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1274">
        <w:tc>
          <w:tcPr>
            <w:tcW w:w="4677" w:type="dxa"/>
          </w:tcPr>
          <w:p w:rsidR="00601274" w:rsidRDefault="0060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 декабря 2001 года</w:t>
            </w:r>
          </w:p>
        </w:tc>
        <w:tc>
          <w:tcPr>
            <w:tcW w:w="4677" w:type="dxa"/>
          </w:tcPr>
          <w:p w:rsidR="00601274" w:rsidRDefault="00601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195-ФЗ</w:t>
            </w:r>
          </w:p>
        </w:tc>
      </w:tr>
    </w:tbl>
    <w:p w:rsidR="00601274" w:rsidRDefault="00601274" w:rsidP="006012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КОДЕКС РОССИЙСКОЙ ФЕДЕРАЦИИ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АДМИНИСТРАТИВНЫХ ПРАВОНАРУШЕНИЯХ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Принят</w:t>
      </w:r>
      <w:proofErr w:type="gramEnd"/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Думой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 декабря 2001 года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Одобрен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Советом Федерации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декабря 2001 года</w:t>
      </w:r>
    </w:p>
    <w:p w:rsidR="00601274" w:rsidRDefault="00601274">
      <w:pPr>
        <w:pStyle w:val="ConsPlusTitle"/>
        <w:ind w:firstLine="540"/>
        <w:jc w:val="both"/>
        <w:outlineLvl w:val="0"/>
      </w:pPr>
    </w:p>
    <w:p w:rsidR="00601274" w:rsidRDefault="00571C6E" w:rsidP="00571C6E">
      <w:pPr>
        <w:pStyle w:val="ConsPlusTitle"/>
        <w:ind w:firstLine="540"/>
        <w:jc w:val="center"/>
        <w:outlineLvl w:val="0"/>
      </w:pPr>
      <w:r>
        <w:t>(извлечение</w:t>
      </w:r>
      <w:bookmarkStart w:id="0" w:name="_GoBack"/>
      <w:bookmarkEnd w:id="0"/>
      <w:r>
        <w:t>)</w:t>
      </w:r>
    </w:p>
    <w:p w:rsidR="00601274" w:rsidRDefault="00601274">
      <w:pPr>
        <w:pStyle w:val="ConsPlusTitle"/>
        <w:ind w:firstLine="540"/>
        <w:jc w:val="both"/>
        <w:outlineLvl w:val="0"/>
      </w:pPr>
      <w: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601274" w:rsidRDefault="00601274">
      <w:pPr>
        <w:pStyle w:val="ConsPlusNormal"/>
        <w:jc w:val="both"/>
      </w:pPr>
      <w:r>
        <w:t xml:space="preserve">(в ред. Федеральных законов от 05.05.2014 </w:t>
      </w:r>
      <w:hyperlink r:id="rId5" w:history="1">
        <w:r>
          <w:rPr>
            <w:color w:val="0000FF"/>
          </w:rPr>
          <w:t>N 125-ФЗ</w:t>
        </w:r>
      </w:hyperlink>
      <w:r>
        <w:t xml:space="preserve">, от 29.07.2017 </w:t>
      </w:r>
      <w:hyperlink r:id="rId6" w:history="1">
        <w:r>
          <w:rPr>
            <w:color w:val="0000FF"/>
          </w:rPr>
          <w:t>N 263-ФЗ</w:t>
        </w:r>
      </w:hyperlink>
      <w:r>
        <w:t>)</w:t>
      </w:r>
    </w:p>
    <w:p w:rsidR="00601274" w:rsidRDefault="0060127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601274" w:rsidRDefault="00601274">
      <w:pPr>
        <w:pStyle w:val="ConsPlusNormal"/>
        <w:ind w:firstLine="540"/>
        <w:jc w:val="both"/>
      </w:pPr>
    </w:p>
    <w:p w:rsidR="00601274" w:rsidRDefault="00601274">
      <w:pPr>
        <w:pStyle w:val="ConsPlusNormal"/>
        <w:ind w:firstLine="540"/>
        <w:jc w:val="both"/>
      </w:pPr>
      <w:bookmarkStart w:id="1" w:name="P4"/>
      <w:bookmarkEnd w:id="1"/>
      <w:r>
        <w:t xml:space="preserve">1. </w:t>
      </w:r>
      <w:proofErr w:type="gramStart"/>
      <w:r>
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8" w:history="1">
        <w:r>
          <w:rPr>
            <w:color w:val="0000FF"/>
          </w:rPr>
          <w:t>частью 4 статьи 14.24</w:t>
        </w:r>
      </w:hyperlink>
      <w:r>
        <w:t xml:space="preserve">, </w:t>
      </w:r>
      <w:hyperlink r:id="rId9" w:history="1">
        <w:r>
          <w:rPr>
            <w:color w:val="0000FF"/>
          </w:rPr>
          <w:t>частью 9 статьи 15.29</w:t>
        </w:r>
      </w:hyperlink>
      <w:r>
        <w:t xml:space="preserve"> и </w:t>
      </w:r>
      <w:hyperlink r:id="rId10" w:history="1">
        <w:r>
          <w:rPr>
            <w:color w:val="0000FF"/>
          </w:rPr>
          <w:t>статьей 19.4.2</w:t>
        </w:r>
      </w:hyperlink>
      <w:r>
        <w:t xml:space="preserve"> настоящего Кодекса</w:t>
      </w:r>
      <w:proofErr w:type="gramEnd"/>
      <w:r>
        <w:t>, -</w:t>
      </w:r>
    </w:p>
    <w:p w:rsidR="00601274" w:rsidRDefault="00601274">
      <w:pPr>
        <w:pStyle w:val="ConsPlusNormal"/>
        <w:jc w:val="both"/>
      </w:pPr>
      <w:r>
        <w:t xml:space="preserve">(в ред. Федеральных законов от 05.05.2014 </w:t>
      </w:r>
      <w:hyperlink r:id="rId11" w:history="1">
        <w:r>
          <w:rPr>
            <w:color w:val="0000FF"/>
          </w:rPr>
          <w:t>N 125-ФЗ</w:t>
        </w:r>
      </w:hyperlink>
      <w:r>
        <w:t xml:space="preserve">, от 29.06.2015 </w:t>
      </w:r>
      <w:hyperlink r:id="rId12" w:history="1">
        <w:r>
          <w:rPr>
            <w:color w:val="0000FF"/>
          </w:rPr>
          <w:t>N 159-ФЗ</w:t>
        </w:r>
      </w:hyperlink>
      <w:r>
        <w:t xml:space="preserve">, от 27.10.2015 </w:t>
      </w:r>
      <w:hyperlink r:id="rId13" w:history="1">
        <w:r>
          <w:rPr>
            <w:color w:val="0000FF"/>
          </w:rPr>
          <w:t>N 291-ФЗ</w:t>
        </w:r>
      </w:hyperlink>
      <w:r>
        <w:t xml:space="preserve">, от 29.07.2017 </w:t>
      </w:r>
      <w:hyperlink r:id="rId14" w:history="1">
        <w:r>
          <w:rPr>
            <w:color w:val="0000FF"/>
          </w:rPr>
          <w:t>N 263-ФЗ</w:t>
        </w:r>
      </w:hyperlink>
      <w:r>
        <w:t>)</w:t>
      </w:r>
    </w:p>
    <w:p w:rsidR="00601274" w:rsidRDefault="00601274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601274" w:rsidRDefault="00601274">
      <w:pPr>
        <w:pStyle w:val="ConsPlusNormal"/>
        <w:spacing w:before="220"/>
        <w:ind w:firstLine="540"/>
        <w:jc w:val="both"/>
      </w:pPr>
      <w:bookmarkStart w:id="2" w:name="P7"/>
      <w:bookmarkEnd w:id="2"/>
      <w:r>
        <w:t xml:space="preserve">2. Действия (бездействие), предусмотренные </w:t>
      </w:r>
      <w:hyperlink w:anchor="P4" w:history="1">
        <w:r>
          <w:rPr>
            <w:color w:val="0000FF"/>
          </w:rPr>
          <w:t>частью 1</w:t>
        </w:r>
      </w:hyperlink>
      <w:r>
        <w:t xml:space="preserve"> настоящей статьи, повлекшие невозможность проведения или завершения проверки, -</w:t>
      </w:r>
    </w:p>
    <w:p w:rsidR="00601274" w:rsidRDefault="00601274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601274" w:rsidRDefault="00601274">
      <w:pPr>
        <w:pStyle w:val="ConsPlusNormal"/>
        <w:spacing w:before="220"/>
        <w:ind w:firstLine="540"/>
        <w:jc w:val="both"/>
      </w:pPr>
      <w:r>
        <w:t xml:space="preserve">3. Повторное совершение административного правонарушения, предусмотренного </w:t>
      </w:r>
      <w:hyperlink w:anchor="P7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601274" w:rsidRDefault="00601274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601274" w:rsidRDefault="00601274">
      <w:pPr>
        <w:pStyle w:val="ConsPlusNormal"/>
      </w:pPr>
      <w:hyperlink r:id="rId15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19.4.1, "Кодекс Российской Федерации об административных правонарушениях" от 30.12.2001 N 195-ФЗ (ред. от 26.03.2022)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Статья 19.5. </w:t>
      </w:r>
      <w:proofErr w:type="gramStart"/>
      <w:r>
        <w:rPr>
          <w:rFonts w:ascii="Calibri" w:hAnsi="Calibri" w:cs="Calibri"/>
          <w:b/>
          <w:bCs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05.05.2014 </w:t>
      </w:r>
      <w:hyperlink r:id="rId16" w:history="1">
        <w:r>
          <w:rPr>
            <w:rFonts w:ascii="Calibri" w:hAnsi="Calibri" w:cs="Calibri"/>
            <w:color w:val="0000FF"/>
          </w:rPr>
          <w:t>N 125-ФЗ</w:t>
        </w:r>
      </w:hyperlink>
      <w:r>
        <w:rPr>
          <w:rFonts w:ascii="Calibri" w:hAnsi="Calibri" w:cs="Calibri"/>
        </w:rPr>
        <w:t xml:space="preserve">, от 29.07.2017 </w:t>
      </w:r>
      <w:hyperlink r:id="rId17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>)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125-ФЗ)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09.05.2005 </w:t>
      </w:r>
      <w:hyperlink r:id="rId19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22.06.2007 </w:t>
      </w:r>
      <w:hyperlink r:id="rId20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>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Невыполнение в установленный срок законного предписания, решения органа, уполномоченного в области экспортного контроля, его территориального органа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20.08.2004 </w:t>
      </w:r>
      <w:hyperlink r:id="rId21" w:history="1">
        <w:r>
          <w:rPr>
            <w:rFonts w:ascii="Calibri" w:hAnsi="Calibri" w:cs="Calibri"/>
            <w:color w:val="0000FF"/>
          </w:rPr>
          <w:t>N 114-ФЗ</w:t>
        </w:r>
      </w:hyperlink>
      <w:r>
        <w:rPr>
          <w:rFonts w:ascii="Calibri" w:hAnsi="Calibri" w:cs="Calibri"/>
        </w:rPr>
        <w:t xml:space="preserve">, от 08.05.2006 </w:t>
      </w:r>
      <w:hyperlink r:id="rId22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09.04.2007 </w:t>
      </w:r>
      <w:hyperlink r:id="rId23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>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пяти тысяч до десяти тысяч рублей или дисквалификацию на срок до трех лет; на юридических лиц - от двухсот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09.05.2005 </w:t>
      </w:r>
      <w:hyperlink r:id="rId24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22.06.2007 </w:t>
      </w:r>
      <w:hyperlink r:id="rId25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>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1"/>
      <w:bookmarkEnd w:id="3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Невыполнение в установленный срок законного решения, предписания федерального антимонопольного органа, его территориального органа о прекращении ограничивающих конкуренцию соглашений и (или) согласованных действий и совершении действий, направленных на обеспечение конкуренции, или выданного при осуществлении контроля за использованием государственной или муниципальной преференции законного решения, предписания федерального антимонопольного органа, его территориального органа о совершении предусмотренных антимонопольным законодательством Российской Федерации действий -</w:t>
      </w:r>
      <w:proofErr w:type="gramEnd"/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06.12.2011 N 404-ФЗ)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лет; на юридических лиц - от трехсот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22.06.2007 N 116-ФЗ)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вторая.1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09.04.2007 N 45-ФЗ)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Невыполнение в установленный срок законного решения, предписания федерального антимонопольного органа,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действий, направленных на обеспечение конкуренции,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лет; на юридических лиц - от трехсот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22.06.2007 N 116-ФЗ)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вторая.2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09.04.2007 N 45-ФЗ)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правил </w:t>
      </w:r>
      <w:r>
        <w:rPr>
          <w:rFonts w:ascii="Calibri" w:hAnsi="Calibri" w:cs="Calibri"/>
        </w:rPr>
        <w:lastRenderedPageBreak/>
        <w:t>недискриминационного доступа к товарам (работам, услугам) или выданного при осуществлении государственного контроля за экономической концентрацией законного решения, предписания федерального антимонопольного органа, его территориального органа о совершении предусмотренных антимонопольным законодательством Российской Федерации действий, направленных на обеспечение конкуренции, -</w:t>
      </w:r>
      <w:proofErr w:type="gramEnd"/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лет; на юридических лиц - от трехсот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22.06.2007 N 116-ФЗ)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вторая.3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09.04.2007 N 45-ФЗ)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 xml:space="preserve"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законодательства Российской Федерации о рекламе или законного решения, предписания федерального антимонопольного органа, его территориального органа об отмене либо изменении противоречащего </w:t>
      </w:r>
      <w:hyperlink r:id="rId33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 о рекламе акта федерального органа исполнительной власти, акта органа исполнительной власти субъекта Российской Федерации или акта органа местного самоуправления -</w:t>
      </w:r>
      <w:proofErr w:type="gramEnd"/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двенадцати тысяч до двадцати тысяч рублей; на юридических лиц - от трехсот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22.06.2007 N 116-ФЗ)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вторая.4 введена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09.04.2007 N 45-ФЗ)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8"/>
      <w:bookmarkEnd w:id="4"/>
      <w:r>
        <w:rPr>
          <w:rFonts w:ascii="Calibri" w:hAnsi="Calibri" w:cs="Calibri"/>
        </w:rPr>
        <w:t>2.5. Невыполнение в установленный срок законного решения, предписания федерального антимонопольного органа, его территориального органа о прекращении недобросовестной конкуренции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трехсот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22.06.2007 N 116-ФЗ)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вторая.5 введена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09.04.2007 N 45-ФЗ)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 xml:space="preserve"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антимонопольного </w:t>
      </w:r>
      <w:hyperlink r:id="rId3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3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естественных монополиях, законного решения, предписания федерального антимонопольного органа, его территориального органа о прекращении либо недопущении ограничивающих конкуренцию действий или законного решения, предписания федерального антимонопольного органа, его территориального органа о совершении предусмотренных законодательством Российской Федерации действий, за</w:t>
      </w:r>
      <w:proofErr w:type="gramEnd"/>
      <w:r>
        <w:rPr>
          <w:rFonts w:ascii="Calibri" w:hAnsi="Calibri" w:cs="Calibri"/>
        </w:rPr>
        <w:t xml:space="preserve"> исключением случаев, предусмотренных </w:t>
      </w:r>
      <w:hyperlink w:anchor="Par11" w:history="1">
        <w:r>
          <w:rPr>
            <w:rFonts w:ascii="Calibri" w:hAnsi="Calibri" w:cs="Calibri"/>
            <w:color w:val="0000FF"/>
          </w:rPr>
          <w:t>частями 2.1</w:t>
        </w:r>
      </w:hyperlink>
      <w:r>
        <w:rPr>
          <w:rFonts w:ascii="Calibri" w:hAnsi="Calibri" w:cs="Calibri"/>
        </w:rPr>
        <w:t xml:space="preserve"> - </w:t>
      </w:r>
      <w:hyperlink w:anchor="Par28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лет; на юридических лиц - от ста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22.06.2007 N 116-ФЗ)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вторая.6 введена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09.04.2007 N 45-ФЗ)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 xml:space="preserve">Невыполнение в установленный срок предписания федерального антимонопольного органа,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(или) о прекращении действий (бездействия) органа </w:t>
      </w:r>
      <w:r>
        <w:rPr>
          <w:rFonts w:ascii="Calibri" w:hAnsi="Calibri" w:cs="Calibri"/>
        </w:rPr>
        <w:lastRenderedPageBreak/>
        <w:t>исполнительной власти субъекта Российской Федерации, органа местного самоуправления, иного осуществляющего функции указанных органов органа или организации, которые приводят или могут привести к установлению на товарном рынке</w:t>
      </w:r>
      <w:proofErr w:type="gramEnd"/>
      <w:r>
        <w:rPr>
          <w:rFonts w:ascii="Calibri" w:hAnsi="Calibri" w:cs="Calibri"/>
        </w:rPr>
        <w:t xml:space="preserve"> правил осуществления торговой деятельности, нарушающих требования, установленные </w:t>
      </w:r>
      <w:hyperlink r:id="rId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основах государственного регулирования торговой деятельности в Российской Федерации,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пятидесяти тысяч рублей либо дисквалификацию на срок от одного года до трех лет.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2.7 введена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411-ФЗ)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Невыполнение в установленный </w:t>
      </w:r>
      <w:hyperlink r:id="rId44" w:history="1">
        <w:r>
          <w:rPr>
            <w:rFonts w:ascii="Calibri" w:hAnsi="Calibri" w:cs="Calibri"/>
            <w:color w:val="0000FF"/>
          </w:rPr>
          <w:t>срок</w:t>
        </w:r>
      </w:hyperlink>
      <w:r>
        <w:rPr>
          <w:rFonts w:ascii="Calibri" w:hAnsi="Calibri" w:cs="Calibri"/>
        </w:rPr>
        <w:t xml:space="preserve"> законного предписания, решения органа регулирования естественных монополий, его территориального органа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20.08.2004 N 114-ФЗ)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пяти тысяч до десяти тысяч рублей или дисквалификацию на срок до трех лет; на юридических лиц - от двухсот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09.05.2005 </w:t>
      </w:r>
      <w:hyperlink r:id="rId46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22.06.2007 </w:t>
      </w:r>
      <w:hyperlink r:id="rId47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>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Невыполнение в установленный срок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222-ФЗ)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двухсот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22.06.2007 N 116-ФЗ)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30.12.2004 N 214-ФЗ)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222-ФЗ)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пятидесяти тысяч рублей или дисквалификацию на срок до трех лет; на юридических лиц - от ста тысяч до ста пятидесяти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22.06.2007 </w:t>
      </w:r>
      <w:hyperlink r:id="rId52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25.12.2008 </w:t>
      </w:r>
      <w:hyperlink r:id="rId53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>)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29.07.2017 N 263-ФЗ)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влечет наложение административного штрафа на граждан в размере от одной тысячи пятисот до двух тысяч пятисот рублей;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или административное приостановление их деятельности на срок до девяноста суток;</w:t>
      </w:r>
      <w:proofErr w:type="gramEnd"/>
      <w:r>
        <w:rPr>
          <w:rFonts w:ascii="Calibri" w:hAnsi="Calibri" w:cs="Calibri"/>
        </w:rPr>
        <w:t xml:space="preserve"> на юридических лиц - от пятидесяти тысяч до ста тысяч рублей или административное приостановление их деятельности на срок до девяноста суток.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22.06.2007 N 116-ФЗ)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18.12.2006 N 232-ФЗ)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lastRenderedPageBreak/>
        <w:t xml:space="preserve">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органов, указанных в </w:t>
      </w:r>
      <w:hyperlink w:anchor="Par62" w:history="1">
        <w:r>
          <w:rPr>
            <w:rFonts w:ascii="Calibri" w:hAnsi="Calibri" w:cs="Calibri"/>
            <w:color w:val="0000FF"/>
          </w:rPr>
          <w:t>частях 7.1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122-ФЗ)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7.1. Невыполнение в установленный срок законного предписания или требования федерального органа исполнительной власти, осуществляющего функции по контролю и надзору в сфере государственного оборонного заказа, либо его территориального органа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7.1 введена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02.12.2013 N 326-ФЗ)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 xml:space="preserve">7.2. Невыполнение в установленный срок законного решения или предписания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либо его территориального органа об устранении нарушений </w:t>
      </w:r>
      <w:hyperlink r:id="rId6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закупок товаров, работ, услуг отдельными видами юридических лиц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7.2 введена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122-ФЗ)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Повторное совершение должностным лицом административных правонарушений, предусмотренных </w:t>
      </w:r>
      <w:hyperlink w:anchor="Par58" w:history="1">
        <w:r>
          <w:rPr>
            <w:rFonts w:ascii="Calibri" w:hAnsi="Calibri" w:cs="Calibri"/>
            <w:color w:val="0000FF"/>
          </w:rPr>
          <w:t>частями 7</w:t>
        </w:r>
      </w:hyperlink>
      <w:r>
        <w:rPr>
          <w:rFonts w:ascii="Calibri" w:hAnsi="Calibri" w:cs="Calibri"/>
        </w:rPr>
        <w:t xml:space="preserve"> и </w:t>
      </w:r>
      <w:hyperlink w:anchor="Par62" w:history="1">
        <w:r>
          <w:rPr>
            <w:rFonts w:ascii="Calibri" w:hAnsi="Calibri" w:cs="Calibri"/>
            <w:color w:val="0000FF"/>
          </w:rPr>
          <w:t>7.1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дисквалификацию сроком на один год.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7.3 введена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03.07.2016 N 318-ФЗ)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>8. Невыполнение в установленный срок законных требований лиц, уполномоченных на осуществление федерального государственного ветеринарного надзора, об устранении нарушений ветеринарно-санитарных требований и правил, ветеринарных правил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23.06.2016 </w:t>
      </w:r>
      <w:hyperlink r:id="rId64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27.12.2019 </w:t>
      </w:r>
      <w:hyperlink r:id="rId65" w:history="1">
        <w:r>
          <w:rPr>
            <w:rFonts w:ascii="Calibri" w:hAnsi="Calibri" w:cs="Calibri"/>
            <w:color w:val="0000FF"/>
          </w:rPr>
          <w:t>N 448-ФЗ</w:t>
        </w:r>
      </w:hyperlink>
      <w:r>
        <w:rPr>
          <w:rFonts w:ascii="Calibri" w:hAnsi="Calibri" w:cs="Calibri"/>
        </w:rPr>
        <w:t>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рублей; на юридических лиц - от двухсот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199-ФЗ)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Действия (бездействие), предусмотренные </w:t>
      </w:r>
      <w:hyperlink w:anchor="Par71" w:history="1">
        <w:r>
          <w:rPr>
            <w:rFonts w:ascii="Calibri" w:hAnsi="Calibri" w:cs="Calibri"/>
            <w:color w:val="0000FF"/>
          </w:rPr>
          <w:t>частью 8</w:t>
        </w:r>
      </w:hyperlink>
      <w:r>
        <w:rPr>
          <w:rFonts w:ascii="Calibri" w:hAnsi="Calibri" w:cs="Calibri"/>
        </w:rPr>
        <w:t xml:space="preserve"> настоящей статьи, совершенные в период осуществления на соответствующей территории ограничительных мероприятий (карантина),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</w:t>
      </w:r>
      <w:r>
        <w:rPr>
          <w:rFonts w:ascii="Calibri" w:hAnsi="Calibri" w:cs="Calibri"/>
        </w:rPr>
        <w:lastRenderedPageBreak/>
        <w:t>на срок до девяноста суток; на юридических лиц - от семисот тысяч до одного миллиона рублей или административное приостановление деятельности на срок до девяноста суток.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8.1 введена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199-ФЗ)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Невыполнение в установленный срок законного предписания Банка России, за исключением случаев, предусмотренных </w:t>
      </w:r>
      <w:hyperlink w:anchor="Par82" w:history="1">
        <w:r>
          <w:rPr>
            <w:rFonts w:ascii="Calibri" w:hAnsi="Calibri" w:cs="Calibri"/>
            <w:color w:val="0000FF"/>
          </w:rPr>
          <w:t>частью 9.1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23.07.2013 </w:t>
      </w:r>
      <w:hyperlink r:id="rId68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05.04.2021 </w:t>
      </w:r>
      <w:hyperlink r:id="rId69" w:history="1">
        <w:r>
          <w:rPr>
            <w:rFonts w:ascii="Calibri" w:hAnsi="Calibri" w:cs="Calibri"/>
            <w:color w:val="0000FF"/>
          </w:rPr>
          <w:t>N 76-ФЗ</w:t>
        </w:r>
      </w:hyperlink>
      <w:r>
        <w:rPr>
          <w:rFonts w:ascii="Calibri" w:hAnsi="Calibri" w:cs="Calibri"/>
        </w:rPr>
        <w:t>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пятисот тысяч до семисот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девятая введена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09.02.2009 N 9-ФЗ)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 xml:space="preserve">9.1. </w:t>
      </w:r>
      <w:proofErr w:type="gramStart"/>
      <w:r>
        <w:rPr>
          <w:rFonts w:ascii="Calibri" w:hAnsi="Calibri" w:cs="Calibri"/>
        </w:rPr>
        <w:t>Невыполнение в установленный срок законного предписания Банка России, вынесенного при осуществлении надзора за деятельностью кредитного потребительского кооператива, общее число членов которого не превышает три тысячи физических и (или) юридических лиц, с размером активов, не превышающим определенного нормативным актом Банка России в соответствии с законодательством о кредитной кооперации значения, сельскохозяйственного кредитного потребительского кооператива, общее число членов и ассоциированных членов которого не</w:t>
      </w:r>
      <w:proofErr w:type="gramEnd"/>
      <w:r>
        <w:rPr>
          <w:rFonts w:ascii="Calibri" w:hAnsi="Calibri" w:cs="Calibri"/>
        </w:rPr>
        <w:t xml:space="preserve"> превышает три тысячи физических и (или) юридических лиц, с размером активов, не превышающим определенного нормативным актом Банка России в соответствии с законодательством о сельскохозяйственной кооперации значения, или жилищного накопительного кооператива,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9.1 введена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05.04.2021 N 76-ФЗ)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Невыполнение в установленный срок законного </w:t>
      </w:r>
      <w:hyperlink r:id="rId72" w:history="1">
        <w:r>
          <w:rPr>
            <w:rFonts w:ascii="Calibri" w:hAnsi="Calibri" w:cs="Calibri"/>
            <w:color w:val="0000FF"/>
          </w:rPr>
          <w:t>предписания</w:t>
        </w:r>
      </w:hyperlink>
      <w:r>
        <w:rPr>
          <w:rFonts w:ascii="Calibri" w:hAnsi="Calibri" w:cs="Calibri"/>
        </w:rPr>
        <w:t>, требования органа исполнительной власти, осуществляющего федеральный государственный контроль (надзор) в области обеспечения транспортной безопасности,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222-ФЗ)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пяти тысяч рублей; на должностных лиц - от двадцати тысяч до тридцати тысяч рублей; на юридических лиц - от двадцати тысяч до пятидесяти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10 введена Федеральным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195-ФЗ)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11. Невыполнение в установленный срок или ненадлежащее выполнение законного предписания органа исполнительной власти, осуществляющего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222-ФЗ)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юридических лиц - от четырехсот тысяч до семисот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11 введена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23.07.2010 N 171-ФЗ)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12. Невыполнение в установленный срок законного предписания органа, осуществляющего федеральный государственный пожарный надзор,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222-ФЗ)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семидесяти тысяч до восьмидесяти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12 введена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03.06.2011 N 120-ФЗ)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97"/>
      <w:bookmarkEnd w:id="12"/>
      <w:r>
        <w:rPr>
          <w:rFonts w:ascii="Calibri" w:hAnsi="Calibri" w:cs="Calibri"/>
        </w:rPr>
        <w:lastRenderedPageBreak/>
        <w:t>13. Невыполнение в установленный срок законного предписания органа, осуществляющего федеральный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222-ФЗ)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шести тысяч рублей или дисквалификацию на срок до трех лет; на юридических лиц - от девяноста тысяч до ста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13 введена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03.06.2011 N 120-ФЗ)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Повторное совершение административного правонарушения, предусмотренного </w:t>
      </w:r>
      <w:hyperlink w:anchor="Par93" w:history="1">
        <w:r>
          <w:rPr>
            <w:rFonts w:ascii="Calibri" w:hAnsi="Calibri" w:cs="Calibri"/>
            <w:color w:val="0000FF"/>
          </w:rPr>
          <w:t>частью 12</w:t>
        </w:r>
      </w:hyperlink>
      <w:r>
        <w:rPr>
          <w:rFonts w:ascii="Calibri" w:hAnsi="Calibri" w:cs="Calibri"/>
        </w:rPr>
        <w:t xml:space="preserve"> или </w:t>
      </w:r>
      <w:hyperlink w:anchor="Par97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влечет наложение административного штрафа на граждан в размере от четырех тысяч до пяти тысяч рублей; на должностных лиц - от пятнадцати тысяч до двадцати тысяч рублей или дисквалификацию на срок до трех лет;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</w:t>
      </w:r>
      <w:proofErr w:type="gramEnd"/>
      <w:r>
        <w:rPr>
          <w:rFonts w:ascii="Calibri" w:hAnsi="Calibri" w:cs="Calibri"/>
        </w:rPr>
        <w:t xml:space="preserve"> на юридических лиц - от ста пятидесяти тысяч до двухсот тысяч рублей или административное приостановление деятельности на срок до девяноста суток.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14 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28.05.2017 N 100-ФЗ)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Невыполнение изготовителем (исполнителем, продавцом, лицом, выполняющим функции иностранного изготовителя), органом по сертификации или испытательной лабораторией (центром) в установленный срок законного решения, предписания федерального органа исполнительной власти, уполномоченного на осуществление государственного контроля (надзора), организации,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продукции, в том числе к зданиям и сооружениям, либо к продукции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впервые выпускаемой в обращение продукции)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или утилизации, -</w:t>
      </w:r>
      <w:proofErr w:type="gramEnd"/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29.07.2017 N 263-ФЗ)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15 введена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237-ФЗ)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Невыполнение в установленный срок предписания федерального органа исполнительной власти, осуществляющего государственный надзор за соблюдением </w:t>
      </w:r>
      <w:hyperlink r:id="rId8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детей от информации, причиняющей вред их здоровью и (или) развитию,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14.10.2014 N 307-ФЗ)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</w:t>
      </w:r>
      <w:proofErr w:type="gramEnd"/>
      <w:r>
        <w:rPr>
          <w:rFonts w:ascii="Calibri" w:hAnsi="Calibri" w:cs="Calibri"/>
        </w:rPr>
        <w:t xml:space="preserve"> на юридических лиц - от трехсот тысяч до пятисот тысяч рублей и (или) административное приостановление деятельности на срок до девяноста суток.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16 введена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21.07.2011 N 252-ФЗ)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Невыполнение в установленный срок законного предписания федерального органа исполнительной власти, осуществляющего федеральный государственный надзор в области использования атомной энергии,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222-ФЗ)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юридических лиц - от четырехсот тысяч до семисот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17 введена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30.11.2011 N 347-ФЗ)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18. Невыполнение в установленный срок законного предписания органа, осуществляющего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30.12.2015 </w:t>
      </w:r>
      <w:hyperlink r:id="rId89" w:history="1">
        <w:r>
          <w:rPr>
            <w:rFonts w:ascii="Calibri" w:hAnsi="Calibri" w:cs="Calibri"/>
            <w:color w:val="0000FF"/>
          </w:rPr>
          <w:t>N 459-ФЗ</w:t>
        </w:r>
      </w:hyperlink>
      <w:r>
        <w:rPr>
          <w:rFonts w:ascii="Calibri" w:hAnsi="Calibri" w:cs="Calibri"/>
        </w:rPr>
        <w:t xml:space="preserve">, от 23.06.2016 </w:t>
      </w:r>
      <w:hyperlink r:id="rId90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>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 либо дисквалификацию на срок до двух лет; на юридических лиц - от ста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18 введена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96-ФЗ)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Повторное совершение административного правонарушения, предусмотренного </w:t>
      </w:r>
      <w:hyperlink w:anchor="Par116" w:history="1">
        <w:r>
          <w:rPr>
            <w:rFonts w:ascii="Calibri" w:hAnsi="Calibri" w:cs="Calibri"/>
            <w:color w:val="0000FF"/>
          </w:rPr>
          <w:t>частью 18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либо дисквалификацию на срок до трех лет; на юридических лиц - от четырехсот тысяч до одного миллиона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19 введена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96-ФЗ)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20. Невыполнение в установленный срок законного предписания (представления) органа государственного (муниципального) финансового контроля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27.10.2015 </w:t>
      </w:r>
      <w:hyperlink r:id="rId93" w:history="1">
        <w:r>
          <w:rPr>
            <w:rFonts w:ascii="Calibri" w:hAnsi="Calibri" w:cs="Calibri"/>
            <w:color w:val="0000FF"/>
          </w:rPr>
          <w:t>N 291-ФЗ</w:t>
        </w:r>
      </w:hyperlink>
      <w:r>
        <w:rPr>
          <w:rFonts w:ascii="Calibri" w:hAnsi="Calibri" w:cs="Calibri"/>
        </w:rPr>
        <w:t xml:space="preserve">, от 07.06.2017 </w:t>
      </w:r>
      <w:hyperlink r:id="rId94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20 введена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252-ФЗ)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20.1. Повторное совершение должностным лицом административного правонарушения, предусмотренного </w:t>
      </w:r>
      <w:hyperlink w:anchor="Par123" w:history="1">
        <w:r>
          <w:rPr>
            <w:rFonts w:ascii="Calibri" w:hAnsi="Calibri" w:cs="Calibri"/>
            <w:color w:val="0000FF"/>
          </w:rPr>
          <w:t>частью 20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дисквалификацию сроком на два года.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20.1 введена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03.07.2016 N 318-ФЗ)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Невыполнение в 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пятидесяти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21 введена Федеральным </w:t>
      </w:r>
      <w:hyperlink r:id="rId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25.11.2013 N 317-ФЗ)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Невыполнение в установленный срок законного предписания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влечет наложение административного штрафа на должностных лиц в размере от шести тысяч до двенадцати тысяч рублей; на юридических лиц - от двадцати тысяч до сорока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22 введена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21.12.2013 N 365-ФЗ)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двухсот тысяч рублей.</w:t>
      </w:r>
      <w:proofErr w:type="gramEnd"/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23 введена Федеральным </w:t>
      </w:r>
      <w:hyperlink r:id="rId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421-ФЗ)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требований, за исключением случаев, предусмотренных </w:t>
      </w:r>
      <w:hyperlink w:anchor="Par143" w:history="1">
        <w:r>
          <w:rPr>
            <w:rFonts w:ascii="Calibri" w:hAnsi="Calibri" w:cs="Calibri"/>
            <w:color w:val="0000FF"/>
          </w:rPr>
          <w:t>частью 24.1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28.12.2017 N 437-ФЗ)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24 введена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255-ФЗ)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43"/>
      <w:bookmarkEnd w:id="15"/>
      <w:r>
        <w:rPr>
          <w:rFonts w:ascii="Calibri" w:hAnsi="Calibri" w:cs="Calibri"/>
        </w:rPr>
        <w:t xml:space="preserve">24.1.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об устранении нарушений </w:t>
      </w:r>
      <w:hyperlink r:id="rId10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информационной системе жилищно-коммунального хозяйства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24.1 введена Федеральным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28.12.2017 N 437-ФЗ)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46"/>
      <w:bookmarkEnd w:id="16"/>
      <w:r>
        <w:rPr>
          <w:rFonts w:ascii="Calibri" w:hAnsi="Calibri" w:cs="Calibri"/>
        </w:rPr>
        <w:t>25.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25 введена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08.03.2015 N 46-ФЗ)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Повторное в течение года совершение административного правонарушения, предусмотренного </w:t>
      </w:r>
      <w:hyperlink w:anchor="Par146" w:history="1">
        <w:r>
          <w:rPr>
            <w:rFonts w:ascii="Calibri" w:hAnsi="Calibri" w:cs="Calibri"/>
            <w:color w:val="0000FF"/>
          </w:rPr>
          <w:t>частью 25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26 введена Федеральным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08.03.2015 N 46-ФЗ)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52"/>
      <w:bookmarkEnd w:id="17"/>
      <w:r>
        <w:rPr>
          <w:rFonts w:ascii="Calibri" w:hAnsi="Calibri" w:cs="Calibri"/>
        </w:rPr>
        <w:lastRenderedPageBreak/>
        <w:t>27. Невыполнение в установленный срок законного предписания (представления) органа (должностного лица), осуществляющего федеральный государственный надзор в области обеспечения безопасности дорожного движения, об устранении нарушений законодательства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27 введена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07.03.2017 N 26-ФЗ)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Повторное в течение года совершение административного правонарушения, предусмотренного </w:t>
      </w:r>
      <w:hyperlink w:anchor="Par152" w:history="1">
        <w:r>
          <w:rPr>
            <w:rFonts w:ascii="Calibri" w:hAnsi="Calibri" w:cs="Calibri"/>
            <w:color w:val="0000FF"/>
          </w:rPr>
          <w:t>частью 27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28 введена Федеральным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07.03.2017 N 26-ФЗ)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Невыполнение в установленный срок законного предписания федерального органа исполнительной власти, осуществляющего функции по контролю (надзору) за деятельностью саморегулируемых организаций арбитражных управляющих, об устранении нарушений законодательства Российской Федерации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двадцати тысяч до пятидесяти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29 введена Федеральным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29.07.2017 N 266-ФЗ)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Невыполнение или ненадлежащее выполнение в установленный срок законного предписания Государственной корпорации по космической деятельности "</w:t>
      </w:r>
      <w:proofErr w:type="spellStart"/>
      <w:r>
        <w:rPr>
          <w:rFonts w:ascii="Calibri" w:hAnsi="Calibri" w:cs="Calibri"/>
        </w:rPr>
        <w:t>Роскосмос</w:t>
      </w:r>
      <w:proofErr w:type="spellEnd"/>
      <w:r>
        <w:rPr>
          <w:rFonts w:ascii="Calibri" w:hAnsi="Calibri" w:cs="Calibri"/>
        </w:rPr>
        <w:t>" об устранении выявленных нарушений лицензионных требований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юридических лиц - от двухсот тысяч до трехсот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30 введена Федеральным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15.04.2019 N 56-ФЗ)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164"/>
      <w:bookmarkEnd w:id="18"/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 xml:space="preserve">Невыполнение в установленный срок законного предписания (постановления, представления, решения) органа, осуществляющего муниципальный контроль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 случаях, установленных Федеральным </w:t>
      </w:r>
      <w:hyperlink r:id="rId1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теплоснабжении</w:t>
      </w:r>
      <w:proofErr w:type="gramEnd"/>
      <w:r>
        <w:rPr>
          <w:rFonts w:ascii="Calibri" w:hAnsi="Calibri" w:cs="Calibri"/>
        </w:rPr>
        <w:t>",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31 введена Федеральным </w:t>
      </w:r>
      <w:hyperlink r:id="rId1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29.07.2017 N 279-ФЗ)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167"/>
      <w:bookmarkEnd w:id="19"/>
      <w:r>
        <w:rPr>
          <w:rFonts w:ascii="Calibri" w:hAnsi="Calibri" w:cs="Calibri"/>
        </w:rPr>
        <w:t xml:space="preserve">32. Повторное в течение года совершение административного правонарушения, предусмотренного </w:t>
      </w:r>
      <w:hyperlink w:anchor="Par164" w:history="1">
        <w:r>
          <w:rPr>
            <w:rFonts w:ascii="Calibri" w:hAnsi="Calibri" w:cs="Calibri"/>
            <w:color w:val="0000FF"/>
          </w:rPr>
          <w:t>частью 31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шестисот тысяч до одного миллиона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32 введена Федеральным </w:t>
      </w:r>
      <w:hyperlink r:id="rId1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29.07.2017 N 279-ФЗ)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Утратил силу. - Федеральный </w:t>
      </w:r>
      <w:hyperlink r:id="rId1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01.07.2021 N 283-ФЗ.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171"/>
      <w:bookmarkEnd w:id="20"/>
      <w:r>
        <w:rPr>
          <w:rFonts w:ascii="Calibri" w:hAnsi="Calibri" w:cs="Calibri"/>
        </w:rPr>
        <w:lastRenderedPageBreak/>
        <w:t>34. Невыполнение в установленный срок законного предписания федерального органа исполнительной власти, уполномоченного на реализацию государственной политики в сфере теплоснабжения,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должностных лиц в размере десяти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34 введена Федеральным </w:t>
      </w:r>
      <w:hyperlink r:id="rId1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19.07.2018 N 220-ФЗ)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Повторное совершение административного правонарушения, предусмотренного </w:t>
      </w:r>
      <w:hyperlink w:anchor="Par171" w:history="1">
        <w:r>
          <w:rPr>
            <w:rFonts w:ascii="Calibri" w:hAnsi="Calibri" w:cs="Calibri"/>
            <w:color w:val="0000FF"/>
          </w:rPr>
          <w:t>частью 34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35 введена Федеральным </w:t>
      </w:r>
      <w:hyperlink r:id="rId1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19.07.2018 N 220-ФЗ)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1" w:name="Par177"/>
      <w:bookmarkEnd w:id="21"/>
      <w:r>
        <w:rPr>
          <w:rFonts w:ascii="Calibri" w:hAnsi="Calibri" w:cs="Calibri"/>
        </w:rPr>
        <w:t>36. Невыполнение в установленный срок законного предписания органа (должностного лица) войск национальной гвардии Российской Федерации, осуществляющего федеральный государственный контроль (надзор) в установленных сферах деятельности,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36 введена Федеральным </w:t>
      </w:r>
      <w:hyperlink r:id="rId1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28.06.2021 N 232-ФЗ)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Повторное совершение административного правонарушения, предусмотренного </w:t>
      </w:r>
      <w:hyperlink w:anchor="Par177" w:history="1">
        <w:r>
          <w:rPr>
            <w:rFonts w:ascii="Calibri" w:hAnsi="Calibri" w:cs="Calibri"/>
            <w:color w:val="0000FF"/>
          </w:rPr>
          <w:t>частью 36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таковой;</w:t>
      </w:r>
      <w:proofErr w:type="gramEnd"/>
      <w:r>
        <w:rPr>
          <w:rFonts w:ascii="Calibri" w:hAnsi="Calibri" w:cs="Calibri"/>
        </w:rPr>
        <w:t xml:space="preserve"> на должностных лиц - от десяти тысяч до пятидесяти тысяч рублей либо дисквалификацию на срок от одного года до трех лет; на юридических лиц - от пятидесяти тысяч до трехсот тысяч рублей либо административное приостановление их деятельности на срок до тридцати суток.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37 введена Федеральным </w:t>
      </w:r>
      <w:hyperlink r:id="rId1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28.06.2021 N 232-ФЗ)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183"/>
      <w:bookmarkEnd w:id="22"/>
      <w:r>
        <w:rPr>
          <w:rFonts w:ascii="Calibri" w:hAnsi="Calibri" w:cs="Calibri"/>
        </w:rPr>
        <w:t>38. Невыполнение в установленный срок предписания органа, осуществляющего государственный экологический надзор, об устранении нарушений законодательства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38 введена Федеральным </w:t>
      </w:r>
      <w:hyperlink r:id="rId1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21.12.2021 N 419-ФЗ)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Повторное совершение административного правонарушения, предусмотренного </w:t>
      </w:r>
      <w:hyperlink w:anchor="Par183" w:history="1">
        <w:r>
          <w:rPr>
            <w:rFonts w:ascii="Calibri" w:hAnsi="Calibri" w:cs="Calibri"/>
            <w:color w:val="0000FF"/>
          </w:rPr>
          <w:t>частью 38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39 введена Федеральным </w:t>
      </w:r>
      <w:hyperlink r:id="rId1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21.12.2021 N 419-ФЗ)</w:t>
      </w:r>
    </w:p>
    <w:p w:rsidR="00601274" w:rsidRDefault="00601274" w:rsidP="006012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За административные правонарушения, предусмотренные </w:t>
      </w:r>
      <w:hyperlink w:anchor="Par89" w:history="1">
        <w:r>
          <w:rPr>
            <w:rFonts w:ascii="Calibri" w:hAnsi="Calibri" w:cs="Calibri"/>
            <w:color w:val="0000FF"/>
          </w:rPr>
          <w:t>частями 11</w:t>
        </w:r>
      </w:hyperlink>
      <w:r>
        <w:rPr>
          <w:rFonts w:ascii="Calibri" w:hAnsi="Calibri" w:cs="Calibri"/>
        </w:rPr>
        <w:t xml:space="preserve">, </w:t>
      </w:r>
      <w:hyperlink w:anchor="Par164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и </w:t>
      </w:r>
      <w:hyperlink w:anchor="Par167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настоящей статьи,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01274" w:rsidRDefault="00601274" w:rsidP="00601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(примечание введено Федеральным </w:t>
      </w:r>
      <w:hyperlink r:id="rId1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23.07.2010 N 171-ФЗ; 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29.07.2017 N 279-ФЗ)</w:t>
      </w:r>
    </w:p>
    <w:p w:rsidR="007327B5" w:rsidRDefault="007327B5"/>
    <w:sectPr w:rsidR="007327B5" w:rsidSect="0089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74"/>
    <w:rsid w:val="00571C6E"/>
    <w:rsid w:val="00601274"/>
    <w:rsid w:val="007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8668F225318B6F1EB702AD83F64AD96B0EAD33B504F7ED25AA9BFCACB5F3A9A03BAEC72680D627D647E879C09A1006308B7B1D2F26A4B758gEK" TargetMode="External"/><Relationship Id="rId117" Type="http://schemas.openxmlformats.org/officeDocument/2006/relationships/hyperlink" Target="consultantplus://offline/ref=748668F225318B6F1EB702AD83F64AD96902AC30B50EF7ED25AA9BFCACB5F3A9A03BAEC72680D623D247E879C09A1006308B7B1D2F26A4B758gEK" TargetMode="External"/><Relationship Id="rId21" Type="http://schemas.openxmlformats.org/officeDocument/2006/relationships/hyperlink" Target="consultantplus://offline/ref=748668F225318B6F1EB702AD83F64AD96E02AD30B907AAE72DF397FEABBAACBEA772A2C62680D723DD18ED6CD1C21D0028957F073324A65Bg7K" TargetMode="External"/><Relationship Id="rId42" Type="http://schemas.openxmlformats.org/officeDocument/2006/relationships/hyperlink" Target="consultantplus://offline/ref=748668F225318B6F1EB702AD83F64AD96E0AAD32B504F7ED25AA9BFCACB5F3A9A03BAEC72680D626D247E879C09A1006308B7B1D2F26A4B758gEK" TargetMode="External"/><Relationship Id="rId47" Type="http://schemas.openxmlformats.org/officeDocument/2006/relationships/hyperlink" Target="consultantplus://offline/ref=748668F225318B6F1EB702AD83F64AD96902AC3DBF09F7ED25AA9BFCACB5F3A9A03BAEC72680D126D147E879C09A1006308B7B1D2F26A4B758gEK" TargetMode="External"/><Relationship Id="rId63" Type="http://schemas.openxmlformats.org/officeDocument/2006/relationships/hyperlink" Target="consultantplus://offline/ref=748668F225318B6F1EB702AD83F64AD9680AA432BA08F7ED25AA9BFCACB5F3A9A03BAEC72680D625D747E879C09A1006308B7B1D2F26A4B758gEK" TargetMode="External"/><Relationship Id="rId68" Type="http://schemas.openxmlformats.org/officeDocument/2006/relationships/hyperlink" Target="consultantplus://offline/ref=748668F225318B6F1EB702AD83F64AD96808A537BB05F7ED25AA9BFCACB5F3A9A03BAEC72680D627D547E879C09A1006308B7B1D2F26A4B758gEK" TargetMode="External"/><Relationship Id="rId84" Type="http://schemas.openxmlformats.org/officeDocument/2006/relationships/hyperlink" Target="consultantplus://offline/ref=748668F225318B6F1EB702AD83F64AD96902AD35BD09F7ED25AA9BFCACB5F3A9A03BAEC22E8B82709219B12882D11D0228977B1B53g3K" TargetMode="External"/><Relationship Id="rId89" Type="http://schemas.openxmlformats.org/officeDocument/2006/relationships/hyperlink" Target="consultantplus://offline/ref=748668F225318B6F1EB702AD83F64AD9690BA137BB0EF7ED25AA9BFCACB5F3A9A03BAEC72680D625DF47E879C09A1006308B7B1D2F26A4B758gEK" TargetMode="External"/><Relationship Id="rId112" Type="http://schemas.openxmlformats.org/officeDocument/2006/relationships/hyperlink" Target="consultantplus://offline/ref=748668F225318B6F1EB702AD83F64AD96808A536BE0BF7ED25AA9BFCACB5F3A9A03BAEC72680D521D347E879C09A1006308B7B1D2F26A4B758gEK" TargetMode="External"/><Relationship Id="rId16" Type="http://schemas.openxmlformats.org/officeDocument/2006/relationships/hyperlink" Target="consultantplus://offline/ref=748668F225318B6F1EB702AD83F64AD96B0CA631BA0CF7ED25AA9BFCACB5F3A9A03BAEC72680D623D647E879C09A1006308B7B1D2F26A4B758gEK" TargetMode="External"/><Relationship Id="rId107" Type="http://schemas.openxmlformats.org/officeDocument/2006/relationships/hyperlink" Target="consultantplus://offline/ref=748668F225318B6F1EB702AD83F64AD9680BA733BD0AF7ED25AA9BFCACB5F3A9A03BAEC72680D623D447E879C09A1006308B7B1D2F26A4B758gEK" TargetMode="External"/><Relationship Id="rId11" Type="http://schemas.openxmlformats.org/officeDocument/2006/relationships/hyperlink" Target="consultantplus://offline/ref=98755A29808FADA500C2C1D63D85AEF16FC9AB21C71A67EB7EDF975EE68B7062D83F71870537D30DCAAD882A061F7C407BFE961E2DE70B95d2g3K" TargetMode="External"/><Relationship Id="rId32" Type="http://schemas.openxmlformats.org/officeDocument/2006/relationships/hyperlink" Target="consultantplus://offline/ref=748668F225318B6F1EB702AD83F64AD96F02A632BB07AAE72DF397FEABBAACBEA772A2C62680D220DD18ED6CD1C21D0028957F073324A65Bg7K" TargetMode="External"/><Relationship Id="rId37" Type="http://schemas.openxmlformats.org/officeDocument/2006/relationships/hyperlink" Target="consultantplus://offline/ref=748668F225318B6F1EB702AD83F64AD96F02A632BB07AAE72DF397FEABBAACBEA772A2C62680D224DD18ED6CD1C21D0028957F073324A65Bg7K" TargetMode="External"/><Relationship Id="rId53" Type="http://schemas.openxmlformats.org/officeDocument/2006/relationships/hyperlink" Target="consultantplus://offline/ref=748668F225318B6F1EB702AD83F64AD96B02A730BD0DF7ED25AA9BFCACB5F3A9A03BAEC72680D729D347E879C09A1006308B7B1D2F26A4B758gEK" TargetMode="External"/><Relationship Id="rId58" Type="http://schemas.openxmlformats.org/officeDocument/2006/relationships/hyperlink" Target="consultantplus://offline/ref=748668F225318B6F1EB702AD83F64AD96B0CA631BA08F7ED25AA9BFCACB5F3A9A03BAEC72680D622D647E879C09A1006308B7B1D2F26A4B758gEK" TargetMode="External"/><Relationship Id="rId74" Type="http://schemas.openxmlformats.org/officeDocument/2006/relationships/hyperlink" Target="consultantplus://offline/ref=748668F225318B6F1EB702AD83F64AD96B0AA734BD04F7ED25AA9BFCACB5F3A9A03BAEC72680D625DE47E879C09A1006308B7B1D2F26A4B758gEK" TargetMode="External"/><Relationship Id="rId79" Type="http://schemas.openxmlformats.org/officeDocument/2006/relationships/hyperlink" Target="consultantplus://offline/ref=748668F225318B6F1EB702AD83F64AD96802A233BD0BF7ED25AA9BFCACB5F3A9A03BAEC72680D627D247E879C09A1006308B7B1D2F26A4B758gEK" TargetMode="External"/><Relationship Id="rId102" Type="http://schemas.openxmlformats.org/officeDocument/2006/relationships/hyperlink" Target="consultantplus://offline/ref=748668F225318B6F1EB702AD83F64AD96E0AA133BB05F7ED25AA9BFCACB5F3A9B23BF6CB2686C821D252BE28865CgDK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98755A29808FADA500C2C1D63D85AEF16FC9AB21C71A67EB7EDF975EE68B7062D83F71870537D30DC8AD882A061F7C407BFE961E2DE70B95d2g3K" TargetMode="External"/><Relationship Id="rId61" Type="http://schemas.openxmlformats.org/officeDocument/2006/relationships/hyperlink" Target="consultantplus://offline/ref=748668F225318B6F1EB702AD83F64AD96902AD33BC0AF7ED25AA9BFCACB5F3A9B23BF6CB2686C821D252BE28865CgDK" TargetMode="External"/><Relationship Id="rId82" Type="http://schemas.openxmlformats.org/officeDocument/2006/relationships/hyperlink" Target="consultantplus://offline/ref=748668F225318B6F1EB702AD83F64AD96808A536BF0FF7ED25AA9BFCACB5F3A9A03BAEC72680D623D447E879C09A1006308B7B1D2F26A4B758gEK" TargetMode="External"/><Relationship Id="rId90" Type="http://schemas.openxmlformats.org/officeDocument/2006/relationships/hyperlink" Target="consultantplus://offline/ref=748668F225318B6F1EB702AD83F64AD96802A233BD0BF7ED25AA9BFCACB5F3A9A03BAEC72680D627D047E879C09A1006308B7B1D2F26A4B758gEK" TargetMode="External"/><Relationship Id="rId95" Type="http://schemas.openxmlformats.org/officeDocument/2006/relationships/hyperlink" Target="consultantplus://offline/ref=748668F225318B6F1EB702AD83F64AD96808A433BD0EF7ED25AA9BFCACB5F3A9A03BAEC72680D525D747E879C09A1006308B7B1D2F26A4B758gEK" TargetMode="External"/><Relationship Id="rId19" Type="http://schemas.openxmlformats.org/officeDocument/2006/relationships/hyperlink" Target="consultantplus://offline/ref=748668F225318B6F1EB702AD83F64AD9680AA537BC0AF7ED25AA9BFCACB5F3A9A03BAEC72680D627DE47E879C09A1006308B7B1D2F26A4B758gEK" TargetMode="External"/><Relationship Id="rId14" Type="http://schemas.openxmlformats.org/officeDocument/2006/relationships/hyperlink" Target="consultantplus://offline/ref=98755A29808FADA500C2C1D63D85AEF16CCDA826C21967EB7EDF975EE68B7062D83F71870537D30DC5AD882A061F7C407BFE961E2DE70B95d2g3K" TargetMode="External"/><Relationship Id="rId22" Type="http://schemas.openxmlformats.org/officeDocument/2006/relationships/hyperlink" Target="consultantplus://offline/ref=748668F225318B6F1EB702AD83F64AD96C0AA43CBA07AAE72DF397FEABBAACBEA772A2C62680D722DD18ED6CD1C21D0028957F073324A65Bg7K" TargetMode="External"/><Relationship Id="rId27" Type="http://schemas.openxmlformats.org/officeDocument/2006/relationships/hyperlink" Target="consultantplus://offline/ref=748668F225318B6F1EB702AD83F64AD96902AC3DBF09F7ED25AA9BFCACB5F3A9A03BAEC72680D126D747E879C09A1006308B7B1D2F26A4B758gEK" TargetMode="External"/><Relationship Id="rId30" Type="http://schemas.openxmlformats.org/officeDocument/2006/relationships/hyperlink" Target="consultantplus://offline/ref=748668F225318B6F1EB702AD83F64AD96F02A632BB07AAE72DF397FEABBAACBEA772A2C62680D528DD18ED6CD1C21D0028957F073324A65Bg7K" TargetMode="External"/><Relationship Id="rId35" Type="http://schemas.openxmlformats.org/officeDocument/2006/relationships/hyperlink" Target="consultantplus://offline/ref=748668F225318B6F1EB702AD83F64AD96F02A632BB07AAE72DF397FEABBAACBEA772A2C62680D222DD18ED6CD1C21D0028957F073324A65Bg7K" TargetMode="External"/><Relationship Id="rId43" Type="http://schemas.openxmlformats.org/officeDocument/2006/relationships/hyperlink" Target="consultantplus://offline/ref=748668F225318B6F1EB702AD83F64AD96B0AAC31BB0BF7ED25AA9BFCACB5F3A9A03BAEC72680D625D447E879C09A1006308B7B1D2F26A4B758gEK" TargetMode="External"/><Relationship Id="rId48" Type="http://schemas.openxmlformats.org/officeDocument/2006/relationships/hyperlink" Target="consultantplus://offline/ref=748668F225318B6F1EB702AD83F64AD96802A233BD0BF7ED25AA9BFCACB5F3A9A03BAEC72680D624DE47E879C09A1006308B7B1D2F26A4B758gEK" TargetMode="External"/><Relationship Id="rId56" Type="http://schemas.openxmlformats.org/officeDocument/2006/relationships/hyperlink" Target="consultantplus://offline/ref=748668F225318B6F1EB702AD83F64AD96902AC3DBF09F7ED25AA9BFCACB5F3A9A03BAEC72680D129D647E879C09A1006308B7B1D2F26A4B758gEK" TargetMode="External"/><Relationship Id="rId64" Type="http://schemas.openxmlformats.org/officeDocument/2006/relationships/hyperlink" Target="consultantplus://offline/ref=748668F225318B6F1EB702AD83F64AD96802A233BD0BF7ED25AA9BFCACB5F3A9A03BAEC72680D627D647E879C09A1006308B7B1D2F26A4B758gEK" TargetMode="External"/><Relationship Id="rId69" Type="http://schemas.openxmlformats.org/officeDocument/2006/relationships/hyperlink" Target="consultantplus://offline/ref=748668F225318B6F1EB702AD83F64AD96902A537B408F7ED25AA9BFCACB5F3A9A03BAEC72680D620D747E879C09A1006308B7B1D2F26A4B758gEK" TargetMode="External"/><Relationship Id="rId77" Type="http://schemas.openxmlformats.org/officeDocument/2006/relationships/hyperlink" Target="consultantplus://offline/ref=748668F225318B6F1EB702AD83F64AD96802A233BD0BF7ED25AA9BFCACB5F3A9A03BAEC72680D627D547E879C09A1006308B7B1D2F26A4B758gEK" TargetMode="External"/><Relationship Id="rId100" Type="http://schemas.openxmlformats.org/officeDocument/2006/relationships/hyperlink" Target="consultantplus://offline/ref=748668F225318B6F1EB702AD83F64AD96802A231BB0CF7ED25AA9BFCACB5F3A9A03BAEC72680D625DE47E879C09A1006308B7B1D2F26A4B758gEK" TargetMode="External"/><Relationship Id="rId105" Type="http://schemas.openxmlformats.org/officeDocument/2006/relationships/hyperlink" Target="consultantplus://offline/ref=748668F225318B6F1EB702AD83F64AD96B0DA235BA0EF7ED25AA9BFCACB5F3A9A03BAEC72680D624DE47E879C09A1006308B7B1D2F26A4B758gEK" TargetMode="External"/><Relationship Id="rId113" Type="http://schemas.openxmlformats.org/officeDocument/2006/relationships/hyperlink" Target="consultantplus://offline/ref=748668F225318B6F1EB702AD83F64AD96902AC33BA0EF7ED25AA9BFCACB5F3A9A03BAEC72680D620D247E879C09A1006308B7B1D2F26A4B758gEK" TargetMode="External"/><Relationship Id="rId118" Type="http://schemas.openxmlformats.org/officeDocument/2006/relationships/hyperlink" Target="consultantplus://offline/ref=748668F225318B6F1EB702AD83F64AD96E0AA034B90CF7ED25AA9BFCACB5F3A9A03BAEC72680D623D747E879C09A1006308B7B1D2F26A4B758gEK" TargetMode="External"/><Relationship Id="rId8" Type="http://schemas.openxmlformats.org/officeDocument/2006/relationships/hyperlink" Target="consultantplus://offline/ref=98755A29808FADA500C2C1D63D85AEF16ACEAB2CC51A67EB7EDF975EE68B7062D83F71850230D40799F7982E4F4A775E7DE4881833E7d0g9K" TargetMode="External"/><Relationship Id="rId51" Type="http://schemas.openxmlformats.org/officeDocument/2006/relationships/hyperlink" Target="consultantplus://offline/ref=748668F225318B6F1EB702AD83F64AD96802A233BD0BF7ED25AA9BFCACB5F3A9A03BAEC72680D624DF47E879C09A1006308B7B1D2F26A4B758gEK" TargetMode="External"/><Relationship Id="rId72" Type="http://schemas.openxmlformats.org/officeDocument/2006/relationships/hyperlink" Target="consultantplus://offline/ref=748668F225318B6F1EB702AD83F64AD96E0BA531BA08F7ED25AA9BFCACB5F3A9A03BAEC72680D721D647E879C09A1006308B7B1D2F26A4B758gEK" TargetMode="External"/><Relationship Id="rId80" Type="http://schemas.openxmlformats.org/officeDocument/2006/relationships/hyperlink" Target="consultantplus://offline/ref=748668F225318B6F1EB702AD83F64AD9680BA337B908F7ED25AA9BFCACB5F3A9A03BAEC72680D620D347E879C09A1006308B7B1D2F26A4B758gEK" TargetMode="External"/><Relationship Id="rId85" Type="http://schemas.openxmlformats.org/officeDocument/2006/relationships/hyperlink" Target="consultantplus://offline/ref=748668F225318B6F1EB702AD83F64AD96902A336BD0CF7ED25AA9BFCACB5F3A9A03BAEC72680D625D247E879C09A1006308B7B1D2F26A4B758gEK" TargetMode="External"/><Relationship Id="rId93" Type="http://schemas.openxmlformats.org/officeDocument/2006/relationships/hyperlink" Target="consultantplus://offline/ref=748668F225318B6F1EB702AD83F64AD96B02A33DB40FF7ED25AA9BFCACB5F3A9A03BAEC72680D620D447E879C09A1006308B7B1D2F26A4B758gEK" TargetMode="External"/><Relationship Id="rId98" Type="http://schemas.openxmlformats.org/officeDocument/2006/relationships/hyperlink" Target="consultantplus://offline/ref=748668F225318B6F1EB702AD83F64AD9680AA536B805F7ED25AA9BFCACB5F3A9A03BAEC72680D721D447E879C09A1006308B7B1D2F26A4B758gEK" TargetMode="External"/><Relationship Id="rId121" Type="http://schemas.openxmlformats.org/officeDocument/2006/relationships/hyperlink" Target="consultantplus://offline/ref=748668F225318B6F1EB702AD83F64AD96808A536BE0BF7ED25AA9BFCACB5F3A9A03BAEC72680D521D147E879C09A1006308B7B1D2F26A4B758g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755A29808FADA500C2C1D63D85AEF16CCEA926C21C67EB7EDF975EE68B7062D83F71870537D604CDAD882A061F7C407BFE961E2DE70B95d2g3K" TargetMode="External"/><Relationship Id="rId17" Type="http://schemas.openxmlformats.org/officeDocument/2006/relationships/hyperlink" Target="consultantplus://offline/ref=748668F225318B6F1EB702AD83F64AD96808A536BF0FF7ED25AA9BFCACB5F3A9A03BAEC72680D623D647E879C09A1006308B7B1D2F26A4B758gEK" TargetMode="External"/><Relationship Id="rId25" Type="http://schemas.openxmlformats.org/officeDocument/2006/relationships/hyperlink" Target="consultantplus://offline/ref=748668F225318B6F1EB702AD83F64AD96902AC3DBF09F7ED25AA9BFCACB5F3A9A03BAEC72680D126D647E879C09A1006308B7B1D2F26A4B758gEK" TargetMode="External"/><Relationship Id="rId33" Type="http://schemas.openxmlformats.org/officeDocument/2006/relationships/hyperlink" Target="consultantplus://offline/ref=748668F225318B6F1EB702AD83F64AD96E0AA133B808F7ED25AA9BFCACB5F3A9A03BAEC72680D220D547E879C09A1006308B7B1D2F26A4B758gEK" TargetMode="External"/><Relationship Id="rId38" Type="http://schemas.openxmlformats.org/officeDocument/2006/relationships/hyperlink" Target="consultantplus://offline/ref=748668F225318B6F1EB702AD83F64AD96E0AAD32B505F7ED25AA9BFCACB5F3A9A03BAEC72680D422DF47E879C09A1006308B7B1D2F26A4B758gEK" TargetMode="External"/><Relationship Id="rId46" Type="http://schemas.openxmlformats.org/officeDocument/2006/relationships/hyperlink" Target="consultantplus://offline/ref=748668F225318B6F1EB702AD83F64AD9680AA537BC0AF7ED25AA9BFCACB5F3A9A03BAEC72680D626D447E879C09A1006308B7B1D2F26A4B758gEK" TargetMode="External"/><Relationship Id="rId59" Type="http://schemas.openxmlformats.org/officeDocument/2006/relationships/hyperlink" Target="consultantplus://offline/ref=748668F225318B6F1EB702AD83F64AD96902AD3DBC0FF7ED25AA9BFCACB5F3A9A03BAEC72680D729DE47E879C09A1006308B7B1D2F26A4B758gEK" TargetMode="External"/><Relationship Id="rId67" Type="http://schemas.openxmlformats.org/officeDocument/2006/relationships/hyperlink" Target="consultantplus://offline/ref=748668F225318B6F1EB702AD83F64AD96B0EAD32B90AF7ED25AA9BFCACB5F3A9A03BAEC72680D623D147E879C09A1006308B7B1D2F26A4B758gEK" TargetMode="External"/><Relationship Id="rId103" Type="http://schemas.openxmlformats.org/officeDocument/2006/relationships/hyperlink" Target="consultantplus://offline/ref=748668F225318B6F1EB702AD83F64AD96802A231BB0CF7ED25AA9BFCACB5F3A9A03BAEC72680D625DF47E879C09A1006308B7B1D2F26A4B758gEK" TargetMode="External"/><Relationship Id="rId108" Type="http://schemas.openxmlformats.org/officeDocument/2006/relationships/hyperlink" Target="consultantplus://offline/ref=748668F225318B6F1EB702AD83F64AD96808A535B40FF7ED25AA9BFCACB5F3A9A03BAEC72680D429D447E879C09A1006308B7B1D2F26A4B758gEK" TargetMode="External"/><Relationship Id="rId116" Type="http://schemas.openxmlformats.org/officeDocument/2006/relationships/hyperlink" Target="consultantplus://offline/ref=748668F225318B6F1EB702AD83F64AD96902AC30B50EF7ED25AA9BFCACB5F3A9A03BAEC72680D623D747E879C09A1006308B7B1D2F26A4B758gEK" TargetMode="External"/><Relationship Id="rId20" Type="http://schemas.openxmlformats.org/officeDocument/2006/relationships/hyperlink" Target="consultantplus://offline/ref=748668F225318B6F1EB702AD83F64AD96902AC3DBF09F7ED25AA9BFCACB5F3A9A03BAEC72680D127DF47E879C09A1006308B7B1D2F26A4B758gEK" TargetMode="External"/><Relationship Id="rId41" Type="http://schemas.openxmlformats.org/officeDocument/2006/relationships/hyperlink" Target="consultantplus://offline/ref=748668F225318B6F1EB702AD83F64AD96F02A632BB07AAE72DF397FEABBAACBEA772A2C62680D226DD18ED6CD1C21D0028957F073324A65Bg7K" TargetMode="External"/><Relationship Id="rId54" Type="http://schemas.openxmlformats.org/officeDocument/2006/relationships/hyperlink" Target="consultantplus://offline/ref=748668F225318B6F1EB702AD83F64AD96B0DA435B80FF7ED25AA9BFCACB5F3A9A03BAEC72680DE23D447E879C09A1006308B7B1D2F26A4B758gEK" TargetMode="External"/><Relationship Id="rId62" Type="http://schemas.openxmlformats.org/officeDocument/2006/relationships/hyperlink" Target="consultantplus://offline/ref=748668F225318B6F1EB702AD83F64AD96B0CA631BA08F7ED25AA9BFCACB5F3A9A03BAEC72680D622D747E879C09A1006308B7B1D2F26A4B758gEK" TargetMode="External"/><Relationship Id="rId70" Type="http://schemas.openxmlformats.org/officeDocument/2006/relationships/hyperlink" Target="consultantplus://offline/ref=748668F225318B6F1EB702AD83F64AD96B0EAD3CB805F7ED25AA9BFCACB5F3A9A03BAEC72680D720D747E879C09A1006308B7B1D2F26A4B758gEK" TargetMode="External"/><Relationship Id="rId75" Type="http://schemas.openxmlformats.org/officeDocument/2006/relationships/hyperlink" Target="consultantplus://offline/ref=748668F225318B6F1EB702AD83F64AD96802A233BD0BF7ED25AA9BFCACB5F3A9A03BAEC72680D627D447E879C09A1006308B7B1D2F26A4B758gEK" TargetMode="External"/><Relationship Id="rId83" Type="http://schemas.openxmlformats.org/officeDocument/2006/relationships/hyperlink" Target="consultantplus://offline/ref=748668F225318B6F1EB702AD83F64AD96B0BA23DBA04F7ED25AA9BFCACB5F3A9A03BAEC72680D626D747E879C09A1006308B7B1D2F26A4B758gEK" TargetMode="External"/><Relationship Id="rId88" Type="http://schemas.openxmlformats.org/officeDocument/2006/relationships/hyperlink" Target="consultantplus://offline/ref=748668F225318B6F1EB702AD83F64AD96803AC32B50DF7ED25AA9BFCACB5F3A9A03BAEC72680D723D547E879C09A1006308B7B1D2F26A4B758gEK" TargetMode="External"/><Relationship Id="rId91" Type="http://schemas.openxmlformats.org/officeDocument/2006/relationships/hyperlink" Target="consultantplus://offline/ref=748668F225318B6F1EB702AD83F64AD96B0EAD34BA0DF7ED25AA9BFCACB5F3A9A03BAEC72680D625D347E879C09A1006308B7B1D2F26A4B758gEK" TargetMode="External"/><Relationship Id="rId96" Type="http://schemas.openxmlformats.org/officeDocument/2006/relationships/hyperlink" Target="consultantplus://offline/ref=748668F225318B6F1EB702AD83F64AD9680AA432BA08F7ED25AA9BFCACB5F3A9A03BAEC72680D625D247E879C09A1006308B7B1D2F26A4B758gEK" TargetMode="External"/><Relationship Id="rId111" Type="http://schemas.openxmlformats.org/officeDocument/2006/relationships/hyperlink" Target="consultantplus://offline/ref=748668F225318B6F1EB702AD83F64AD96808A536BE0BF7ED25AA9BFCACB5F3A9A03BAEC72680D521D447E879C09A1006308B7B1D2F26A4B758g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55A29808FADA500C2C1D63D85AEF16CCDA826C21967EB7EDF975EE68B7062D83F71870537D30DCAAD882A061F7C407BFE961E2DE70B95d2g3K" TargetMode="External"/><Relationship Id="rId15" Type="http://schemas.openxmlformats.org/officeDocument/2006/relationships/hyperlink" Target="consultantplus://offline/ref=98755A29808FADA500C2C1D63D85AEF16ACEAB2CC51A67EB7EDF975EE68B7062D83F71810C3ED50799F7982E4F4A775E7DE4881833E7d0g9K" TargetMode="External"/><Relationship Id="rId23" Type="http://schemas.openxmlformats.org/officeDocument/2006/relationships/hyperlink" Target="consultantplus://offline/ref=748668F225318B6F1EB702AD83F64AD96F02A632BB07AAE72DF397FEABBAACBEA772A2C62680D524DD18ED6CD1C21D0028957F073324A65Bg7K" TargetMode="External"/><Relationship Id="rId28" Type="http://schemas.openxmlformats.org/officeDocument/2006/relationships/hyperlink" Target="consultantplus://offline/ref=748668F225318B6F1EB702AD83F64AD96F02A632BB07AAE72DF397FEABBAACBEA772A2C62680D527DD18ED6CD1C21D0028957F073324A65Bg7K" TargetMode="External"/><Relationship Id="rId36" Type="http://schemas.openxmlformats.org/officeDocument/2006/relationships/hyperlink" Target="consultantplus://offline/ref=748668F225318B6F1EB702AD83F64AD96902AC3DBF09F7ED25AA9BFCACB5F3A9A03BAEC72680D126D347E879C09A1006308B7B1D2F26A4B758gEK" TargetMode="External"/><Relationship Id="rId49" Type="http://schemas.openxmlformats.org/officeDocument/2006/relationships/hyperlink" Target="consultantplus://offline/ref=748668F225318B6F1EB702AD83F64AD96902AC3DBF09F7ED25AA9BFCACB5F3A9A03BAEC72680D126DE47E879C09A1006308B7B1D2F26A4B758gEK" TargetMode="External"/><Relationship Id="rId57" Type="http://schemas.openxmlformats.org/officeDocument/2006/relationships/hyperlink" Target="consultantplus://offline/ref=748668F225318B6F1EB702AD83F64AD9680AA533BC0EF7ED25AA9BFCACB5F3A9A03BAEC72680D325D647E879C09A1006308B7B1D2F26A4B758gEK" TargetMode="External"/><Relationship Id="rId106" Type="http://schemas.openxmlformats.org/officeDocument/2006/relationships/hyperlink" Target="consultantplus://offline/ref=748668F225318B6F1EB702AD83F64AD9680BA733BD0AF7ED25AA9BFCACB5F3A9A03BAEC72680D620DF47E879C09A1006308B7B1D2F26A4B758gEK" TargetMode="External"/><Relationship Id="rId114" Type="http://schemas.openxmlformats.org/officeDocument/2006/relationships/hyperlink" Target="consultantplus://offline/ref=748668F225318B6F1EB702AD83F64AD9690AA63CB805F7ED25AA9BFCACB5F3A9A03BAEC72680D622D247E879C09A1006308B7B1D2F26A4B758gEK" TargetMode="External"/><Relationship Id="rId119" Type="http://schemas.openxmlformats.org/officeDocument/2006/relationships/hyperlink" Target="consultantplus://offline/ref=748668F225318B6F1EB702AD83F64AD96E0AA034B90CF7ED25AA9BFCACB5F3A9A03BAEC72680D623D247E879C09A1006308B7B1D2F26A4B758gEK" TargetMode="External"/><Relationship Id="rId10" Type="http://schemas.openxmlformats.org/officeDocument/2006/relationships/hyperlink" Target="consultantplus://offline/ref=98755A29808FADA500C2C1D63D85AEF16ACEAB2CC51A67EB7EDF975EE68B7062D83F71800033D50799F7982E4F4A775E7DE4881833E7d0g9K" TargetMode="External"/><Relationship Id="rId31" Type="http://schemas.openxmlformats.org/officeDocument/2006/relationships/hyperlink" Target="consultantplus://offline/ref=748668F225318B6F1EB702AD83F64AD96902AC3DBF09F7ED25AA9BFCACB5F3A9A03BAEC72680D126D547E879C09A1006308B7B1D2F26A4B758gEK" TargetMode="External"/><Relationship Id="rId44" Type="http://schemas.openxmlformats.org/officeDocument/2006/relationships/hyperlink" Target="consultantplus://offline/ref=748668F225318B6F1EB702AD83F64AD96902A336BC0EF7ED25AA9BFCACB5F3A9A03BAEC72680D722D247E879C09A1006308B7B1D2F26A4B758gEK" TargetMode="External"/><Relationship Id="rId52" Type="http://schemas.openxmlformats.org/officeDocument/2006/relationships/hyperlink" Target="consultantplus://offline/ref=748668F225318B6F1EB702AD83F64AD96902AC3DBF09F7ED25AA9BFCACB5F3A9A03BAEC72680D126DF47E879C09A1006308B7B1D2F26A4B758gEK" TargetMode="External"/><Relationship Id="rId60" Type="http://schemas.openxmlformats.org/officeDocument/2006/relationships/hyperlink" Target="consultantplus://offline/ref=748668F225318B6F1EB702AD83F64AD96B0FA135BD09F7ED25AA9BFCACB5F3A9A03BAEC72680D625D047E879C09A1006308B7B1D2F26A4B758gEK" TargetMode="External"/><Relationship Id="rId65" Type="http://schemas.openxmlformats.org/officeDocument/2006/relationships/hyperlink" Target="consultantplus://offline/ref=748668F225318B6F1EB702AD83F64AD9690EA533B905F7ED25AA9BFCACB5F3A9A03BAEC72680D620D747E879C09A1006308B7B1D2F26A4B758gEK" TargetMode="External"/><Relationship Id="rId73" Type="http://schemas.openxmlformats.org/officeDocument/2006/relationships/hyperlink" Target="consultantplus://offline/ref=748668F225318B6F1EB702AD83F64AD96802A233BD0BF7ED25AA9BFCACB5F3A9A03BAEC72680D627D747E879C09A1006308B7B1D2F26A4B758gEK" TargetMode="External"/><Relationship Id="rId78" Type="http://schemas.openxmlformats.org/officeDocument/2006/relationships/hyperlink" Target="consultantplus://offline/ref=748668F225318B6F1EB702AD83F64AD9680BA337B908F7ED25AA9BFCACB5F3A9A03BAEC72680D620D447E879C09A1006308B7B1D2F26A4B758gEK" TargetMode="External"/><Relationship Id="rId81" Type="http://schemas.openxmlformats.org/officeDocument/2006/relationships/hyperlink" Target="consultantplus://offline/ref=748668F225318B6F1EB702AD83F64AD9680BA337BC0FF7ED25AA9BFCACB5F3A9A03BAEC72680D626DF47E879C09A1006308B7B1D2F26A4B758gEK" TargetMode="External"/><Relationship Id="rId86" Type="http://schemas.openxmlformats.org/officeDocument/2006/relationships/hyperlink" Target="consultantplus://offline/ref=748668F225318B6F1EB702AD83F64AD96B0BA335B40DF7ED25AA9BFCACB5F3A9A03BAEC72680D625D047E879C09A1006308B7B1D2F26A4B758gEK" TargetMode="External"/><Relationship Id="rId94" Type="http://schemas.openxmlformats.org/officeDocument/2006/relationships/hyperlink" Target="consultantplus://offline/ref=748668F225318B6F1EB702AD83F64AD9680BA33CB90BF7ED25AA9BFCACB5F3A9A03BAEC72680D622D247E879C09A1006308B7B1D2F26A4B758gEK" TargetMode="External"/><Relationship Id="rId99" Type="http://schemas.openxmlformats.org/officeDocument/2006/relationships/hyperlink" Target="consultantplus://offline/ref=748668F225318B6F1EB702AD83F64AD96902AC31BE04F7ED25AA9BFCACB5F3A9A03BAEC72680D726D747E879C09A1006308B7B1D2F26A4B758gEK" TargetMode="External"/><Relationship Id="rId101" Type="http://schemas.openxmlformats.org/officeDocument/2006/relationships/hyperlink" Target="consultantplus://offline/ref=748668F225318B6F1EB702AD83F64AD9680AA43DBC09F7ED25AA9BFCACB5F3A9A03BAEC72680D724D147E879C09A1006308B7B1D2F26A4B758gEK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55A29808FADA500C2C1D63D85AEF16ACEAB2CC51A67EB7EDF975EE68B7062D83F71840D3FD50799F7982E4F4A775E7DE4881833E7d0g9K" TargetMode="External"/><Relationship Id="rId13" Type="http://schemas.openxmlformats.org/officeDocument/2006/relationships/hyperlink" Target="consultantplus://offline/ref=98755A29808FADA500C2C1D63D85AEF16FC7AE2DC91967EB7EDF975EE68B7062D83F71870537D30DCCAD882A061F7C407BFE961E2DE70B95d2g3K" TargetMode="External"/><Relationship Id="rId18" Type="http://schemas.openxmlformats.org/officeDocument/2006/relationships/hyperlink" Target="consultantplus://offline/ref=748668F225318B6F1EB702AD83F64AD96B0CA631BA0CF7ED25AA9BFCACB5F3A9A03BAEC72680D623D447E879C09A1006308B7B1D2F26A4B758gEK" TargetMode="External"/><Relationship Id="rId39" Type="http://schemas.openxmlformats.org/officeDocument/2006/relationships/hyperlink" Target="consultantplus://offline/ref=748668F225318B6F1EB702AD83F64AD96902A336BC0EF7ED25AA9BFCACB5F3A9B23BF6CB2686C821D252BE28865CgDK" TargetMode="External"/><Relationship Id="rId109" Type="http://schemas.openxmlformats.org/officeDocument/2006/relationships/hyperlink" Target="consultantplus://offline/ref=748668F225318B6F1EB702AD83F64AD96908A630B404F7ED25AA9BFCACB5F3A9A03BAEC72680D621DF47E879C09A1006308B7B1D2F26A4B758gEK" TargetMode="External"/><Relationship Id="rId34" Type="http://schemas.openxmlformats.org/officeDocument/2006/relationships/hyperlink" Target="consultantplus://offline/ref=748668F225318B6F1EB702AD83F64AD96902AC3DBF09F7ED25AA9BFCACB5F3A9A03BAEC72680D126D247E879C09A1006308B7B1D2F26A4B758gEK" TargetMode="External"/><Relationship Id="rId50" Type="http://schemas.openxmlformats.org/officeDocument/2006/relationships/hyperlink" Target="consultantplus://offline/ref=748668F225318B6F1EB702AD83F64AD96E0BA531BB0FF7ED25AA9BFCACB5F3A9A03BAEC72680D420D747E879C09A1006308B7B1D2F26A4B758gEK" TargetMode="External"/><Relationship Id="rId55" Type="http://schemas.openxmlformats.org/officeDocument/2006/relationships/hyperlink" Target="consultantplus://offline/ref=748668F225318B6F1EB702AD83F64AD96808A536BF0FF7ED25AA9BFCACB5F3A9A03BAEC72680D623D747E879C09A1006308B7B1D2F26A4B758gEK" TargetMode="External"/><Relationship Id="rId76" Type="http://schemas.openxmlformats.org/officeDocument/2006/relationships/hyperlink" Target="consultantplus://offline/ref=748668F225318B6F1EB702AD83F64AD96B0AA63DBF0EF7ED25AA9BFCACB5F3A9A03BAEC72680D623DE47E879C09A1006308B7B1D2F26A4B758gEK" TargetMode="External"/><Relationship Id="rId97" Type="http://schemas.openxmlformats.org/officeDocument/2006/relationships/hyperlink" Target="consultantplus://offline/ref=748668F225318B6F1EB702AD83F64AD96B03A336BB08F7ED25AA9BFCACB5F3A9A03BAEC72680DE26D247E879C09A1006308B7B1D2F26A4B758gEK" TargetMode="External"/><Relationship Id="rId104" Type="http://schemas.openxmlformats.org/officeDocument/2006/relationships/hyperlink" Target="consultantplus://offline/ref=748668F225318B6F1EB702AD83F64AD96B0DA235BA0EF7ED25AA9BFCACB5F3A9A03BAEC72680D624D347E879C09A1006308B7B1D2F26A4B758gEK" TargetMode="External"/><Relationship Id="rId120" Type="http://schemas.openxmlformats.org/officeDocument/2006/relationships/hyperlink" Target="consultantplus://offline/ref=748668F225318B6F1EB702AD83F64AD96B0AA63DBF0EF7ED25AA9BFCACB5F3A9A03BAEC72680D622D747E879C09A1006308B7B1D2F26A4B758gEK" TargetMode="External"/><Relationship Id="rId7" Type="http://schemas.openxmlformats.org/officeDocument/2006/relationships/hyperlink" Target="consultantplus://offline/ref=98755A29808FADA500C2C1D63D85AEF16DC7AE26C01267EB7EDF975EE68B7062D83F71870536D30FC5AD882A061F7C407BFE961E2DE70B95d2g3K" TargetMode="External"/><Relationship Id="rId71" Type="http://schemas.openxmlformats.org/officeDocument/2006/relationships/hyperlink" Target="consultantplus://offline/ref=748668F225318B6F1EB702AD83F64AD96902A537B408F7ED25AA9BFCACB5F3A9A03BAEC72680D620D447E879C09A1006308B7B1D2F26A4B758gEK" TargetMode="External"/><Relationship Id="rId92" Type="http://schemas.openxmlformats.org/officeDocument/2006/relationships/hyperlink" Target="consultantplus://offline/ref=748668F225318B6F1EB702AD83F64AD96B0EAD34BA0DF7ED25AA9BFCACB5F3A9A03BAEC72680D625DE47E879C09A1006308B7B1D2F26A4B758gE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8668F225318B6F1EB702AD83F64AD96902AC3DBF09F7ED25AA9BFCACB5F3A9A03BAEC72680D126D447E879C09A1006308B7B1D2F26A4B758gEK" TargetMode="External"/><Relationship Id="rId24" Type="http://schemas.openxmlformats.org/officeDocument/2006/relationships/hyperlink" Target="consultantplus://offline/ref=748668F225318B6F1EB702AD83F64AD9680AA537BC0AF7ED25AA9BFCACB5F3A9A03BAEC72680D626D647E879C09A1006308B7B1D2F26A4B758gEK" TargetMode="External"/><Relationship Id="rId40" Type="http://schemas.openxmlformats.org/officeDocument/2006/relationships/hyperlink" Target="consultantplus://offline/ref=748668F225318B6F1EB702AD83F64AD96902AC3DBF09F7ED25AA9BFCACB5F3A9A03BAEC72680D126D047E879C09A1006308B7B1D2F26A4B758gEK" TargetMode="External"/><Relationship Id="rId45" Type="http://schemas.openxmlformats.org/officeDocument/2006/relationships/hyperlink" Target="consultantplus://offline/ref=748668F225318B6F1EB702AD83F64AD96E02AD30B907AAE72DF397FEABBAACBEA772A2C62680D722DD18ED6CD1C21D0028957F073324A65Bg7K" TargetMode="External"/><Relationship Id="rId66" Type="http://schemas.openxmlformats.org/officeDocument/2006/relationships/hyperlink" Target="consultantplus://offline/ref=748668F225318B6F1EB702AD83F64AD96B0EAD32B90AF7ED25AA9BFCACB5F3A9A03BAEC72680D623D247E879C09A1006308B7B1D2F26A4B758gEK" TargetMode="External"/><Relationship Id="rId87" Type="http://schemas.openxmlformats.org/officeDocument/2006/relationships/hyperlink" Target="consultantplus://offline/ref=748668F225318B6F1EB702AD83F64AD96802A233BD0BF7ED25AA9BFCACB5F3A9A03BAEC72680D627D347E879C09A1006308B7B1D2F26A4B758gEK" TargetMode="External"/><Relationship Id="rId110" Type="http://schemas.openxmlformats.org/officeDocument/2006/relationships/hyperlink" Target="consultantplus://offline/ref=748668F225318B6F1EB702AD83F64AD96902AD3CBB09F7ED25AA9BFCACB5F3A9B23BF6CB2686C821D252BE28865CgDK" TargetMode="External"/><Relationship Id="rId115" Type="http://schemas.openxmlformats.org/officeDocument/2006/relationships/hyperlink" Target="consultantplus://offline/ref=748668F225318B6F1EB702AD83F64AD9690AA63CB805F7ED25AA9BFCACB5F3A9A03BAEC72680D622D147E879C09A1006308B7B1D2F26A4B758g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8105</Words>
  <Characters>46201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2022-04-06T10:32:00Z</dcterms:created>
  <dcterms:modified xsi:type="dcterms:W3CDTF">2022-04-06T10:35:00Z</dcterms:modified>
</cp:coreProperties>
</file>