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1" w:right="-11" w:hanging="3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-705485</wp:posOffset>
            </wp:positionH>
            <wp:positionV relativeFrom="paragraph">
              <wp:posOffset>-914400</wp:posOffset>
            </wp:positionV>
            <wp:extent cx="7558405" cy="106921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ind w:left="1" w:right="0" w:hanging="3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ind w:left="1" w:right="0" w:hanging="3"/>
        <w:jc w:val="left"/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 xml:space="preserve">Пресс-релиз от </w:t>
      </w: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30</w:t>
      </w: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 xml:space="preserve">.10.2023 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hanging="0"/>
        <w:jc w:val="left"/>
        <w:textAlignment w:val="auto"/>
        <w:rPr>
          <w:sz w:val="28"/>
          <w:b/>
          <w:sz w:val="28"/>
          <w:b/>
          <w:szCs w:val="28"/>
          <w:bCs/>
          <w:rFonts w:eastAsia="Times New Roman" w:cs="Times New Roman"/>
          <w:color w:val="00000A"/>
          <w:lang w:val="ru-RU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  <w:t>ОСФР по Томской области назначило единое пособие на 70819 детей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</w:pPr>
      <w:bookmarkStart w:id="0" w:name="_GoBack1"/>
      <w:bookmarkEnd w:id="0"/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На обеспечение этих выплат региональным Соцфондом было направлено свыше 6,3 млрд. рублей.  Единое пособие назначается малообеспеченным семьям, имеющим детей с рождения до 17 лет. При этом среднедушевой доход не должен превышать прожиточный минимум на человека.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i/>
          <w:iCs/>
          <w:color w:val="00000A"/>
          <w:sz w:val="24"/>
          <w:szCs w:val="24"/>
          <w:lang w:val="ru-RU" w:eastAsia="ru-RU"/>
        </w:rPr>
        <w:t xml:space="preserve">«С начала года выплата назначена 39 266 родителям региона. С 2023 года единое пособие заменило несколько ежемесячных выплат на ребенка. Пособие предусмотрено для женщин, вставших на учет на ранних сроках беременности, и родителей детей в возрасте от 0 до 17 лет», – отметила начальник управления социального обеспечения семей с детьми ОСФР по Томской области </w:t>
      </w:r>
      <w:r>
        <w:rPr>
          <w:rFonts w:eastAsia="Times New Roman" w:cs="Times New Roman"/>
          <w:b/>
          <w:bCs/>
          <w:i/>
          <w:iCs/>
          <w:color w:val="00000A"/>
          <w:sz w:val="24"/>
          <w:szCs w:val="24"/>
          <w:lang w:val="ru-RU" w:eastAsia="ru-RU"/>
        </w:rPr>
        <w:t>Надежда Красильникова.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Кроме среднедушевого дохода семьи, учитывается и их имущество. Также заявитель и дети, на которых назначается пособие, должны иметь гражданство Российской Федерации и постоянно проживать на ее территории.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Чтобы получить выплату, нужно подать заявление через портал Госуслуг либо обратиться в клиентскую службу Соцфонда по месту жительства или в МФЦ. Социальный фонд самостоятельно запросит необходимые документы в рамках межведомственного взаимодействия из соответствующих органов и организаций. Предоставить дополнительные сведения нужно будет только в отдельных жизненных ситуациях, когда информация о них не отражается в государственных информационных системах. Рассмотрение заявления занимает 10 рабочих дней. В отдельных случаях максимальный срок составит 30 рабочих дней.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Размер пособия может составлять 50%, 75% или 100% прожиточного минимума на взрослого или ребенка – в зависимости от того, по какому основанию установлено пособие. В Томской области выплата на детей составляет соответственно: 7523 руб.,  11284,50 руб. или 15046 руб. в месяц (для южных районов) и 8273 руб., 12409,50 руб. и 16546 руб. (для северных районов).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Выплата ежемесячного пособия осуществляется не позднее 5 рабочих дней после дня назначения ежемесячного пособия. Последующие выплаты производятся органом, осуществляющим назначение и выплату ежемесячного пособия, 3 числа месяца, следующего за месяцем, за который выплачивается ежемесячное пособие. Если в качестве способа доставки выплаты выбрана Почта России, то ежемесячные пособия доставляются с 3 по 25 число месяца в зависимости от графика работы конкретного почтового отделения.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both"/>
        <w:textAlignment w:val="auto"/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 xml:space="preserve">Информацию о едином пособии и правилах его оформления можно получить, позвонив в Единый контакт-центр (ЕКЦ) по номеру 8-800-100-00-01 (по будням с 8:00 до 17:00 час.), либо на официальном сайте СФР в разделе «Ежемесячное пособие в связи с рождением и воспитанием ребенка».  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 xml:space="preserve">                                                 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right"/>
        <w:textAlignment w:val="auto"/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 xml:space="preserve">  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</w:t>
      </w:r>
      <w:r/>
    </w:p>
    <w:p>
      <w:pPr>
        <w:pStyle w:val="Normal"/>
        <w:spacing w:before="0" w:after="204"/>
        <w:jc w:val="right"/>
      </w:pPr>
      <w:r>
        <w:rPr>
          <w:rFonts w:eastAsia="Times New Roman" w:cs="Times New Roman"/>
          <w:sz w:val="18"/>
          <w:szCs w:val="18"/>
          <w:lang w:val="ru-RU"/>
        </w:rPr>
        <w:t xml:space="preserve">Группа  по взаимодействию со СМИ </w:t>
      </w:r>
      <w:r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         </w:t>
      </w:r>
      <w:r>
        <w:rPr>
          <w:rFonts w:eastAsia="Times New Roman" w:cs="Times New Roman"/>
          <w:sz w:val="18"/>
          <w:szCs w:val="18"/>
          <w:lang w:val="ru-RU"/>
        </w:rPr>
        <w:t xml:space="preserve">            </w:t>
      </w:r>
      <w:r>
        <w:rPr>
          <w:rFonts w:eastAsia="Times New Roman" w:cs="Times New Roman"/>
          <w:sz w:val="18"/>
          <w:szCs w:val="18"/>
          <w:lang w:val="ru-RU"/>
        </w:rPr>
        <w:t xml:space="preserve">Сайт: </w:t>
      </w:r>
      <w:hyperlink r:id="rId3">
        <w:r>
          <w:rPr>
            <w:rStyle w:val="Style9"/>
            <w:rFonts w:eastAsia="Times New Roman" w:cs="Times New Roman"/>
            <w:sz w:val="18"/>
            <w:szCs w:val="18"/>
          </w:rPr>
          <w:t>www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sfr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gov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ru</w:t>
        </w:r>
      </w:hyperlink>
      <w:r>
        <w:rPr>
          <w:rFonts w:eastAsia="Times New Roman" w:cs="Times New Roman"/>
          <w:sz w:val="18"/>
          <w:szCs w:val="18"/>
          <w:lang w:val="ru-RU"/>
        </w:rPr>
        <w:t xml:space="preserve">. </w:t>
      </w:r>
      <w:r>
        <w:rPr>
          <w:rFonts w:eastAsia="Times New Roman" w:cs="Times New Roman"/>
          <w:sz w:val="18"/>
          <w:szCs w:val="18"/>
        </w:rPr>
        <w:t>Тел.: (3822) 60-95-12; 60-95-11;  E-mail: smi @080.pfr.ru</w:t>
      </w:r>
      <w:r/>
    </w:p>
    <w:sectPr>
      <w:type w:val="nextPage"/>
      <w:pgSz w:w="11906" w:h="16838"/>
      <w:pgMar w:left="1114" w:right="422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324" w:before="0" w:after="204"/>
      <w:ind w:left="-1" w:right="2" w:hanging="1"/>
      <w:jc w:val="both"/>
      <w:textAlignment w:val="top"/>
      <w:outlineLvl w:val="0"/>
    </w:pPr>
    <w:rPr>
      <w:rFonts w:ascii="Times New Roman" w:hAnsi="Times New Roman" w:eastAsia="Calibri" w:cs="Calibri"/>
      <w:color w:val="000000"/>
      <w:sz w:val="22"/>
      <w:szCs w:val="22"/>
      <w:lang w:val="en-US" w:eastAsia="en-US" w:bidi="ar-SA"/>
    </w:rPr>
  </w:style>
  <w:style w:type="paragraph" w:styleId="1">
    <w:name w:val="Заголовок 1"/>
    <w:basedOn w:val="Normal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Заголовок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Заголовок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20" w:after="40"/>
      <w:outlineLvl w:val="4"/>
    </w:pPr>
    <w:rPr>
      <w:b/>
    </w:rPr>
  </w:style>
  <w:style w:type="paragraph" w:styleId="6">
    <w:name w:val="Заголовок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rPr/>
  </w:style>
  <w:style w:type="character" w:styleId="Strong">
    <w:name w:val="Strong"/>
    <w:uiPriority w:val="22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Style8">
    <w:name w:val="Выделение"/>
    <w:uiPriority w:val="20"/>
    <w:qFormat/>
    <w:rPr>
      <w:i/>
      <w:iCs/>
      <w:w w:val="100"/>
      <w:position w:val="0"/>
      <w:sz w:val="22"/>
      <w:sz w:val="22"/>
      <w:effect w:val="none"/>
      <w:vertAlign w:val="baseline"/>
      <w:em w:val="none"/>
    </w:rPr>
  </w:style>
  <w:style w:type="character" w:styleId="Style9">
    <w:name w:val="Интернет-ссылка"/>
    <w:basedOn w:val="DefaultParagraphFont"/>
    <w:uiPriority w:val="99"/>
    <w:unhideWhenUsed/>
    <w:rsid w:val="003c5b5c"/>
    <w:rPr>
      <w:color w:val="0000FF" w:themeColor="hyperlink"/>
      <w:u w:val="single"/>
      <w:lang w:val="zxx" w:eastAsia="zxx" w:bidi="zxx"/>
    </w:rPr>
  </w:style>
  <w:style w:type="character" w:styleId="ListLabel1">
    <w:name w:val="ListLabel 1"/>
    <w:rPr>
      <w:rFonts w:eastAsia="Noto Sans Symbols" w:cs="Noto Sans Symbols"/>
      <w:position w:val="0"/>
      <w:sz w:val="22"/>
      <w:sz w:val="22"/>
      <w:szCs w:val="22"/>
      <w:vertAlign w:val="baseline"/>
    </w:rPr>
  </w:style>
  <w:style w:type="paragraph" w:styleId="Style10">
    <w:name w:val="Заголовок"/>
    <w:basedOn w:val="Normal"/>
    <w:next w:val="Style11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Основной текст"/>
    <w:basedOn w:val="Normal"/>
    <w:pPr>
      <w:spacing w:lineRule="auto" w:line="288" w:before="0" w:after="140"/>
    </w:pPr>
    <w:rPr/>
  </w:style>
  <w:style w:type="paragraph" w:styleId="Style12">
    <w:name w:val="Список"/>
    <w:basedOn w:val="Style11"/>
    <w:pPr/>
    <w:rPr>
      <w:rFonts w:cs="Mangal"/>
    </w:rPr>
  </w:style>
  <w:style w:type="paragraph" w:styleId="Style1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pPr>
      <w:suppressLineNumbers/>
    </w:pPr>
    <w:rPr>
      <w:rFonts w:cs="Mangal"/>
    </w:rPr>
  </w:style>
  <w:style w:type="paragraph" w:styleId="Style15">
    <w:name w:val="Заглавие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  <w:ind w:left="-1" w:right="0" w:hanging="0"/>
      <w:jc w:val="left"/>
    </w:pPr>
    <w:rPr>
      <w:color w:val="00000A"/>
      <w:sz w:val="24"/>
      <w:szCs w:val="24"/>
      <w:lang w:val="ru-RU" w:eastAsia="ru-RU"/>
    </w:rPr>
  </w:style>
  <w:style w:type="paragraph" w:styleId="Style16">
    <w:name w:val="Подзаголовок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fr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Application>LibreOffice/4.3.6.2$Windows_x86 LibreOffice_project/d50a87b2e514536ed401c18000dad4660b6a169e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2023-10-30T03:04:00Z</dcterms:created>
  <dc:creator>Колтыпина Галина Алексеевна</dc:creator>
  <dc:language>ru-RU</dc:language>
  <dcterms:modified xsi:type="dcterms:W3CDTF">2023-10-30T13:56:47Z</dcterms:modified>
  <cp:revision>6</cp:revision>
</cp:coreProperties>
</file>