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91" w:type="dxa"/>
        <w:tblLayout w:type="fixed"/>
        <w:tblLook w:val="04A0"/>
      </w:tblPr>
      <w:tblGrid>
        <w:gridCol w:w="584"/>
        <w:gridCol w:w="1985"/>
        <w:gridCol w:w="1134"/>
        <w:gridCol w:w="1134"/>
        <w:gridCol w:w="1559"/>
        <w:gridCol w:w="1276"/>
        <w:gridCol w:w="1417"/>
        <w:gridCol w:w="1418"/>
      </w:tblGrid>
      <w:tr w:rsidR="00D8087E" w:rsidRPr="00D8087E" w:rsidTr="00D8087E">
        <w:trPr>
          <w:trHeight w:val="315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</w:t>
            </w:r>
          </w:p>
        </w:tc>
      </w:tr>
      <w:tr w:rsidR="00D8087E" w:rsidRPr="00D8087E" w:rsidTr="00D8087E">
        <w:trPr>
          <w:trHeight w:val="315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января 2015 года о реализации мероприятий</w:t>
            </w:r>
          </w:p>
        </w:tc>
      </w:tr>
      <w:tr w:rsidR="00D8087E" w:rsidRPr="00D8087E" w:rsidTr="00D8087E">
        <w:trPr>
          <w:trHeight w:val="315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"Развитие инфраструктуры системы образования </w:t>
            </w: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2013-2017 годы"</w:t>
            </w:r>
          </w:p>
        </w:tc>
      </w:tr>
      <w:tr w:rsidR="00D8087E" w:rsidRPr="00D8087E" w:rsidTr="00D8087E">
        <w:trPr>
          <w:trHeight w:val="315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- заказчик, координатор МП</w:t>
            </w:r>
          </w:p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7E" w:rsidRPr="00D8087E" w:rsidTr="00D8087E">
        <w:trPr>
          <w:trHeight w:val="6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направление и источник  финансирования МП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МП (тыс</w:t>
            </w:r>
            <w:proofErr w:type="gram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H6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bookmarkEnd w:id="0"/>
          </w:p>
        </w:tc>
      </w:tr>
      <w:tr w:rsidR="00D8087E" w:rsidRPr="00D8087E" w:rsidTr="00D8087E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7E" w:rsidRPr="00D8087E" w:rsidTr="00D8087E">
        <w:trPr>
          <w:trHeight w:val="6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МП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предусмотрено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anchor="Par1038#Par1038" w:history="1">
              <w:r w:rsidRPr="00D808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&lt;***&gt;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числе: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условия, отвечающие современным стандартам антитеррористической защищённости МАОУ "</w:t>
            </w: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</w:t>
            </w: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ская</w:t>
            </w:r>
            <w:proofErr w:type="spell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8087E" w:rsidRPr="00D8087E" w:rsidTr="00D8087E">
        <w:trPr>
          <w:trHeight w:val="15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наружного освещения в МАОУ "</w:t>
            </w: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проектно-сметная документация на </w:t>
            </w:r>
            <w:proofErr w:type="gram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ремогт</w:t>
            </w:r>
            <w:proofErr w:type="spell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зала МБОУ "</w:t>
            </w: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Сарафановская</w:t>
            </w:r>
            <w:proofErr w:type="spell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12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экспертиза оценки несущих строительных конструкций здания МБОУ "</w:t>
            </w: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Сарафановская</w:t>
            </w:r>
            <w:proofErr w:type="spell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87E" w:rsidRPr="00D8087E" w:rsidTr="00D8087E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87E" w:rsidRPr="00D8087E" w:rsidTr="00D8087E">
        <w:trPr>
          <w:trHeight w:val="22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087E" w:rsidRPr="00D8087E" w:rsidTr="00D8087E">
        <w:trPr>
          <w:trHeight w:val="5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Р.А.Утанан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87E" w:rsidRPr="00D8087E" w:rsidTr="00D8087E">
        <w:trPr>
          <w:trHeight w:val="22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7E" w:rsidRPr="00D8087E" w:rsidRDefault="00D8087E" w:rsidP="00D8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D61" w:rsidRDefault="00385D61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Pr="00D8087E" w:rsidRDefault="00D8087E" w:rsidP="00D80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87E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D8087E" w:rsidRPr="00D8087E" w:rsidRDefault="00D8087E" w:rsidP="00D8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7E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D8087E" w:rsidRPr="00D8087E" w:rsidRDefault="00D8087E" w:rsidP="00D8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7E">
        <w:rPr>
          <w:rFonts w:ascii="Times New Roman" w:hAnsi="Times New Roman" w:cs="Times New Roman"/>
          <w:sz w:val="24"/>
          <w:szCs w:val="24"/>
        </w:rPr>
        <w:t>по состоянию на 1 января 2017 года о результатах реализации муниципальной</w:t>
      </w:r>
    </w:p>
    <w:p w:rsidR="00D8087E" w:rsidRPr="00D8087E" w:rsidRDefault="00D8087E" w:rsidP="00D8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7E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D8087E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8087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8087E" w:rsidRPr="00D8087E" w:rsidRDefault="00D8087E" w:rsidP="00D8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7E" w:rsidRPr="00D8087E" w:rsidRDefault="00D8087E" w:rsidP="00D8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7E">
        <w:rPr>
          <w:rFonts w:ascii="Times New Roman" w:hAnsi="Times New Roman" w:cs="Times New Roman"/>
          <w:sz w:val="24"/>
          <w:szCs w:val="24"/>
        </w:rPr>
        <w:t xml:space="preserve">«Развитие инфраструктуры системы образования </w:t>
      </w:r>
      <w:proofErr w:type="spellStart"/>
      <w:r w:rsidRPr="00D8087E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8087E">
        <w:rPr>
          <w:rFonts w:ascii="Times New Roman" w:hAnsi="Times New Roman" w:cs="Times New Roman"/>
          <w:sz w:val="24"/>
          <w:szCs w:val="24"/>
        </w:rPr>
        <w:t xml:space="preserve"> района на 2013 – 2017 годы»</w:t>
      </w:r>
    </w:p>
    <w:p w:rsidR="00D8087E" w:rsidRPr="00D8087E" w:rsidRDefault="00D8087E" w:rsidP="00D8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7E">
        <w:rPr>
          <w:rFonts w:ascii="Times New Roman" w:hAnsi="Times New Roman" w:cs="Times New Roman"/>
          <w:sz w:val="24"/>
          <w:szCs w:val="24"/>
        </w:rPr>
        <w:t>(Наименование МП)</w:t>
      </w:r>
    </w:p>
    <w:p w:rsidR="00D8087E" w:rsidRPr="00D8087E" w:rsidRDefault="00D8087E" w:rsidP="00D8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8087E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8087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8087E" w:rsidRPr="00D8087E" w:rsidRDefault="00D8087E" w:rsidP="00D8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87E">
        <w:rPr>
          <w:rFonts w:ascii="Times New Roman" w:hAnsi="Times New Roman" w:cs="Times New Roman"/>
          <w:sz w:val="24"/>
          <w:szCs w:val="24"/>
        </w:rPr>
        <w:t>(Заказчик (координатор) МП)</w:t>
      </w:r>
    </w:p>
    <w:p w:rsidR="00D8087E" w:rsidRPr="00D8087E" w:rsidRDefault="00D8087E" w:rsidP="00D8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669"/>
        <w:gridCol w:w="720"/>
        <w:gridCol w:w="1000"/>
        <w:gridCol w:w="1036"/>
        <w:gridCol w:w="1200"/>
        <w:gridCol w:w="1200"/>
        <w:gridCol w:w="1400"/>
      </w:tblGrid>
      <w:tr w:rsidR="00D8087E" w:rsidRPr="00D8087E" w:rsidTr="003134D4">
        <w:trPr>
          <w:trHeight w:val="640"/>
          <w:tblCellSpacing w:w="5" w:type="nil"/>
          <w:jc w:val="center"/>
        </w:trPr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стратегической цели развития Томской области в соответствии со </w:t>
            </w:r>
            <w:hyperlink r:id="rId5" w:history="1">
              <w:r w:rsidRPr="00D8087E">
                <w:rPr>
                  <w:rFonts w:ascii="Times New Roman" w:hAnsi="Times New Roman" w:cs="Times New Roman"/>
                  <w:sz w:val="24"/>
                  <w:szCs w:val="24"/>
                </w:rPr>
                <w:t>Стратегией</w:t>
              </w:r>
            </w:hyperlink>
            <w:r w:rsidRPr="00D808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Томской области до 2020 года и </w:t>
            </w:r>
            <w:hyperlink r:id="rId6" w:history="1">
              <w:r w:rsidRPr="00D8087E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D8087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D8087E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D8087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среднесрочный период: </w:t>
            </w:r>
            <w:r w:rsidRPr="00D8087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D8087E" w:rsidRPr="00D8087E" w:rsidTr="003134D4">
        <w:trPr>
          <w:trHeight w:val="480"/>
          <w:tblCellSpacing w:w="5" w:type="nil"/>
          <w:jc w:val="center"/>
        </w:trPr>
        <w:tc>
          <w:tcPr>
            <w:tcW w:w="9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8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МП: </w:t>
            </w:r>
            <w:r w:rsidRPr="00D8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Приведение в соответствие с современными стандартами материально-технического состояния  учреждений образования </w:t>
            </w:r>
            <w:proofErr w:type="spellStart"/>
            <w:r w:rsidRPr="00D8087E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Молчановского</w:t>
            </w:r>
            <w:proofErr w:type="spellEnd"/>
            <w:r w:rsidRPr="00D8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D8087E" w:rsidRPr="00D8087E" w:rsidTr="003134D4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 xml:space="preserve">NN </w:t>
            </w:r>
            <w:r w:rsidRPr="00D8087E">
              <w:br/>
            </w:r>
            <w:proofErr w:type="spellStart"/>
            <w:r w:rsidRPr="00D8087E">
              <w:t>пп</w:t>
            </w:r>
            <w:proofErr w:type="spellEnd"/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Наименование показателя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Единица 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 xml:space="preserve">Плановое значение </w:t>
            </w:r>
            <w:hyperlink w:anchor="Par1120" w:history="1">
              <w:r w:rsidRPr="00D8087E">
                <w:rPr>
                  <w:color w:val="0000FF"/>
                </w:rPr>
                <w:t>&lt;*&gt;</w:t>
              </w:r>
            </w:hyperlink>
            <w:r w:rsidRPr="00D8087E">
              <w:t xml:space="preserve"> на отчетный год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 xml:space="preserve">Фактическое значение  </w:t>
            </w:r>
            <w:hyperlink w:anchor="Par1120" w:history="1">
              <w:r w:rsidRPr="00D8087E">
                <w:rPr>
                  <w:color w:val="0000FF"/>
                </w:rPr>
                <w:t>&lt;*&gt;</w:t>
              </w:r>
            </w:hyperlink>
            <w:r w:rsidRPr="00D8087E">
              <w:t xml:space="preserve"> на  отчетный 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Отклонение</w:t>
            </w:r>
            <w:proofErr w:type="gramStart"/>
            <w:r w:rsidRPr="00D8087E">
              <w:br/>
              <w:t>(%)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Причины   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 xml:space="preserve">Меры, принимаемые в целях устранения </w:t>
            </w:r>
            <w:r w:rsidRPr="00D8087E">
              <w:br/>
              <w:t>невыполнении планового значения показателя</w:t>
            </w:r>
          </w:p>
        </w:tc>
      </w:tr>
      <w:tr w:rsidR="00D8087E" w:rsidRPr="00D8087E" w:rsidTr="003134D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1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4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8</w:t>
            </w:r>
          </w:p>
        </w:tc>
      </w:tr>
      <w:tr w:rsidR="00D8087E" w:rsidRPr="00D8087E" w:rsidTr="003134D4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both"/>
            </w:pPr>
            <w:r w:rsidRPr="00D8087E">
              <w:t xml:space="preserve">1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both"/>
            </w:pPr>
            <w:r w:rsidRPr="00D8087E">
              <w:t xml:space="preserve">Наименование показателей цели МП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</w:pPr>
            <w:r w:rsidRPr="00D8087E">
              <w:t>-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</w:pPr>
            <w:r w:rsidRPr="00D8087E">
              <w:t>-</w:t>
            </w:r>
          </w:p>
        </w:tc>
      </w:tr>
      <w:tr w:rsidR="00D8087E" w:rsidRPr="00D8087E" w:rsidTr="003134D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both"/>
            </w:pPr>
            <w:r w:rsidRPr="00D8087E">
              <w:t>1.1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both"/>
            </w:pPr>
            <w:r w:rsidRPr="00D8087E">
              <w:t>Соответствие образовательных учреждений современным стандартам материально-технического состояния</w:t>
            </w:r>
          </w:p>
          <w:p w:rsidR="00D8087E" w:rsidRPr="00D8087E" w:rsidRDefault="00D8087E" w:rsidP="00D8087E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40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40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  <w:r w:rsidRPr="00D8087E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D8087E">
            <w:pPr>
              <w:pStyle w:val="ConsPlusCell"/>
              <w:jc w:val="center"/>
            </w:pPr>
          </w:p>
        </w:tc>
      </w:tr>
      <w:tr w:rsidR="00D8087E" w:rsidRPr="00D8087E" w:rsidTr="003134D4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 xml:space="preserve">2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 xml:space="preserve">Наименование показателей задач МП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</w:tr>
      <w:tr w:rsidR="00D8087E" w:rsidRPr="00D8087E" w:rsidTr="003134D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>2.1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 xml:space="preserve">Обновление автобусного парка образовательных учреждений района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единиц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</w:p>
        </w:tc>
      </w:tr>
      <w:tr w:rsidR="00D8087E" w:rsidRPr="00D8087E" w:rsidTr="003134D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>2.2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 xml:space="preserve">Снижение потребления тепловой энергии, в целом по ОУ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6,4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6,4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</w:tr>
      <w:tr w:rsidR="00D8087E" w:rsidRPr="00D8087E" w:rsidTr="003134D4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>2.3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>Уровень охвата детей дошкольным образованием в возрасте до 3-х лет</w:t>
            </w:r>
          </w:p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 xml:space="preserve">(В районе 904 ребенка в возрасте до 3- лет, охвачено дошкольным </w:t>
            </w:r>
            <w:r w:rsidRPr="00D8087E">
              <w:lastRenderedPageBreak/>
              <w:t>образованием 633 ребенка)</w:t>
            </w:r>
          </w:p>
          <w:p w:rsidR="00D8087E" w:rsidRPr="00D8087E" w:rsidRDefault="00D8087E" w:rsidP="003134D4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  <w:r w:rsidRPr="00D8087E">
              <w:lastRenderedPageBreak/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76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>
              <w:t>73,7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</w:tr>
      <w:tr w:rsidR="00D8087E" w:rsidRPr="00D8087E" w:rsidTr="003134D4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lastRenderedPageBreak/>
              <w:t xml:space="preserve">3  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>Наименование показа</w:t>
            </w:r>
            <w:r>
              <w:t>телей результатов мероприятий М</w:t>
            </w:r>
            <w:r w:rsidRPr="00D8087E">
              <w:t xml:space="preserve">П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</w:tr>
      <w:tr w:rsidR="00D8087E" w:rsidRPr="00D8087E" w:rsidTr="003134D4">
        <w:trPr>
          <w:trHeight w:val="8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 xml:space="preserve">3.1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>Предоставление образования в условиях, отвечающих современным стандартам  (Мероприятие «Приведение в нормативное состояние наружного освещения МАОУ «</w:t>
            </w:r>
            <w:proofErr w:type="spellStart"/>
            <w:r w:rsidRPr="00D8087E">
              <w:t>Молчановская</w:t>
            </w:r>
            <w:proofErr w:type="spellEnd"/>
            <w:r w:rsidRPr="00D8087E">
              <w:t xml:space="preserve"> СОШ №2»)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  <w:r w:rsidRPr="00D8087E"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452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452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</w:tr>
      <w:tr w:rsidR="00D8087E" w:rsidRPr="00D8087E" w:rsidTr="003134D4">
        <w:trPr>
          <w:trHeight w:val="8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>3.2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both"/>
            </w:pPr>
            <w:r w:rsidRPr="00D8087E">
              <w:t xml:space="preserve"> Предоставление образования в условиях, отвечающих современным стандартам (кол-во) (Мероприятие «Исследование и экспертиза оценки несущих строительных конструкций здания МБОУ «</w:t>
            </w:r>
            <w:proofErr w:type="spellStart"/>
            <w:r w:rsidRPr="00D8087E">
              <w:t>Сарафановская</w:t>
            </w:r>
            <w:proofErr w:type="spellEnd"/>
            <w:r w:rsidRPr="00D8087E">
              <w:t xml:space="preserve"> СОШ»)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  <w:r w:rsidRPr="00D8087E"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107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  <w:jc w:val="center"/>
            </w:pPr>
            <w:r w:rsidRPr="00D8087E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7E" w:rsidRPr="00D8087E" w:rsidRDefault="00D8087E" w:rsidP="003134D4">
            <w:pPr>
              <w:pStyle w:val="ConsPlusCell"/>
            </w:pPr>
          </w:p>
        </w:tc>
      </w:tr>
    </w:tbl>
    <w:p w:rsidR="00D8087E" w:rsidRPr="00D8087E" w:rsidRDefault="00D8087E" w:rsidP="00D80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087E" w:rsidRPr="00D8087E" w:rsidRDefault="00D8087E" w:rsidP="00D808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0"/>
      <w:bookmarkEnd w:id="1"/>
      <w:r w:rsidRPr="00D8087E">
        <w:rPr>
          <w:rFonts w:ascii="Times New Roman" w:hAnsi="Times New Roman" w:cs="Times New Roman"/>
          <w:sz w:val="24"/>
          <w:szCs w:val="24"/>
        </w:rPr>
        <w:t>Примечание</w:t>
      </w:r>
      <w:proofErr w:type="gramStart"/>
      <w:r w:rsidRPr="00D80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87E">
        <w:rPr>
          <w:rFonts w:ascii="Times New Roman" w:hAnsi="Times New Roman" w:cs="Times New Roman"/>
          <w:sz w:val="24"/>
          <w:szCs w:val="24"/>
        </w:rPr>
        <w:t xml:space="preserve"> &lt;*&gt; - </w:t>
      </w:r>
      <w:proofErr w:type="gramStart"/>
      <w:r w:rsidRPr="00D808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8087E">
        <w:rPr>
          <w:rFonts w:ascii="Times New Roman" w:hAnsi="Times New Roman" w:cs="Times New Roman"/>
          <w:sz w:val="24"/>
          <w:szCs w:val="24"/>
        </w:rPr>
        <w:t xml:space="preserve">аименование и плановые значения показателей указываются в </w:t>
      </w:r>
      <w:r>
        <w:rPr>
          <w:rFonts w:ascii="Times New Roman" w:hAnsi="Times New Roman" w:cs="Times New Roman"/>
          <w:sz w:val="24"/>
          <w:szCs w:val="24"/>
        </w:rPr>
        <w:t>соответствии с утвержденной МП</w:t>
      </w:r>
    </w:p>
    <w:p w:rsidR="00D8087E" w:rsidRPr="00D8087E" w:rsidRDefault="00D8087E" w:rsidP="00D80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Pr="00D8087E">
        <w:rPr>
          <w:rFonts w:ascii="Times New Roman" w:hAnsi="Times New Roman" w:cs="Times New Roman"/>
          <w:sz w:val="24"/>
          <w:szCs w:val="24"/>
        </w:rPr>
        <w:t xml:space="preserve">. начальника Управления                                                                                                 </w:t>
      </w:r>
      <w:proofErr w:type="spellStart"/>
      <w:r w:rsidRPr="00D8087E">
        <w:rPr>
          <w:rFonts w:ascii="Times New Roman" w:hAnsi="Times New Roman" w:cs="Times New Roman"/>
          <w:sz w:val="24"/>
          <w:szCs w:val="24"/>
        </w:rPr>
        <w:t>Р.А.Утанан</w:t>
      </w:r>
      <w:proofErr w:type="spellEnd"/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Default="00D8087E">
      <w:pPr>
        <w:rPr>
          <w:sz w:val="20"/>
          <w:szCs w:val="20"/>
        </w:rPr>
      </w:pPr>
    </w:p>
    <w:p w:rsidR="00D8087E" w:rsidRPr="00D8087E" w:rsidRDefault="00D8087E">
      <w:pPr>
        <w:rPr>
          <w:sz w:val="20"/>
          <w:szCs w:val="20"/>
        </w:rPr>
      </w:pPr>
    </w:p>
    <w:sectPr w:rsidR="00D8087E" w:rsidRPr="00D8087E" w:rsidSect="00D8087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087E"/>
    <w:rsid w:val="00385D61"/>
    <w:rsid w:val="00556A35"/>
    <w:rsid w:val="008D46C7"/>
    <w:rsid w:val="00CC2D38"/>
    <w:rsid w:val="00D8087E"/>
    <w:rsid w:val="00D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87E"/>
    <w:rPr>
      <w:color w:val="0000FF"/>
      <w:u w:val="single"/>
    </w:rPr>
  </w:style>
  <w:style w:type="paragraph" w:customStyle="1" w:styleId="ConsPlusCell">
    <w:name w:val="ConsPlusCell"/>
    <w:uiPriority w:val="99"/>
    <w:rsid w:val="00D80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22FD582F68EC3E267B40B546B6A48C0066C34F32C8B5D8EEAFD0CEA31F3BE444B185124F3E8FC30C1F212J6D" TargetMode="External"/><Relationship Id="rId5" Type="http://schemas.openxmlformats.org/officeDocument/2006/relationships/hyperlink" Target="consultantplus://offline/ref=11022FD582F68EC3E267B40B546B6A48C0066C34F52A845480EAFD0CEA31F3BE14J4D" TargetMode="External"/><Relationship Id="rId4" Type="http://schemas.openxmlformats.org/officeDocument/2006/relationships/hyperlink" Target="file:///C:\TEMP\bat\&#1055;&#1086;&#1088;&#1103;&#1076;&#1086;&#1082;%20&#1086;%20&#1076;&#1086;&#1083;&#1075;&#1086;&#1089;&#1088;&#1086;&#1095;&#1085;&#1099;&#1093;%20&#1094;&#1077;&#1083;&#1077;&#1074;&#1099;&#1093;%20&#1087;&#1088;&#1086;&#1075;&#1088;&#1072;&#1084;&#1084;&#1072;&#1093;%20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2</cp:revision>
  <dcterms:created xsi:type="dcterms:W3CDTF">2017-03-24T03:11:00Z</dcterms:created>
  <dcterms:modified xsi:type="dcterms:W3CDTF">2017-03-24T03:16:00Z</dcterms:modified>
</cp:coreProperties>
</file>