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1" w:rsidRDefault="00C83541">
      <w:r>
        <w:rPr>
          <w:b/>
          <w:bCs/>
          <w:color w:val="0000FF"/>
        </w:rPr>
        <w:t>Пресс-релиз от 14 июля 2020 года</w:t>
      </w:r>
      <w:r>
        <w:t xml:space="preserve"> </w:t>
      </w:r>
      <w:r>
        <w:br/>
      </w:r>
      <w:r>
        <w:br/>
      </w:r>
      <w:r>
        <w:rPr>
          <w:b/>
          <w:bCs/>
          <w:color w:val="0000FF"/>
        </w:rPr>
        <w:t xml:space="preserve">Участники программы </w:t>
      </w:r>
      <w:proofErr w:type="spellStart"/>
      <w:r>
        <w:rPr>
          <w:b/>
          <w:bCs/>
          <w:color w:val="0000FF"/>
        </w:rPr>
        <w:t>софинансирования</w:t>
      </w:r>
      <w:proofErr w:type="spellEnd"/>
      <w:r>
        <w:rPr>
          <w:b/>
          <w:bCs/>
          <w:color w:val="0000FF"/>
        </w:rPr>
        <w:t xml:space="preserve"> могут писать заявления на получение выплаты</w:t>
      </w:r>
      <w:proofErr w:type="gramStart"/>
      <w:r>
        <w:t xml:space="preserve"> </w:t>
      </w:r>
      <w:r>
        <w:br/>
      </w:r>
      <w:r>
        <w:br/>
        <w:t>        П</w:t>
      </w:r>
      <w:proofErr w:type="gramEnd"/>
      <w:r>
        <w:t xml:space="preserve">олучить пенсионные накопления могут граждане, которым в текущем году исполнится 55 и 60 лет (женщины и мужчины соответственно), граждане, не достигшие указанного возраста при условии назначения досрочной страховой пенсии, а также пенсионеры-участники программы, которые получали выплаты не позднее 2015 года. Все средства участников программы </w:t>
      </w:r>
      <w:proofErr w:type="spellStart"/>
      <w:r>
        <w:t>софинансирования</w:t>
      </w:r>
      <w:proofErr w:type="spellEnd"/>
      <w:r>
        <w:t xml:space="preserve"> пенсий, внесенные ими на добровольное пенсионное страхование в 2019 году, уже удвоены государством. </w:t>
      </w:r>
      <w:r>
        <w:br/>
        <w:t xml:space="preserve">        Возрастное требование относится и к получателям пенсии по инвалидности. Данная пенсия им может назначаться досрочно, но получить накопления они могут только в 55 лет женщины и 60 лет мужчины. </w:t>
      </w:r>
      <w:r>
        <w:br/>
        <w:t xml:space="preserve">        Размер выплаты будет зависеть от сумм, которые участники программы </w:t>
      </w:r>
      <w:proofErr w:type="spellStart"/>
      <w:r>
        <w:t>софинансирования</w:t>
      </w:r>
      <w:proofErr w:type="spellEnd"/>
      <w:r>
        <w:t xml:space="preserve"> перечислили на свои будущие пенсии. Взносы от 2 до 12 тысяч рублей умножаются государством в два раза. А вот взносы свыше 12 тысяч рублей </w:t>
      </w:r>
      <w:proofErr w:type="spellStart"/>
      <w:r>
        <w:t>софинансированию</w:t>
      </w:r>
      <w:proofErr w:type="spellEnd"/>
      <w:r>
        <w:t xml:space="preserve"> не подлежат. </w:t>
      </w:r>
      <w:r>
        <w:br/>
        <w:t xml:space="preserve">        За получением выплаты необходимо обратиться в клиентскую службу ПФР по месту жительства и подать соответствующее заявление. Многофункциональные центры такое заявление не примут. Но самый удобный способ – подать заявление удаленно через Личный кабинет гражданина на сайте ПФР. Дополнительно обращаться в Пенсионный фонд уже не надо. </w:t>
      </w:r>
      <w:r>
        <w:br/>
        <w:t xml:space="preserve">        Далее специалисты ПФР выяснят, какая выплата положена пенсионеру - единовременная, срочная или обычная накопительная (на протяжении всей жизни). Получить средства можно будет на третий месяц после подачи заявления. </w:t>
      </w:r>
      <w:r>
        <w:br/>
        <w:t xml:space="preserve">        Важный момент - если средства пенсионных накоплений находятся в негосударственном пенсионном фонде, свое заявление необходимо направить в ближайший его филиал. </w:t>
      </w:r>
      <w:r>
        <w:br/>
        <w:t xml:space="preserve">        Напомним, что, начиная с 2015 года, получить удвоенную выплату пенсионеры-участники программы </w:t>
      </w:r>
      <w:proofErr w:type="spellStart"/>
      <w:r>
        <w:t>госсофинансирования</w:t>
      </w:r>
      <w:proofErr w:type="spellEnd"/>
      <w:r>
        <w:t xml:space="preserve"> могут только 1 раз в 5 лет. Те, кто обратится за выплатой в текущем году, </w:t>
      </w:r>
      <w:proofErr w:type="gramStart"/>
      <w:r>
        <w:t>следующую</w:t>
      </w:r>
      <w:proofErr w:type="gramEnd"/>
      <w:r>
        <w:t xml:space="preserve"> смогут получить только в 2025 году. </w:t>
      </w:r>
      <w:r>
        <w:br/>
        <w:t xml:space="preserve">        Информацию о суммах, поступивших на накопительный счет, и сумме государственного </w:t>
      </w:r>
      <w:proofErr w:type="spellStart"/>
      <w:r>
        <w:t>софинансирования</w:t>
      </w:r>
      <w:proofErr w:type="spellEnd"/>
      <w:r>
        <w:t>, также учтенной на счете, можно узнать в Личном кабинете гражданина на сайте ПФР либо через Единый портал государственных и муниципальных услуг (</w:t>
      </w:r>
      <w:hyperlink r:id="rId5" w:history="1">
        <w:r>
          <w:rPr>
            <w:rStyle w:val="a3"/>
          </w:rPr>
          <w:t>www.gosuslugi.ru</w:t>
        </w:r>
      </w:hyperlink>
      <w:r>
        <w:t xml:space="preserve">). Фактическую сумму накоплений с учетом инвестиционного дохода можно узнать у своего страховщика. </w:t>
      </w:r>
      <w:r>
        <w:br/>
        <w:t xml:space="preserve">        Вступить в Программу государственного </w:t>
      </w:r>
      <w:proofErr w:type="spellStart"/>
      <w:r>
        <w:t>софинансирования</w:t>
      </w:r>
      <w:proofErr w:type="spellEnd"/>
      <w:r>
        <w:t xml:space="preserve"> формирования пенсионных накоплений можно было до 31 декабря 2014 года. А первый взнос необходимо было заплатить до 31 января 2015 года. Сейчас Программа действует только для ее участников. </w:t>
      </w:r>
      <w:r>
        <w:br/>
        <w:t xml:space="preserve">        Сумма взноса, которую умножит государство, может составлять от 2000 до 12000 рублей в год. Сделать взнос можно двумя способами: самостоятельно, перечисляя деньги в Пенсионный фонд через банк, либо через работодателя - для тех, кто написал на работе заявление об удержании добровольных страховых взносов из заработной платы. </w:t>
      </w:r>
      <w:r>
        <w:br/>
      </w:r>
      <w:r>
        <w:br/>
        <w:t xml:space="preserve">        Участники Программы </w:t>
      </w:r>
      <w:proofErr w:type="spellStart"/>
      <w:r>
        <w:t>софинансирования</w:t>
      </w:r>
      <w:proofErr w:type="spellEnd"/>
      <w:r>
        <w:t xml:space="preserve"> имеют право на налоговый вычет в размере 13 % с внесенных сумм.</w:t>
      </w:r>
      <w:bookmarkStart w:id="0" w:name="_GoBack"/>
      <w:bookmarkEnd w:id="0"/>
    </w:p>
    <w:sectPr w:rsidR="00D9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1"/>
    <w:rsid w:val="00C83541"/>
    <w:rsid w:val="00D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box://C:/Users/%C0%E4%EC%E8%ED%E8%F1%F2%F0%E0%F2%EE%F0/AppData/Roaming/Thunderbird/Profiles/umrk9j05.default/Mail/post.trecom.tomsk-1.ru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2020-07-17T01:43:00Z</dcterms:created>
  <dcterms:modified xsi:type="dcterms:W3CDTF">2020-07-17T01:43:00Z</dcterms:modified>
</cp:coreProperties>
</file>