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74" w:rsidRDefault="00ED3174" w:rsidP="00ED3174">
      <w:pPr>
        <w:shd w:val="clear" w:color="auto" w:fill="FFFFFF"/>
        <w:spacing w:after="120"/>
        <w:jc w:val="both"/>
        <w:textAlignment w:val="baseline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результатам вмешательства прокуратуры </w:t>
      </w:r>
      <w:proofErr w:type="spellStart"/>
      <w:r>
        <w:rPr>
          <w:b/>
          <w:bCs/>
          <w:color w:val="000000"/>
          <w:sz w:val="28"/>
          <w:szCs w:val="28"/>
        </w:rPr>
        <w:t>Молчановского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 погашена задолженность государственного заказчика перед предпринимателями по исполненным государственным контрактам на сумму свыше 5 миллионов рублей</w:t>
      </w:r>
    </w:p>
    <w:p w:rsidR="00ED3174" w:rsidRDefault="00ED3174" w:rsidP="00ED3174">
      <w:pPr>
        <w:shd w:val="clear" w:color="auto" w:fill="FFFFFF"/>
        <w:spacing w:after="120"/>
        <w:jc w:val="both"/>
        <w:textAlignment w:val="baseline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Прокуратура </w:t>
      </w:r>
      <w:proofErr w:type="spellStart"/>
      <w:r>
        <w:rPr>
          <w:bCs/>
          <w:color w:val="000000"/>
          <w:sz w:val="28"/>
          <w:szCs w:val="28"/>
        </w:rPr>
        <w:t>Молчановского</w:t>
      </w:r>
      <w:proofErr w:type="spellEnd"/>
      <w:r>
        <w:rPr>
          <w:bCs/>
          <w:color w:val="000000"/>
          <w:sz w:val="28"/>
          <w:szCs w:val="28"/>
        </w:rPr>
        <w:t xml:space="preserve"> района проверила исполнение законодательства о закупках товаров, работ, услуг для государственных и муниципальных нужд. </w:t>
      </w:r>
    </w:p>
    <w:p w:rsidR="00ED3174" w:rsidRDefault="00ED3174" w:rsidP="00ED3174">
      <w:pPr>
        <w:shd w:val="clear" w:color="auto" w:fill="FFFFFF"/>
        <w:spacing w:after="120"/>
        <w:jc w:val="both"/>
        <w:textAlignment w:val="baseline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результатам проверки была установлена задолженность в ОГБУЗ «</w:t>
      </w:r>
      <w:proofErr w:type="spellStart"/>
      <w:r>
        <w:rPr>
          <w:bCs/>
          <w:color w:val="000000"/>
          <w:sz w:val="28"/>
          <w:szCs w:val="28"/>
        </w:rPr>
        <w:t>Молчановская</w:t>
      </w:r>
      <w:proofErr w:type="spellEnd"/>
      <w:r>
        <w:rPr>
          <w:bCs/>
          <w:color w:val="000000"/>
          <w:sz w:val="28"/>
          <w:szCs w:val="28"/>
        </w:rPr>
        <w:t xml:space="preserve"> районная больница» по 88 надлежаще исполненным государственным контрактам, в том числе на поставку лекарственных средств и медикаментов, а также за оказание услуг  </w:t>
      </w:r>
      <w:proofErr w:type="spellStart"/>
      <w:r>
        <w:rPr>
          <w:bCs/>
          <w:color w:val="000000"/>
          <w:sz w:val="28"/>
          <w:szCs w:val="28"/>
        </w:rPr>
        <w:t>ресурсоснабжающими</w:t>
      </w:r>
      <w:proofErr w:type="spellEnd"/>
      <w:r>
        <w:rPr>
          <w:bCs/>
          <w:color w:val="000000"/>
          <w:sz w:val="28"/>
          <w:szCs w:val="28"/>
        </w:rPr>
        <w:t xml:space="preserve"> организациями. В результате общая сумма задолженности учреждения перед 50 поставщиками составила 5,6 млн. рублей. </w:t>
      </w:r>
    </w:p>
    <w:p w:rsidR="00ED3174" w:rsidRDefault="00ED3174" w:rsidP="00ED3174">
      <w:pPr>
        <w:shd w:val="clear" w:color="auto" w:fill="FFFFFF"/>
        <w:spacing w:after="120"/>
        <w:jc w:val="both"/>
        <w:textAlignment w:val="baseline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итогам проверки прокуратурой района и.о. главного врача ОГБУЗ «</w:t>
      </w:r>
      <w:proofErr w:type="spellStart"/>
      <w:r>
        <w:rPr>
          <w:bCs/>
          <w:color w:val="000000"/>
          <w:sz w:val="28"/>
          <w:szCs w:val="28"/>
        </w:rPr>
        <w:t>Молчановская</w:t>
      </w:r>
      <w:proofErr w:type="spellEnd"/>
      <w:r>
        <w:rPr>
          <w:bCs/>
          <w:color w:val="000000"/>
          <w:sz w:val="28"/>
          <w:szCs w:val="28"/>
        </w:rPr>
        <w:t xml:space="preserve"> районная больница» внесено представление. Отмечена недопустимость нарушения прав субъектов предпринимательской деятельности при осуществлении у них закупок товаров, работ и услуг. По результатам рассмотрения представления задолженность перед хозяйствующими субъектами погашена в полном объеме.  </w:t>
      </w:r>
    </w:p>
    <w:p w:rsidR="00ED3174" w:rsidRDefault="00ED3174" w:rsidP="00ED3174">
      <w:pPr>
        <w:shd w:val="clear" w:color="auto" w:fill="FFFFFF"/>
        <w:spacing w:after="120"/>
        <w:jc w:val="both"/>
        <w:textAlignment w:val="baseline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Одновременно в отношении  заместителя главного врача вышеуказанного учреждения возбуждено дело об административном правонарушении, предусмотренном </w:t>
      </w:r>
      <w:proofErr w:type="gramStart"/>
      <w:r>
        <w:rPr>
          <w:bCs/>
          <w:color w:val="000000"/>
          <w:sz w:val="28"/>
          <w:szCs w:val="28"/>
        </w:rPr>
        <w:t>ч</w:t>
      </w:r>
      <w:proofErr w:type="gramEnd"/>
      <w:r>
        <w:rPr>
          <w:bCs/>
          <w:color w:val="000000"/>
          <w:sz w:val="28"/>
          <w:szCs w:val="28"/>
        </w:rPr>
        <w:t xml:space="preserve">.1 ст.7.32.5 </w:t>
      </w:r>
      <w:proofErr w:type="spellStart"/>
      <w:r>
        <w:rPr>
          <w:bCs/>
          <w:color w:val="000000"/>
          <w:sz w:val="28"/>
          <w:szCs w:val="28"/>
        </w:rPr>
        <w:t>КоАП</w:t>
      </w:r>
      <w:proofErr w:type="spellEnd"/>
      <w:r>
        <w:rPr>
          <w:bCs/>
          <w:color w:val="000000"/>
          <w:sz w:val="28"/>
          <w:szCs w:val="28"/>
        </w:rPr>
        <w:t xml:space="preserve"> РФ (нарушение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нужд). По результатам его рассмотрения постановлением Управления Федеральной антимонопольной службы по Томской области виновному лицу назначено административное наказание в виде штрафа в размере  30 тыс. рублей. Постановление о назначении административного наказания вступило в законную силу. </w:t>
      </w:r>
    </w:p>
    <w:p w:rsidR="00ED3174" w:rsidRDefault="00ED3174" w:rsidP="00ED3174">
      <w:pPr>
        <w:rPr>
          <w:sz w:val="28"/>
          <w:szCs w:val="28"/>
        </w:rPr>
      </w:pPr>
    </w:p>
    <w:p w:rsidR="00ED3174" w:rsidRDefault="00ED3174" w:rsidP="00ED3174">
      <w:pPr>
        <w:rPr>
          <w:sz w:val="28"/>
          <w:szCs w:val="28"/>
        </w:rPr>
      </w:pPr>
      <w:r w:rsidRPr="004B5CED">
        <w:rPr>
          <w:sz w:val="28"/>
          <w:szCs w:val="28"/>
        </w:rPr>
        <w:t>Прокурор рай</w:t>
      </w:r>
      <w:r>
        <w:rPr>
          <w:sz w:val="28"/>
          <w:szCs w:val="28"/>
        </w:rPr>
        <w:t>о</w:t>
      </w:r>
      <w:r w:rsidRPr="004B5CED">
        <w:rPr>
          <w:sz w:val="28"/>
          <w:szCs w:val="28"/>
        </w:rPr>
        <w:t xml:space="preserve">на </w:t>
      </w:r>
    </w:p>
    <w:p w:rsidR="00ED3174" w:rsidRDefault="00ED3174" w:rsidP="00ED3174">
      <w:r>
        <w:rPr>
          <w:sz w:val="28"/>
          <w:szCs w:val="28"/>
        </w:rPr>
        <w:t>с</w:t>
      </w:r>
      <w:r w:rsidRPr="004B5CED">
        <w:rPr>
          <w:sz w:val="28"/>
          <w:szCs w:val="28"/>
        </w:rPr>
        <w:t xml:space="preserve">тарший советник юстиции </w:t>
      </w:r>
      <w:r>
        <w:rPr>
          <w:sz w:val="28"/>
          <w:szCs w:val="28"/>
        </w:rPr>
        <w:t xml:space="preserve">                                                            </w:t>
      </w:r>
      <w:r w:rsidRPr="004B5CED">
        <w:rPr>
          <w:sz w:val="28"/>
          <w:szCs w:val="28"/>
        </w:rPr>
        <w:t>А.Л.</w:t>
      </w:r>
      <w:r>
        <w:rPr>
          <w:sz w:val="28"/>
          <w:szCs w:val="28"/>
        </w:rPr>
        <w:t xml:space="preserve"> </w:t>
      </w:r>
      <w:proofErr w:type="spellStart"/>
      <w:r w:rsidRPr="004B5CED">
        <w:rPr>
          <w:sz w:val="28"/>
          <w:szCs w:val="28"/>
        </w:rPr>
        <w:t>Сенчуков</w:t>
      </w:r>
      <w:proofErr w:type="spellEnd"/>
    </w:p>
    <w:sectPr w:rsidR="00ED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174"/>
    <w:rsid w:val="00ED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2020-06-29T10:35:00Z</dcterms:created>
  <dcterms:modified xsi:type="dcterms:W3CDTF">2020-06-29T10:36:00Z</dcterms:modified>
</cp:coreProperties>
</file>