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C2" w:rsidRPr="0034483D" w:rsidRDefault="0034483D" w:rsidP="003448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3D">
        <w:rPr>
          <w:rFonts w:ascii="Times New Roman" w:hAnsi="Times New Roman" w:cs="Times New Roman"/>
          <w:b/>
          <w:sz w:val="24"/>
          <w:szCs w:val="24"/>
        </w:rPr>
        <w:t>О запрете на ввоз в Российскую Федерацию сельскохозяйственной продукции, сырья и продовольствия, страной происхождения которых является Турецкая Республика</w:t>
      </w:r>
    </w:p>
    <w:p w:rsid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83D" w:rsidRP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83D">
        <w:rPr>
          <w:rFonts w:ascii="Times New Roman" w:hAnsi="Times New Roman" w:cs="Times New Roman"/>
          <w:sz w:val="24"/>
          <w:szCs w:val="24"/>
        </w:rPr>
        <w:t>Во исполнение Указа Президента Российской Федерации от 28 ноября 2015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постановлением Правительства Российской Федерации от 30 ноября 2015 № 1296 утвержден перечень сельскохозяйственной продукции, сырья и продовольствия, страной происхождения которых является</w:t>
      </w:r>
      <w:proofErr w:type="gramEnd"/>
      <w:r w:rsidRPr="0034483D">
        <w:rPr>
          <w:rFonts w:ascii="Times New Roman" w:hAnsi="Times New Roman" w:cs="Times New Roman"/>
          <w:sz w:val="24"/>
          <w:szCs w:val="24"/>
        </w:rPr>
        <w:t xml:space="preserve"> Турецкая Республика, </w:t>
      </w:r>
      <w:proofErr w:type="gramStart"/>
      <w:r w:rsidRPr="0034483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34483D">
        <w:rPr>
          <w:rFonts w:ascii="Times New Roman" w:hAnsi="Times New Roman" w:cs="Times New Roman"/>
          <w:sz w:val="24"/>
          <w:szCs w:val="24"/>
        </w:rPr>
        <w:t xml:space="preserve"> запрещены с 1 января 2016 года к ввозу в Российскую Федерацию (далее – Перечень).</w:t>
      </w:r>
    </w:p>
    <w:p w:rsidR="0034483D" w:rsidRP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83D">
        <w:rPr>
          <w:rFonts w:ascii="Times New Roman" w:hAnsi="Times New Roman" w:cs="Times New Roman"/>
          <w:sz w:val="24"/>
          <w:szCs w:val="24"/>
        </w:rPr>
        <w:t>В указанный Перечень включены: части тушек и субпродукты кур домашних (замороженные), части тушек и субпродукты индеек (замороженные), гвоздик</w:t>
      </w:r>
      <w:proofErr w:type="gramStart"/>
      <w:r w:rsidRPr="0034483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4483D">
        <w:rPr>
          <w:rFonts w:ascii="Times New Roman" w:hAnsi="Times New Roman" w:cs="Times New Roman"/>
          <w:sz w:val="24"/>
          <w:szCs w:val="24"/>
        </w:rPr>
        <w:t xml:space="preserve">свежие), томаты(свежие или охлажденные), лук репчатый и лук шалот(свежий или охлажденный), капуста цветная и брокколи(свежие или охлажденные), огурцы и корнишоны(свежие или охлажденные), апельсины (свежие или сушеные), мандарины (включая </w:t>
      </w:r>
      <w:proofErr w:type="spellStart"/>
      <w:r w:rsidRPr="0034483D">
        <w:rPr>
          <w:rFonts w:ascii="Times New Roman" w:hAnsi="Times New Roman" w:cs="Times New Roman"/>
          <w:sz w:val="24"/>
          <w:szCs w:val="24"/>
        </w:rPr>
        <w:t>танжерины</w:t>
      </w:r>
      <w:proofErr w:type="spellEnd"/>
      <w:r w:rsidRPr="003448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483D">
        <w:rPr>
          <w:rFonts w:ascii="Times New Roman" w:hAnsi="Times New Roman" w:cs="Times New Roman"/>
          <w:sz w:val="24"/>
          <w:szCs w:val="24"/>
        </w:rPr>
        <w:t>сатсума</w:t>
      </w:r>
      <w:proofErr w:type="spellEnd"/>
      <w:r w:rsidRPr="0034483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4483D">
        <w:rPr>
          <w:rFonts w:ascii="Times New Roman" w:hAnsi="Times New Roman" w:cs="Times New Roman"/>
          <w:sz w:val="24"/>
          <w:szCs w:val="24"/>
        </w:rPr>
        <w:t>клементины</w:t>
      </w:r>
      <w:proofErr w:type="spellEnd"/>
      <w:r w:rsidRPr="00344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83D">
        <w:rPr>
          <w:rFonts w:ascii="Times New Roman" w:hAnsi="Times New Roman" w:cs="Times New Roman"/>
          <w:sz w:val="24"/>
          <w:szCs w:val="24"/>
        </w:rPr>
        <w:t>вилкинги</w:t>
      </w:r>
      <w:proofErr w:type="spellEnd"/>
      <w:r w:rsidRPr="0034483D">
        <w:rPr>
          <w:rFonts w:ascii="Times New Roman" w:hAnsi="Times New Roman" w:cs="Times New Roman"/>
          <w:sz w:val="24"/>
          <w:szCs w:val="24"/>
        </w:rPr>
        <w:t xml:space="preserve"> и аналогичные гибриды цитрусовых(свежие</w:t>
      </w:r>
      <w:r w:rsidR="00D23611">
        <w:rPr>
          <w:rFonts w:ascii="Times New Roman" w:hAnsi="Times New Roman" w:cs="Times New Roman"/>
          <w:sz w:val="24"/>
          <w:szCs w:val="24"/>
        </w:rPr>
        <w:t xml:space="preserve"> </w:t>
      </w:r>
      <w:r w:rsidRPr="0034483D">
        <w:rPr>
          <w:rFonts w:ascii="Times New Roman" w:hAnsi="Times New Roman" w:cs="Times New Roman"/>
          <w:sz w:val="24"/>
          <w:szCs w:val="24"/>
        </w:rPr>
        <w:t>или сушеные), виноград (свежий), яблок</w:t>
      </w:r>
      <w:proofErr w:type="gramStart"/>
      <w:r w:rsidRPr="0034483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4483D">
        <w:rPr>
          <w:rFonts w:ascii="Times New Roman" w:hAnsi="Times New Roman" w:cs="Times New Roman"/>
          <w:sz w:val="24"/>
          <w:szCs w:val="24"/>
        </w:rPr>
        <w:t>свежие), груши (свежие), абрикосы(свежие), персики(включая нектарины, свежие), сливы и терн (свежие), земляника и клубника (свежие), жевательная резинка(покрытая или не покрытая сахаром), соль (включая соль столовую и денатурированную) и хлорид натрия чистый (растворенные или не растворенные в воде, или содержащие или не содержащие добавки агентов, препятствующих слипанию или обеспечивающих сыпучесть), вода морская.</w:t>
      </w:r>
    </w:p>
    <w:p w:rsid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83D">
        <w:rPr>
          <w:rFonts w:ascii="Times New Roman" w:hAnsi="Times New Roman" w:cs="Times New Roman"/>
          <w:sz w:val="24"/>
          <w:szCs w:val="24"/>
        </w:rPr>
        <w:t>Не распространяются ограничения на товары, предусмотренные Перечнем, ввозимые для личного пользования в объеме с соблюдением норм действующего таможенного законодательства.</w:t>
      </w:r>
    </w:p>
    <w:p w:rsid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83D" w:rsidRDefault="0034483D" w:rsidP="0034483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3D">
        <w:rPr>
          <w:rFonts w:ascii="Times New Roman" w:hAnsi="Times New Roman" w:cs="Times New Roman"/>
          <w:b/>
          <w:sz w:val="24"/>
          <w:szCs w:val="24"/>
        </w:rPr>
        <w:t>Министерством транспорта Российской Федерации определен порядок обеспечения условий доступности пассажирских вагонов, вокзалов и поездов дальнего следования для инвалидов</w:t>
      </w:r>
    </w:p>
    <w:p w:rsidR="0034483D" w:rsidRDefault="0034483D" w:rsidP="0034483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83D" w:rsidRP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83D">
        <w:rPr>
          <w:rFonts w:ascii="Times New Roman" w:hAnsi="Times New Roman" w:cs="Times New Roman"/>
          <w:sz w:val="24"/>
          <w:szCs w:val="24"/>
        </w:rPr>
        <w:t>С 25.12.2015 вступил в действие приказ Минтранса России от 06.11.2015 № 329 «Об утверждении Порядка обеспечения условий доступности для пассажиров из числа инвалидов пассажирских вагонов, вокзалов, поездов дальнего следования и предоставляемых услуг на вокзалах и в поездах дальнего следования».</w:t>
      </w:r>
    </w:p>
    <w:p w:rsidR="0034483D" w:rsidRP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83D">
        <w:rPr>
          <w:rFonts w:ascii="Times New Roman" w:hAnsi="Times New Roman" w:cs="Times New Roman"/>
          <w:sz w:val="24"/>
          <w:szCs w:val="24"/>
        </w:rPr>
        <w:t>Указанный Порядок определяет правила обеспечения условий доступности для пассажиров из числа инвалидов пассажирских вагонов, вокзалов, поездов дальнего следования и предоставляемых услуг на вокзалах и в поездах дальнего следования.</w:t>
      </w:r>
    </w:p>
    <w:p w:rsidR="0034483D" w:rsidRP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83D">
        <w:rPr>
          <w:rFonts w:ascii="Times New Roman" w:hAnsi="Times New Roman" w:cs="Times New Roman"/>
          <w:sz w:val="24"/>
          <w:szCs w:val="24"/>
        </w:rPr>
        <w:t>В частности, определено, что перевозчики, владельцы инфраструктуры на вокзалах и в поездах дальнего следования обеспечивают, в том числе с помощью персонала и вспомогательных средств, создание пассажирам из числа инвалидов следующих условий доступности услуг:</w:t>
      </w:r>
    </w:p>
    <w:p w:rsidR="0034483D" w:rsidRP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83D">
        <w:rPr>
          <w:rFonts w:ascii="Times New Roman" w:hAnsi="Times New Roman" w:cs="Times New Roman"/>
          <w:sz w:val="24"/>
          <w:szCs w:val="24"/>
        </w:rPr>
        <w:t>сопровождение пассажиров, имеющих стойкие нарушения функций зрения и самостоятельного передвижения, по территории вокзала и в пассажирских вагонах по факту их обращения или при предоставлении заблаговременной заявки, не менее чем за 24 часа до предстоящей поездки;</w:t>
      </w:r>
    </w:p>
    <w:p w:rsidR="0034483D" w:rsidRP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83D">
        <w:rPr>
          <w:rFonts w:ascii="Times New Roman" w:hAnsi="Times New Roman" w:cs="Times New Roman"/>
          <w:sz w:val="24"/>
          <w:szCs w:val="24"/>
        </w:rPr>
        <w:t>помощь пассажирам из числа инвалидов при передвижении по территории вокзала для получения услуги, в том числе при входе в поезд и выходе из него (в том числе с помощью вспомогательных посадочных устройств), до места посадки в поезд и от места высадки из него, при оформлении багажа, получении багажа по прибытии поезда, а также обеспечении посадки в транспортное средство инвалидов и</w:t>
      </w:r>
      <w:proofErr w:type="gramEnd"/>
      <w:r w:rsidRPr="0034483D">
        <w:rPr>
          <w:rFonts w:ascii="Times New Roman" w:hAnsi="Times New Roman" w:cs="Times New Roman"/>
          <w:sz w:val="24"/>
          <w:szCs w:val="24"/>
        </w:rPr>
        <w:t xml:space="preserve"> высадки из него при нахождении указанного транспортного средства на парковке и привокзальной территории;</w:t>
      </w:r>
    </w:p>
    <w:p w:rsidR="0034483D" w:rsidRP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83D">
        <w:rPr>
          <w:rFonts w:ascii="Times New Roman" w:hAnsi="Times New Roman" w:cs="Times New Roman"/>
          <w:sz w:val="24"/>
          <w:szCs w:val="24"/>
        </w:rPr>
        <w:lastRenderedPageBreak/>
        <w:t>дублирование речевой и зрительной информации, в том числе о времени отправления и прибытия поездов, времени работы железнодорожных билетных касс, камер хранения, расположении вокзальных помещений, об оказываемых услугах, о предоставляемых гражданам определенных категорий льготах через информационные табло, стенды, видеотерминалы, по телефону и по громкоговорящей связи, по Интернету;</w:t>
      </w:r>
    </w:p>
    <w:p w:rsidR="0034483D" w:rsidRP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83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 установленной формы, подтверждающего ее специальное обучение, на вокзалы и к проезду в пассажирских поездах;</w:t>
      </w:r>
    </w:p>
    <w:p w:rsidR="0034483D" w:rsidRP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83D">
        <w:rPr>
          <w:rFonts w:ascii="Times New Roman" w:hAnsi="Times New Roman" w:cs="Times New Roman"/>
          <w:sz w:val="24"/>
          <w:szCs w:val="24"/>
        </w:rPr>
        <w:t>предоставление вспомогательных средств, в том числе кресел-колясок.</w:t>
      </w:r>
    </w:p>
    <w:p w:rsidR="0034483D" w:rsidRP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83D">
        <w:rPr>
          <w:rFonts w:ascii="Times New Roman" w:hAnsi="Times New Roman" w:cs="Times New Roman"/>
          <w:sz w:val="24"/>
          <w:szCs w:val="24"/>
        </w:rPr>
        <w:t xml:space="preserve">Перевозчики, владельцы инфраструктуры, операторы при подготовке технических заданий и при заключении договоров принимают меры по обеспечению проектирования, строительства и приемки с 1 июля 2016 года вновь вводимых в эксплуатацию, прошедших реконструкцию, модернизацию зданий (помещений), в которых осуществляется предоставление услуг, а также по обеспечению закупки пассажирских вагонов </w:t>
      </w:r>
      <w:proofErr w:type="gramStart"/>
      <w:r w:rsidRPr="0034483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4483D">
        <w:rPr>
          <w:rFonts w:ascii="Times New Roman" w:hAnsi="Times New Roman" w:cs="Times New Roman"/>
          <w:sz w:val="24"/>
          <w:szCs w:val="24"/>
        </w:rPr>
        <w:t xml:space="preserve"> перевозки инвалидов с соблюдением условий их доступности для инвалидов.</w:t>
      </w:r>
    </w:p>
    <w:p w:rsid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83D">
        <w:rPr>
          <w:rFonts w:ascii="Times New Roman" w:hAnsi="Times New Roman" w:cs="Times New Roman"/>
          <w:sz w:val="24"/>
          <w:szCs w:val="24"/>
        </w:rPr>
        <w:t xml:space="preserve">В случаях, если существующие вокзалы невозможно полностью приспособить с учетом потребностей пассажиров из числа инвалидов, владельцы инфраструктуры до их реконструкции должны принимать меры, для обеспечения доступа пассажиров из числа инвалидов к месту предоставления услуг либо, когда </w:t>
      </w:r>
      <w:proofErr w:type="gramStart"/>
      <w:r w:rsidRPr="0034483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34483D"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или в дистанционном режиме.</w:t>
      </w:r>
    </w:p>
    <w:p w:rsid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83D" w:rsidRPr="0034483D" w:rsidRDefault="0034483D" w:rsidP="0034483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3D">
        <w:rPr>
          <w:rFonts w:ascii="Times New Roman" w:hAnsi="Times New Roman" w:cs="Times New Roman"/>
          <w:b/>
          <w:sz w:val="24"/>
          <w:szCs w:val="24"/>
        </w:rPr>
        <w:t>Гражданам предоставлено право на удаление из Сети неверной информации о себе</w:t>
      </w:r>
    </w:p>
    <w:p w:rsidR="0034483D" w:rsidRP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83D" w:rsidRP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83D">
        <w:rPr>
          <w:rFonts w:ascii="Times New Roman" w:hAnsi="Times New Roman" w:cs="Times New Roman"/>
          <w:sz w:val="24"/>
          <w:szCs w:val="24"/>
        </w:rPr>
        <w:t>С 01.01.2016 вступил в законную силу так называемый закон о "праве на забвение", а именно, федеральный закон Российской Федерации от 13.07. 2015 г. N 264-ФЗ, которым внесены изменения в федеральный закон "Об информации, информационных технологиях и о защите информации" и статьи 29 и 402 Гражданского процессуального кодекса Российской Федерации.</w:t>
      </w:r>
    </w:p>
    <w:p w:rsidR="0034483D" w:rsidRP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83D">
        <w:rPr>
          <w:rFonts w:ascii="Times New Roman" w:hAnsi="Times New Roman" w:cs="Times New Roman"/>
          <w:sz w:val="24"/>
          <w:szCs w:val="24"/>
        </w:rPr>
        <w:t xml:space="preserve">Законом обычному пользователю предоставлено право </w:t>
      </w:r>
      <w:proofErr w:type="gramStart"/>
      <w:r w:rsidRPr="0034483D">
        <w:rPr>
          <w:rFonts w:ascii="Times New Roman" w:hAnsi="Times New Roman" w:cs="Times New Roman"/>
          <w:sz w:val="24"/>
          <w:szCs w:val="24"/>
        </w:rPr>
        <w:t>скрыть</w:t>
      </w:r>
      <w:proofErr w:type="gramEnd"/>
      <w:r w:rsidRPr="0034483D">
        <w:rPr>
          <w:rFonts w:ascii="Times New Roman" w:hAnsi="Times New Roman" w:cs="Times New Roman"/>
          <w:sz w:val="24"/>
          <w:szCs w:val="24"/>
        </w:rPr>
        <w:t xml:space="preserve"> в сети Интернет недостоверную или устаревшую информацию о себе.</w:t>
      </w:r>
    </w:p>
    <w:p w:rsid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83D">
        <w:rPr>
          <w:rFonts w:ascii="Times New Roman" w:hAnsi="Times New Roman" w:cs="Times New Roman"/>
          <w:sz w:val="24"/>
          <w:szCs w:val="24"/>
        </w:rPr>
        <w:t>Согласно ст.10.3.Закона "Об информации, информационных технологиях и о защите информации" - каждый гражданин сможет обратиться к оператору поисковой системы и попросить удалить информацию о себе, распространяемой с нарушением законодательства Российской Федерации, являющейся недостоверной, а также неактуальной, утратившей значение для заявителя в силу последующих событий или действий заявителя. Данные положения не распространяются на информации о событиях, содержащих признаки уголовно наказуемых деяний, сроки привлечения к уголовной ответственности по которым не истекли, и информации о совершении гражданином преступления, по которому не снята или не погашена судимость.</w:t>
      </w:r>
    </w:p>
    <w:p w:rsid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83D" w:rsidRPr="0034483D" w:rsidRDefault="0034483D" w:rsidP="0034483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3D">
        <w:rPr>
          <w:rFonts w:ascii="Times New Roman" w:hAnsi="Times New Roman" w:cs="Times New Roman"/>
          <w:b/>
          <w:sz w:val="24"/>
          <w:szCs w:val="24"/>
        </w:rPr>
        <w:t>Увеличены размеры штрафов за ведение предпринимательской деятельности с грубым нарушением требований и условий, предусмотренных специальным разрешением (лицензией)</w:t>
      </w:r>
    </w:p>
    <w:p w:rsidR="0034483D" w:rsidRP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83D" w:rsidRP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83D">
        <w:rPr>
          <w:rFonts w:ascii="Times New Roman" w:hAnsi="Times New Roman" w:cs="Times New Roman"/>
          <w:sz w:val="24"/>
          <w:szCs w:val="24"/>
        </w:rPr>
        <w:t>Федеральным законом от 29.12.2015 г. № 408-ФЗ «О внесении изменений в отдельные законодательные акты Российской Федерации» увеличены штрафные санкции за ведение предпринимательской деятельности с грубым нарушением требований и условий, предусмотренных специальным разрешением (лицензией).</w:t>
      </w:r>
    </w:p>
    <w:p w:rsidR="0034483D" w:rsidRP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83D">
        <w:rPr>
          <w:rFonts w:ascii="Times New Roman" w:hAnsi="Times New Roman" w:cs="Times New Roman"/>
          <w:sz w:val="24"/>
          <w:szCs w:val="24"/>
        </w:rPr>
        <w:t xml:space="preserve">В частности, внесены изменения в ст. 14.1 </w:t>
      </w:r>
      <w:proofErr w:type="spellStart"/>
      <w:r w:rsidRPr="0034483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4483D">
        <w:rPr>
          <w:rFonts w:ascii="Times New Roman" w:hAnsi="Times New Roman" w:cs="Times New Roman"/>
          <w:sz w:val="24"/>
          <w:szCs w:val="24"/>
        </w:rPr>
        <w:t xml:space="preserve"> РФ - осуществление предпринимательской деятельности без государственной регистрации или без </w:t>
      </w:r>
      <w:r w:rsidRPr="0034483D">
        <w:rPr>
          <w:rFonts w:ascii="Times New Roman" w:hAnsi="Times New Roman" w:cs="Times New Roman"/>
          <w:sz w:val="24"/>
          <w:szCs w:val="24"/>
        </w:rPr>
        <w:lastRenderedPageBreak/>
        <w:t>специального разрешения (лицензии</w:t>
      </w:r>
      <w:proofErr w:type="gramStart"/>
      <w:r w:rsidRPr="0034483D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34483D">
        <w:rPr>
          <w:rFonts w:ascii="Times New Roman" w:hAnsi="Times New Roman" w:cs="Times New Roman"/>
          <w:sz w:val="24"/>
          <w:szCs w:val="24"/>
        </w:rPr>
        <w:t xml:space="preserve"> ст. 19.20 </w:t>
      </w:r>
      <w:proofErr w:type="spellStart"/>
      <w:r w:rsidRPr="0034483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4483D">
        <w:rPr>
          <w:rFonts w:ascii="Times New Roman" w:hAnsi="Times New Roman" w:cs="Times New Roman"/>
          <w:sz w:val="24"/>
          <w:szCs w:val="24"/>
        </w:rPr>
        <w:t xml:space="preserve"> РФ - осуществление деятельности, не связанной с извлечением прибыли, без специального разрешения (лицензии).</w:t>
      </w:r>
    </w:p>
    <w:p w:rsidR="0034483D" w:rsidRDefault="0034483D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83D">
        <w:rPr>
          <w:rFonts w:ascii="Times New Roman" w:hAnsi="Times New Roman" w:cs="Times New Roman"/>
          <w:sz w:val="24"/>
          <w:szCs w:val="24"/>
        </w:rPr>
        <w:t>Так, с 29.12.2015 года осуществление предпринимательской деятельности с грубым нарушением требований и условий, предусмотренных специальным разрешением (лицензией), влечет наложение административного штрафа на лиц, осуществляющих предпринимательскую деятельность без образования юридического лица, в размере от четырех тысяч до восьми тысяч рублей или административное приостановление деятельности на срок до девяноста суток; на должностных лиц - от пяти тысяч до десяти тысяч рублей;</w:t>
      </w:r>
      <w:proofErr w:type="gramEnd"/>
      <w:r w:rsidRPr="0034483D">
        <w:rPr>
          <w:rFonts w:ascii="Times New Roman" w:hAnsi="Times New Roman" w:cs="Times New Roman"/>
          <w:sz w:val="24"/>
          <w:szCs w:val="24"/>
        </w:rPr>
        <w:t xml:space="preserve"> на юридических лиц - от ста тысяч до двухсот тысяч рублей или административное приостановление деятельности на срок до девяноста суток. Осуществление деятельности, не связанной с извлечением прибыли, с грубым нарушением требований и условий, предусмотренных специальным разрешением (лицензией), если специальное разрешение (лицензия) обязательно (обязательна), 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пятидесяти тысяч до двухсот пятидесяти тысяч рублей или административное приостановление деятельности на срок до девяноста суток.</w:t>
      </w:r>
    </w:p>
    <w:p w:rsidR="001D34C5" w:rsidRDefault="001D34C5" w:rsidP="003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34C5" w:rsidRPr="001D34C5" w:rsidRDefault="001D34C5" w:rsidP="001D34C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4C5">
        <w:rPr>
          <w:rFonts w:ascii="Times New Roman" w:hAnsi="Times New Roman" w:cs="Times New Roman"/>
          <w:b/>
          <w:sz w:val="24"/>
          <w:szCs w:val="24"/>
        </w:rPr>
        <w:t xml:space="preserve">Ответственность операторов поисковых систем за </w:t>
      </w:r>
      <w:proofErr w:type="spellStart"/>
      <w:r w:rsidRPr="001D34C5">
        <w:rPr>
          <w:rFonts w:ascii="Times New Roman" w:hAnsi="Times New Roman" w:cs="Times New Roman"/>
          <w:b/>
          <w:sz w:val="24"/>
          <w:szCs w:val="24"/>
        </w:rPr>
        <w:t>неудаление</w:t>
      </w:r>
      <w:proofErr w:type="spellEnd"/>
      <w:r w:rsidRPr="001D34C5">
        <w:rPr>
          <w:rFonts w:ascii="Times New Roman" w:hAnsi="Times New Roman" w:cs="Times New Roman"/>
          <w:b/>
          <w:sz w:val="24"/>
          <w:szCs w:val="24"/>
        </w:rPr>
        <w:t xml:space="preserve"> ссылок с информацией о гражданах в Интернете</w:t>
      </w:r>
    </w:p>
    <w:p w:rsidR="001D34C5" w:rsidRPr="001D34C5" w:rsidRDefault="001D34C5" w:rsidP="001D34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34C5" w:rsidRPr="001D34C5" w:rsidRDefault="001D34C5" w:rsidP="001D34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4C5">
        <w:rPr>
          <w:rFonts w:ascii="Times New Roman" w:hAnsi="Times New Roman" w:cs="Times New Roman"/>
          <w:sz w:val="24"/>
          <w:szCs w:val="24"/>
        </w:rPr>
        <w:t xml:space="preserve">Федеральным законом РФ от 30.12.2015 N 439-ФЗ "О внесении изменений в Кодекс Российской Федерации об административных правонарушениях" установлена ответственность за </w:t>
      </w:r>
      <w:proofErr w:type="spellStart"/>
      <w:r w:rsidRPr="001D34C5">
        <w:rPr>
          <w:rFonts w:ascii="Times New Roman" w:hAnsi="Times New Roman" w:cs="Times New Roman"/>
          <w:sz w:val="24"/>
          <w:szCs w:val="24"/>
        </w:rPr>
        <w:t>неудаление</w:t>
      </w:r>
      <w:proofErr w:type="spellEnd"/>
      <w:r w:rsidRPr="001D34C5">
        <w:rPr>
          <w:rFonts w:ascii="Times New Roman" w:hAnsi="Times New Roman" w:cs="Times New Roman"/>
          <w:sz w:val="24"/>
          <w:szCs w:val="24"/>
        </w:rPr>
        <w:t xml:space="preserve"> ссылок с информацией о гражданах в информационно-коммуникационной сети «Интернет».</w:t>
      </w:r>
    </w:p>
    <w:p w:rsidR="001D34C5" w:rsidRPr="001D34C5" w:rsidRDefault="001D34C5" w:rsidP="001D34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4C5">
        <w:rPr>
          <w:rFonts w:ascii="Times New Roman" w:hAnsi="Times New Roman" w:cs="Times New Roman"/>
          <w:sz w:val="24"/>
          <w:szCs w:val="24"/>
        </w:rPr>
        <w:t xml:space="preserve">В соответствии с новой редакцией ст. 17.15 </w:t>
      </w:r>
      <w:proofErr w:type="spellStart"/>
      <w:r w:rsidRPr="001D34C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D34C5">
        <w:rPr>
          <w:rFonts w:ascii="Times New Roman" w:hAnsi="Times New Roman" w:cs="Times New Roman"/>
          <w:sz w:val="24"/>
          <w:szCs w:val="24"/>
        </w:rPr>
        <w:t xml:space="preserve"> РФ, неисполнение оператором поисковой системы содержащихся в исполнительном документе требований о прекращении выдачи ссылок, позволяющих получить доступ к информации о гражданине в сети Интернет, влечет наложение штрафа на граждан в размере от 30 тысяч до 50 тысяч рублей, на юридических лиц - от 80 тысяч до 100 тысяч рублей.</w:t>
      </w:r>
      <w:proofErr w:type="gramEnd"/>
    </w:p>
    <w:p w:rsidR="001D34C5" w:rsidRPr="001D34C5" w:rsidRDefault="001D34C5" w:rsidP="001D34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4C5">
        <w:rPr>
          <w:rFonts w:ascii="Times New Roman" w:hAnsi="Times New Roman" w:cs="Times New Roman"/>
          <w:sz w:val="24"/>
          <w:szCs w:val="24"/>
        </w:rPr>
        <w:t>Повторное нарушений повлечет наложение штрафа на граждан в размере от 300 тысяч до пятисот тысяч рублей, а на юридических лиц - от 800 тысяч до 1 миллиона рублей.</w:t>
      </w:r>
    </w:p>
    <w:p w:rsidR="001D34C5" w:rsidRPr="001D34C5" w:rsidRDefault="001D34C5" w:rsidP="001D34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4C5">
        <w:rPr>
          <w:rFonts w:ascii="Times New Roman" w:hAnsi="Times New Roman" w:cs="Times New Roman"/>
          <w:sz w:val="24"/>
          <w:szCs w:val="24"/>
        </w:rPr>
        <w:t>Речь идет об информации, являющейся недостоверной, а также неактуальной, утратившей значение для заявителя в силу последующих событий или действий заявителя, за исключением информации о событиях, содержащих признаки уголовно наказуемых деяний, сроки привлечения к уголовной ответственности по которым не истекли, и информации о совершении гражданином преступления, по которому не снята или не погашена судимость (ст. 10.3 Федерального закона от 27 июля</w:t>
      </w:r>
      <w:proofErr w:type="gramEnd"/>
      <w:r w:rsidRPr="001D3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4C5">
        <w:rPr>
          <w:rFonts w:ascii="Times New Roman" w:hAnsi="Times New Roman" w:cs="Times New Roman"/>
          <w:sz w:val="24"/>
          <w:szCs w:val="24"/>
        </w:rPr>
        <w:t>2006 г. N 149-ФЗ "Об информации, информационных технологиях и о защите информации").</w:t>
      </w:r>
      <w:proofErr w:type="gramEnd"/>
    </w:p>
    <w:p w:rsidR="001D34C5" w:rsidRPr="001D34C5" w:rsidRDefault="001D34C5" w:rsidP="001D34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4C5">
        <w:rPr>
          <w:rFonts w:ascii="Times New Roman" w:hAnsi="Times New Roman" w:cs="Times New Roman"/>
          <w:sz w:val="24"/>
          <w:szCs w:val="24"/>
        </w:rPr>
        <w:t>Для признания информации таковой, заявителю необходимо предоставить оператору поисковой системы требование с указанием фамилии, имени, отчества, паспортных данных, контактной информации, страницы сайта в сети "Интернет", на которой размещена информация, основание для прекращения выдачи ссылок поисковой системой. Оператор поисковой системы вправе запросить у заявителя предоставления документа, удостоверяющего личность.</w:t>
      </w:r>
    </w:p>
    <w:p w:rsidR="001D34C5" w:rsidRPr="001D34C5" w:rsidRDefault="001D34C5" w:rsidP="001D34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4C5">
        <w:rPr>
          <w:rFonts w:ascii="Times New Roman" w:hAnsi="Times New Roman" w:cs="Times New Roman"/>
          <w:sz w:val="24"/>
          <w:szCs w:val="24"/>
        </w:rPr>
        <w:t>В течение 10 дней оператор рассматривает запрос и в случае его отклонения должен предоставить мотивированный отказ. При этом оператор не имеют права раскрывать информацию о факте обращения пользователя.</w:t>
      </w:r>
    </w:p>
    <w:p w:rsidR="001D34C5" w:rsidRPr="001D34C5" w:rsidRDefault="001D34C5" w:rsidP="001D34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4C5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1D34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34C5">
        <w:rPr>
          <w:rFonts w:ascii="Times New Roman" w:hAnsi="Times New Roman" w:cs="Times New Roman"/>
          <w:sz w:val="24"/>
          <w:szCs w:val="24"/>
        </w:rPr>
        <w:t xml:space="preserve"> если заявитель считает отказ необоснованным, он вправе обратиться в суд с исковым заявлением о прекращении выдачи ссылок на информацию, указанную в требовании заявителя.</w:t>
      </w:r>
    </w:p>
    <w:p w:rsidR="001D34C5" w:rsidRPr="0034483D" w:rsidRDefault="001D34C5" w:rsidP="001D34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4C5">
        <w:rPr>
          <w:rFonts w:ascii="Times New Roman" w:hAnsi="Times New Roman" w:cs="Times New Roman"/>
          <w:sz w:val="24"/>
          <w:szCs w:val="24"/>
        </w:rPr>
        <w:t>Изменения вступили в силу 10.01.2016 г.</w:t>
      </w:r>
    </w:p>
    <w:sectPr w:rsidR="001D34C5" w:rsidRPr="0034483D" w:rsidSect="00CD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483D"/>
    <w:rsid w:val="0009332F"/>
    <w:rsid w:val="00142F04"/>
    <w:rsid w:val="001653D0"/>
    <w:rsid w:val="001D34C5"/>
    <w:rsid w:val="002F0976"/>
    <w:rsid w:val="0034483D"/>
    <w:rsid w:val="004323ED"/>
    <w:rsid w:val="004E6088"/>
    <w:rsid w:val="005F17BA"/>
    <w:rsid w:val="00877FE7"/>
    <w:rsid w:val="00903BFE"/>
    <w:rsid w:val="00A80B12"/>
    <w:rsid w:val="00B24163"/>
    <w:rsid w:val="00B83FF4"/>
    <w:rsid w:val="00BE0C45"/>
    <w:rsid w:val="00BF38B8"/>
    <w:rsid w:val="00C01D7E"/>
    <w:rsid w:val="00CD72C2"/>
    <w:rsid w:val="00D23611"/>
    <w:rsid w:val="00D362C7"/>
    <w:rsid w:val="00D960B7"/>
    <w:rsid w:val="00E00856"/>
    <w:rsid w:val="00E4195E"/>
    <w:rsid w:val="00E66B6B"/>
    <w:rsid w:val="00EC0172"/>
    <w:rsid w:val="00F44102"/>
    <w:rsid w:val="00F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8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2016-01-20T06:34:00Z</dcterms:created>
  <dcterms:modified xsi:type="dcterms:W3CDTF">2016-01-20T06:50:00Z</dcterms:modified>
</cp:coreProperties>
</file>