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  <w:jc w:val="center"/>
        <w:rPr>
          <w:b/>
          <w:b/>
          <w:color w:val="0000FF"/>
        </w:rPr>
      </w:pPr>
      <w:r>
        <w:rPr/>
        <w:drawing>
          <wp:inline distT="0" distB="0" distL="0" distR="0">
            <wp:extent cx="871855" cy="87185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r>
        <w:rPr>
          <w:b/>
          <w:color w:val="0000FF"/>
        </w:rPr>
        <w:t>Отделение Социального фонда РФ по Томской области</w:t>
        <w:tab/>
      </w:r>
      <w:r/>
    </w:p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  <w:lang w:eastAsia="ru-RU"/>
        </w:rPr>
      </w:pPr>
      <w:r>
        <w:rPr/>
      </w:r>
      <w:r/>
    </w:p>
    <w:p>
      <w:pPr>
        <w:pStyle w:val="Normal"/>
        <w:tabs>
          <w:tab w:val="left" w:pos="7200" w:leader="none"/>
        </w:tabs>
        <w:rPr>
          <w:b/>
          <w:b/>
          <w:color w:val="0000FF"/>
        </w:rPr>
      </w:pPr>
      <w:r>
        <w:rPr>
          <w:b/>
          <w:color w:val="0000FF"/>
        </w:rPr>
        <w:t>Пресс-релиз от 18.05.2023</w:t>
      </w:r>
      <w:r/>
    </w:p>
    <w:p>
      <w:pPr>
        <w:pStyle w:val="Normal"/>
        <w:suppressAutoHyphens w:val="false"/>
        <w:spacing w:beforeAutospacing="1" w:afterAutospacing="1"/>
        <w:rPr>
          <w:b/>
          <w:b/>
          <w:bCs/>
          <w:color w:val="0000FF"/>
        </w:rPr>
      </w:pPr>
      <w:r>
        <w:rPr>
          <w:b/>
          <w:bCs/>
          <w:color w:val="0000FF"/>
        </w:rPr>
        <w:t>Томичи получили более 6220 выписок о стаже, пенсионных коэффициентах и отчислениях на пенсию беззаявительно</w:t>
      </w:r>
      <w:r/>
    </w:p>
    <w:p>
      <w:pPr>
        <w:pStyle w:val="Normal"/>
        <w:suppressAutoHyphens w:val="false"/>
        <w:spacing w:beforeAutospacing="1" w:afterAutospacing="1"/>
        <w:ind w:firstLine="708"/>
        <w:rPr>
          <w:lang w:eastAsia="ru-RU"/>
        </w:rPr>
      </w:pPr>
      <w:r>
        <w:rPr>
          <w:lang w:eastAsia="ru-RU"/>
        </w:rPr>
        <w:t xml:space="preserve">Свыше 6220 жителей Томской области, достигших возраста 45 лет мужчины и 40 лет женщины, получили сведения о состоянии индивидуального лицевого счета с начала года в беззаявительном порядке. Данные сведения были направлены в электронной форме через сайт фонда и портал госуслуг в рамках информирования о предполагаемом размере страховой пенсии по старости и суммах средств пенсионных накоплений. Через клиентские службы за 4 месяца аналогичный документ запросили 430 человек. </w:t>
      </w:r>
      <w:r/>
    </w:p>
    <w:p>
      <w:pPr>
        <w:pStyle w:val="Normal"/>
        <w:suppressAutoHyphens w:val="false"/>
        <w:spacing w:beforeAutospacing="1" w:afterAutospacing="1"/>
        <w:ind w:firstLine="708"/>
        <w:rPr>
          <w:lang w:eastAsia="ru-RU"/>
        </w:rPr>
      </w:pPr>
      <w:r>
        <w:rPr>
          <w:lang w:eastAsia="ru-RU"/>
        </w:rPr>
        <w:t>Сведения о состоянии индивидуального счета представляют собой выписку из системы обязательного пенсионного страхования. Проще говоря, информацию о пенсионных правах человека. Это данные о страховом стаже и заработке, начисленных работодателем страховых взносах, индивидуальных пенсионных коэффициентах, накоплениях и результатах их инвестирования.</w:t>
      </w:r>
      <w:r/>
    </w:p>
    <w:p>
      <w:pPr>
        <w:pStyle w:val="Normal"/>
        <w:suppressAutoHyphens w:val="false"/>
        <w:spacing w:beforeAutospacing="1" w:afterAutospacing="1"/>
        <w:ind w:firstLine="708"/>
        <w:rPr>
          <w:lang w:eastAsia="ru-RU"/>
        </w:rPr>
      </w:pPr>
      <w:r>
        <w:rPr>
          <w:i/>
          <w:iCs/>
          <w:lang w:eastAsia="ru-RU"/>
        </w:rPr>
        <w:t>"Страховая пенсия назначается только после того, как будет набрано минимальное количество пенсионных коэффициентов и получен необходимый стаж</w:t>
      </w:r>
      <w:r>
        <w:rPr>
          <w:lang w:eastAsia="ru-RU"/>
        </w:rPr>
        <w:br/>
      </w:r>
      <w:r>
        <w:rPr>
          <w:i/>
          <w:iCs/>
          <w:lang w:eastAsia="ru-RU"/>
        </w:rPr>
        <w:t xml:space="preserve">Эти показатели меняются ежегодно. Например, для выхода на пенсию в 2022 году требовалось не менее 13 лет стажа и 23,4 пенсионных коэффициента, в 2023 году эти цифры составили 14 лет и 25,8 пенсионных коэффициента, соответственно. Пенсионные коэффициенты начисляются только с официальной заработной платы. Чем она выше, тем больше пенсионных коэффициентов будет начислено", </w:t>
      </w:r>
      <w:r>
        <w:rPr>
          <w:iCs/>
          <w:lang w:eastAsia="ru-RU"/>
        </w:rPr>
        <w:t xml:space="preserve">- напомнил управляющий ОСФР по Томской области </w:t>
      </w:r>
      <w:bookmarkStart w:id="0" w:name="_GoBack"/>
      <w:bookmarkEnd w:id="0"/>
      <w:r>
        <w:rPr>
          <w:b/>
          <w:iCs/>
          <w:lang w:eastAsia="ru-RU"/>
        </w:rPr>
        <w:t>Дмитрий Мальцев.</w:t>
      </w:r>
      <w:r/>
    </w:p>
    <w:p>
      <w:pPr>
        <w:pStyle w:val="Normal"/>
        <w:suppressAutoHyphens w:val="false"/>
        <w:spacing w:beforeAutospacing="1" w:afterAutospacing="1"/>
        <w:ind w:firstLine="708"/>
        <w:rPr>
          <w:lang w:eastAsia="ru-RU"/>
        </w:rPr>
      </w:pPr>
      <w:r>
        <w:rPr>
          <w:lang w:eastAsia="ru-RU"/>
        </w:rPr>
        <w:br/>
        <w:t>Благодаря получаемым из Социального фонда выпискам будущие пенсионеры Томской области могут проверить отчисления работодателя, влияющие на будущую пенсию, а также предварительно рассчитать размер пенсии, отследить точность и полноту всех данных, контролировать, как формируются пенсионные накопления. Уведомление можно оформить в электронном виде на портале госуслуг или сайте Социального фонда. Также запросить данные можно в любой клиентской службе СФР или многофункциональном центре.</w:t>
      </w:r>
      <w:r/>
    </w:p>
    <w:p>
      <w:pPr>
        <w:pStyle w:val="Normal"/>
        <w:suppressAutoHyphens w:val="false"/>
        <w:spacing w:beforeAutospacing="1" w:afterAutospacing="1"/>
        <w:ind w:firstLine="708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uppressAutoHyphens w:val="false"/>
        <w:spacing w:beforeAutospacing="1" w:afterAutospacing="1"/>
        <w:ind w:firstLine="708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uppressAutoHyphens w:val="false"/>
        <w:spacing w:beforeAutospacing="1" w:afterAutospacing="1"/>
        <w:ind w:firstLine="708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uppressAutoHyphens w:val="false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bCs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hanging="0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bCs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both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Социального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60-95-12; 60-95-11;</w:t>
      </w:r>
      <w:r/>
    </w:p>
    <w:p>
      <w:pPr>
        <w:pStyle w:val="Normal"/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smi@080.pfr.ru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522A7-6614-4A7F-AD89-0AE0D4AF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Application>LibreOffice/4.3.6.2$Windows_x86 LibreOffice_project/d50a87b2e514536ed401c18000dad4660b6a169e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2023-05-10T02:49:00Z</dcterms:created>
  <dc:creator>ANM</dc:creator>
  <dc:language>ru-RU</dc:language>
  <cp:lastPrinted>2022-02-17T01:49:00Z</cp:lastPrinted>
  <dcterms:modified xsi:type="dcterms:W3CDTF">2023-05-19T15:24:26Z</dcterms:modified>
  <cp:revision>5</cp:revision>
  <dc:title>Отделение Пенсионного фонда РФ по Томской области</dc:title>
</cp:coreProperties>
</file>