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903" w:rsidRPr="00303EA3" w:rsidRDefault="00B22752" w:rsidP="003D03FB">
      <w:pPr>
        <w:ind w:right="5"/>
        <w:jc w:val="center"/>
        <w:rPr>
          <w:sz w:val="36"/>
          <w:szCs w:val="36"/>
        </w:rPr>
      </w:pPr>
      <w:r>
        <w:rPr>
          <w:b/>
          <w:caps/>
          <w:noProof/>
          <w:sz w:val="34"/>
          <w:szCs w:val="3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5pt;height:102.55pt;mso-position-horizontal-relative:char;mso-position-vertical-relative:line">
            <v:imagedata r:id="rId9" o:title="Молчановский МР_ПП-04"/>
          </v:shape>
        </w:pict>
      </w: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EC6347" w:rsidRPr="00303EA3" w:rsidRDefault="00EC6347"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center"/>
        <w:rPr>
          <w:sz w:val="44"/>
          <w:szCs w:val="44"/>
        </w:rPr>
      </w:pPr>
      <w:r w:rsidRPr="00303EA3">
        <w:rPr>
          <w:sz w:val="44"/>
          <w:szCs w:val="44"/>
        </w:rPr>
        <w:t>ВЕСТНИК</w:t>
      </w:r>
    </w:p>
    <w:p w:rsidR="00051903" w:rsidRPr="00303EA3" w:rsidRDefault="00051903" w:rsidP="003D03FB">
      <w:pPr>
        <w:ind w:right="5"/>
        <w:jc w:val="center"/>
        <w:rPr>
          <w:sz w:val="44"/>
          <w:szCs w:val="44"/>
        </w:rPr>
      </w:pPr>
      <w:r w:rsidRPr="00303EA3">
        <w:rPr>
          <w:sz w:val="44"/>
          <w:szCs w:val="44"/>
        </w:rPr>
        <w:t>МОЛЧАНОВСКОГО РАЙОНА</w:t>
      </w:r>
    </w:p>
    <w:p w:rsidR="00051903" w:rsidRPr="00303EA3" w:rsidRDefault="00051903" w:rsidP="003D03FB">
      <w:pPr>
        <w:ind w:right="5"/>
        <w:jc w:val="both"/>
      </w:pPr>
    </w:p>
    <w:p w:rsidR="00051903" w:rsidRPr="00303EA3" w:rsidRDefault="00051903" w:rsidP="003D03FB">
      <w:pPr>
        <w:ind w:right="5"/>
        <w:jc w:val="center"/>
        <w:rPr>
          <w:sz w:val="32"/>
          <w:szCs w:val="32"/>
        </w:rPr>
      </w:pPr>
      <w:r w:rsidRPr="00303EA3">
        <w:rPr>
          <w:sz w:val="32"/>
          <w:szCs w:val="32"/>
        </w:rPr>
        <w:t>официальное издание</w:t>
      </w: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051903" w:rsidRPr="00303EA3" w:rsidRDefault="00051903" w:rsidP="003D03FB">
      <w:pPr>
        <w:ind w:right="5"/>
        <w:jc w:val="both"/>
      </w:pPr>
    </w:p>
    <w:p w:rsidR="00254B02" w:rsidRPr="00303EA3" w:rsidRDefault="00254B02" w:rsidP="003D03FB">
      <w:pPr>
        <w:ind w:right="5"/>
        <w:jc w:val="both"/>
      </w:pPr>
    </w:p>
    <w:p w:rsidR="004C2723" w:rsidRPr="00303EA3" w:rsidRDefault="004C2723" w:rsidP="003D03FB">
      <w:pPr>
        <w:ind w:right="5"/>
        <w:jc w:val="both"/>
      </w:pPr>
    </w:p>
    <w:p w:rsidR="00254B02" w:rsidRPr="00303EA3" w:rsidRDefault="00254B02" w:rsidP="003D03FB">
      <w:pPr>
        <w:ind w:right="5"/>
        <w:jc w:val="both"/>
      </w:pPr>
    </w:p>
    <w:p w:rsidR="00254B02" w:rsidRPr="00303EA3" w:rsidRDefault="00254B02" w:rsidP="003D03FB">
      <w:pPr>
        <w:ind w:right="5"/>
        <w:jc w:val="both"/>
      </w:pPr>
    </w:p>
    <w:p w:rsidR="00254B02" w:rsidRPr="00303EA3" w:rsidRDefault="00254B02" w:rsidP="003D03FB">
      <w:pPr>
        <w:ind w:right="5"/>
        <w:jc w:val="both"/>
      </w:pPr>
    </w:p>
    <w:p w:rsidR="00BB0616" w:rsidRPr="00303EA3" w:rsidRDefault="00BB0616" w:rsidP="000E680F">
      <w:pPr>
        <w:ind w:right="5"/>
      </w:pPr>
    </w:p>
    <w:p w:rsidR="000B2A42" w:rsidRPr="00303EA3" w:rsidRDefault="000B2A42" w:rsidP="000E680F">
      <w:pPr>
        <w:ind w:right="5"/>
      </w:pPr>
    </w:p>
    <w:p w:rsidR="000B2A42" w:rsidRPr="00303EA3" w:rsidRDefault="000B2A42" w:rsidP="000E680F">
      <w:pPr>
        <w:ind w:right="5"/>
      </w:pPr>
    </w:p>
    <w:p w:rsidR="000E680F" w:rsidRPr="00303EA3" w:rsidRDefault="000E680F" w:rsidP="000E680F">
      <w:pPr>
        <w:ind w:right="5"/>
      </w:pPr>
    </w:p>
    <w:p w:rsidR="000E680F" w:rsidRPr="00303EA3" w:rsidRDefault="000E680F" w:rsidP="000E680F">
      <w:pPr>
        <w:ind w:right="5"/>
      </w:pPr>
    </w:p>
    <w:p w:rsidR="000E680F" w:rsidRPr="00303EA3" w:rsidRDefault="000E680F" w:rsidP="000E680F">
      <w:pPr>
        <w:ind w:right="5"/>
      </w:pPr>
    </w:p>
    <w:p w:rsidR="000E680F" w:rsidRPr="00303EA3" w:rsidRDefault="000E680F" w:rsidP="000E680F">
      <w:pPr>
        <w:ind w:right="5"/>
      </w:pPr>
    </w:p>
    <w:p w:rsidR="000E680F" w:rsidRPr="00303EA3" w:rsidRDefault="000E680F" w:rsidP="000E680F">
      <w:pPr>
        <w:ind w:right="5"/>
      </w:pPr>
    </w:p>
    <w:p w:rsidR="000E680F" w:rsidRPr="00303EA3" w:rsidRDefault="000E680F" w:rsidP="000E680F">
      <w:pPr>
        <w:ind w:right="5"/>
      </w:pPr>
    </w:p>
    <w:p w:rsidR="000E680F" w:rsidRPr="00303EA3" w:rsidRDefault="000E680F" w:rsidP="000E680F">
      <w:pPr>
        <w:ind w:right="5"/>
      </w:pPr>
    </w:p>
    <w:p w:rsidR="000E680F" w:rsidRPr="00303EA3" w:rsidRDefault="000E680F" w:rsidP="000E680F">
      <w:pPr>
        <w:ind w:right="5"/>
      </w:pPr>
    </w:p>
    <w:p w:rsidR="000E680F" w:rsidRDefault="000E680F" w:rsidP="000E680F">
      <w:pPr>
        <w:ind w:right="5"/>
      </w:pPr>
    </w:p>
    <w:p w:rsidR="00EE097C" w:rsidRDefault="00EE097C" w:rsidP="000E680F">
      <w:pPr>
        <w:ind w:right="5"/>
      </w:pPr>
    </w:p>
    <w:p w:rsidR="00EE097C" w:rsidRDefault="00EE097C" w:rsidP="000E680F">
      <w:pPr>
        <w:ind w:right="5"/>
      </w:pPr>
    </w:p>
    <w:p w:rsidR="00EE097C" w:rsidRDefault="00EE097C" w:rsidP="000E680F">
      <w:pPr>
        <w:ind w:right="5"/>
      </w:pPr>
    </w:p>
    <w:p w:rsidR="00EE097C" w:rsidRPr="00303EA3" w:rsidRDefault="00EE097C" w:rsidP="000E680F">
      <w:pPr>
        <w:ind w:right="5"/>
      </w:pPr>
    </w:p>
    <w:p w:rsidR="00051903" w:rsidRPr="00303EA3" w:rsidRDefault="00051903" w:rsidP="00BB1058">
      <w:pPr>
        <w:ind w:right="5"/>
        <w:jc w:val="center"/>
        <w:rPr>
          <w:sz w:val="40"/>
          <w:szCs w:val="40"/>
        </w:rPr>
      </w:pPr>
      <w:r w:rsidRPr="00303EA3">
        <w:rPr>
          <w:sz w:val="40"/>
          <w:szCs w:val="40"/>
        </w:rPr>
        <w:t xml:space="preserve">№ </w:t>
      </w:r>
      <w:r w:rsidR="001B02F7" w:rsidRPr="00303EA3">
        <w:rPr>
          <w:sz w:val="40"/>
          <w:szCs w:val="40"/>
        </w:rPr>
        <w:t>1</w:t>
      </w:r>
      <w:r w:rsidR="005E09B3" w:rsidRPr="00303EA3">
        <w:rPr>
          <w:sz w:val="40"/>
          <w:szCs w:val="40"/>
        </w:rPr>
        <w:t>1</w:t>
      </w:r>
      <w:r w:rsidR="00346AE9">
        <w:rPr>
          <w:sz w:val="40"/>
          <w:szCs w:val="40"/>
        </w:rPr>
        <w:t>2</w:t>
      </w:r>
      <w:r w:rsidR="00F24A00" w:rsidRPr="00303EA3">
        <w:rPr>
          <w:sz w:val="40"/>
          <w:szCs w:val="40"/>
        </w:rPr>
        <w:t xml:space="preserve"> </w:t>
      </w:r>
      <w:r w:rsidRPr="00303EA3">
        <w:rPr>
          <w:sz w:val="32"/>
          <w:szCs w:val="32"/>
        </w:rPr>
        <w:t>(</w:t>
      </w:r>
      <w:r w:rsidR="00254B02" w:rsidRPr="00303EA3">
        <w:rPr>
          <w:sz w:val="32"/>
          <w:szCs w:val="32"/>
        </w:rPr>
        <w:t>2</w:t>
      </w:r>
      <w:r w:rsidR="005E09B3" w:rsidRPr="00303EA3">
        <w:rPr>
          <w:sz w:val="32"/>
          <w:szCs w:val="32"/>
        </w:rPr>
        <w:t>2</w:t>
      </w:r>
      <w:r w:rsidR="00346AE9">
        <w:rPr>
          <w:sz w:val="32"/>
          <w:szCs w:val="32"/>
        </w:rPr>
        <w:t>3</w:t>
      </w:r>
      <w:r w:rsidRPr="00303EA3">
        <w:rPr>
          <w:sz w:val="32"/>
          <w:szCs w:val="32"/>
        </w:rPr>
        <w:t xml:space="preserve">) </w:t>
      </w:r>
      <w:r w:rsidR="00346AE9">
        <w:rPr>
          <w:sz w:val="32"/>
          <w:szCs w:val="32"/>
        </w:rPr>
        <w:t>июнь</w:t>
      </w:r>
      <w:r w:rsidR="007E58B6" w:rsidRPr="00303EA3">
        <w:rPr>
          <w:sz w:val="32"/>
          <w:szCs w:val="32"/>
        </w:rPr>
        <w:t xml:space="preserve"> </w:t>
      </w:r>
      <w:r w:rsidRPr="00303EA3">
        <w:rPr>
          <w:sz w:val="40"/>
          <w:szCs w:val="40"/>
        </w:rPr>
        <w:t>20</w:t>
      </w:r>
      <w:r w:rsidR="00F24A00" w:rsidRPr="00303EA3">
        <w:rPr>
          <w:sz w:val="40"/>
          <w:szCs w:val="40"/>
        </w:rPr>
        <w:t>2</w:t>
      </w:r>
      <w:r w:rsidR="001B02F7" w:rsidRPr="00303EA3">
        <w:rPr>
          <w:sz w:val="40"/>
          <w:szCs w:val="40"/>
        </w:rPr>
        <w:t>1</w:t>
      </w:r>
    </w:p>
    <w:p w:rsidR="003D2C72" w:rsidRPr="00303EA3" w:rsidRDefault="003D2C72" w:rsidP="003D03FB">
      <w:pPr>
        <w:jc w:val="center"/>
        <w:rPr>
          <w:b/>
          <w:sz w:val="28"/>
          <w:szCs w:val="28"/>
        </w:rPr>
      </w:pPr>
      <w:r w:rsidRPr="00303EA3">
        <w:rPr>
          <w:b/>
          <w:sz w:val="28"/>
          <w:szCs w:val="28"/>
        </w:rPr>
        <w:lastRenderedPageBreak/>
        <w:t>Н</w:t>
      </w:r>
      <w:r w:rsidR="00606023" w:rsidRPr="00303EA3">
        <w:rPr>
          <w:b/>
          <w:sz w:val="28"/>
          <w:szCs w:val="28"/>
        </w:rPr>
        <w:t>ОРМАТИВНО</w:t>
      </w:r>
      <w:r w:rsidRPr="00303EA3">
        <w:rPr>
          <w:b/>
          <w:sz w:val="28"/>
          <w:szCs w:val="28"/>
        </w:rPr>
        <w:t xml:space="preserve"> </w:t>
      </w:r>
      <w:r w:rsidR="00606023" w:rsidRPr="00303EA3">
        <w:rPr>
          <w:b/>
          <w:sz w:val="28"/>
          <w:szCs w:val="28"/>
        </w:rPr>
        <w:t>ПРАВОВЫЕ</w:t>
      </w:r>
      <w:r w:rsidRPr="00303EA3">
        <w:rPr>
          <w:b/>
          <w:sz w:val="28"/>
          <w:szCs w:val="28"/>
        </w:rPr>
        <w:t xml:space="preserve"> </w:t>
      </w:r>
      <w:r w:rsidR="00606023" w:rsidRPr="00303EA3">
        <w:rPr>
          <w:b/>
          <w:sz w:val="28"/>
          <w:szCs w:val="28"/>
        </w:rPr>
        <w:t>АКТЫ</w:t>
      </w:r>
    </w:p>
    <w:p w:rsidR="001621B1" w:rsidRDefault="001621B1" w:rsidP="001621B1">
      <w:pPr>
        <w:jc w:val="center"/>
        <w:rPr>
          <w:b/>
          <w:caps/>
          <w:color w:val="000000"/>
        </w:rPr>
      </w:pPr>
    </w:p>
    <w:p w:rsidR="001621B1" w:rsidRDefault="001621B1" w:rsidP="001621B1">
      <w:pPr>
        <w:jc w:val="center"/>
        <w:rPr>
          <w:b/>
          <w:caps/>
          <w:color w:val="000000"/>
        </w:rPr>
      </w:pPr>
      <w:r>
        <w:rPr>
          <w:b/>
          <w:caps/>
          <w:color w:val="000000"/>
        </w:rPr>
        <w:t>Администрация молчановского РАЙОНА</w:t>
      </w:r>
    </w:p>
    <w:p w:rsidR="001621B1" w:rsidRDefault="001621B1" w:rsidP="001621B1">
      <w:pPr>
        <w:spacing w:line="360" w:lineRule="auto"/>
        <w:jc w:val="center"/>
        <w:rPr>
          <w:b/>
          <w:caps/>
          <w:color w:val="000000"/>
        </w:rPr>
      </w:pPr>
      <w:r>
        <w:rPr>
          <w:b/>
          <w:caps/>
          <w:color w:val="000000"/>
        </w:rPr>
        <w:t>Томской области</w:t>
      </w:r>
    </w:p>
    <w:p w:rsidR="001621B1" w:rsidRDefault="001621B1" w:rsidP="001621B1">
      <w:pPr>
        <w:pStyle w:val="ConsPlusNormal"/>
        <w:spacing w:line="360" w:lineRule="auto"/>
        <w:ind w:firstLine="0"/>
        <w:jc w:val="center"/>
        <w:rPr>
          <w:rFonts w:ascii="Times New Roman" w:hAnsi="Times New Roman"/>
          <w:sz w:val="24"/>
          <w:szCs w:val="24"/>
        </w:rPr>
      </w:pPr>
      <w:r>
        <w:rPr>
          <w:rFonts w:ascii="Times New Roman" w:hAnsi="Times New Roman"/>
          <w:b/>
          <w:caps/>
          <w:color w:val="000000"/>
          <w:sz w:val="24"/>
          <w:szCs w:val="24"/>
        </w:rPr>
        <w:t>Постановление</w:t>
      </w:r>
    </w:p>
    <w:p w:rsidR="001621B1" w:rsidRPr="001621B1" w:rsidRDefault="001621B1" w:rsidP="001621B1">
      <w:pPr>
        <w:spacing w:line="360" w:lineRule="auto"/>
        <w:rPr>
          <w:color w:val="000000"/>
          <w:sz w:val="28"/>
          <w:szCs w:val="28"/>
        </w:rPr>
      </w:pPr>
      <w:r w:rsidRPr="001621B1">
        <w:rPr>
          <w:color w:val="000000"/>
          <w:sz w:val="28"/>
          <w:szCs w:val="28"/>
        </w:rPr>
        <w:t xml:space="preserve">07.06.2021                                                                                                                  </w:t>
      </w:r>
      <w:r w:rsidR="00EE097C">
        <w:rPr>
          <w:color w:val="000000"/>
          <w:sz w:val="28"/>
          <w:szCs w:val="28"/>
        </w:rPr>
        <w:t xml:space="preserve">      </w:t>
      </w:r>
      <w:r w:rsidRPr="001621B1">
        <w:rPr>
          <w:color w:val="000000"/>
          <w:sz w:val="28"/>
          <w:szCs w:val="28"/>
        </w:rPr>
        <w:t>№ 315</w:t>
      </w:r>
    </w:p>
    <w:p w:rsidR="001621B1" w:rsidRDefault="001621B1" w:rsidP="001621B1">
      <w:pPr>
        <w:pStyle w:val="ConsPlusNormal"/>
        <w:spacing w:line="220" w:lineRule="atLeast"/>
        <w:jc w:val="center"/>
        <w:rPr>
          <w:rFonts w:ascii="Times New Roman" w:hAnsi="Times New Roman"/>
          <w:color w:val="000000"/>
          <w:sz w:val="28"/>
          <w:szCs w:val="28"/>
        </w:rPr>
      </w:pPr>
      <w:r>
        <w:rPr>
          <w:rFonts w:ascii="Times New Roman" w:hAnsi="Times New Roman"/>
          <w:color w:val="000000"/>
          <w:sz w:val="28"/>
          <w:szCs w:val="28"/>
        </w:rPr>
        <w:t>с. Молчаново</w:t>
      </w:r>
    </w:p>
    <w:p w:rsidR="001621B1" w:rsidRDefault="001621B1" w:rsidP="001621B1">
      <w:pPr>
        <w:pStyle w:val="ConsPlusNormal"/>
        <w:spacing w:line="220" w:lineRule="atLeast"/>
        <w:jc w:val="center"/>
        <w:rPr>
          <w:rFonts w:ascii="Times New Roman" w:hAnsi="Times New Roman"/>
          <w:color w:val="000000"/>
        </w:rPr>
      </w:pPr>
    </w:p>
    <w:p w:rsidR="001621B1" w:rsidRDefault="001621B1" w:rsidP="001621B1">
      <w:pPr>
        <w:pStyle w:val="ConsPlusNormal"/>
        <w:spacing w:line="220" w:lineRule="atLeast"/>
        <w:jc w:val="center"/>
        <w:rPr>
          <w:rFonts w:ascii="Times New Roman" w:hAnsi="Times New Roman"/>
          <w:sz w:val="28"/>
          <w:szCs w:val="28"/>
        </w:rPr>
      </w:pPr>
      <w:r>
        <w:rPr>
          <w:rFonts w:ascii="Times New Roman" w:hAnsi="Times New Roman"/>
          <w:color w:val="000000"/>
          <w:sz w:val="28"/>
          <w:szCs w:val="28"/>
        </w:rPr>
        <w:t xml:space="preserve">О внесении изменений в постановление Администрации Молчановского района от 30.06.2014 № 387     </w:t>
      </w:r>
    </w:p>
    <w:p w:rsidR="001621B1" w:rsidRDefault="001621B1" w:rsidP="001621B1">
      <w:pPr>
        <w:pStyle w:val="ConsPlusNormal"/>
        <w:spacing w:line="220" w:lineRule="atLeast"/>
        <w:ind w:right="5395"/>
        <w:jc w:val="both"/>
        <w:rPr>
          <w:rFonts w:ascii="Times New Roman" w:hAnsi="Times New Roman"/>
        </w:rPr>
      </w:pPr>
    </w:p>
    <w:p w:rsidR="001621B1" w:rsidRDefault="001621B1" w:rsidP="001621B1">
      <w:pPr>
        <w:widowControl w:val="0"/>
        <w:autoSpaceDE w:val="0"/>
        <w:autoSpaceDN w:val="0"/>
        <w:adjustRightInd w:val="0"/>
        <w:spacing w:line="220" w:lineRule="atLeast"/>
        <w:ind w:firstLine="540"/>
        <w:jc w:val="both"/>
        <w:rPr>
          <w:sz w:val="28"/>
          <w:szCs w:val="28"/>
        </w:rPr>
      </w:pPr>
      <w:r>
        <w:rPr>
          <w:sz w:val="28"/>
          <w:szCs w:val="28"/>
        </w:rPr>
        <w:t xml:space="preserve">В целях совершенствования нормативного правового акта </w:t>
      </w:r>
    </w:p>
    <w:p w:rsidR="001621B1" w:rsidRDefault="001621B1" w:rsidP="001621B1">
      <w:pPr>
        <w:widowControl w:val="0"/>
        <w:autoSpaceDE w:val="0"/>
        <w:autoSpaceDN w:val="0"/>
        <w:adjustRightInd w:val="0"/>
        <w:ind w:firstLine="540"/>
        <w:jc w:val="both"/>
        <w:rPr>
          <w:sz w:val="16"/>
          <w:szCs w:val="16"/>
        </w:rPr>
      </w:pPr>
    </w:p>
    <w:p w:rsidR="001621B1" w:rsidRDefault="001621B1" w:rsidP="001621B1">
      <w:pPr>
        <w:pStyle w:val="ConsPlusNormal"/>
        <w:jc w:val="center"/>
        <w:rPr>
          <w:rFonts w:ascii="Times New Roman" w:hAnsi="Times New Roman"/>
          <w:sz w:val="28"/>
          <w:szCs w:val="28"/>
        </w:rPr>
      </w:pPr>
      <w:r>
        <w:rPr>
          <w:rFonts w:ascii="Times New Roman" w:hAnsi="Times New Roman"/>
          <w:sz w:val="28"/>
          <w:szCs w:val="28"/>
        </w:rPr>
        <w:t>ПОСТАНОВЛЯЮ:</w:t>
      </w:r>
    </w:p>
    <w:p w:rsidR="001621B1" w:rsidRDefault="001621B1" w:rsidP="001621B1">
      <w:pPr>
        <w:pStyle w:val="ConsPlusNormal"/>
        <w:jc w:val="center"/>
        <w:rPr>
          <w:rFonts w:ascii="Times New Roman" w:hAnsi="Times New Roman"/>
          <w:sz w:val="16"/>
          <w:szCs w:val="16"/>
        </w:rPr>
      </w:pPr>
    </w:p>
    <w:p w:rsidR="001621B1" w:rsidRDefault="001621B1" w:rsidP="001621B1">
      <w:pPr>
        <w:pStyle w:val="ConsPlusNormal"/>
        <w:ind w:firstLine="540"/>
        <w:jc w:val="both"/>
        <w:rPr>
          <w:rFonts w:ascii="Times New Roman" w:hAnsi="Times New Roman" w:cs="Calibri"/>
          <w:sz w:val="28"/>
          <w:szCs w:val="28"/>
        </w:rPr>
      </w:pPr>
      <w:r>
        <w:rPr>
          <w:rFonts w:ascii="Times New Roman" w:hAnsi="Times New Roman"/>
          <w:sz w:val="28"/>
          <w:szCs w:val="28"/>
        </w:rPr>
        <w:t xml:space="preserve">1. Внести в постановление Администрации Молчановского района от </w:t>
      </w:r>
      <w:r>
        <w:rPr>
          <w:rFonts w:ascii="Times New Roman" w:hAnsi="Times New Roman"/>
          <w:color w:val="000000"/>
          <w:sz w:val="28"/>
          <w:szCs w:val="28"/>
        </w:rPr>
        <w:t>30.06.2014 № 387</w:t>
      </w:r>
      <w:r>
        <w:rPr>
          <w:rFonts w:ascii="Times New Roman" w:hAnsi="Times New Roman"/>
          <w:sz w:val="28"/>
          <w:szCs w:val="28"/>
        </w:rPr>
        <w:t xml:space="preserve"> «Об определении случаев осуществления банковского сопровождения контрактов, предметом которых являются поставки товаров, выполнение работ, оказание услуг для нужд МО «Молчановский район» (далее – постановление) следующие изменения:</w:t>
      </w:r>
    </w:p>
    <w:p w:rsidR="001621B1" w:rsidRDefault="001621B1" w:rsidP="001621B1">
      <w:pPr>
        <w:pStyle w:val="ConsPlusNormal"/>
        <w:ind w:firstLine="540"/>
        <w:jc w:val="both"/>
        <w:rPr>
          <w:rFonts w:ascii="Times New Roman" w:hAnsi="Times New Roman"/>
          <w:sz w:val="28"/>
          <w:szCs w:val="28"/>
        </w:rPr>
      </w:pPr>
      <w:r>
        <w:rPr>
          <w:rFonts w:ascii="Times New Roman" w:hAnsi="Times New Roman"/>
          <w:sz w:val="28"/>
          <w:szCs w:val="28"/>
        </w:rPr>
        <w:t>1) пункт 1 изложить в следующей редакции:</w:t>
      </w:r>
    </w:p>
    <w:p w:rsidR="001621B1" w:rsidRDefault="001621B1" w:rsidP="001621B1">
      <w:pPr>
        <w:pStyle w:val="ConsPlusNormal"/>
        <w:ind w:firstLine="540"/>
        <w:jc w:val="both"/>
        <w:rPr>
          <w:rFonts w:ascii="Times New Roman" w:hAnsi="Times New Roman"/>
          <w:sz w:val="28"/>
          <w:szCs w:val="28"/>
        </w:rPr>
      </w:pPr>
      <w:r>
        <w:rPr>
          <w:rFonts w:ascii="Times New Roman" w:hAnsi="Times New Roman"/>
          <w:color w:val="000000"/>
          <w:sz w:val="28"/>
          <w:szCs w:val="28"/>
        </w:rPr>
        <w:t>«</w:t>
      </w:r>
      <w:r>
        <w:rPr>
          <w:rFonts w:ascii="Times New Roman" w:hAnsi="Times New Roman"/>
          <w:sz w:val="28"/>
          <w:szCs w:val="28"/>
        </w:rPr>
        <w:t>1.</w:t>
      </w:r>
      <w:r>
        <w:rPr>
          <w:rFonts w:ascii="Times New Roman" w:hAnsi="Times New Roman"/>
          <w:color w:val="000000"/>
          <w:sz w:val="28"/>
          <w:szCs w:val="28"/>
        </w:rPr>
        <w:t xml:space="preserve"> </w:t>
      </w:r>
      <w:r>
        <w:rPr>
          <w:rFonts w:ascii="Times New Roman" w:hAnsi="Times New Roman"/>
          <w:sz w:val="28"/>
          <w:szCs w:val="28"/>
        </w:rPr>
        <w:t>Определить, что банковское сопровождение контрактов, предметом которых являются поставки товаров, выполнение работ, оказание услуг для нужд муниципального образования «Молчановский район», заключающееся в проведении банком, привлеченным поставщиком (подрядчиком, исполнителем) или заказчиком, мониторинга расчетов в рамках исполнения контракта, осуществляется в случае, если начальная (максимальная) цена контракта (цена контракта, заключаемого с единственным поставщиком (подрядчиком, исполнителем) составляет не менее 200 млн. рублей».</w:t>
      </w:r>
    </w:p>
    <w:p w:rsidR="001621B1" w:rsidRDefault="001621B1" w:rsidP="001621B1">
      <w:pPr>
        <w:pStyle w:val="ConsPlusNormal"/>
        <w:ind w:firstLine="540"/>
        <w:jc w:val="both"/>
        <w:rPr>
          <w:rFonts w:ascii="Times New Roman" w:hAnsi="Times New Roman"/>
          <w:sz w:val="28"/>
          <w:szCs w:val="28"/>
        </w:rPr>
      </w:pPr>
      <w:r>
        <w:rPr>
          <w:rFonts w:ascii="Times New Roman" w:hAnsi="Times New Roman"/>
          <w:sz w:val="28"/>
          <w:szCs w:val="28"/>
        </w:rPr>
        <w:t>2) дополнить пунктом 1-1 следующего содержания:</w:t>
      </w:r>
    </w:p>
    <w:p w:rsidR="001621B1" w:rsidRDefault="001621B1" w:rsidP="001621B1">
      <w:pPr>
        <w:pStyle w:val="ConsPlusNormal"/>
        <w:ind w:firstLine="540"/>
        <w:jc w:val="both"/>
        <w:rPr>
          <w:rFonts w:ascii="Times New Roman" w:hAnsi="Times New Roman"/>
          <w:sz w:val="28"/>
          <w:szCs w:val="28"/>
        </w:rPr>
      </w:pPr>
      <w:r>
        <w:rPr>
          <w:rFonts w:ascii="Times New Roman" w:hAnsi="Times New Roman"/>
          <w:sz w:val="28"/>
          <w:szCs w:val="28"/>
        </w:rPr>
        <w:t>«1-1. Определить, что банковское сопровождение контрактов, предметом которых являются поставки товаров, выполнение работ, оказание услуг для нужд муниципального образования «Молчановский район», предусматривающее привлечение поставщиком (подрядчиком, исполнителем) или заказчиком банка в целях оказания услуг, позволяющих обеспечить соответствие принимаемых товаров, работ (их результатов), услуг условиям контракта, осуществляется в случае, если начальная (максимальная) цена контракта (цена контракта, заключаемого с единственным поставщиком (подрядчиком, исполнителем) составляет не менее 500 млн. рублей».</w:t>
      </w:r>
    </w:p>
    <w:p w:rsidR="001621B1" w:rsidRDefault="001621B1" w:rsidP="001621B1">
      <w:pPr>
        <w:widowControl w:val="0"/>
        <w:autoSpaceDE w:val="0"/>
        <w:autoSpaceDN w:val="0"/>
        <w:ind w:firstLine="540"/>
        <w:jc w:val="both"/>
        <w:rPr>
          <w:sz w:val="28"/>
          <w:szCs w:val="28"/>
        </w:rPr>
      </w:pPr>
      <w:r>
        <w:rPr>
          <w:sz w:val="28"/>
          <w:szCs w:val="28"/>
        </w:rPr>
        <w:t>2. Опубликовать настоящее постановление в официальном печатном издании «Вестник Молчановского района» и разместить на официальном сайте муниципального образования «Молчановский район» (</w:t>
      </w:r>
      <w:r>
        <w:rPr>
          <w:sz w:val="28"/>
          <w:szCs w:val="28"/>
          <w:lang w:val="en-US"/>
        </w:rPr>
        <w:t>http</w:t>
      </w:r>
      <w:r>
        <w:rPr>
          <w:sz w:val="28"/>
          <w:szCs w:val="28"/>
        </w:rPr>
        <w:t>://</w:t>
      </w:r>
      <w:r>
        <w:rPr>
          <w:sz w:val="28"/>
          <w:szCs w:val="28"/>
          <w:lang w:val="en-US"/>
        </w:rPr>
        <w:t>www</w:t>
      </w:r>
      <w:r>
        <w:rPr>
          <w:sz w:val="28"/>
          <w:szCs w:val="28"/>
        </w:rPr>
        <w:t>.</w:t>
      </w:r>
      <w:r>
        <w:rPr>
          <w:sz w:val="28"/>
          <w:szCs w:val="28"/>
          <w:lang w:val="en-US"/>
        </w:rPr>
        <w:t>molchanovo</w:t>
      </w:r>
      <w:r>
        <w:rPr>
          <w:sz w:val="28"/>
          <w:szCs w:val="28"/>
        </w:rPr>
        <w:t>.</w:t>
      </w:r>
      <w:r>
        <w:rPr>
          <w:sz w:val="28"/>
          <w:szCs w:val="28"/>
          <w:lang w:val="en-US"/>
        </w:rPr>
        <w:t>ru</w:t>
      </w:r>
      <w:r>
        <w:rPr>
          <w:sz w:val="28"/>
          <w:szCs w:val="28"/>
        </w:rPr>
        <w:t>/).</w:t>
      </w:r>
    </w:p>
    <w:p w:rsidR="001621B1" w:rsidRDefault="001621B1" w:rsidP="001621B1">
      <w:pPr>
        <w:tabs>
          <w:tab w:val="left" w:pos="720"/>
        </w:tabs>
        <w:ind w:firstLine="567"/>
        <w:jc w:val="both"/>
        <w:rPr>
          <w:sz w:val="28"/>
          <w:szCs w:val="28"/>
        </w:rPr>
      </w:pPr>
      <w:r>
        <w:rPr>
          <w:sz w:val="28"/>
          <w:szCs w:val="28"/>
        </w:rPr>
        <w:t>3. Настоящее постановление вступает в силу после дня его официального опубликования.</w:t>
      </w:r>
    </w:p>
    <w:p w:rsidR="001621B1" w:rsidRDefault="001621B1" w:rsidP="001621B1">
      <w:pPr>
        <w:pStyle w:val="ConsPlusNormal"/>
        <w:jc w:val="both"/>
        <w:rPr>
          <w:rFonts w:ascii="Times New Roman" w:hAnsi="Times New Roman"/>
          <w:color w:val="000000"/>
          <w:sz w:val="28"/>
          <w:szCs w:val="28"/>
          <w:lang w:eastAsia="ru-RU"/>
        </w:rPr>
      </w:pPr>
    </w:p>
    <w:p w:rsidR="001621B1" w:rsidRDefault="001621B1" w:rsidP="001621B1">
      <w:pPr>
        <w:pStyle w:val="ConsPlusNormal"/>
        <w:jc w:val="both"/>
        <w:rPr>
          <w:rFonts w:ascii="Times New Roman" w:hAnsi="Times New Roman"/>
          <w:color w:val="000000"/>
          <w:sz w:val="28"/>
          <w:szCs w:val="28"/>
        </w:rPr>
      </w:pPr>
    </w:p>
    <w:p w:rsidR="001621B1" w:rsidRDefault="001621B1" w:rsidP="001621B1">
      <w:pPr>
        <w:pStyle w:val="ConsPlusNormal"/>
        <w:jc w:val="both"/>
        <w:rPr>
          <w:rFonts w:ascii="Times New Roman" w:hAnsi="Times New Roman"/>
          <w:color w:val="000000"/>
          <w:sz w:val="28"/>
          <w:szCs w:val="28"/>
        </w:rPr>
      </w:pPr>
    </w:p>
    <w:p w:rsidR="004B3E6A" w:rsidRDefault="001621B1" w:rsidP="001621B1">
      <w:pPr>
        <w:tabs>
          <w:tab w:val="left" w:pos="567"/>
          <w:tab w:val="left" w:pos="4500"/>
          <w:tab w:val="left" w:pos="4860"/>
        </w:tabs>
        <w:jc w:val="center"/>
        <w:rPr>
          <w:color w:val="000000"/>
          <w:sz w:val="28"/>
          <w:szCs w:val="28"/>
        </w:rPr>
      </w:pPr>
      <w:r>
        <w:rPr>
          <w:color w:val="000000"/>
          <w:sz w:val="28"/>
          <w:szCs w:val="28"/>
        </w:rPr>
        <w:t>Глава Молчановского района                                                                 Ю.Ю. Сальков</w:t>
      </w:r>
    </w:p>
    <w:p w:rsidR="00EE097C" w:rsidRDefault="00EE097C" w:rsidP="001621B1">
      <w:pPr>
        <w:spacing w:line="240" w:lineRule="atLeast"/>
        <w:jc w:val="center"/>
        <w:rPr>
          <w:b/>
          <w:caps/>
          <w:sz w:val="28"/>
          <w:szCs w:val="28"/>
        </w:rPr>
      </w:pPr>
    </w:p>
    <w:p w:rsidR="00EE097C" w:rsidRDefault="00EE097C" w:rsidP="001621B1">
      <w:pPr>
        <w:spacing w:line="240" w:lineRule="atLeast"/>
        <w:jc w:val="center"/>
        <w:rPr>
          <w:b/>
          <w:caps/>
          <w:sz w:val="28"/>
          <w:szCs w:val="28"/>
        </w:rPr>
      </w:pPr>
    </w:p>
    <w:p w:rsidR="00EE097C" w:rsidRDefault="00EE097C" w:rsidP="001621B1">
      <w:pPr>
        <w:spacing w:line="240" w:lineRule="atLeast"/>
        <w:jc w:val="center"/>
        <w:rPr>
          <w:b/>
          <w:caps/>
          <w:sz w:val="28"/>
          <w:szCs w:val="28"/>
        </w:rPr>
      </w:pPr>
    </w:p>
    <w:p w:rsidR="001621B1" w:rsidRPr="008007AE" w:rsidRDefault="001621B1" w:rsidP="001621B1">
      <w:pPr>
        <w:spacing w:line="240" w:lineRule="atLeast"/>
        <w:jc w:val="center"/>
        <w:rPr>
          <w:b/>
          <w:caps/>
          <w:sz w:val="28"/>
          <w:szCs w:val="28"/>
        </w:rPr>
      </w:pPr>
      <w:r w:rsidRPr="008007AE">
        <w:rPr>
          <w:b/>
          <w:caps/>
          <w:sz w:val="28"/>
          <w:szCs w:val="28"/>
        </w:rPr>
        <w:lastRenderedPageBreak/>
        <w:t>АДМИНИСТРАЦИЯ молчановского РАЙОНА</w:t>
      </w:r>
    </w:p>
    <w:p w:rsidR="001621B1" w:rsidRPr="008007AE" w:rsidRDefault="001621B1" w:rsidP="001621B1">
      <w:pPr>
        <w:spacing w:line="360" w:lineRule="auto"/>
        <w:jc w:val="center"/>
        <w:rPr>
          <w:b/>
          <w:caps/>
          <w:sz w:val="28"/>
          <w:szCs w:val="28"/>
        </w:rPr>
      </w:pPr>
      <w:r w:rsidRPr="008007AE">
        <w:rPr>
          <w:b/>
          <w:caps/>
          <w:sz w:val="28"/>
          <w:szCs w:val="28"/>
        </w:rPr>
        <w:t>Томской области</w:t>
      </w:r>
    </w:p>
    <w:p w:rsidR="001621B1" w:rsidRDefault="001621B1" w:rsidP="001621B1">
      <w:pPr>
        <w:jc w:val="center"/>
        <w:rPr>
          <w:b/>
          <w:caps/>
          <w:sz w:val="28"/>
          <w:szCs w:val="28"/>
        </w:rPr>
      </w:pPr>
      <w:r w:rsidRPr="008007AE">
        <w:rPr>
          <w:b/>
          <w:caps/>
          <w:sz w:val="28"/>
          <w:szCs w:val="28"/>
        </w:rPr>
        <w:t>Постановление</w:t>
      </w:r>
    </w:p>
    <w:p w:rsidR="001621B1" w:rsidRPr="008007AE" w:rsidRDefault="001621B1" w:rsidP="001621B1">
      <w:pPr>
        <w:rPr>
          <w:color w:val="000000"/>
          <w:sz w:val="28"/>
          <w:szCs w:val="28"/>
        </w:rPr>
      </w:pPr>
      <w:r>
        <w:rPr>
          <w:color w:val="000000"/>
          <w:sz w:val="28"/>
          <w:szCs w:val="28"/>
        </w:rPr>
        <w:t>15.06.2021</w:t>
      </w:r>
      <w:r w:rsidRPr="008007AE">
        <w:rPr>
          <w:color w:val="000000"/>
          <w:sz w:val="28"/>
          <w:szCs w:val="28"/>
        </w:rPr>
        <w:t xml:space="preserve">                                            </w:t>
      </w:r>
      <w:r>
        <w:rPr>
          <w:color w:val="000000"/>
          <w:sz w:val="28"/>
          <w:szCs w:val="28"/>
        </w:rPr>
        <w:t xml:space="preserve">                                                                            № 322</w:t>
      </w:r>
    </w:p>
    <w:p w:rsidR="001621B1" w:rsidRPr="008007AE" w:rsidRDefault="001621B1" w:rsidP="001621B1">
      <w:pPr>
        <w:jc w:val="center"/>
        <w:rPr>
          <w:color w:val="000000"/>
          <w:sz w:val="28"/>
          <w:szCs w:val="28"/>
        </w:rPr>
      </w:pPr>
      <w:r w:rsidRPr="008007AE">
        <w:rPr>
          <w:color w:val="000000"/>
          <w:sz w:val="28"/>
          <w:szCs w:val="28"/>
        </w:rPr>
        <w:t>с. Молчаново</w:t>
      </w:r>
      <w:r>
        <w:rPr>
          <w:color w:val="000000"/>
          <w:sz w:val="28"/>
          <w:szCs w:val="28"/>
        </w:rPr>
        <w:t xml:space="preserve"> </w:t>
      </w:r>
    </w:p>
    <w:p w:rsidR="001621B1" w:rsidRDefault="001621B1" w:rsidP="001621B1">
      <w:pPr>
        <w:spacing w:line="240" w:lineRule="atLeast"/>
        <w:jc w:val="center"/>
        <w:rPr>
          <w:color w:val="000000"/>
          <w:sz w:val="28"/>
          <w:szCs w:val="28"/>
        </w:rPr>
      </w:pPr>
    </w:p>
    <w:p w:rsidR="001621B1" w:rsidRPr="008007AE" w:rsidRDefault="001621B1" w:rsidP="001621B1">
      <w:pPr>
        <w:spacing w:line="240" w:lineRule="atLeast"/>
        <w:jc w:val="center"/>
        <w:rPr>
          <w:color w:val="000000"/>
          <w:sz w:val="28"/>
          <w:szCs w:val="28"/>
        </w:rPr>
      </w:pPr>
      <w:r w:rsidRPr="008007AE">
        <w:rPr>
          <w:color w:val="000000"/>
          <w:sz w:val="28"/>
          <w:szCs w:val="28"/>
        </w:rPr>
        <w:t>О внесении изменений в постановление</w:t>
      </w:r>
      <w:r w:rsidR="00306D11">
        <w:rPr>
          <w:color w:val="000000"/>
          <w:sz w:val="28"/>
          <w:szCs w:val="28"/>
        </w:rPr>
        <w:t xml:space="preserve"> </w:t>
      </w:r>
      <w:r w:rsidRPr="008007AE">
        <w:rPr>
          <w:color w:val="000000"/>
          <w:sz w:val="28"/>
          <w:szCs w:val="28"/>
        </w:rPr>
        <w:t>Администрации Молчановского района</w:t>
      </w:r>
    </w:p>
    <w:p w:rsidR="001621B1" w:rsidRPr="008007AE" w:rsidRDefault="001621B1" w:rsidP="001621B1">
      <w:pPr>
        <w:spacing w:line="240" w:lineRule="atLeast"/>
        <w:jc w:val="center"/>
        <w:rPr>
          <w:sz w:val="28"/>
          <w:szCs w:val="28"/>
        </w:rPr>
      </w:pPr>
      <w:r w:rsidRPr="008007AE">
        <w:rPr>
          <w:color w:val="000000"/>
          <w:sz w:val="28"/>
          <w:szCs w:val="28"/>
        </w:rPr>
        <w:t>от 30.12.2016 № 678</w:t>
      </w:r>
    </w:p>
    <w:p w:rsidR="001621B1" w:rsidRDefault="001621B1" w:rsidP="001621B1">
      <w:pPr>
        <w:snapToGrid w:val="0"/>
        <w:spacing w:line="240" w:lineRule="atLeast"/>
        <w:ind w:firstLine="709"/>
        <w:jc w:val="both"/>
        <w:rPr>
          <w:color w:val="000000"/>
          <w:sz w:val="28"/>
          <w:szCs w:val="28"/>
        </w:rPr>
      </w:pPr>
    </w:p>
    <w:p w:rsidR="001621B1" w:rsidRPr="008007AE" w:rsidRDefault="001621B1" w:rsidP="001621B1">
      <w:pPr>
        <w:snapToGrid w:val="0"/>
        <w:spacing w:line="240" w:lineRule="atLeast"/>
        <w:ind w:firstLine="709"/>
        <w:jc w:val="both"/>
        <w:rPr>
          <w:color w:val="000000"/>
          <w:sz w:val="28"/>
          <w:szCs w:val="28"/>
        </w:rPr>
      </w:pPr>
      <w:r w:rsidRPr="008007AE">
        <w:rPr>
          <w:color w:val="000000"/>
          <w:sz w:val="28"/>
          <w:szCs w:val="28"/>
        </w:rPr>
        <w:t>В соответствии со статьей 179 Бюджетного кодекса Российской Федерации, решением Думы Молчановского района от 2</w:t>
      </w:r>
      <w:r>
        <w:rPr>
          <w:color w:val="000000"/>
          <w:sz w:val="28"/>
          <w:szCs w:val="28"/>
        </w:rPr>
        <w:t>8.12.2020</w:t>
      </w:r>
      <w:r w:rsidRPr="008007AE">
        <w:rPr>
          <w:color w:val="000000"/>
          <w:sz w:val="28"/>
          <w:szCs w:val="28"/>
        </w:rPr>
        <w:t xml:space="preserve"> № </w:t>
      </w:r>
      <w:r>
        <w:rPr>
          <w:color w:val="000000"/>
          <w:sz w:val="28"/>
          <w:szCs w:val="28"/>
        </w:rPr>
        <w:t>47</w:t>
      </w:r>
      <w:r w:rsidRPr="008007AE">
        <w:rPr>
          <w:color w:val="000000"/>
          <w:sz w:val="28"/>
          <w:szCs w:val="28"/>
        </w:rPr>
        <w:t xml:space="preserve"> «Об утверждении бюджета муниципального образования «Молчановский район» на 20</w:t>
      </w:r>
      <w:r>
        <w:rPr>
          <w:color w:val="000000"/>
          <w:sz w:val="28"/>
          <w:szCs w:val="28"/>
        </w:rPr>
        <w:t>21</w:t>
      </w:r>
      <w:r w:rsidRPr="008007AE">
        <w:rPr>
          <w:color w:val="000000"/>
          <w:sz w:val="28"/>
          <w:szCs w:val="28"/>
        </w:rPr>
        <w:t xml:space="preserve"> год</w:t>
      </w:r>
      <w:r>
        <w:rPr>
          <w:color w:val="000000"/>
          <w:sz w:val="28"/>
          <w:szCs w:val="28"/>
        </w:rPr>
        <w:t xml:space="preserve"> и на плановый период 2022 и 2023 годов</w:t>
      </w:r>
      <w:r w:rsidRPr="008007AE">
        <w:rPr>
          <w:color w:val="000000"/>
          <w:sz w:val="28"/>
          <w:szCs w:val="28"/>
        </w:rPr>
        <w:t xml:space="preserve">» (с изменениями) и в целях совершенствования нормативного правового акта </w:t>
      </w:r>
    </w:p>
    <w:p w:rsidR="001621B1" w:rsidRPr="008007AE" w:rsidRDefault="001621B1" w:rsidP="001621B1">
      <w:pPr>
        <w:snapToGrid w:val="0"/>
        <w:spacing w:line="240" w:lineRule="atLeast"/>
        <w:ind w:firstLine="709"/>
        <w:rPr>
          <w:color w:val="000000"/>
          <w:sz w:val="28"/>
          <w:szCs w:val="28"/>
        </w:rPr>
      </w:pPr>
    </w:p>
    <w:p w:rsidR="001621B1" w:rsidRPr="008007AE" w:rsidRDefault="001621B1" w:rsidP="001621B1">
      <w:pPr>
        <w:snapToGrid w:val="0"/>
        <w:spacing w:line="240" w:lineRule="atLeast"/>
        <w:rPr>
          <w:color w:val="000000"/>
          <w:sz w:val="28"/>
          <w:szCs w:val="28"/>
        </w:rPr>
      </w:pPr>
      <w:r>
        <w:rPr>
          <w:color w:val="000000"/>
          <w:sz w:val="28"/>
          <w:szCs w:val="28"/>
        </w:rPr>
        <w:t xml:space="preserve">                                                    </w:t>
      </w:r>
      <w:r w:rsidRPr="008007AE">
        <w:rPr>
          <w:color w:val="000000"/>
          <w:sz w:val="28"/>
          <w:szCs w:val="28"/>
        </w:rPr>
        <w:t>ПОСТАНОВЛЯЮ:</w:t>
      </w:r>
    </w:p>
    <w:p w:rsidR="001621B1" w:rsidRPr="008007AE" w:rsidRDefault="001621B1" w:rsidP="001621B1">
      <w:pPr>
        <w:snapToGrid w:val="0"/>
        <w:spacing w:line="240" w:lineRule="atLeast"/>
        <w:ind w:firstLine="709"/>
        <w:jc w:val="both"/>
        <w:rPr>
          <w:color w:val="000000"/>
          <w:sz w:val="28"/>
          <w:szCs w:val="28"/>
        </w:rPr>
      </w:pPr>
    </w:p>
    <w:p w:rsidR="001621B1" w:rsidRPr="008007AE" w:rsidRDefault="001621B1" w:rsidP="001621B1">
      <w:pPr>
        <w:tabs>
          <w:tab w:val="left" w:pos="1134"/>
        </w:tabs>
        <w:snapToGrid w:val="0"/>
        <w:spacing w:line="240" w:lineRule="atLeast"/>
        <w:ind w:firstLine="709"/>
        <w:jc w:val="both"/>
        <w:rPr>
          <w:sz w:val="28"/>
          <w:szCs w:val="28"/>
        </w:rPr>
      </w:pPr>
      <w:r w:rsidRPr="008007AE">
        <w:rPr>
          <w:color w:val="000000"/>
          <w:sz w:val="28"/>
          <w:szCs w:val="28"/>
        </w:rPr>
        <w:t>1</w:t>
      </w:r>
      <w:r w:rsidRPr="008007AE">
        <w:rPr>
          <w:sz w:val="28"/>
          <w:szCs w:val="28"/>
        </w:rPr>
        <w:t xml:space="preserve">. Внести в постановление Администрации Молчановского района от </w:t>
      </w:r>
      <w:r w:rsidRPr="008007AE">
        <w:rPr>
          <w:color w:val="000000"/>
          <w:sz w:val="28"/>
          <w:szCs w:val="28"/>
        </w:rPr>
        <w:t>30.12.2016 № 678</w:t>
      </w:r>
      <w:r w:rsidRPr="008007AE">
        <w:rPr>
          <w:sz w:val="28"/>
          <w:szCs w:val="28"/>
        </w:rPr>
        <w:t xml:space="preserve"> «Об утверждении муниципальной программы «Развитие образования и воспитания в Молчановском районе на 2017-2022 годы»  следующие изменения:</w:t>
      </w:r>
    </w:p>
    <w:p w:rsidR="001621B1" w:rsidRDefault="001621B1" w:rsidP="001621B1">
      <w:pPr>
        <w:pStyle w:val="a8"/>
        <w:tabs>
          <w:tab w:val="left" w:pos="993"/>
        </w:tabs>
        <w:spacing w:after="0" w:line="240" w:lineRule="atLeast"/>
        <w:ind w:firstLine="709"/>
        <w:jc w:val="both"/>
        <w:rPr>
          <w:sz w:val="28"/>
          <w:szCs w:val="28"/>
        </w:rPr>
      </w:pPr>
      <w:r w:rsidRPr="008007AE">
        <w:rPr>
          <w:sz w:val="28"/>
          <w:szCs w:val="28"/>
        </w:rPr>
        <w:t>1) в приложении № 1</w:t>
      </w:r>
      <w:r>
        <w:rPr>
          <w:sz w:val="28"/>
          <w:szCs w:val="28"/>
        </w:rPr>
        <w:t xml:space="preserve"> к постановлению</w:t>
      </w:r>
      <w:r w:rsidRPr="008007AE">
        <w:rPr>
          <w:sz w:val="28"/>
          <w:szCs w:val="28"/>
        </w:rPr>
        <w:t>:</w:t>
      </w:r>
    </w:p>
    <w:p w:rsidR="001621B1" w:rsidRPr="008007AE" w:rsidRDefault="001621B1" w:rsidP="001621B1">
      <w:pPr>
        <w:pStyle w:val="a8"/>
        <w:tabs>
          <w:tab w:val="left" w:pos="993"/>
        </w:tabs>
        <w:spacing w:after="0" w:line="240" w:lineRule="atLeast"/>
        <w:ind w:firstLine="709"/>
        <w:jc w:val="both"/>
        <w:rPr>
          <w:sz w:val="28"/>
          <w:szCs w:val="28"/>
        </w:rPr>
      </w:pPr>
    </w:p>
    <w:p w:rsidR="001621B1" w:rsidRPr="008007AE" w:rsidRDefault="001621B1" w:rsidP="001621B1">
      <w:pPr>
        <w:pStyle w:val="a8"/>
        <w:tabs>
          <w:tab w:val="left" w:pos="993"/>
        </w:tabs>
        <w:spacing w:after="0" w:line="240" w:lineRule="atLeast"/>
        <w:ind w:firstLine="709"/>
        <w:jc w:val="both"/>
        <w:rPr>
          <w:sz w:val="28"/>
          <w:szCs w:val="28"/>
        </w:rPr>
      </w:pPr>
      <w:r w:rsidRPr="008007AE">
        <w:rPr>
          <w:sz w:val="28"/>
          <w:szCs w:val="28"/>
        </w:rPr>
        <w:t>- пункт 1 «Паспорт муниципальной программы «Развитие образования и воспитания в Молчановском районе на 2017-2022 годы» изложить в редакции согласно приложению № 1 к настоящему постановлению;</w:t>
      </w:r>
    </w:p>
    <w:p w:rsidR="001621B1" w:rsidRPr="008007AE" w:rsidRDefault="001621B1" w:rsidP="001621B1">
      <w:pPr>
        <w:pStyle w:val="a8"/>
        <w:tabs>
          <w:tab w:val="left" w:pos="993"/>
        </w:tabs>
        <w:spacing w:after="0" w:line="240" w:lineRule="atLeast"/>
        <w:ind w:firstLine="709"/>
        <w:jc w:val="both"/>
        <w:rPr>
          <w:sz w:val="28"/>
          <w:szCs w:val="28"/>
        </w:rPr>
      </w:pPr>
      <w:r w:rsidRPr="008007AE">
        <w:rPr>
          <w:sz w:val="28"/>
          <w:szCs w:val="28"/>
        </w:rPr>
        <w:t>- пункт 4 «Ресурсное обеспечение муниципальной программы» изложить в редакции  согласно приложению № 2 к настоящему постановлению;</w:t>
      </w:r>
    </w:p>
    <w:p w:rsidR="001621B1" w:rsidRPr="008007AE" w:rsidRDefault="001621B1" w:rsidP="001621B1">
      <w:pPr>
        <w:pStyle w:val="a8"/>
        <w:tabs>
          <w:tab w:val="left" w:pos="993"/>
        </w:tabs>
        <w:spacing w:after="0" w:line="240" w:lineRule="atLeast"/>
        <w:ind w:firstLine="709"/>
        <w:jc w:val="both"/>
        <w:rPr>
          <w:sz w:val="28"/>
          <w:szCs w:val="28"/>
        </w:rPr>
      </w:pPr>
      <w:r w:rsidRPr="008007AE">
        <w:rPr>
          <w:sz w:val="28"/>
          <w:szCs w:val="28"/>
        </w:rPr>
        <w:t>2) пункты 1,4 приложения № 1 к муниципальной программе изложить в редакции согласно приложению  № 3 к настоящему постановлению;</w:t>
      </w:r>
    </w:p>
    <w:p w:rsidR="001621B1" w:rsidRPr="008007AE" w:rsidRDefault="001621B1" w:rsidP="001621B1">
      <w:pPr>
        <w:pStyle w:val="a8"/>
        <w:tabs>
          <w:tab w:val="left" w:pos="993"/>
        </w:tabs>
        <w:spacing w:after="0" w:line="240" w:lineRule="atLeast"/>
        <w:ind w:firstLine="709"/>
        <w:jc w:val="both"/>
        <w:rPr>
          <w:sz w:val="28"/>
          <w:szCs w:val="28"/>
        </w:rPr>
      </w:pPr>
      <w:r w:rsidRPr="008007AE">
        <w:rPr>
          <w:sz w:val="28"/>
          <w:szCs w:val="28"/>
        </w:rPr>
        <w:t>3) пункты 1,4 приложения № 3 к муниципальной программе изложить в редакции согласно приложению № 4 к настоящему постановлению.</w:t>
      </w:r>
    </w:p>
    <w:p w:rsidR="001621B1" w:rsidRPr="008007AE" w:rsidRDefault="001621B1" w:rsidP="001621B1">
      <w:pPr>
        <w:tabs>
          <w:tab w:val="left" w:pos="1134"/>
        </w:tabs>
        <w:snapToGrid w:val="0"/>
        <w:spacing w:line="240" w:lineRule="atLeast"/>
        <w:ind w:firstLine="709"/>
        <w:jc w:val="both"/>
        <w:rPr>
          <w:sz w:val="28"/>
          <w:szCs w:val="28"/>
          <w:u w:val="single"/>
        </w:rPr>
      </w:pPr>
      <w:r w:rsidRPr="008007AE">
        <w:rPr>
          <w:sz w:val="28"/>
          <w:szCs w:val="28"/>
        </w:rPr>
        <w:t>2. Настоящее постановление вступает в силу со дня его официального опубликования в официальном печатном издании  «Вестник Молчановского района» и подлежит размещению на официальном сайте муниципального образования «Молчановский район» (</w:t>
      </w:r>
      <w:r w:rsidRPr="008007AE">
        <w:rPr>
          <w:sz w:val="28"/>
          <w:szCs w:val="28"/>
          <w:lang w:val="en-US"/>
        </w:rPr>
        <w:t>http</w:t>
      </w:r>
      <w:r w:rsidRPr="008007AE">
        <w:rPr>
          <w:sz w:val="28"/>
          <w:szCs w:val="28"/>
        </w:rPr>
        <w:t>://</w:t>
      </w:r>
      <w:r w:rsidRPr="008007AE">
        <w:rPr>
          <w:sz w:val="28"/>
          <w:szCs w:val="28"/>
          <w:lang w:val="en-US"/>
        </w:rPr>
        <w:t>www</w:t>
      </w:r>
      <w:r w:rsidRPr="008007AE">
        <w:rPr>
          <w:sz w:val="28"/>
          <w:szCs w:val="28"/>
        </w:rPr>
        <w:t>.</w:t>
      </w:r>
      <w:r w:rsidRPr="008007AE">
        <w:rPr>
          <w:sz w:val="28"/>
          <w:szCs w:val="28"/>
          <w:lang w:val="en-US"/>
        </w:rPr>
        <w:t>molchanovo</w:t>
      </w:r>
      <w:r w:rsidRPr="008007AE">
        <w:rPr>
          <w:sz w:val="28"/>
          <w:szCs w:val="28"/>
        </w:rPr>
        <w:t>.</w:t>
      </w:r>
      <w:r w:rsidRPr="008007AE">
        <w:rPr>
          <w:sz w:val="28"/>
          <w:szCs w:val="28"/>
          <w:lang w:val="en-US"/>
        </w:rPr>
        <w:t>ru</w:t>
      </w:r>
      <w:r w:rsidRPr="008007AE">
        <w:rPr>
          <w:sz w:val="28"/>
          <w:szCs w:val="28"/>
        </w:rPr>
        <w:t>/).</w:t>
      </w:r>
    </w:p>
    <w:p w:rsidR="001621B1" w:rsidRPr="008007AE" w:rsidRDefault="001621B1" w:rsidP="001621B1">
      <w:pPr>
        <w:tabs>
          <w:tab w:val="left" w:pos="1134"/>
        </w:tabs>
        <w:snapToGrid w:val="0"/>
        <w:spacing w:line="240" w:lineRule="atLeast"/>
        <w:ind w:firstLine="709"/>
        <w:jc w:val="both"/>
        <w:rPr>
          <w:sz w:val="28"/>
          <w:szCs w:val="28"/>
        </w:rPr>
      </w:pPr>
      <w:r w:rsidRPr="008007AE">
        <w:rPr>
          <w:sz w:val="28"/>
          <w:szCs w:val="28"/>
        </w:rPr>
        <w:t>3. Контроль за исполнением настоящего постановления возложить на заместителя Главы Молчановского района – начальника Управления по социальной политике Адм</w:t>
      </w:r>
      <w:r>
        <w:rPr>
          <w:sz w:val="28"/>
          <w:szCs w:val="28"/>
        </w:rPr>
        <w:t xml:space="preserve">инистрации Молчановского района. </w:t>
      </w:r>
    </w:p>
    <w:p w:rsidR="001621B1" w:rsidRPr="008007AE" w:rsidRDefault="001621B1" w:rsidP="001621B1">
      <w:pPr>
        <w:snapToGrid w:val="0"/>
        <w:spacing w:line="240" w:lineRule="atLeast"/>
        <w:ind w:firstLine="709"/>
        <w:rPr>
          <w:color w:val="000000"/>
          <w:sz w:val="28"/>
          <w:szCs w:val="28"/>
        </w:rPr>
      </w:pPr>
    </w:p>
    <w:p w:rsidR="001621B1" w:rsidRDefault="001621B1" w:rsidP="001621B1">
      <w:pPr>
        <w:snapToGrid w:val="0"/>
        <w:spacing w:line="240" w:lineRule="atLeast"/>
        <w:rPr>
          <w:color w:val="000000"/>
          <w:sz w:val="28"/>
          <w:szCs w:val="28"/>
        </w:rPr>
      </w:pPr>
    </w:p>
    <w:p w:rsidR="001621B1" w:rsidRPr="008007AE" w:rsidRDefault="001621B1" w:rsidP="001621B1">
      <w:pPr>
        <w:snapToGrid w:val="0"/>
        <w:spacing w:line="240" w:lineRule="atLeast"/>
        <w:rPr>
          <w:color w:val="000000"/>
          <w:sz w:val="28"/>
          <w:szCs w:val="28"/>
        </w:rPr>
      </w:pPr>
    </w:p>
    <w:p w:rsidR="001621B1" w:rsidRPr="008007AE" w:rsidRDefault="001621B1" w:rsidP="001621B1">
      <w:pPr>
        <w:snapToGrid w:val="0"/>
        <w:spacing w:line="240" w:lineRule="atLeast"/>
        <w:rPr>
          <w:color w:val="000000"/>
          <w:sz w:val="28"/>
          <w:szCs w:val="28"/>
        </w:rPr>
      </w:pPr>
      <w:r w:rsidRPr="008007AE">
        <w:rPr>
          <w:color w:val="000000"/>
          <w:sz w:val="28"/>
          <w:szCs w:val="28"/>
        </w:rPr>
        <w:t xml:space="preserve">Глава Молчановского района                 </w:t>
      </w:r>
      <w:r>
        <w:rPr>
          <w:color w:val="000000"/>
          <w:sz w:val="28"/>
          <w:szCs w:val="28"/>
        </w:rPr>
        <w:t xml:space="preserve">                                      </w:t>
      </w:r>
      <w:r w:rsidR="00C4396E">
        <w:rPr>
          <w:color w:val="000000"/>
          <w:sz w:val="28"/>
          <w:szCs w:val="28"/>
        </w:rPr>
        <w:tab/>
      </w:r>
      <w:r w:rsidR="00C4396E">
        <w:rPr>
          <w:color w:val="000000"/>
          <w:sz w:val="28"/>
          <w:szCs w:val="28"/>
        </w:rPr>
        <w:tab/>
      </w:r>
      <w:r w:rsidR="00C4396E">
        <w:rPr>
          <w:color w:val="000000"/>
          <w:sz w:val="28"/>
          <w:szCs w:val="28"/>
        </w:rPr>
        <w:tab/>
      </w:r>
      <w:r w:rsidR="00C4396E">
        <w:rPr>
          <w:color w:val="000000"/>
          <w:sz w:val="28"/>
          <w:szCs w:val="28"/>
        </w:rPr>
        <w:tab/>
      </w:r>
      <w:r w:rsidR="00C4396E">
        <w:rPr>
          <w:color w:val="000000"/>
          <w:sz w:val="28"/>
          <w:szCs w:val="28"/>
        </w:rPr>
        <w:tab/>
      </w:r>
      <w:r w:rsidR="00C4396E">
        <w:rPr>
          <w:color w:val="000000"/>
          <w:sz w:val="28"/>
          <w:szCs w:val="28"/>
        </w:rPr>
        <w:tab/>
      </w:r>
      <w:r w:rsidRPr="008007AE">
        <w:rPr>
          <w:color w:val="000000"/>
          <w:sz w:val="28"/>
          <w:szCs w:val="28"/>
        </w:rPr>
        <w:t>Ю.Ю. Сальков</w:t>
      </w:r>
    </w:p>
    <w:p w:rsidR="001621B1" w:rsidRPr="008007AE" w:rsidRDefault="001621B1" w:rsidP="001621B1">
      <w:pPr>
        <w:snapToGrid w:val="0"/>
        <w:spacing w:line="240" w:lineRule="atLeast"/>
        <w:ind w:firstLine="709"/>
        <w:rPr>
          <w:color w:val="000000"/>
          <w:sz w:val="28"/>
          <w:szCs w:val="28"/>
        </w:rPr>
      </w:pPr>
    </w:p>
    <w:p w:rsidR="001621B1" w:rsidRDefault="001621B1" w:rsidP="001621B1">
      <w:pPr>
        <w:snapToGrid w:val="0"/>
        <w:spacing w:line="240" w:lineRule="atLeast"/>
        <w:ind w:firstLine="709"/>
        <w:rPr>
          <w:color w:val="000000"/>
          <w:sz w:val="28"/>
          <w:szCs w:val="28"/>
        </w:rPr>
      </w:pPr>
    </w:p>
    <w:p w:rsidR="00306D11" w:rsidRDefault="00306D11" w:rsidP="00C4396E">
      <w:pPr>
        <w:snapToGrid w:val="0"/>
        <w:spacing w:line="240" w:lineRule="atLeast"/>
        <w:rPr>
          <w:color w:val="000000"/>
          <w:sz w:val="28"/>
          <w:szCs w:val="28"/>
        </w:rPr>
      </w:pPr>
    </w:p>
    <w:p w:rsidR="00EE097C" w:rsidRDefault="00EE097C" w:rsidP="00C4396E">
      <w:pPr>
        <w:snapToGrid w:val="0"/>
        <w:spacing w:line="240" w:lineRule="atLeast"/>
        <w:rPr>
          <w:color w:val="000000"/>
          <w:sz w:val="28"/>
          <w:szCs w:val="28"/>
        </w:rPr>
      </w:pPr>
    </w:p>
    <w:p w:rsidR="00EE097C" w:rsidRDefault="00EE097C" w:rsidP="00C4396E">
      <w:pPr>
        <w:snapToGrid w:val="0"/>
        <w:spacing w:line="240" w:lineRule="atLeast"/>
        <w:rPr>
          <w:color w:val="000000"/>
          <w:sz w:val="28"/>
          <w:szCs w:val="28"/>
        </w:rPr>
      </w:pPr>
    </w:p>
    <w:p w:rsidR="00EE097C" w:rsidRPr="008007AE" w:rsidRDefault="00EE097C" w:rsidP="00C4396E">
      <w:pPr>
        <w:snapToGrid w:val="0"/>
        <w:spacing w:line="240" w:lineRule="atLeast"/>
        <w:rPr>
          <w:color w:val="000000"/>
          <w:sz w:val="28"/>
          <w:szCs w:val="28"/>
        </w:rPr>
      </w:pPr>
    </w:p>
    <w:p w:rsidR="001621B1" w:rsidRDefault="001621B1" w:rsidP="001621B1">
      <w:pPr>
        <w:spacing w:line="240" w:lineRule="atLeast"/>
        <w:ind w:left="7230"/>
        <w:rPr>
          <w:sz w:val="21"/>
          <w:szCs w:val="21"/>
        </w:rPr>
      </w:pPr>
      <w:r w:rsidRPr="001F4379">
        <w:rPr>
          <w:sz w:val="21"/>
          <w:szCs w:val="21"/>
        </w:rPr>
        <w:lastRenderedPageBreak/>
        <w:t>Приложение № 1</w:t>
      </w:r>
      <w:r w:rsidRPr="001621B1">
        <w:rPr>
          <w:sz w:val="21"/>
          <w:szCs w:val="21"/>
        </w:rPr>
        <w:t xml:space="preserve"> </w:t>
      </w:r>
    </w:p>
    <w:p w:rsidR="001621B1" w:rsidRDefault="001621B1" w:rsidP="001621B1">
      <w:pPr>
        <w:spacing w:line="240" w:lineRule="atLeast"/>
        <w:ind w:left="7230"/>
        <w:rPr>
          <w:sz w:val="21"/>
          <w:szCs w:val="21"/>
        </w:rPr>
      </w:pPr>
      <w:r w:rsidRPr="001F4379">
        <w:rPr>
          <w:sz w:val="21"/>
          <w:szCs w:val="21"/>
        </w:rPr>
        <w:t xml:space="preserve">к постановлению </w:t>
      </w:r>
      <w:r>
        <w:rPr>
          <w:sz w:val="21"/>
          <w:szCs w:val="21"/>
        </w:rPr>
        <w:t>А</w:t>
      </w:r>
      <w:r w:rsidRPr="001F4379">
        <w:rPr>
          <w:sz w:val="21"/>
          <w:szCs w:val="21"/>
        </w:rPr>
        <w:t>дминистрации</w:t>
      </w:r>
      <w:r w:rsidRPr="001621B1">
        <w:rPr>
          <w:sz w:val="21"/>
          <w:szCs w:val="21"/>
        </w:rPr>
        <w:t xml:space="preserve"> </w:t>
      </w:r>
    </w:p>
    <w:p w:rsidR="001621B1" w:rsidRDefault="001621B1" w:rsidP="001621B1">
      <w:pPr>
        <w:spacing w:line="240" w:lineRule="atLeast"/>
        <w:ind w:left="7230"/>
        <w:rPr>
          <w:color w:val="000000"/>
          <w:sz w:val="20"/>
          <w:szCs w:val="20"/>
        </w:rPr>
      </w:pPr>
      <w:r>
        <w:rPr>
          <w:sz w:val="21"/>
          <w:szCs w:val="21"/>
        </w:rPr>
        <w:t>М</w:t>
      </w:r>
      <w:r w:rsidRPr="001F4379">
        <w:rPr>
          <w:sz w:val="21"/>
          <w:szCs w:val="21"/>
        </w:rPr>
        <w:t>олчановского района</w:t>
      </w:r>
    </w:p>
    <w:p w:rsidR="001621B1" w:rsidRPr="001F4379" w:rsidRDefault="001621B1" w:rsidP="001621B1">
      <w:pPr>
        <w:pStyle w:val="ConsPlusNormal"/>
        <w:tabs>
          <w:tab w:val="left" w:pos="4530"/>
        </w:tabs>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r>
      <w:r>
        <w:rPr>
          <w:rFonts w:ascii="Times New Roman" w:hAnsi="Times New Roman"/>
          <w:sz w:val="21"/>
          <w:szCs w:val="21"/>
        </w:rPr>
        <w:tab/>
        <w:t xml:space="preserve">  </w:t>
      </w:r>
      <w:r w:rsidRPr="001F4379">
        <w:rPr>
          <w:rFonts w:ascii="Times New Roman" w:hAnsi="Times New Roman"/>
          <w:sz w:val="21"/>
          <w:szCs w:val="21"/>
        </w:rPr>
        <w:t xml:space="preserve">от </w:t>
      </w:r>
      <w:r>
        <w:rPr>
          <w:rFonts w:ascii="Times New Roman" w:hAnsi="Times New Roman"/>
          <w:sz w:val="21"/>
          <w:szCs w:val="21"/>
        </w:rPr>
        <w:t>15.06.2021 № 322</w:t>
      </w:r>
      <w:r w:rsidRPr="001F4379">
        <w:rPr>
          <w:rFonts w:ascii="Times New Roman" w:hAnsi="Times New Roman"/>
          <w:sz w:val="21"/>
          <w:szCs w:val="21"/>
        </w:rPr>
        <w:tab/>
      </w:r>
    </w:p>
    <w:p w:rsidR="001621B1" w:rsidRPr="001F4379" w:rsidRDefault="001621B1" w:rsidP="001621B1">
      <w:pPr>
        <w:pStyle w:val="ConsPlusNormal"/>
        <w:rPr>
          <w:rFonts w:ascii="Times New Roman" w:hAnsi="Times New Roman"/>
          <w:sz w:val="21"/>
          <w:szCs w:val="21"/>
        </w:rPr>
      </w:pPr>
    </w:p>
    <w:p w:rsidR="001621B1" w:rsidRPr="001F4379" w:rsidRDefault="001621B1" w:rsidP="001621B1">
      <w:pPr>
        <w:pStyle w:val="ConsPlusNormal"/>
        <w:jc w:val="center"/>
        <w:rPr>
          <w:rFonts w:ascii="Times New Roman" w:hAnsi="Times New Roman"/>
          <w:sz w:val="21"/>
          <w:szCs w:val="21"/>
        </w:rPr>
      </w:pPr>
      <w:r w:rsidRPr="001F4379">
        <w:rPr>
          <w:rFonts w:ascii="Times New Roman" w:hAnsi="Times New Roman"/>
          <w:sz w:val="21"/>
          <w:szCs w:val="21"/>
        </w:rPr>
        <w:t xml:space="preserve"> «1. Паспорт муниципальной  программы</w:t>
      </w:r>
    </w:p>
    <w:p w:rsidR="001621B1" w:rsidRPr="001F4379" w:rsidRDefault="001621B1" w:rsidP="001621B1">
      <w:pPr>
        <w:pStyle w:val="ConsPlusNormal"/>
        <w:jc w:val="center"/>
        <w:rPr>
          <w:rFonts w:ascii="Times New Roman" w:hAnsi="Times New Roman"/>
          <w:sz w:val="21"/>
          <w:szCs w:val="21"/>
        </w:rPr>
      </w:pPr>
      <w:r w:rsidRPr="001F4379">
        <w:rPr>
          <w:rFonts w:ascii="Times New Roman" w:hAnsi="Times New Roman"/>
          <w:sz w:val="21"/>
          <w:szCs w:val="21"/>
        </w:rPr>
        <w:t>«Развитие образования и воспитания в Молчановском районе  на 2017-2022 годы»</w:t>
      </w:r>
    </w:p>
    <w:p w:rsidR="001621B1" w:rsidRPr="001F4379" w:rsidRDefault="001621B1" w:rsidP="001621B1">
      <w:pPr>
        <w:pStyle w:val="ConsPlusNormal"/>
        <w:jc w:val="both"/>
        <w:rPr>
          <w:rFonts w:ascii="Times New Roman" w:hAnsi="Times New Roman"/>
          <w:sz w:val="21"/>
          <w:szCs w:val="21"/>
        </w:rPr>
      </w:pPr>
    </w:p>
    <w:p w:rsidR="001621B1" w:rsidRPr="001F4379" w:rsidRDefault="001621B1" w:rsidP="001621B1">
      <w:pPr>
        <w:pStyle w:val="ConsPlusNormal"/>
        <w:jc w:val="both"/>
        <w:rPr>
          <w:rFonts w:ascii="Times New Roman" w:hAnsi="Times New Roman"/>
          <w:sz w:val="21"/>
          <w:szCs w:val="21"/>
        </w:rPr>
      </w:pPr>
    </w:p>
    <w:tbl>
      <w:tblPr>
        <w:tblW w:w="10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59"/>
        <w:gridCol w:w="1739"/>
        <w:gridCol w:w="714"/>
        <w:gridCol w:w="278"/>
        <w:gridCol w:w="467"/>
        <w:gridCol w:w="384"/>
        <w:gridCol w:w="325"/>
        <w:gridCol w:w="525"/>
        <w:gridCol w:w="325"/>
        <w:gridCol w:w="526"/>
        <w:gridCol w:w="291"/>
        <w:gridCol w:w="34"/>
        <w:gridCol w:w="667"/>
        <w:gridCol w:w="150"/>
        <w:gridCol w:w="33"/>
        <w:gridCol w:w="672"/>
        <w:gridCol w:w="145"/>
        <w:gridCol w:w="707"/>
        <w:gridCol w:w="138"/>
        <w:gridCol w:w="6"/>
        <w:gridCol w:w="850"/>
      </w:tblGrid>
      <w:tr w:rsidR="001621B1" w:rsidRPr="00EE097C" w:rsidTr="00306D11">
        <w:trPr>
          <w:trHeight w:val="732"/>
        </w:trPr>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Наименование муниципальной  программы</w:t>
            </w: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Муниципальная программа «Развитие образования и воспитания в Молчановском районе на 2017-2022 годы» (далее – муниципальная  программа)</w:t>
            </w:r>
          </w:p>
        </w:tc>
      </w:tr>
      <w:tr w:rsidR="001621B1" w:rsidRPr="00EE097C" w:rsidTr="00306D11">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Ответственный исполнитель муниципальной программы</w:t>
            </w: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Муниципальное казенное учреждение «Управление образования Администрации Молчановского района Томской области»</w:t>
            </w:r>
          </w:p>
        </w:tc>
      </w:tr>
      <w:tr w:rsidR="001621B1" w:rsidRPr="00EE097C" w:rsidTr="00306D11">
        <w:trPr>
          <w:trHeight w:val="708"/>
        </w:trPr>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Соисполнители муниципальной программы</w:t>
            </w: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p>
          <w:p w:rsidR="001621B1" w:rsidRPr="00EE097C" w:rsidRDefault="001621B1" w:rsidP="00EE097C">
            <w:pPr>
              <w:rPr>
                <w:sz w:val="20"/>
                <w:szCs w:val="20"/>
              </w:rPr>
            </w:pPr>
            <w:r w:rsidRPr="00EE097C">
              <w:rPr>
                <w:sz w:val="20"/>
                <w:szCs w:val="20"/>
              </w:rPr>
              <w:t xml:space="preserve">Отсутствуют </w:t>
            </w:r>
          </w:p>
        </w:tc>
      </w:tr>
      <w:tr w:rsidR="001621B1" w:rsidRPr="00EE097C" w:rsidTr="00306D11">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Участники муниципальной программы</w:t>
            </w: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 xml:space="preserve">Муниципальное казенное учреждение «Управление образования Администрации Молчановского района Томской области» </w:t>
            </w:r>
          </w:p>
          <w:p w:rsidR="001621B1" w:rsidRPr="00EE097C" w:rsidRDefault="001621B1" w:rsidP="00EE097C">
            <w:pPr>
              <w:rPr>
                <w:sz w:val="20"/>
                <w:szCs w:val="20"/>
              </w:rPr>
            </w:pPr>
          </w:p>
        </w:tc>
      </w:tr>
      <w:tr w:rsidR="001621B1" w:rsidRPr="00EE097C" w:rsidTr="00306D11">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Цель социально-экономического развития Молчановского района, на реализацию которой направлена муниципальная программа</w:t>
            </w: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 xml:space="preserve">Повышение уровня и качества жизни населения </w:t>
            </w:r>
          </w:p>
        </w:tc>
      </w:tr>
      <w:tr w:rsidR="001621B1" w:rsidRPr="00EE097C" w:rsidTr="00306D11">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Цель муниципальной программы</w:t>
            </w: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Повышение качества и доступности образования в Молчановском районе</w:t>
            </w:r>
          </w:p>
        </w:tc>
      </w:tr>
      <w:tr w:rsidR="001621B1" w:rsidRPr="00EE097C" w:rsidTr="00306D11">
        <w:trPr>
          <w:trHeight w:val="711"/>
        </w:trPr>
        <w:tc>
          <w:tcPr>
            <w:tcW w:w="1859" w:type="dxa"/>
            <w:vMerge w:val="restart"/>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p>
          <w:p w:rsidR="001621B1" w:rsidRPr="00EE097C" w:rsidRDefault="001621B1" w:rsidP="00EE097C">
            <w:pPr>
              <w:rPr>
                <w:sz w:val="20"/>
                <w:szCs w:val="20"/>
              </w:rPr>
            </w:pPr>
            <w:r w:rsidRPr="00EE097C">
              <w:rPr>
                <w:sz w:val="20"/>
                <w:szCs w:val="20"/>
              </w:rPr>
              <w:t>Показатели цели муниципальной программы и их значения (с детализацией по годам реализации)</w:t>
            </w:r>
          </w:p>
        </w:tc>
        <w:tc>
          <w:tcPr>
            <w:tcW w:w="2453"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Показатели цели</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2016 год</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2017 год</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2018 год</w:t>
            </w:r>
          </w:p>
        </w:tc>
        <w:tc>
          <w:tcPr>
            <w:tcW w:w="817"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2019 год</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2020 год</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2021 год</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2022 год</w:t>
            </w:r>
          </w:p>
        </w:tc>
        <w:tc>
          <w:tcPr>
            <w:tcW w:w="850" w:type="dxa"/>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2023</w:t>
            </w:r>
          </w:p>
          <w:p w:rsidR="001621B1" w:rsidRPr="00EE097C" w:rsidRDefault="001621B1" w:rsidP="00EE097C">
            <w:pPr>
              <w:rPr>
                <w:sz w:val="20"/>
                <w:szCs w:val="20"/>
              </w:rPr>
            </w:pPr>
            <w:r w:rsidRPr="00EE097C">
              <w:rPr>
                <w:sz w:val="20"/>
                <w:szCs w:val="20"/>
              </w:rPr>
              <w:t xml:space="preserve"> год</w:t>
            </w:r>
          </w:p>
        </w:tc>
      </w:tr>
      <w:tr w:rsidR="001621B1" w:rsidRPr="00EE097C" w:rsidTr="00306D11">
        <w:tc>
          <w:tcPr>
            <w:tcW w:w="1859" w:type="dxa"/>
            <w:vMerge/>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rFonts w:eastAsia="Calibri"/>
                <w:sz w:val="20"/>
                <w:szCs w:val="20"/>
              </w:rPr>
            </w:pPr>
          </w:p>
        </w:tc>
        <w:tc>
          <w:tcPr>
            <w:tcW w:w="2453"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p>
          <w:p w:rsidR="001621B1" w:rsidRPr="00EE097C" w:rsidRDefault="001621B1" w:rsidP="00EE097C">
            <w:pPr>
              <w:rPr>
                <w:sz w:val="20"/>
                <w:szCs w:val="20"/>
              </w:rPr>
            </w:pPr>
            <w:r w:rsidRPr="00EE097C">
              <w:rPr>
                <w:sz w:val="20"/>
                <w:szCs w:val="20"/>
              </w:rPr>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 %</w:t>
            </w:r>
          </w:p>
          <w:p w:rsidR="001621B1" w:rsidRPr="00EE097C" w:rsidRDefault="001621B1" w:rsidP="00EE097C">
            <w:pPr>
              <w:rPr>
                <w:sz w:val="20"/>
                <w:szCs w:val="20"/>
              </w:rPr>
            </w:pPr>
          </w:p>
        </w:tc>
        <w:tc>
          <w:tcPr>
            <w:tcW w:w="7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5,4</w:t>
            </w:r>
          </w:p>
        </w:tc>
        <w:tc>
          <w:tcPr>
            <w:tcW w:w="709"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5,4</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5,4</w:t>
            </w:r>
          </w:p>
        </w:tc>
        <w:tc>
          <w:tcPr>
            <w:tcW w:w="817"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5,4</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5,4</w:t>
            </w:r>
          </w:p>
        </w:tc>
        <w:tc>
          <w:tcPr>
            <w:tcW w:w="850"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5,4</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5,4</w:t>
            </w:r>
          </w:p>
        </w:tc>
        <w:tc>
          <w:tcPr>
            <w:tcW w:w="850"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5,4</w:t>
            </w:r>
          </w:p>
        </w:tc>
      </w:tr>
      <w:tr w:rsidR="001621B1" w:rsidRPr="00EE097C" w:rsidTr="00306D11">
        <w:tc>
          <w:tcPr>
            <w:tcW w:w="1859" w:type="dxa"/>
            <w:tcBorders>
              <w:top w:val="single" w:sz="4" w:space="0" w:color="auto"/>
              <w:left w:val="single" w:sz="4" w:space="0" w:color="auto"/>
              <w:bottom w:val="nil"/>
              <w:right w:val="single" w:sz="4" w:space="0" w:color="auto"/>
            </w:tcBorders>
          </w:tcPr>
          <w:p w:rsidR="001621B1" w:rsidRPr="00EE097C" w:rsidRDefault="001621B1" w:rsidP="00EE097C">
            <w:pPr>
              <w:rPr>
                <w:sz w:val="20"/>
                <w:szCs w:val="20"/>
              </w:rPr>
            </w:pPr>
          </w:p>
        </w:tc>
        <w:tc>
          <w:tcPr>
            <w:tcW w:w="2453"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 xml:space="preserve">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w:t>
            </w:r>
            <w:r w:rsidRPr="00EE097C">
              <w:rPr>
                <w:sz w:val="20"/>
                <w:szCs w:val="20"/>
              </w:rPr>
              <w:lastRenderedPageBreak/>
              <w:t>выпускников муниципальных общеобразовательных учреждений, сдававших единый государственный экзамен по данным предметам, %</w:t>
            </w:r>
          </w:p>
        </w:tc>
        <w:tc>
          <w:tcPr>
            <w:tcW w:w="7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lastRenderedPageBreak/>
              <w:t>97,8</w:t>
            </w:r>
          </w:p>
        </w:tc>
        <w:tc>
          <w:tcPr>
            <w:tcW w:w="709"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98</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98</w:t>
            </w:r>
          </w:p>
        </w:tc>
        <w:tc>
          <w:tcPr>
            <w:tcW w:w="817"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98</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98</w:t>
            </w:r>
          </w:p>
        </w:tc>
        <w:tc>
          <w:tcPr>
            <w:tcW w:w="850"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98</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98</w:t>
            </w:r>
          </w:p>
        </w:tc>
        <w:tc>
          <w:tcPr>
            <w:tcW w:w="850"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98</w:t>
            </w:r>
          </w:p>
        </w:tc>
      </w:tr>
      <w:tr w:rsidR="001621B1" w:rsidRPr="00EE097C" w:rsidTr="00306D11">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p>
        </w:tc>
        <w:tc>
          <w:tcPr>
            <w:tcW w:w="2453"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p>
          <w:p w:rsidR="001621B1" w:rsidRPr="00EE097C" w:rsidRDefault="001621B1" w:rsidP="00EE097C">
            <w:pPr>
              <w:rPr>
                <w:sz w:val="20"/>
                <w:szCs w:val="20"/>
              </w:rPr>
            </w:pPr>
            <w:r w:rsidRPr="00EE097C">
              <w:rPr>
                <w:sz w:val="20"/>
                <w:szCs w:val="20"/>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w:t>
            </w:r>
          </w:p>
          <w:p w:rsidR="001621B1" w:rsidRPr="00EE097C" w:rsidRDefault="001621B1" w:rsidP="00EE097C">
            <w:pPr>
              <w:rPr>
                <w:sz w:val="20"/>
                <w:szCs w:val="20"/>
              </w:rPr>
            </w:pPr>
          </w:p>
        </w:tc>
        <w:tc>
          <w:tcPr>
            <w:tcW w:w="7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17"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0"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0"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r>
      <w:tr w:rsidR="001621B1" w:rsidRPr="00EE097C" w:rsidTr="00306D11">
        <w:trPr>
          <w:trHeight w:val="606"/>
        </w:trPr>
        <w:tc>
          <w:tcPr>
            <w:tcW w:w="1859" w:type="dxa"/>
            <w:tcBorders>
              <w:top w:val="single" w:sz="4" w:space="0" w:color="auto"/>
              <w:left w:val="single" w:sz="4" w:space="0" w:color="auto"/>
              <w:right w:val="single" w:sz="4" w:space="0" w:color="auto"/>
            </w:tcBorders>
          </w:tcPr>
          <w:p w:rsidR="001621B1" w:rsidRPr="00EE097C" w:rsidRDefault="001621B1" w:rsidP="00EE097C">
            <w:pPr>
              <w:rPr>
                <w:sz w:val="20"/>
                <w:szCs w:val="20"/>
              </w:rPr>
            </w:pPr>
          </w:p>
        </w:tc>
        <w:tc>
          <w:tcPr>
            <w:tcW w:w="2453"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w:t>
            </w:r>
          </w:p>
        </w:tc>
        <w:tc>
          <w:tcPr>
            <w:tcW w:w="7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0</w:t>
            </w:r>
          </w:p>
        </w:tc>
        <w:tc>
          <w:tcPr>
            <w:tcW w:w="709"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0</w:t>
            </w:r>
          </w:p>
        </w:tc>
        <w:tc>
          <w:tcPr>
            <w:tcW w:w="850"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5</w:t>
            </w:r>
          </w:p>
        </w:tc>
        <w:tc>
          <w:tcPr>
            <w:tcW w:w="817"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5</w:t>
            </w:r>
          </w:p>
        </w:tc>
        <w:tc>
          <w:tcPr>
            <w:tcW w:w="851" w:type="dxa"/>
            <w:gridSpan w:val="3"/>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5</w:t>
            </w:r>
          </w:p>
        </w:tc>
        <w:tc>
          <w:tcPr>
            <w:tcW w:w="850" w:type="dxa"/>
            <w:gridSpan w:val="3"/>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5</w:t>
            </w:r>
          </w:p>
        </w:tc>
        <w:tc>
          <w:tcPr>
            <w:tcW w:w="851" w:type="dxa"/>
            <w:gridSpan w:val="3"/>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5</w:t>
            </w:r>
          </w:p>
        </w:tc>
        <w:tc>
          <w:tcPr>
            <w:tcW w:w="850" w:type="dxa"/>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5</w:t>
            </w:r>
          </w:p>
        </w:tc>
      </w:tr>
      <w:tr w:rsidR="001621B1" w:rsidRPr="00EE097C" w:rsidTr="00306D11">
        <w:tc>
          <w:tcPr>
            <w:tcW w:w="1859" w:type="dxa"/>
            <w:vMerge w:val="restart"/>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Задачи муниципальной программы</w:t>
            </w: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Задача 1. Доступное качественное дошкольное, начальное общее, основное общее, среднее общее образование и дополнительное образование детей</w:t>
            </w:r>
          </w:p>
        </w:tc>
      </w:tr>
      <w:tr w:rsidR="001621B1" w:rsidRPr="00EE097C" w:rsidTr="00306D11">
        <w:tc>
          <w:tcPr>
            <w:tcW w:w="1859" w:type="dxa"/>
            <w:vMerge/>
            <w:tcBorders>
              <w:left w:val="single" w:sz="4" w:space="0" w:color="auto"/>
              <w:right w:val="single" w:sz="4" w:space="0" w:color="auto"/>
            </w:tcBorders>
            <w:vAlign w:val="center"/>
          </w:tcPr>
          <w:p w:rsidR="001621B1" w:rsidRPr="00EE097C" w:rsidRDefault="001621B1" w:rsidP="00EE097C">
            <w:pPr>
              <w:rPr>
                <w:rFonts w:eastAsia="Calibri"/>
                <w:sz w:val="20"/>
                <w:szCs w:val="20"/>
              </w:rPr>
            </w:pP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Задача 2. Создание условий для эффективного функционирования сети учреждений образования</w:t>
            </w:r>
          </w:p>
        </w:tc>
      </w:tr>
      <w:tr w:rsidR="001621B1" w:rsidRPr="00EE097C" w:rsidTr="00306D11">
        <w:tc>
          <w:tcPr>
            <w:tcW w:w="1859" w:type="dxa"/>
            <w:vMerge/>
            <w:tcBorders>
              <w:left w:val="single" w:sz="4" w:space="0" w:color="auto"/>
              <w:right w:val="single" w:sz="4" w:space="0" w:color="auto"/>
            </w:tcBorders>
            <w:vAlign w:val="center"/>
          </w:tcPr>
          <w:p w:rsidR="001621B1" w:rsidRPr="00EE097C" w:rsidRDefault="001621B1" w:rsidP="00EE097C">
            <w:pPr>
              <w:rPr>
                <w:rFonts w:eastAsia="Calibri"/>
                <w:sz w:val="20"/>
                <w:szCs w:val="20"/>
              </w:rPr>
            </w:pP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Задача 3. Развитие инфраструктуры дошкольного, общего и дополнительного образования в Молчановском районе</w:t>
            </w:r>
          </w:p>
        </w:tc>
      </w:tr>
      <w:tr w:rsidR="001621B1" w:rsidRPr="00EE097C" w:rsidTr="00306D11">
        <w:tc>
          <w:tcPr>
            <w:tcW w:w="1859" w:type="dxa"/>
            <w:vMerge/>
            <w:tcBorders>
              <w:left w:val="single" w:sz="4" w:space="0" w:color="auto"/>
              <w:right w:val="single" w:sz="4" w:space="0" w:color="auto"/>
            </w:tcBorders>
            <w:vAlign w:val="center"/>
          </w:tcPr>
          <w:p w:rsidR="001621B1" w:rsidRPr="00EE097C" w:rsidRDefault="001621B1" w:rsidP="00EE097C">
            <w:pPr>
              <w:rPr>
                <w:rFonts w:eastAsia="Calibri"/>
                <w:sz w:val="20"/>
                <w:szCs w:val="20"/>
              </w:rPr>
            </w:pP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Задача 4. Обновление и развитие кадрового потенциала сферы образования</w:t>
            </w:r>
          </w:p>
        </w:tc>
      </w:tr>
      <w:tr w:rsidR="001621B1" w:rsidRPr="00EE097C" w:rsidTr="00306D11">
        <w:trPr>
          <w:trHeight w:val="581"/>
        </w:trPr>
        <w:tc>
          <w:tcPr>
            <w:tcW w:w="1859" w:type="dxa"/>
            <w:vMerge/>
            <w:tcBorders>
              <w:left w:val="single" w:sz="4" w:space="0" w:color="auto"/>
              <w:right w:val="single" w:sz="4" w:space="0" w:color="auto"/>
            </w:tcBorders>
            <w:vAlign w:val="center"/>
          </w:tcPr>
          <w:p w:rsidR="001621B1" w:rsidRPr="00EE097C" w:rsidRDefault="001621B1" w:rsidP="00EE097C">
            <w:pPr>
              <w:rPr>
                <w:rFonts w:eastAsia="Calibri"/>
                <w:sz w:val="20"/>
                <w:szCs w:val="20"/>
              </w:rPr>
            </w:pP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Задача 5. Создание в образовательных учреждениях района универсальной безбарьерной среды, позволяющей обеспечить  полноценную интеграцию детей-инвалидов</w:t>
            </w:r>
          </w:p>
        </w:tc>
      </w:tr>
      <w:tr w:rsidR="001621B1" w:rsidRPr="00EE097C" w:rsidTr="00306D11">
        <w:trPr>
          <w:trHeight w:val="1039"/>
        </w:trPr>
        <w:tc>
          <w:tcPr>
            <w:tcW w:w="1859" w:type="dxa"/>
            <w:vMerge w:val="restart"/>
            <w:tcBorders>
              <w:top w:val="single" w:sz="4" w:space="0" w:color="auto"/>
              <w:left w:val="single" w:sz="4" w:space="0" w:color="auto"/>
              <w:right w:val="single" w:sz="4" w:space="0" w:color="auto"/>
            </w:tcBorders>
          </w:tcPr>
          <w:p w:rsidR="001621B1" w:rsidRPr="00EE097C" w:rsidRDefault="001621B1" w:rsidP="00EE097C">
            <w:pPr>
              <w:rPr>
                <w:sz w:val="20"/>
                <w:szCs w:val="20"/>
              </w:rPr>
            </w:pPr>
          </w:p>
          <w:p w:rsidR="001621B1" w:rsidRPr="00EE097C" w:rsidRDefault="001621B1" w:rsidP="00EE097C">
            <w:pPr>
              <w:rPr>
                <w:sz w:val="20"/>
                <w:szCs w:val="20"/>
              </w:rPr>
            </w:pPr>
            <w:r w:rsidRPr="00EE097C">
              <w:rPr>
                <w:sz w:val="20"/>
                <w:szCs w:val="20"/>
              </w:rPr>
              <w:t>Показатели задач муниципальной программы и их значения (с детализацией по годам реализации)</w:t>
            </w:r>
          </w:p>
        </w:tc>
        <w:tc>
          <w:tcPr>
            <w:tcW w:w="2453"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Показатели задач</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2016 год</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2017 год</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2018 год</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2019 год</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2020 год</w:t>
            </w:r>
          </w:p>
        </w:tc>
        <w:tc>
          <w:tcPr>
            <w:tcW w:w="817"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2021 год</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 xml:space="preserve">2022 </w:t>
            </w:r>
          </w:p>
          <w:p w:rsidR="001621B1" w:rsidRPr="00EE097C" w:rsidRDefault="001621B1" w:rsidP="00EE097C">
            <w:pPr>
              <w:rPr>
                <w:sz w:val="20"/>
                <w:szCs w:val="20"/>
              </w:rPr>
            </w:pPr>
            <w:r w:rsidRPr="00EE097C">
              <w:rPr>
                <w:sz w:val="20"/>
                <w:szCs w:val="20"/>
              </w:rPr>
              <w:t>год</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 xml:space="preserve">2023 </w:t>
            </w:r>
          </w:p>
          <w:p w:rsidR="001621B1" w:rsidRPr="00EE097C" w:rsidRDefault="001621B1" w:rsidP="00EE097C">
            <w:pPr>
              <w:rPr>
                <w:sz w:val="20"/>
                <w:szCs w:val="20"/>
              </w:rPr>
            </w:pPr>
            <w:r w:rsidRPr="00EE097C">
              <w:rPr>
                <w:sz w:val="20"/>
                <w:szCs w:val="20"/>
              </w:rPr>
              <w:t>год</w:t>
            </w:r>
          </w:p>
        </w:tc>
      </w:tr>
      <w:tr w:rsidR="001621B1" w:rsidRPr="00EE097C" w:rsidTr="00306D11">
        <w:tc>
          <w:tcPr>
            <w:tcW w:w="1859" w:type="dxa"/>
            <w:vMerge/>
            <w:tcBorders>
              <w:left w:val="single" w:sz="4" w:space="0" w:color="auto"/>
              <w:right w:val="single" w:sz="4" w:space="0" w:color="auto"/>
            </w:tcBorders>
            <w:vAlign w:val="center"/>
          </w:tcPr>
          <w:p w:rsidR="001621B1" w:rsidRPr="00EE097C" w:rsidRDefault="001621B1" w:rsidP="00EE097C">
            <w:pPr>
              <w:rPr>
                <w:rFonts w:eastAsia="Calibri"/>
                <w:sz w:val="20"/>
                <w:szCs w:val="20"/>
              </w:rPr>
            </w:pPr>
          </w:p>
        </w:tc>
        <w:tc>
          <w:tcPr>
            <w:tcW w:w="2453"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Показатель задачи 1.</w:t>
            </w:r>
          </w:p>
          <w:p w:rsidR="001621B1" w:rsidRPr="00EE097C" w:rsidRDefault="001621B1" w:rsidP="00EE097C">
            <w:pPr>
              <w:rPr>
                <w:sz w:val="20"/>
                <w:szCs w:val="20"/>
              </w:rPr>
            </w:pPr>
            <w:r w:rsidRPr="00EE097C">
              <w:rPr>
                <w:sz w:val="20"/>
                <w:szCs w:val="20"/>
              </w:rPr>
              <w:t>Количество воспитанников в дошкольных образовательных учреждениях, человек</w:t>
            </w:r>
          </w:p>
          <w:p w:rsidR="001621B1" w:rsidRPr="00EE097C" w:rsidRDefault="001621B1" w:rsidP="00EE097C">
            <w:pPr>
              <w:rPr>
                <w:sz w:val="20"/>
                <w:szCs w:val="20"/>
              </w:rPr>
            </w:pPr>
          </w:p>
        </w:tc>
        <w:tc>
          <w:tcPr>
            <w:tcW w:w="7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247</w:t>
            </w:r>
          </w:p>
        </w:tc>
        <w:tc>
          <w:tcPr>
            <w:tcW w:w="709"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250</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250</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250</w:t>
            </w:r>
          </w:p>
        </w:tc>
        <w:tc>
          <w:tcPr>
            <w:tcW w:w="850"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250</w:t>
            </w:r>
          </w:p>
        </w:tc>
        <w:tc>
          <w:tcPr>
            <w:tcW w:w="817"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 xml:space="preserve"> 250</w:t>
            </w:r>
          </w:p>
        </w:tc>
        <w:tc>
          <w:tcPr>
            <w:tcW w:w="8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 xml:space="preserve">    250</w:t>
            </w:r>
          </w:p>
        </w:tc>
        <w:tc>
          <w:tcPr>
            <w:tcW w:w="856"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 xml:space="preserve">    260</w:t>
            </w:r>
          </w:p>
        </w:tc>
      </w:tr>
      <w:tr w:rsidR="001621B1" w:rsidRPr="00EE097C" w:rsidTr="00306D11">
        <w:tc>
          <w:tcPr>
            <w:tcW w:w="1859" w:type="dxa"/>
            <w:vMerge/>
            <w:tcBorders>
              <w:left w:val="single" w:sz="4" w:space="0" w:color="auto"/>
              <w:right w:val="single" w:sz="4" w:space="0" w:color="auto"/>
            </w:tcBorders>
            <w:vAlign w:val="center"/>
          </w:tcPr>
          <w:p w:rsidR="001621B1" w:rsidRPr="00EE097C" w:rsidRDefault="001621B1" w:rsidP="00EE097C">
            <w:pPr>
              <w:rPr>
                <w:rFonts w:eastAsia="Calibri"/>
                <w:sz w:val="20"/>
                <w:szCs w:val="20"/>
              </w:rPr>
            </w:pPr>
          </w:p>
        </w:tc>
        <w:tc>
          <w:tcPr>
            <w:tcW w:w="2453"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Показатель задачи 1.</w:t>
            </w:r>
          </w:p>
          <w:p w:rsidR="001621B1" w:rsidRPr="00EE097C" w:rsidRDefault="001621B1" w:rsidP="00EE097C">
            <w:pPr>
              <w:rPr>
                <w:sz w:val="20"/>
                <w:szCs w:val="20"/>
              </w:rPr>
            </w:pPr>
            <w:r w:rsidRPr="00EE097C">
              <w:rPr>
                <w:sz w:val="20"/>
                <w:szCs w:val="20"/>
              </w:rPr>
              <w:t>Количество обучающихся в муниципальных общеобразовательных учреждениях, человек (с ГДО, УКП  при ОУ)</w:t>
            </w:r>
          </w:p>
        </w:tc>
        <w:tc>
          <w:tcPr>
            <w:tcW w:w="7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1984</w:t>
            </w:r>
          </w:p>
        </w:tc>
        <w:tc>
          <w:tcPr>
            <w:tcW w:w="709"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2103</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2172</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2199</w:t>
            </w:r>
          </w:p>
        </w:tc>
        <w:tc>
          <w:tcPr>
            <w:tcW w:w="850"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2217</w:t>
            </w:r>
          </w:p>
        </w:tc>
        <w:tc>
          <w:tcPr>
            <w:tcW w:w="817"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2267</w:t>
            </w:r>
          </w:p>
        </w:tc>
        <w:tc>
          <w:tcPr>
            <w:tcW w:w="8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2272</w:t>
            </w:r>
          </w:p>
        </w:tc>
        <w:tc>
          <w:tcPr>
            <w:tcW w:w="856"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2272</w:t>
            </w:r>
          </w:p>
        </w:tc>
      </w:tr>
      <w:tr w:rsidR="001621B1" w:rsidRPr="00EE097C" w:rsidTr="00306D11">
        <w:tc>
          <w:tcPr>
            <w:tcW w:w="1859" w:type="dxa"/>
            <w:vMerge/>
            <w:tcBorders>
              <w:top w:val="nil"/>
              <w:left w:val="single" w:sz="4" w:space="0" w:color="auto"/>
              <w:right w:val="single" w:sz="4" w:space="0" w:color="auto"/>
            </w:tcBorders>
          </w:tcPr>
          <w:p w:rsidR="001621B1" w:rsidRPr="00EE097C" w:rsidRDefault="001621B1" w:rsidP="00EE097C">
            <w:pPr>
              <w:rPr>
                <w:sz w:val="20"/>
                <w:szCs w:val="20"/>
              </w:rPr>
            </w:pPr>
          </w:p>
        </w:tc>
        <w:tc>
          <w:tcPr>
            <w:tcW w:w="2453" w:type="dxa"/>
            <w:gridSpan w:val="2"/>
            <w:tcBorders>
              <w:top w:val="nil"/>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Показатель задачи 1.</w:t>
            </w:r>
          </w:p>
          <w:p w:rsidR="001621B1" w:rsidRPr="00EE097C" w:rsidRDefault="001621B1" w:rsidP="00EE097C">
            <w:pPr>
              <w:rPr>
                <w:sz w:val="20"/>
                <w:szCs w:val="20"/>
              </w:rPr>
            </w:pPr>
            <w:r w:rsidRPr="00EE097C">
              <w:rPr>
                <w:sz w:val="20"/>
                <w:szCs w:val="20"/>
              </w:rPr>
              <w:t>Количество воспитанников, охваченных дополнительными образовательными программами, человек</w:t>
            </w:r>
          </w:p>
        </w:tc>
        <w:tc>
          <w:tcPr>
            <w:tcW w:w="745" w:type="dxa"/>
            <w:gridSpan w:val="2"/>
            <w:tcBorders>
              <w:top w:val="nil"/>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1400</w:t>
            </w:r>
          </w:p>
        </w:tc>
        <w:tc>
          <w:tcPr>
            <w:tcW w:w="709" w:type="dxa"/>
            <w:gridSpan w:val="2"/>
            <w:tcBorders>
              <w:top w:val="nil"/>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1522</w:t>
            </w:r>
          </w:p>
        </w:tc>
        <w:tc>
          <w:tcPr>
            <w:tcW w:w="850" w:type="dxa"/>
            <w:gridSpan w:val="2"/>
            <w:tcBorders>
              <w:top w:val="nil"/>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1530</w:t>
            </w:r>
          </w:p>
        </w:tc>
        <w:tc>
          <w:tcPr>
            <w:tcW w:w="851" w:type="dxa"/>
            <w:gridSpan w:val="3"/>
            <w:tcBorders>
              <w:top w:val="nil"/>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1530</w:t>
            </w:r>
          </w:p>
        </w:tc>
        <w:tc>
          <w:tcPr>
            <w:tcW w:w="850" w:type="dxa"/>
            <w:gridSpan w:val="3"/>
            <w:tcBorders>
              <w:top w:val="nil"/>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1530</w:t>
            </w:r>
          </w:p>
        </w:tc>
        <w:tc>
          <w:tcPr>
            <w:tcW w:w="817" w:type="dxa"/>
            <w:gridSpan w:val="2"/>
            <w:tcBorders>
              <w:top w:val="nil"/>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1530</w:t>
            </w:r>
          </w:p>
        </w:tc>
        <w:tc>
          <w:tcPr>
            <w:tcW w:w="845" w:type="dxa"/>
            <w:gridSpan w:val="2"/>
            <w:tcBorders>
              <w:top w:val="nil"/>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1530</w:t>
            </w:r>
          </w:p>
        </w:tc>
        <w:tc>
          <w:tcPr>
            <w:tcW w:w="856" w:type="dxa"/>
            <w:gridSpan w:val="2"/>
            <w:tcBorders>
              <w:top w:val="nil"/>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1530</w:t>
            </w:r>
          </w:p>
        </w:tc>
      </w:tr>
      <w:tr w:rsidR="001621B1" w:rsidRPr="00EE097C" w:rsidTr="00306D11">
        <w:tc>
          <w:tcPr>
            <w:tcW w:w="1859" w:type="dxa"/>
            <w:vMerge/>
            <w:tcBorders>
              <w:top w:val="nil"/>
              <w:left w:val="single" w:sz="4" w:space="0" w:color="auto"/>
              <w:bottom w:val="nil"/>
              <w:right w:val="single" w:sz="4" w:space="0" w:color="auto"/>
            </w:tcBorders>
            <w:vAlign w:val="center"/>
          </w:tcPr>
          <w:p w:rsidR="001621B1" w:rsidRPr="00EE097C" w:rsidRDefault="001621B1" w:rsidP="00EE097C">
            <w:pPr>
              <w:rPr>
                <w:rFonts w:eastAsia="Calibri"/>
                <w:sz w:val="20"/>
                <w:szCs w:val="20"/>
              </w:rPr>
            </w:pPr>
          </w:p>
        </w:tc>
        <w:tc>
          <w:tcPr>
            <w:tcW w:w="2453"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Показатель задачи 2. Доля бухгалтерских, статистических и экономических отчетов, сданных  в соответствии с установленными сроками, %</w:t>
            </w:r>
          </w:p>
        </w:tc>
        <w:tc>
          <w:tcPr>
            <w:tcW w:w="7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709"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0"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17"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6"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r>
      <w:tr w:rsidR="001621B1" w:rsidRPr="00EE097C" w:rsidTr="00306D11">
        <w:tc>
          <w:tcPr>
            <w:tcW w:w="1859" w:type="dxa"/>
            <w:vMerge w:val="restart"/>
            <w:tcBorders>
              <w:top w:val="nil"/>
              <w:left w:val="single" w:sz="4" w:space="0" w:color="auto"/>
              <w:right w:val="single" w:sz="4" w:space="0" w:color="auto"/>
            </w:tcBorders>
          </w:tcPr>
          <w:p w:rsidR="001621B1" w:rsidRPr="00EE097C" w:rsidRDefault="001621B1" w:rsidP="00EE097C">
            <w:pPr>
              <w:rPr>
                <w:sz w:val="20"/>
                <w:szCs w:val="20"/>
              </w:rPr>
            </w:pPr>
          </w:p>
        </w:tc>
        <w:tc>
          <w:tcPr>
            <w:tcW w:w="2453"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Показатель задачи 3.</w:t>
            </w:r>
          </w:p>
          <w:p w:rsidR="001621B1" w:rsidRPr="00EE097C" w:rsidRDefault="001621B1" w:rsidP="00EE097C">
            <w:pPr>
              <w:rPr>
                <w:sz w:val="20"/>
                <w:szCs w:val="20"/>
              </w:rPr>
            </w:pPr>
            <w:r w:rsidRPr="00EE097C">
              <w:rPr>
                <w:sz w:val="20"/>
                <w:szCs w:val="20"/>
              </w:rPr>
              <w:t>Соответствие образовательных учреждений современным стандартам материально-технического состояния, %</w:t>
            </w:r>
          </w:p>
        </w:tc>
        <w:tc>
          <w:tcPr>
            <w:tcW w:w="7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40</w:t>
            </w:r>
          </w:p>
        </w:tc>
        <w:tc>
          <w:tcPr>
            <w:tcW w:w="709"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40</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66,6</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77,7</w:t>
            </w:r>
          </w:p>
        </w:tc>
        <w:tc>
          <w:tcPr>
            <w:tcW w:w="850"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88,8</w:t>
            </w:r>
          </w:p>
        </w:tc>
        <w:tc>
          <w:tcPr>
            <w:tcW w:w="817"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88,8</w:t>
            </w:r>
          </w:p>
        </w:tc>
        <w:tc>
          <w:tcPr>
            <w:tcW w:w="8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6"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r>
      <w:tr w:rsidR="001621B1" w:rsidRPr="00EE097C" w:rsidTr="00306D11">
        <w:tc>
          <w:tcPr>
            <w:tcW w:w="1859" w:type="dxa"/>
            <w:vMerge/>
            <w:tcBorders>
              <w:top w:val="nil"/>
              <w:left w:val="single" w:sz="4" w:space="0" w:color="auto"/>
              <w:right w:val="single" w:sz="4" w:space="0" w:color="auto"/>
            </w:tcBorders>
            <w:vAlign w:val="center"/>
          </w:tcPr>
          <w:p w:rsidR="001621B1" w:rsidRPr="00EE097C" w:rsidRDefault="001621B1" w:rsidP="00EE097C">
            <w:pPr>
              <w:rPr>
                <w:rFonts w:eastAsia="Calibri"/>
                <w:sz w:val="20"/>
                <w:szCs w:val="20"/>
              </w:rPr>
            </w:pPr>
          </w:p>
        </w:tc>
        <w:tc>
          <w:tcPr>
            <w:tcW w:w="2453"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Показатель задачи 3.</w:t>
            </w:r>
          </w:p>
          <w:p w:rsidR="001621B1" w:rsidRPr="00EE097C" w:rsidRDefault="001621B1" w:rsidP="00EE097C">
            <w:pPr>
              <w:rPr>
                <w:sz w:val="20"/>
                <w:szCs w:val="20"/>
              </w:rPr>
            </w:pPr>
            <w:r w:rsidRPr="00EE097C">
              <w:rPr>
                <w:sz w:val="20"/>
                <w:szCs w:val="20"/>
              </w:rPr>
              <w:t>Уровень охвата детей дошкольным образованием в возрасте до трех лет, %</w:t>
            </w:r>
          </w:p>
          <w:p w:rsidR="001621B1" w:rsidRPr="00EE097C" w:rsidRDefault="001621B1" w:rsidP="00EE097C">
            <w:pPr>
              <w:rPr>
                <w:sz w:val="20"/>
                <w:szCs w:val="20"/>
              </w:rPr>
            </w:pPr>
          </w:p>
        </w:tc>
        <w:tc>
          <w:tcPr>
            <w:tcW w:w="7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55</w:t>
            </w:r>
          </w:p>
        </w:tc>
        <w:tc>
          <w:tcPr>
            <w:tcW w:w="709"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20,8</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20,8</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20,8</w:t>
            </w:r>
          </w:p>
        </w:tc>
        <w:tc>
          <w:tcPr>
            <w:tcW w:w="850"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20,8</w:t>
            </w:r>
          </w:p>
        </w:tc>
        <w:tc>
          <w:tcPr>
            <w:tcW w:w="817"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20,8</w:t>
            </w:r>
          </w:p>
        </w:tc>
        <w:tc>
          <w:tcPr>
            <w:tcW w:w="8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20,8</w:t>
            </w:r>
          </w:p>
        </w:tc>
        <w:tc>
          <w:tcPr>
            <w:tcW w:w="856"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45</w:t>
            </w:r>
          </w:p>
        </w:tc>
      </w:tr>
      <w:tr w:rsidR="001621B1" w:rsidRPr="00EE097C" w:rsidTr="00306D11">
        <w:trPr>
          <w:trHeight w:val="1976"/>
        </w:trPr>
        <w:tc>
          <w:tcPr>
            <w:tcW w:w="1859" w:type="dxa"/>
            <w:vMerge/>
            <w:tcBorders>
              <w:top w:val="single" w:sz="4" w:space="0" w:color="auto"/>
              <w:left w:val="single" w:sz="4" w:space="0" w:color="auto"/>
              <w:right w:val="single" w:sz="4" w:space="0" w:color="auto"/>
            </w:tcBorders>
          </w:tcPr>
          <w:p w:rsidR="001621B1" w:rsidRPr="00EE097C" w:rsidRDefault="001621B1" w:rsidP="00EE097C">
            <w:pPr>
              <w:rPr>
                <w:sz w:val="20"/>
                <w:szCs w:val="20"/>
              </w:rPr>
            </w:pPr>
          </w:p>
        </w:tc>
        <w:tc>
          <w:tcPr>
            <w:tcW w:w="2453"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Показатель задачи 4.</w:t>
            </w:r>
          </w:p>
          <w:p w:rsidR="001621B1" w:rsidRPr="00EE097C" w:rsidRDefault="001621B1" w:rsidP="00EE097C">
            <w:pPr>
              <w:rPr>
                <w:sz w:val="20"/>
                <w:szCs w:val="20"/>
              </w:rPr>
            </w:pPr>
            <w:r w:rsidRPr="00EE097C">
              <w:rPr>
                <w:sz w:val="20"/>
                <w:szCs w:val="20"/>
              </w:rPr>
              <w:t>Доля педагогических работников с высшим образованием от общего числа педагогических работников, %</w:t>
            </w:r>
          </w:p>
        </w:tc>
        <w:tc>
          <w:tcPr>
            <w:tcW w:w="745"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70</w:t>
            </w:r>
          </w:p>
        </w:tc>
        <w:tc>
          <w:tcPr>
            <w:tcW w:w="709"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70,8</w:t>
            </w:r>
          </w:p>
        </w:tc>
        <w:tc>
          <w:tcPr>
            <w:tcW w:w="850"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71,2</w:t>
            </w:r>
          </w:p>
        </w:tc>
        <w:tc>
          <w:tcPr>
            <w:tcW w:w="851" w:type="dxa"/>
            <w:gridSpan w:val="3"/>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71,6</w:t>
            </w:r>
          </w:p>
        </w:tc>
        <w:tc>
          <w:tcPr>
            <w:tcW w:w="850" w:type="dxa"/>
            <w:gridSpan w:val="3"/>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72</w:t>
            </w:r>
          </w:p>
        </w:tc>
        <w:tc>
          <w:tcPr>
            <w:tcW w:w="817"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72,5</w:t>
            </w:r>
          </w:p>
        </w:tc>
        <w:tc>
          <w:tcPr>
            <w:tcW w:w="845"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73</w:t>
            </w:r>
          </w:p>
        </w:tc>
        <w:tc>
          <w:tcPr>
            <w:tcW w:w="856" w:type="dxa"/>
            <w:gridSpan w:val="2"/>
            <w:tcBorders>
              <w:top w:val="single" w:sz="4" w:space="0" w:color="auto"/>
              <w:left w:val="single" w:sz="4" w:space="0" w:color="auto"/>
              <w:right w:val="single" w:sz="4" w:space="0" w:color="auto"/>
            </w:tcBorders>
          </w:tcPr>
          <w:p w:rsidR="001621B1" w:rsidRPr="00EE097C" w:rsidRDefault="001621B1" w:rsidP="00EE097C">
            <w:pPr>
              <w:rPr>
                <w:sz w:val="20"/>
                <w:szCs w:val="20"/>
              </w:rPr>
            </w:pPr>
            <w:r w:rsidRPr="00EE097C">
              <w:rPr>
                <w:sz w:val="20"/>
                <w:szCs w:val="20"/>
              </w:rPr>
              <w:t>85</w:t>
            </w:r>
          </w:p>
        </w:tc>
      </w:tr>
      <w:tr w:rsidR="001621B1" w:rsidRPr="00EE097C" w:rsidTr="00306D11">
        <w:tc>
          <w:tcPr>
            <w:tcW w:w="1859" w:type="dxa"/>
            <w:vMerge/>
            <w:tcBorders>
              <w:top w:val="nil"/>
              <w:left w:val="single" w:sz="4" w:space="0" w:color="auto"/>
              <w:bottom w:val="single" w:sz="4" w:space="0" w:color="auto"/>
              <w:right w:val="single" w:sz="4" w:space="0" w:color="auto"/>
            </w:tcBorders>
            <w:vAlign w:val="center"/>
          </w:tcPr>
          <w:p w:rsidR="001621B1" w:rsidRPr="00EE097C" w:rsidRDefault="001621B1" w:rsidP="00EE097C">
            <w:pPr>
              <w:rPr>
                <w:rFonts w:eastAsia="Calibri"/>
                <w:sz w:val="20"/>
                <w:szCs w:val="20"/>
              </w:rPr>
            </w:pPr>
          </w:p>
        </w:tc>
        <w:tc>
          <w:tcPr>
            <w:tcW w:w="2453"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Показатель задачи 5.</w:t>
            </w:r>
          </w:p>
          <w:p w:rsidR="001621B1" w:rsidRPr="00EE097C" w:rsidRDefault="001621B1" w:rsidP="00EE097C">
            <w:pPr>
              <w:rPr>
                <w:sz w:val="20"/>
                <w:szCs w:val="20"/>
              </w:rPr>
            </w:pPr>
            <w:r w:rsidRPr="00EE097C">
              <w:rPr>
                <w:sz w:val="20"/>
                <w:szCs w:val="20"/>
              </w:rPr>
              <w:t xml:space="preserve">Доля инвалидов и других маломобильных групп населения, получивших беспрепятственный доступ к приоритетным объектам и услугам, в общем числе инвалидов и других маломобильных групп населения, %    </w:t>
            </w:r>
          </w:p>
        </w:tc>
        <w:tc>
          <w:tcPr>
            <w:tcW w:w="7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709"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1"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0"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17"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45"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c>
          <w:tcPr>
            <w:tcW w:w="856"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100</w:t>
            </w:r>
          </w:p>
        </w:tc>
      </w:tr>
      <w:tr w:rsidR="001621B1" w:rsidRPr="00EE097C" w:rsidTr="00306D11">
        <w:trPr>
          <w:trHeight w:val="3748"/>
        </w:trPr>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Подпрограммы муниципальной программы</w:t>
            </w: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B22752" w:rsidP="00EE097C">
            <w:pPr>
              <w:rPr>
                <w:sz w:val="20"/>
                <w:szCs w:val="20"/>
              </w:rPr>
            </w:pPr>
            <w:hyperlink r:id="rId10" w:anchor="P5052#P5052" w:history="1">
              <w:r w:rsidR="001621B1" w:rsidRPr="00EE097C">
                <w:rPr>
                  <w:rStyle w:val="a7"/>
                  <w:sz w:val="20"/>
                  <w:szCs w:val="20"/>
                </w:rPr>
                <w:t>Подпрограмма 1</w:t>
              </w:r>
            </w:hyperlink>
            <w:r w:rsidR="001621B1" w:rsidRPr="00EE097C">
              <w:rPr>
                <w:sz w:val="20"/>
                <w:szCs w:val="20"/>
              </w:rPr>
              <w:t xml:space="preserve"> «Развитие дошкольного, общего и дополнительного образования в Молчановском районе» (приложение № 1 к муниципальной программе).</w:t>
            </w:r>
          </w:p>
          <w:p w:rsidR="001621B1" w:rsidRPr="00EE097C" w:rsidRDefault="00B22752" w:rsidP="00EE097C">
            <w:pPr>
              <w:rPr>
                <w:sz w:val="20"/>
                <w:szCs w:val="20"/>
              </w:rPr>
            </w:pPr>
            <w:hyperlink r:id="rId11" w:anchor="P6209#P6209" w:history="1">
              <w:r w:rsidR="001621B1" w:rsidRPr="00EE097C">
                <w:rPr>
                  <w:rStyle w:val="a7"/>
                  <w:sz w:val="20"/>
                  <w:szCs w:val="20"/>
                </w:rPr>
                <w:t>Подпрограмма 2</w:t>
              </w:r>
            </w:hyperlink>
            <w:r w:rsidR="001621B1" w:rsidRPr="00EE097C">
              <w:rPr>
                <w:sz w:val="20"/>
                <w:szCs w:val="20"/>
              </w:rPr>
              <w:t xml:space="preserve"> «Организация и обеспечение эффективного функционирования сети учреждений образования» (приложение № 2 к муниципальной программе).</w:t>
            </w:r>
          </w:p>
          <w:p w:rsidR="001621B1" w:rsidRPr="00EE097C" w:rsidRDefault="00B22752" w:rsidP="00EE097C">
            <w:pPr>
              <w:rPr>
                <w:sz w:val="20"/>
                <w:szCs w:val="20"/>
              </w:rPr>
            </w:pPr>
            <w:hyperlink r:id="rId12" w:anchor="P9789#P9789" w:history="1">
              <w:r w:rsidR="001621B1" w:rsidRPr="00EE097C">
                <w:rPr>
                  <w:rStyle w:val="a7"/>
                  <w:sz w:val="20"/>
                  <w:szCs w:val="20"/>
                </w:rPr>
                <w:t>Подпрограмма 3</w:t>
              </w:r>
            </w:hyperlink>
            <w:r w:rsidR="001621B1" w:rsidRPr="00EE097C">
              <w:rPr>
                <w:sz w:val="20"/>
                <w:szCs w:val="20"/>
              </w:rPr>
              <w:t xml:space="preserve"> «Развитие инфраструктуры системы образования Молчановского района» (приложение № 3 к муниципальной программе).</w:t>
            </w:r>
          </w:p>
          <w:p w:rsidR="001621B1" w:rsidRPr="00EE097C" w:rsidRDefault="00B22752" w:rsidP="00EE097C">
            <w:pPr>
              <w:rPr>
                <w:sz w:val="20"/>
                <w:szCs w:val="20"/>
              </w:rPr>
            </w:pPr>
            <w:hyperlink r:id="rId13" w:anchor="P14235#P14235" w:history="1">
              <w:r w:rsidR="001621B1" w:rsidRPr="00EE097C">
                <w:rPr>
                  <w:rStyle w:val="a7"/>
                  <w:sz w:val="20"/>
                  <w:szCs w:val="20"/>
                </w:rPr>
                <w:t>Подпрограмма 4</w:t>
              </w:r>
            </w:hyperlink>
            <w:r w:rsidR="001621B1" w:rsidRPr="00EE097C">
              <w:rPr>
                <w:sz w:val="20"/>
                <w:szCs w:val="20"/>
              </w:rPr>
              <w:t xml:space="preserve"> «Укрепление кадрового потенциала муниципальных образовательных учреждений Молчановского района» (приложение № 4 к муниципальной программе).</w:t>
            </w:r>
          </w:p>
          <w:p w:rsidR="001621B1" w:rsidRPr="00EE097C" w:rsidRDefault="001621B1" w:rsidP="00EE097C">
            <w:pPr>
              <w:rPr>
                <w:sz w:val="20"/>
                <w:szCs w:val="20"/>
              </w:rPr>
            </w:pPr>
            <w:r w:rsidRPr="00EE097C">
              <w:rPr>
                <w:sz w:val="20"/>
                <w:szCs w:val="20"/>
              </w:rPr>
              <w:t>Подпрограмма 5 «Доступная среда» (приложение № 5 к муниципальной программе).</w:t>
            </w:r>
          </w:p>
          <w:p w:rsidR="001621B1" w:rsidRPr="00EE097C" w:rsidRDefault="001621B1" w:rsidP="00EE097C">
            <w:pPr>
              <w:rPr>
                <w:sz w:val="20"/>
                <w:szCs w:val="20"/>
              </w:rPr>
            </w:pPr>
            <w:r w:rsidRPr="00EE097C">
              <w:rPr>
                <w:sz w:val="20"/>
                <w:szCs w:val="20"/>
              </w:rPr>
              <w:t>Обеспечивающая подпрограмма (приложение № 6 к муниципальной программе)</w:t>
            </w:r>
          </w:p>
        </w:tc>
      </w:tr>
      <w:tr w:rsidR="001621B1" w:rsidRPr="00EE097C" w:rsidTr="00306D11">
        <w:trPr>
          <w:trHeight w:val="1678"/>
        </w:trPr>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p>
          <w:p w:rsidR="001621B1" w:rsidRPr="00EE097C" w:rsidRDefault="001621B1" w:rsidP="00EE097C">
            <w:pPr>
              <w:rPr>
                <w:sz w:val="20"/>
                <w:szCs w:val="20"/>
              </w:rPr>
            </w:pPr>
            <w:r w:rsidRPr="00EE097C">
              <w:rPr>
                <w:sz w:val="20"/>
                <w:szCs w:val="20"/>
              </w:rPr>
              <w:t>Ведомственные целевые программы, входящие в состав муниципальной программы (далее - ВЦП)</w:t>
            </w: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p>
          <w:p w:rsidR="001621B1" w:rsidRPr="00EE097C" w:rsidRDefault="001621B1" w:rsidP="00EE097C">
            <w:pPr>
              <w:rPr>
                <w:sz w:val="20"/>
                <w:szCs w:val="20"/>
              </w:rPr>
            </w:pPr>
            <w:r w:rsidRPr="00EE097C">
              <w:rPr>
                <w:sz w:val="20"/>
                <w:szCs w:val="20"/>
              </w:rPr>
              <w:t>ВЦП «Организация и обеспечение предоставления образовательных услуг по программам общего образования в муниципальных образовательных организациях Молчановского района для детей до 18 лет»</w:t>
            </w:r>
          </w:p>
          <w:p w:rsidR="001621B1" w:rsidRPr="00EE097C" w:rsidRDefault="001621B1" w:rsidP="00EE097C">
            <w:pPr>
              <w:rPr>
                <w:sz w:val="20"/>
                <w:szCs w:val="20"/>
              </w:rPr>
            </w:pPr>
          </w:p>
          <w:p w:rsidR="001621B1" w:rsidRPr="00EE097C" w:rsidRDefault="001621B1" w:rsidP="00EE097C">
            <w:pPr>
              <w:rPr>
                <w:sz w:val="20"/>
                <w:szCs w:val="20"/>
              </w:rPr>
            </w:pPr>
          </w:p>
          <w:p w:rsidR="001621B1" w:rsidRPr="00EE097C" w:rsidRDefault="00B22752" w:rsidP="00EE097C">
            <w:pPr>
              <w:rPr>
                <w:sz w:val="20"/>
                <w:szCs w:val="20"/>
              </w:rPr>
            </w:pPr>
            <w:hyperlink r:id="rId14" w:history="1">
              <w:r w:rsidR="001621B1" w:rsidRPr="00EE097C">
                <w:rPr>
                  <w:rStyle w:val="a7"/>
                  <w:sz w:val="20"/>
                  <w:szCs w:val="20"/>
                </w:rPr>
                <w:t xml:space="preserve">ВЦП </w:t>
              </w:r>
            </w:hyperlink>
            <w:r w:rsidR="001621B1" w:rsidRPr="00EE097C">
              <w:rPr>
                <w:sz w:val="20"/>
                <w:szCs w:val="20"/>
              </w:rPr>
              <w:t>«Обеспечение деятельности подведомственных муниципальных учреждений муниципального казенного учреждения «Управление образования Администрации Молчановского района Томской области»</w:t>
            </w:r>
          </w:p>
          <w:p w:rsidR="001621B1" w:rsidRPr="00EE097C" w:rsidRDefault="001621B1" w:rsidP="00EE097C">
            <w:pPr>
              <w:rPr>
                <w:sz w:val="20"/>
                <w:szCs w:val="20"/>
              </w:rPr>
            </w:pPr>
          </w:p>
        </w:tc>
      </w:tr>
      <w:tr w:rsidR="001621B1" w:rsidRPr="00EE097C" w:rsidTr="00306D11">
        <w:trPr>
          <w:trHeight w:val="603"/>
        </w:trPr>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Сроки реализации муниципальной программы</w:t>
            </w:r>
          </w:p>
        </w:tc>
        <w:tc>
          <w:tcPr>
            <w:tcW w:w="8976" w:type="dxa"/>
            <w:gridSpan w:val="20"/>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2017 - 2022 годы</w:t>
            </w:r>
          </w:p>
        </w:tc>
      </w:tr>
      <w:tr w:rsidR="001621B1" w:rsidRPr="00EE097C" w:rsidTr="00306D11">
        <w:tc>
          <w:tcPr>
            <w:tcW w:w="185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p>
          <w:p w:rsidR="001621B1" w:rsidRPr="00EE097C" w:rsidRDefault="001621B1" w:rsidP="00EE097C">
            <w:pPr>
              <w:rPr>
                <w:sz w:val="20"/>
                <w:szCs w:val="20"/>
              </w:rPr>
            </w:pPr>
            <w:r w:rsidRPr="00EE097C">
              <w:rPr>
                <w:sz w:val="20"/>
                <w:szCs w:val="20"/>
              </w:rPr>
              <w:t>Объем и источники финансирования муниципальной программы (с детализацией по годам реализации, тыс. рублей)</w:t>
            </w:r>
          </w:p>
        </w:tc>
        <w:tc>
          <w:tcPr>
            <w:tcW w:w="1739" w:type="dxa"/>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Источники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Всего</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2017 год</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2018 год</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2019 год</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 xml:space="preserve">2020 </w:t>
            </w:r>
          </w:p>
          <w:p w:rsidR="001621B1" w:rsidRPr="00EE097C" w:rsidRDefault="001621B1" w:rsidP="00EE097C">
            <w:pPr>
              <w:rPr>
                <w:sz w:val="20"/>
                <w:szCs w:val="20"/>
              </w:rPr>
            </w:pPr>
            <w:r w:rsidRPr="00EE097C">
              <w:rPr>
                <w:sz w:val="20"/>
                <w:szCs w:val="20"/>
              </w:rPr>
              <w:t>год</w:t>
            </w:r>
          </w:p>
        </w:tc>
        <w:tc>
          <w:tcPr>
            <w:tcW w:w="855" w:type="dxa"/>
            <w:gridSpan w:val="3"/>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2021 год</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2022 год</w:t>
            </w:r>
          </w:p>
        </w:tc>
        <w:tc>
          <w:tcPr>
            <w:tcW w:w="994" w:type="dxa"/>
            <w:gridSpan w:val="3"/>
            <w:tcBorders>
              <w:top w:val="single" w:sz="4" w:space="0" w:color="auto"/>
              <w:left w:val="single" w:sz="4" w:space="0" w:color="auto"/>
              <w:bottom w:val="single" w:sz="4" w:space="0" w:color="auto"/>
              <w:right w:val="single" w:sz="4" w:space="0" w:color="auto"/>
            </w:tcBorders>
            <w:vAlign w:val="center"/>
          </w:tcPr>
          <w:p w:rsidR="001621B1" w:rsidRPr="00EE097C" w:rsidRDefault="001621B1" w:rsidP="00EE097C">
            <w:pPr>
              <w:rPr>
                <w:sz w:val="20"/>
                <w:szCs w:val="20"/>
              </w:rPr>
            </w:pPr>
            <w:r w:rsidRPr="00EE097C">
              <w:rPr>
                <w:sz w:val="20"/>
                <w:szCs w:val="20"/>
              </w:rPr>
              <w:t xml:space="preserve">2023 </w:t>
            </w:r>
          </w:p>
          <w:p w:rsidR="001621B1" w:rsidRPr="00EE097C" w:rsidRDefault="001621B1" w:rsidP="00EE097C">
            <w:pPr>
              <w:rPr>
                <w:sz w:val="20"/>
                <w:szCs w:val="20"/>
              </w:rPr>
            </w:pPr>
            <w:r w:rsidRPr="00EE097C">
              <w:rPr>
                <w:sz w:val="20"/>
                <w:szCs w:val="20"/>
              </w:rPr>
              <w:t>год</w:t>
            </w:r>
          </w:p>
        </w:tc>
      </w:tr>
      <w:tr w:rsidR="001621B1" w:rsidRPr="00EE097C" w:rsidTr="00306D11">
        <w:tc>
          <w:tcPr>
            <w:tcW w:w="1859" w:type="dxa"/>
            <w:vMerge w:val="restart"/>
            <w:tcBorders>
              <w:top w:val="single" w:sz="4" w:space="0" w:color="auto"/>
              <w:left w:val="single" w:sz="4" w:space="0" w:color="auto"/>
              <w:right w:val="single" w:sz="4" w:space="0" w:color="auto"/>
            </w:tcBorders>
          </w:tcPr>
          <w:p w:rsidR="001621B1" w:rsidRPr="00EE097C" w:rsidRDefault="001621B1" w:rsidP="00EE097C">
            <w:pPr>
              <w:rPr>
                <w:sz w:val="20"/>
                <w:szCs w:val="20"/>
              </w:rPr>
            </w:pPr>
          </w:p>
        </w:tc>
        <w:tc>
          <w:tcPr>
            <w:tcW w:w="173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федеральный бюджет (по согласованию)</w:t>
            </w:r>
          </w:p>
        </w:tc>
        <w:tc>
          <w:tcPr>
            <w:tcW w:w="992"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177 528,9</w:t>
            </w:r>
          </w:p>
        </w:tc>
        <w:tc>
          <w:tcPr>
            <w:tcW w:w="851"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3 909,7</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0,0</w:t>
            </w:r>
          </w:p>
        </w:tc>
        <w:tc>
          <w:tcPr>
            <w:tcW w:w="851"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74 862,9</w:t>
            </w:r>
          </w:p>
        </w:tc>
        <w:tc>
          <w:tcPr>
            <w:tcW w:w="992"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14 438,4</w:t>
            </w:r>
          </w:p>
        </w:tc>
        <w:tc>
          <w:tcPr>
            <w:tcW w:w="855"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32 161,0</w:t>
            </w:r>
          </w:p>
        </w:tc>
        <w:tc>
          <w:tcPr>
            <w:tcW w:w="852"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25 431,8</w:t>
            </w:r>
          </w:p>
        </w:tc>
        <w:tc>
          <w:tcPr>
            <w:tcW w:w="994"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26 725,1</w:t>
            </w:r>
          </w:p>
        </w:tc>
      </w:tr>
      <w:tr w:rsidR="001621B1" w:rsidRPr="00EE097C" w:rsidTr="00306D11">
        <w:tc>
          <w:tcPr>
            <w:tcW w:w="1859" w:type="dxa"/>
            <w:vMerge/>
            <w:tcBorders>
              <w:left w:val="single" w:sz="4" w:space="0" w:color="auto"/>
              <w:right w:val="single" w:sz="4" w:space="0" w:color="auto"/>
            </w:tcBorders>
          </w:tcPr>
          <w:p w:rsidR="001621B1" w:rsidRPr="00EE097C" w:rsidRDefault="001621B1" w:rsidP="00EE097C">
            <w:pPr>
              <w:rPr>
                <w:sz w:val="20"/>
                <w:szCs w:val="20"/>
              </w:rPr>
            </w:pPr>
          </w:p>
        </w:tc>
        <w:tc>
          <w:tcPr>
            <w:tcW w:w="173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областной бюджет (по согласованию)</w:t>
            </w:r>
          </w:p>
        </w:tc>
        <w:tc>
          <w:tcPr>
            <w:tcW w:w="992"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2 075 548,7</w:t>
            </w:r>
          </w:p>
        </w:tc>
        <w:tc>
          <w:tcPr>
            <w:tcW w:w="851"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216 924,9</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240 535,3</w:t>
            </w:r>
          </w:p>
        </w:tc>
        <w:tc>
          <w:tcPr>
            <w:tcW w:w="851"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443 896,2</w:t>
            </w:r>
          </w:p>
        </w:tc>
        <w:tc>
          <w:tcPr>
            <w:tcW w:w="992"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324 234,6</w:t>
            </w:r>
          </w:p>
        </w:tc>
        <w:tc>
          <w:tcPr>
            <w:tcW w:w="855"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340 726,0</w:t>
            </w:r>
          </w:p>
        </w:tc>
        <w:tc>
          <w:tcPr>
            <w:tcW w:w="852"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254 538,4</w:t>
            </w:r>
          </w:p>
        </w:tc>
        <w:tc>
          <w:tcPr>
            <w:tcW w:w="994"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254 693,3</w:t>
            </w:r>
          </w:p>
        </w:tc>
      </w:tr>
      <w:tr w:rsidR="001621B1" w:rsidRPr="00EE097C" w:rsidTr="00306D11">
        <w:tc>
          <w:tcPr>
            <w:tcW w:w="1859" w:type="dxa"/>
            <w:vMerge/>
            <w:tcBorders>
              <w:left w:val="single" w:sz="4" w:space="0" w:color="auto"/>
              <w:right w:val="single" w:sz="4" w:space="0" w:color="auto"/>
            </w:tcBorders>
          </w:tcPr>
          <w:p w:rsidR="001621B1" w:rsidRPr="00EE097C" w:rsidRDefault="001621B1" w:rsidP="00EE097C">
            <w:pPr>
              <w:rPr>
                <w:sz w:val="20"/>
                <w:szCs w:val="20"/>
              </w:rPr>
            </w:pPr>
          </w:p>
        </w:tc>
        <w:tc>
          <w:tcPr>
            <w:tcW w:w="173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бюджет муниципального образования «Молчановский район»</w:t>
            </w:r>
          </w:p>
        </w:tc>
        <w:tc>
          <w:tcPr>
            <w:tcW w:w="992"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451 160,4</w:t>
            </w:r>
          </w:p>
        </w:tc>
        <w:tc>
          <w:tcPr>
            <w:tcW w:w="851"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 xml:space="preserve"> 52 930,8</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62 068,7</w:t>
            </w:r>
          </w:p>
        </w:tc>
        <w:tc>
          <w:tcPr>
            <w:tcW w:w="851"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 xml:space="preserve"> 77 509,0</w:t>
            </w:r>
          </w:p>
        </w:tc>
        <w:tc>
          <w:tcPr>
            <w:tcW w:w="992"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 xml:space="preserve"> 80 410,2</w:t>
            </w:r>
          </w:p>
        </w:tc>
        <w:tc>
          <w:tcPr>
            <w:tcW w:w="855"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75 944,9</w:t>
            </w:r>
          </w:p>
        </w:tc>
        <w:tc>
          <w:tcPr>
            <w:tcW w:w="852"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51 100,8</w:t>
            </w:r>
          </w:p>
        </w:tc>
        <w:tc>
          <w:tcPr>
            <w:tcW w:w="994"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51 196,0</w:t>
            </w:r>
          </w:p>
        </w:tc>
      </w:tr>
      <w:tr w:rsidR="001621B1" w:rsidRPr="00EE097C" w:rsidTr="00306D11">
        <w:tc>
          <w:tcPr>
            <w:tcW w:w="1859" w:type="dxa"/>
            <w:vMerge/>
            <w:tcBorders>
              <w:left w:val="single" w:sz="4" w:space="0" w:color="auto"/>
              <w:right w:val="single" w:sz="4" w:space="0" w:color="auto"/>
            </w:tcBorders>
          </w:tcPr>
          <w:p w:rsidR="001621B1" w:rsidRPr="00EE097C" w:rsidRDefault="001621B1" w:rsidP="00EE097C">
            <w:pPr>
              <w:rPr>
                <w:sz w:val="20"/>
                <w:szCs w:val="20"/>
              </w:rPr>
            </w:pPr>
          </w:p>
        </w:tc>
        <w:tc>
          <w:tcPr>
            <w:tcW w:w="173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внебюджетные источники (по согласованию)</w:t>
            </w:r>
          </w:p>
        </w:tc>
        <w:tc>
          <w:tcPr>
            <w:tcW w:w="992"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102 468,8</w:t>
            </w:r>
          </w:p>
        </w:tc>
        <w:tc>
          <w:tcPr>
            <w:tcW w:w="851"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14 958,9</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16 256,1</w:t>
            </w:r>
          </w:p>
        </w:tc>
        <w:tc>
          <w:tcPr>
            <w:tcW w:w="851"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16 411,7</w:t>
            </w:r>
          </w:p>
        </w:tc>
        <w:tc>
          <w:tcPr>
            <w:tcW w:w="992"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13 429,5</w:t>
            </w:r>
          </w:p>
        </w:tc>
        <w:tc>
          <w:tcPr>
            <w:tcW w:w="855"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13 804,2</w:t>
            </w:r>
          </w:p>
        </w:tc>
        <w:tc>
          <w:tcPr>
            <w:tcW w:w="852"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13 804,2</w:t>
            </w:r>
          </w:p>
        </w:tc>
        <w:tc>
          <w:tcPr>
            <w:tcW w:w="994"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13 804,2</w:t>
            </w:r>
          </w:p>
        </w:tc>
      </w:tr>
      <w:tr w:rsidR="001621B1" w:rsidRPr="00EE097C" w:rsidTr="00306D11">
        <w:tc>
          <w:tcPr>
            <w:tcW w:w="1859" w:type="dxa"/>
            <w:vMerge/>
            <w:tcBorders>
              <w:left w:val="single" w:sz="4" w:space="0" w:color="auto"/>
              <w:bottom w:val="single" w:sz="4" w:space="0" w:color="auto"/>
              <w:right w:val="single" w:sz="4" w:space="0" w:color="auto"/>
            </w:tcBorders>
          </w:tcPr>
          <w:p w:rsidR="001621B1" w:rsidRPr="00EE097C" w:rsidRDefault="001621B1" w:rsidP="00EE097C">
            <w:pPr>
              <w:rPr>
                <w:sz w:val="20"/>
                <w:szCs w:val="20"/>
              </w:rPr>
            </w:pPr>
          </w:p>
        </w:tc>
        <w:tc>
          <w:tcPr>
            <w:tcW w:w="1739" w:type="dxa"/>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всего по источникам</w:t>
            </w:r>
          </w:p>
        </w:tc>
        <w:tc>
          <w:tcPr>
            <w:tcW w:w="992"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2 806 706,8</w:t>
            </w:r>
          </w:p>
        </w:tc>
        <w:tc>
          <w:tcPr>
            <w:tcW w:w="851"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288 724,3</w:t>
            </w:r>
          </w:p>
        </w:tc>
        <w:tc>
          <w:tcPr>
            <w:tcW w:w="850"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318 860,1</w:t>
            </w:r>
          </w:p>
        </w:tc>
        <w:tc>
          <w:tcPr>
            <w:tcW w:w="851"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612 679,8</w:t>
            </w:r>
          </w:p>
        </w:tc>
        <w:tc>
          <w:tcPr>
            <w:tcW w:w="992"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432 512,7</w:t>
            </w:r>
          </w:p>
        </w:tc>
        <w:tc>
          <w:tcPr>
            <w:tcW w:w="855"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462 636,1</w:t>
            </w:r>
          </w:p>
        </w:tc>
        <w:tc>
          <w:tcPr>
            <w:tcW w:w="852" w:type="dxa"/>
            <w:gridSpan w:val="2"/>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344 875,2</w:t>
            </w:r>
          </w:p>
        </w:tc>
        <w:tc>
          <w:tcPr>
            <w:tcW w:w="994" w:type="dxa"/>
            <w:gridSpan w:val="3"/>
            <w:tcBorders>
              <w:top w:val="single" w:sz="4" w:space="0" w:color="auto"/>
              <w:left w:val="single" w:sz="4" w:space="0" w:color="auto"/>
              <w:bottom w:val="single" w:sz="4" w:space="0" w:color="auto"/>
              <w:right w:val="single" w:sz="4" w:space="0" w:color="auto"/>
            </w:tcBorders>
          </w:tcPr>
          <w:p w:rsidR="001621B1" w:rsidRPr="00EE097C" w:rsidRDefault="001621B1" w:rsidP="00EE097C">
            <w:pPr>
              <w:rPr>
                <w:sz w:val="20"/>
                <w:szCs w:val="20"/>
              </w:rPr>
            </w:pPr>
            <w:r w:rsidRPr="00EE097C">
              <w:rPr>
                <w:sz w:val="20"/>
                <w:szCs w:val="20"/>
              </w:rPr>
              <w:t>346 418,6»</w:t>
            </w:r>
          </w:p>
        </w:tc>
      </w:tr>
    </w:tbl>
    <w:p w:rsidR="001621B1" w:rsidRPr="001F4379" w:rsidRDefault="001621B1" w:rsidP="001621B1">
      <w:pPr>
        <w:rPr>
          <w:sz w:val="21"/>
          <w:szCs w:val="21"/>
        </w:rPr>
      </w:pPr>
    </w:p>
    <w:p w:rsidR="001621B1" w:rsidRPr="001F4379" w:rsidRDefault="001621B1" w:rsidP="001621B1">
      <w:pPr>
        <w:rPr>
          <w:sz w:val="21"/>
          <w:szCs w:val="21"/>
        </w:rPr>
      </w:pPr>
    </w:p>
    <w:p w:rsidR="001621B1" w:rsidRPr="001F4379" w:rsidRDefault="001621B1" w:rsidP="001621B1">
      <w:pPr>
        <w:rPr>
          <w:sz w:val="21"/>
          <w:szCs w:val="21"/>
        </w:rPr>
      </w:pPr>
    </w:p>
    <w:p w:rsidR="001621B1" w:rsidRPr="001F4379" w:rsidRDefault="001621B1" w:rsidP="001621B1">
      <w:pPr>
        <w:spacing w:line="240" w:lineRule="atLeast"/>
        <w:rPr>
          <w:sz w:val="21"/>
          <w:szCs w:val="21"/>
        </w:rPr>
      </w:pPr>
      <w:r w:rsidRPr="001F4379">
        <w:rPr>
          <w:sz w:val="21"/>
          <w:szCs w:val="21"/>
        </w:rPr>
        <w:t xml:space="preserve"> </w:t>
      </w:r>
    </w:p>
    <w:p w:rsidR="001621B1" w:rsidRPr="001F4379" w:rsidRDefault="001621B1" w:rsidP="001621B1">
      <w:pPr>
        <w:rPr>
          <w:sz w:val="21"/>
          <w:szCs w:val="21"/>
        </w:rPr>
      </w:pPr>
    </w:p>
    <w:p w:rsidR="001621B1" w:rsidRPr="001F4379" w:rsidRDefault="001621B1" w:rsidP="001621B1">
      <w:pPr>
        <w:rPr>
          <w:sz w:val="21"/>
          <w:szCs w:val="21"/>
        </w:rPr>
        <w:sectPr w:rsidR="001621B1" w:rsidRPr="001F4379" w:rsidSect="000818E0">
          <w:headerReference w:type="even" r:id="rId15"/>
          <w:headerReference w:type="default" r:id="rId16"/>
          <w:footerReference w:type="default" r:id="rId17"/>
          <w:footerReference w:type="first" r:id="rId18"/>
          <w:pgSz w:w="11907" w:h="16840"/>
          <w:pgMar w:top="541" w:right="425" w:bottom="680" w:left="851" w:header="0" w:footer="129" w:gutter="0"/>
          <w:pgNumType w:start="1"/>
          <w:cols w:space="720"/>
          <w:titlePg/>
          <w:docGrid w:linePitch="326"/>
        </w:sectPr>
      </w:pPr>
    </w:p>
    <w:p w:rsidR="001621B1" w:rsidRPr="00C1405F" w:rsidRDefault="001621B1" w:rsidP="001621B1">
      <w:pPr>
        <w:pStyle w:val="ConsPlusNormal"/>
        <w:ind w:right="266"/>
        <w:jc w:val="both"/>
        <w:rPr>
          <w:rFonts w:ascii="Times New Roman" w:hAnsi="Times New Roman"/>
        </w:rPr>
      </w:pPr>
      <w:r w:rsidRPr="001F4379">
        <w:rPr>
          <w:rFonts w:ascii="Times New Roman" w:hAnsi="Times New Roman"/>
          <w:sz w:val="21"/>
          <w:szCs w:val="21"/>
        </w:rPr>
        <w:lastRenderedPageBreak/>
        <w:t xml:space="preserve">                                                                                                                                   </w:t>
      </w:r>
      <w:r w:rsidRPr="001F4379">
        <w:rPr>
          <w:rFonts w:ascii="Times New Roman" w:hAnsi="Times New Roman"/>
          <w:sz w:val="21"/>
          <w:szCs w:val="21"/>
        </w:rPr>
        <w:tab/>
      </w:r>
      <w:r w:rsidRPr="001F4379">
        <w:rPr>
          <w:rFonts w:ascii="Times New Roman" w:hAnsi="Times New Roman"/>
          <w:sz w:val="21"/>
          <w:szCs w:val="21"/>
        </w:rPr>
        <w:tab/>
      </w:r>
      <w:r w:rsidRPr="001F4379">
        <w:rPr>
          <w:rFonts w:ascii="Times New Roman" w:hAnsi="Times New Roman"/>
          <w:sz w:val="21"/>
          <w:szCs w:val="21"/>
        </w:rPr>
        <w:tab/>
      </w:r>
      <w:r w:rsidRPr="001F4379">
        <w:rPr>
          <w:rFonts w:ascii="Times New Roman" w:hAnsi="Times New Roman"/>
          <w:sz w:val="21"/>
          <w:szCs w:val="21"/>
        </w:rPr>
        <w:tab/>
      </w:r>
      <w:r>
        <w:rPr>
          <w:rFonts w:ascii="Times New Roman" w:hAnsi="Times New Roman"/>
          <w:sz w:val="21"/>
          <w:szCs w:val="21"/>
        </w:rPr>
        <w:t xml:space="preserve">                         </w:t>
      </w:r>
      <w:r w:rsidR="00C1405F">
        <w:rPr>
          <w:rFonts w:ascii="Times New Roman" w:hAnsi="Times New Roman"/>
          <w:sz w:val="21"/>
          <w:szCs w:val="21"/>
        </w:rPr>
        <w:t xml:space="preserve">           </w:t>
      </w:r>
      <w:r w:rsidRPr="00C1405F">
        <w:rPr>
          <w:rFonts w:ascii="Times New Roman" w:hAnsi="Times New Roman"/>
        </w:rPr>
        <w:t>Приложение   №  2    к   постановлению</w:t>
      </w:r>
    </w:p>
    <w:p w:rsidR="001621B1" w:rsidRPr="00C1405F" w:rsidRDefault="001621B1" w:rsidP="001621B1">
      <w:pPr>
        <w:pStyle w:val="ConsPlusNormal"/>
        <w:ind w:left="9912" w:firstLine="708"/>
        <w:jc w:val="both"/>
        <w:rPr>
          <w:rFonts w:ascii="Times New Roman" w:hAnsi="Times New Roman"/>
        </w:rPr>
      </w:pPr>
      <w:r w:rsidRPr="00C1405F">
        <w:rPr>
          <w:rFonts w:ascii="Times New Roman" w:hAnsi="Times New Roman"/>
        </w:rPr>
        <w:t>Администрации Молчановского района</w:t>
      </w:r>
    </w:p>
    <w:p w:rsidR="001621B1" w:rsidRPr="00C1405F" w:rsidRDefault="001621B1" w:rsidP="001621B1">
      <w:pPr>
        <w:pStyle w:val="ConsPlusNormal"/>
        <w:ind w:left="9912" w:firstLine="708"/>
        <w:jc w:val="both"/>
        <w:rPr>
          <w:rFonts w:ascii="Times New Roman" w:hAnsi="Times New Roman"/>
        </w:rPr>
      </w:pPr>
      <w:r w:rsidRPr="00C1405F">
        <w:rPr>
          <w:rFonts w:ascii="Times New Roman" w:hAnsi="Times New Roman"/>
        </w:rPr>
        <w:t>от____________ №______</w:t>
      </w:r>
    </w:p>
    <w:p w:rsidR="001621B1" w:rsidRPr="001F4379" w:rsidRDefault="001621B1" w:rsidP="001621B1">
      <w:pPr>
        <w:pStyle w:val="ConsPlusNormal"/>
        <w:jc w:val="both"/>
        <w:rPr>
          <w:rFonts w:ascii="Times New Roman" w:hAnsi="Times New Roman"/>
          <w:sz w:val="21"/>
          <w:szCs w:val="21"/>
        </w:rPr>
      </w:pPr>
    </w:p>
    <w:p w:rsidR="001621B1" w:rsidRPr="001F4379" w:rsidRDefault="001621B1" w:rsidP="001621B1">
      <w:pPr>
        <w:pStyle w:val="ConsPlusNormal"/>
        <w:jc w:val="both"/>
        <w:rPr>
          <w:rFonts w:ascii="Times New Roman" w:hAnsi="Times New Roman"/>
          <w:sz w:val="21"/>
          <w:szCs w:val="21"/>
        </w:rPr>
      </w:pPr>
    </w:p>
    <w:p w:rsidR="001621B1" w:rsidRPr="001F4379" w:rsidRDefault="001621B1" w:rsidP="001621B1">
      <w:pPr>
        <w:pStyle w:val="ConsPlusNormal"/>
        <w:jc w:val="center"/>
        <w:rPr>
          <w:rFonts w:ascii="Times New Roman" w:hAnsi="Times New Roman"/>
          <w:sz w:val="21"/>
          <w:szCs w:val="21"/>
        </w:rPr>
      </w:pPr>
      <w:r w:rsidRPr="001F4379">
        <w:rPr>
          <w:rFonts w:ascii="Times New Roman" w:hAnsi="Times New Roman"/>
          <w:sz w:val="21"/>
          <w:szCs w:val="21"/>
        </w:rPr>
        <w:t>«4. Ресурсное обеспечение муниципальной программы</w:t>
      </w:r>
    </w:p>
    <w:p w:rsidR="001621B1" w:rsidRPr="001F4379" w:rsidRDefault="001621B1" w:rsidP="001621B1">
      <w:pPr>
        <w:pStyle w:val="ConsPlusNormal"/>
        <w:jc w:val="both"/>
        <w:rPr>
          <w:rFonts w:ascii="Times New Roman" w:hAnsi="Times New Roman"/>
          <w:sz w:val="21"/>
          <w:szCs w:val="21"/>
        </w:rPr>
      </w:pPr>
    </w:p>
    <w:tbl>
      <w:tblPr>
        <w:tblW w:w="15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1417"/>
        <w:gridCol w:w="29"/>
        <w:gridCol w:w="1276"/>
        <w:gridCol w:w="1235"/>
        <w:gridCol w:w="1440"/>
        <w:gridCol w:w="1800"/>
        <w:gridCol w:w="1337"/>
        <w:gridCol w:w="1984"/>
        <w:gridCol w:w="1908"/>
      </w:tblGrid>
      <w:tr w:rsidR="001621B1" w:rsidRPr="00E71B39" w:rsidTr="00306D11">
        <w:tc>
          <w:tcPr>
            <w:tcW w:w="629" w:type="dxa"/>
            <w:vMerge w:val="restart"/>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N</w:t>
            </w:r>
          </w:p>
          <w:p w:rsidR="001621B1" w:rsidRPr="00E71B39" w:rsidRDefault="001621B1" w:rsidP="00E71B39">
            <w:pPr>
              <w:rPr>
                <w:sz w:val="20"/>
                <w:szCs w:val="20"/>
              </w:rPr>
            </w:pPr>
            <w:r w:rsidRPr="00E71B39">
              <w:rPr>
                <w:sz w:val="20"/>
                <w:szCs w:val="20"/>
              </w:rPr>
              <w:t>пп</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Наименование задачи муниципальной программы, подпрограммы</w:t>
            </w:r>
          </w:p>
        </w:tc>
        <w:tc>
          <w:tcPr>
            <w:tcW w:w="1446" w:type="dxa"/>
            <w:gridSpan w:val="2"/>
            <w:vMerge w:val="restart"/>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Срок реализации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Объем финансирования (тыс. руб.)</w:t>
            </w:r>
          </w:p>
        </w:tc>
        <w:tc>
          <w:tcPr>
            <w:tcW w:w="7796" w:type="dxa"/>
            <w:gridSpan w:val="5"/>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В том числе за счет средств:</w:t>
            </w:r>
          </w:p>
        </w:tc>
        <w:tc>
          <w:tcPr>
            <w:tcW w:w="1908" w:type="dxa"/>
            <w:vMerge w:val="restart"/>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 xml:space="preserve">Участник мероприятия </w:t>
            </w:r>
          </w:p>
        </w:tc>
      </w:tr>
      <w:tr w:rsidR="001621B1" w:rsidRPr="00E71B39" w:rsidTr="00306D11">
        <w:tc>
          <w:tcPr>
            <w:tcW w:w="629" w:type="dxa"/>
            <w:vMerge/>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1446" w:type="dxa"/>
            <w:gridSpan w:val="2"/>
            <w:vMerge/>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федерального бюджета (по согласованию)</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областного бюджета (по согласованию)</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бюджета муниципального образования «Молчановский район»</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бюджетов сельских поселений (по согласованию)</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внебюджетных источников (по согласованию)</w:t>
            </w:r>
          </w:p>
        </w:tc>
        <w:tc>
          <w:tcPr>
            <w:tcW w:w="1908" w:type="dxa"/>
            <w:vMerge/>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w:t>
            </w:r>
          </w:p>
        </w:tc>
        <w:tc>
          <w:tcPr>
            <w:tcW w:w="212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6</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8</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9</w:t>
            </w:r>
          </w:p>
        </w:tc>
        <w:tc>
          <w:tcPr>
            <w:tcW w:w="1908"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10</w:t>
            </w:r>
          </w:p>
        </w:tc>
      </w:tr>
      <w:tr w:rsidR="001621B1" w:rsidRPr="00E71B39" w:rsidTr="00306D11">
        <w:tc>
          <w:tcPr>
            <w:tcW w:w="629"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w:t>
            </w:r>
          </w:p>
        </w:tc>
        <w:tc>
          <w:tcPr>
            <w:tcW w:w="14553" w:type="dxa"/>
            <w:gridSpan w:val="10"/>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Задача 1. Доступное качественное дошкольное, начальное общее, основное общее, среднее общее образование и дополнительное образование детей</w:t>
            </w:r>
          </w:p>
        </w:tc>
      </w:tr>
      <w:tr w:rsidR="001621B1" w:rsidRPr="00E71B39" w:rsidTr="00306D11">
        <w:tc>
          <w:tcPr>
            <w:tcW w:w="629"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1.1</w:t>
            </w:r>
          </w:p>
        </w:tc>
        <w:tc>
          <w:tcPr>
            <w:tcW w:w="2127"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p>
          <w:p w:rsidR="001621B1" w:rsidRPr="00E71B39" w:rsidRDefault="00B22752" w:rsidP="00E71B39">
            <w:pPr>
              <w:rPr>
                <w:sz w:val="20"/>
                <w:szCs w:val="20"/>
              </w:rPr>
            </w:pPr>
            <w:hyperlink w:anchor="P5052" w:history="1">
              <w:r w:rsidR="001621B1" w:rsidRPr="00E71B39">
                <w:rPr>
                  <w:rStyle w:val="a7"/>
                  <w:sz w:val="20"/>
                  <w:szCs w:val="20"/>
                </w:rPr>
                <w:t>Подпрограмма 1</w:t>
              </w:r>
            </w:hyperlink>
            <w:r w:rsidR="001621B1" w:rsidRPr="00E71B39">
              <w:rPr>
                <w:sz w:val="20"/>
                <w:szCs w:val="20"/>
              </w:rPr>
              <w:t xml:space="preserve"> «Развитие дошкольного, общего и дополнительного образования в Молчановском районе»</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2 310 343,1</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102 491,2</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1 752 590,3</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378 832,4</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76 429,2</w:t>
            </w:r>
          </w:p>
        </w:tc>
        <w:tc>
          <w:tcPr>
            <w:tcW w:w="1908"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w:t>
            </w: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2017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269 174,0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215 249,4</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42 711,2</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11 213,4</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2018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304 123,8</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240 535,3</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51 134,6</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12 453,9</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2019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335 921,2</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3 734,9</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257 465,8</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62 219,2</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12 501,3</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2020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361 462,4</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14 438,4</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270 169,6</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67 506,4</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9 348,0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2021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366 839,5</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32 161,0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259 938,5</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64 435,8</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10 304,2</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285"/>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2022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335 663,7</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25 431,8</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254 538,4</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45 389,3</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10 304,2</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2023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337 158,5</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26 725,1</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254 693,3</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45 435,9</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10 304,2</w:t>
            </w:r>
          </w:p>
        </w:tc>
        <w:tc>
          <w:tcPr>
            <w:tcW w:w="1908"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w:t>
            </w:r>
          </w:p>
        </w:tc>
        <w:tc>
          <w:tcPr>
            <w:tcW w:w="14553" w:type="dxa"/>
            <w:gridSpan w:val="10"/>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Задача 2. Создание условий для эффективного функционирования сети учреждений образования</w:t>
            </w:r>
          </w:p>
        </w:tc>
      </w:tr>
      <w:tr w:rsidR="001621B1" w:rsidRPr="00E71B39" w:rsidTr="00306D11">
        <w:tc>
          <w:tcPr>
            <w:tcW w:w="629"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2.1</w:t>
            </w:r>
          </w:p>
        </w:tc>
        <w:tc>
          <w:tcPr>
            <w:tcW w:w="2127" w:type="dxa"/>
            <w:vMerge w:val="restart"/>
            <w:tcBorders>
              <w:top w:val="single" w:sz="4" w:space="0" w:color="auto"/>
              <w:left w:val="single" w:sz="4" w:space="0" w:color="auto"/>
              <w:right w:val="single" w:sz="4" w:space="0" w:color="auto"/>
            </w:tcBorders>
          </w:tcPr>
          <w:p w:rsidR="001621B1" w:rsidRPr="00E71B39" w:rsidRDefault="00B22752" w:rsidP="00E71B39">
            <w:pPr>
              <w:rPr>
                <w:sz w:val="20"/>
                <w:szCs w:val="20"/>
              </w:rPr>
            </w:pPr>
            <w:hyperlink w:anchor="P6209" w:history="1">
              <w:r w:rsidR="001621B1" w:rsidRPr="00E71B39">
                <w:rPr>
                  <w:rStyle w:val="a7"/>
                  <w:sz w:val="20"/>
                  <w:szCs w:val="20"/>
                </w:rPr>
                <w:t>Подпрограмма 2</w:t>
              </w:r>
            </w:hyperlink>
            <w:r w:rsidR="001621B1" w:rsidRPr="00E71B39">
              <w:rPr>
                <w:sz w:val="20"/>
                <w:szCs w:val="20"/>
              </w:rPr>
              <w:t xml:space="preserve"> «Организация и обеспечение эффективного функционирования сети учреждений </w:t>
            </w:r>
            <w:r w:rsidR="001621B1" w:rsidRPr="00E71B39">
              <w:rPr>
                <w:sz w:val="20"/>
                <w:szCs w:val="20"/>
              </w:rPr>
              <w:lastRenderedPageBreak/>
              <w:t>образования»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lastRenderedPageBreak/>
              <w:t>всего</w:t>
            </w: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34 103,4</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8 063,8</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26 039,6</w:t>
            </w:r>
          </w:p>
        </w:tc>
        <w:tc>
          <w:tcPr>
            <w:tcW w:w="1908"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Муниципальное казенное учреждение «Управление образования Администрации </w:t>
            </w:r>
            <w:r w:rsidRPr="00E71B39">
              <w:rPr>
                <w:sz w:val="20"/>
                <w:szCs w:val="20"/>
              </w:rPr>
              <w:lastRenderedPageBreak/>
              <w:t>Молчановского района Томской области»</w:t>
            </w: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2017 год</w:t>
            </w: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4 978,5</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1 233,0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3 745,5</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2018 год</w:t>
            </w: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5 075,5</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1 273,3</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3 802,2</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2019 год</w:t>
            </w: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5 480,1</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1 569,7</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3 910,4</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2020 год</w:t>
            </w: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5 078,4</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996,9</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4 081,5</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2021 год</w:t>
            </w: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4 944,3</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1 444,3</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3 500,0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270"/>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2022 год</w:t>
            </w: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4 273,3</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773,3</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3 500,0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2023 год</w:t>
            </w: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4 273,3</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773,3</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3 500,0</w:t>
            </w:r>
          </w:p>
        </w:tc>
        <w:tc>
          <w:tcPr>
            <w:tcW w:w="1908"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3</w:t>
            </w:r>
          </w:p>
        </w:tc>
        <w:tc>
          <w:tcPr>
            <w:tcW w:w="14553" w:type="dxa"/>
            <w:gridSpan w:val="10"/>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Задача 3. Развитие инфраструктуры дошкольного, общего и дополнительного образования в Молчановском районе</w:t>
            </w:r>
          </w:p>
        </w:tc>
      </w:tr>
      <w:tr w:rsidR="001621B1" w:rsidRPr="00E71B39" w:rsidTr="00306D11">
        <w:tc>
          <w:tcPr>
            <w:tcW w:w="629"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3.1</w:t>
            </w:r>
          </w:p>
        </w:tc>
        <w:tc>
          <w:tcPr>
            <w:tcW w:w="2127"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p>
          <w:p w:rsidR="001621B1" w:rsidRPr="00E71B39" w:rsidRDefault="00B22752" w:rsidP="00E71B39">
            <w:pPr>
              <w:rPr>
                <w:sz w:val="20"/>
                <w:szCs w:val="20"/>
              </w:rPr>
            </w:pPr>
            <w:hyperlink w:anchor="P9789" w:history="1">
              <w:r w:rsidR="001621B1" w:rsidRPr="00E71B39">
                <w:rPr>
                  <w:rStyle w:val="a7"/>
                  <w:sz w:val="20"/>
                  <w:szCs w:val="20"/>
                </w:rPr>
                <w:t>Подпрограмма 3</w:t>
              </w:r>
            </w:hyperlink>
            <w:r w:rsidR="001621B1" w:rsidRPr="00E71B39">
              <w:rPr>
                <w:sz w:val="20"/>
                <w:szCs w:val="20"/>
              </w:rPr>
              <w:t xml:space="preserve"> «Развитие инфраструктуры системы образования Молчановского района»</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410 628,7</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75 037,7</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322 958,3</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12 632,7</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w:t>
            </w: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2017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7 351,8</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3 909,7</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1 675,5</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1 766,6</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2018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1 650,2</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1 650,2</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2019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263 445,8</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71 128,0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186 430,4</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5 887,4</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2020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56 627,1</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54 065,0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2 562,1</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2021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81 553,8</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80 787,4</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766,4</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270"/>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2022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2023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4</w:t>
            </w:r>
          </w:p>
        </w:tc>
        <w:tc>
          <w:tcPr>
            <w:tcW w:w="14553" w:type="dxa"/>
            <w:gridSpan w:val="10"/>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Задача 4. Обновление и развитие кадрового потенциала сферы образования</w:t>
            </w:r>
          </w:p>
        </w:tc>
      </w:tr>
      <w:tr w:rsidR="001621B1" w:rsidRPr="00E71B39" w:rsidTr="00306D11">
        <w:tc>
          <w:tcPr>
            <w:tcW w:w="629"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4.1</w:t>
            </w:r>
          </w:p>
        </w:tc>
        <w:tc>
          <w:tcPr>
            <w:tcW w:w="2127"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p>
          <w:p w:rsidR="001621B1" w:rsidRPr="00E71B39" w:rsidRDefault="00B22752" w:rsidP="00E71B39">
            <w:pPr>
              <w:rPr>
                <w:sz w:val="20"/>
                <w:szCs w:val="20"/>
              </w:rPr>
            </w:pPr>
            <w:hyperlink w:anchor="P14235" w:history="1">
              <w:r w:rsidR="001621B1" w:rsidRPr="00E71B39">
                <w:rPr>
                  <w:rStyle w:val="a7"/>
                  <w:sz w:val="20"/>
                  <w:szCs w:val="20"/>
                </w:rPr>
                <w:t>Подпрограмма 4</w:t>
              </w:r>
            </w:hyperlink>
            <w:r w:rsidR="001621B1" w:rsidRPr="00E71B39">
              <w:rPr>
                <w:sz w:val="20"/>
                <w:szCs w:val="20"/>
              </w:rPr>
              <w:t xml:space="preserve"> «Укрепление кадрового потенциала муниципальных образовательных учреждений Молчановского района»</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w:t>
            </w: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2017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2018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2019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2020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2021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285"/>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2022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2023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537"/>
        </w:trPr>
        <w:tc>
          <w:tcPr>
            <w:tcW w:w="629"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lastRenderedPageBreak/>
              <w:t>5</w:t>
            </w:r>
          </w:p>
        </w:tc>
        <w:tc>
          <w:tcPr>
            <w:tcW w:w="14553" w:type="dxa"/>
            <w:gridSpan w:val="10"/>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Задача 5. Создание в образовательных учреждениях района универсальной безбарьерной среды, позволяющей обеспечить полноценную интеграцию детей-инвалидов.</w:t>
            </w:r>
          </w:p>
        </w:tc>
      </w:tr>
      <w:tr w:rsidR="001621B1" w:rsidRPr="00E71B39" w:rsidTr="00306D11">
        <w:trPr>
          <w:trHeight w:val="322"/>
        </w:trPr>
        <w:tc>
          <w:tcPr>
            <w:tcW w:w="629"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5.1</w:t>
            </w:r>
          </w:p>
        </w:tc>
        <w:tc>
          <w:tcPr>
            <w:tcW w:w="2127"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Подпрограмма 5. «Доступная среда»</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w:t>
            </w:r>
          </w:p>
        </w:tc>
      </w:tr>
      <w:tr w:rsidR="001621B1" w:rsidRPr="00E71B39" w:rsidTr="00306D11">
        <w:trPr>
          <w:trHeight w:val="322"/>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2017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22"/>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2018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22"/>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2019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22"/>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2020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22"/>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2021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75"/>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2022 год</w:t>
            </w:r>
          </w:p>
        </w:tc>
        <w:tc>
          <w:tcPr>
            <w:tcW w:w="1276" w:type="dxa"/>
            <w:tcBorders>
              <w:top w:val="single" w:sz="4" w:space="0" w:color="auto"/>
              <w:left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top w:val="single" w:sz="4" w:space="0" w:color="auto"/>
              <w:left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top w:val="single" w:sz="4" w:space="0" w:color="auto"/>
              <w:left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150"/>
        </w:trPr>
        <w:tc>
          <w:tcPr>
            <w:tcW w:w="629"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2023 год</w:t>
            </w:r>
          </w:p>
        </w:tc>
        <w:tc>
          <w:tcPr>
            <w:tcW w:w="1276" w:type="dxa"/>
            <w:tcBorders>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235" w:type="dxa"/>
            <w:tcBorders>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337" w:type="dxa"/>
            <w:tcBorders>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22"/>
        </w:trPr>
        <w:tc>
          <w:tcPr>
            <w:tcW w:w="629"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6</w:t>
            </w:r>
          </w:p>
        </w:tc>
        <w:tc>
          <w:tcPr>
            <w:tcW w:w="2127"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«Обеспечивающая подпрограмма»</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51 631,5</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51 631,5</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w:t>
            </w:r>
          </w:p>
        </w:tc>
      </w:tr>
      <w:tr w:rsidR="001621B1" w:rsidRPr="00E71B39" w:rsidTr="00306D11">
        <w:trPr>
          <w:trHeight w:val="322"/>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2017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7 220,0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7 220,0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22"/>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2018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8 010,6</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8 010,6</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22"/>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2019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7 832,7</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7 832,7</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22"/>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2020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9 344,8</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9 344,8</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22"/>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2021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9 298,4</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9 298,4</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390"/>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2022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4 938,2</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4 938,2</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120"/>
        </w:trPr>
        <w:tc>
          <w:tcPr>
            <w:tcW w:w="629"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2023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4 986,8</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4 986,8</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08"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7</w:t>
            </w:r>
          </w:p>
        </w:tc>
        <w:tc>
          <w:tcPr>
            <w:tcW w:w="2127"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Итого по муниципальной программе</w:t>
            </w: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2 806 706,8</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177 528,9</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2 075 548,7</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451 160,4</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102 468,8</w:t>
            </w:r>
          </w:p>
        </w:tc>
        <w:tc>
          <w:tcPr>
            <w:tcW w:w="1908"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2017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288 724,3</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3 909,7</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216 924,9</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52 930,8</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14 958,9</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2018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318 860,0</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240 535,3</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62 068,6</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16 256,1</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2019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612 679,8</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74 862,9</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443 896,2</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77 509,0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16 411,7</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2020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432 512,8</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14 438,4</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324 234,6</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80 410,3</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13 429,5</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2021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462 636,1</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32 161,0</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340 726,0</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75 944,9</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13 804,2</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rPr>
          <w:trHeight w:val="270"/>
        </w:trPr>
        <w:tc>
          <w:tcPr>
            <w:tcW w:w="629" w:type="dxa"/>
            <w:vMerge/>
            <w:tcBorders>
              <w:left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2022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344 875,2</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25 431,8</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254 538,4</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51 100,8</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13 804,2</w:t>
            </w:r>
          </w:p>
        </w:tc>
        <w:tc>
          <w:tcPr>
            <w:tcW w:w="1908" w:type="dxa"/>
            <w:vMerge/>
            <w:tcBorders>
              <w:left w:val="single" w:sz="4" w:space="0" w:color="auto"/>
              <w:right w:val="single" w:sz="4" w:space="0" w:color="auto"/>
            </w:tcBorders>
          </w:tcPr>
          <w:p w:rsidR="001621B1" w:rsidRPr="00E71B39" w:rsidRDefault="001621B1" w:rsidP="00E71B39">
            <w:pPr>
              <w:rPr>
                <w:sz w:val="20"/>
                <w:szCs w:val="20"/>
              </w:rPr>
            </w:pPr>
          </w:p>
        </w:tc>
      </w:tr>
      <w:tr w:rsidR="001621B1" w:rsidRPr="00E71B39" w:rsidTr="00306D11">
        <w:tc>
          <w:tcPr>
            <w:tcW w:w="629"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2127"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c>
          <w:tcPr>
            <w:tcW w:w="1446"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2023 год</w:t>
            </w:r>
          </w:p>
        </w:tc>
        <w:tc>
          <w:tcPr>
            <w:tcW w:w="1276"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 xml:space="preserve">  346 418,6</w:t>
            </w:r>
          </w:p>
        </w:tc>
        <w:tc>
          <w:tcPr>
            <w:tcW w:w="1235"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26 725,1</w:t>
            </w:r>
          </w:p>
        </w:tc>
        <w:tc>
          <w:tcPr>
            <w:tcW w:w="144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254 693,3</w:t>
            </w:r>
          </w:p>
        </w:tc>
        <w:tc>
          <w:tcPr>
            <w:tcW w:w="1800"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51 196,0</w:t>
            </w:r>
          </w:p>
        </w:tc>
        <w:tc>
          <w:tcPr>
            <w:tcW w:w="1337"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0,0</w:t>
            </w:r>
          </w:p>
        </w:tc>
        <w:tc>
          <w:tcPr>
            <w:tcW w:w="1984" w:type="dxa"/>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13 804,2»</w:t>
            </w:r>
          </w:p>
        </w:tc>
        <w:tc>
          <w:tcPr>
            <w:tcW w:w="1908" w:type="dxa"/>
            <w:vMerge/>
            <w:tcBorders>
              <w:left w:val="single" w:sz="4" w:space="0" w:color="auto"/>
              <w:bottom w:val="single" w:sz="4" w:space="0" w:color="auto"/>
              <w:right w:val="single" w:sz="4" w:space="0" w:color="auto"/>
            </w:tcBorders>
          </w:tcPr>
          <w:p w:rsidR="001621B1" w:rsidRPr="00E71B39" w:rsidRDefault="001621B1" w:rsidP="00E71B39">
            <w:pPr>
              <w:rPr>
                <w:sz w:val="20"/>
                <w:szCs w:val="20"/>
              </w:rPr>
            </w:pPr>
          </w:p>
        </w:tc>
      </w:tr>
    </w:tbl>
    <w:p w:rsidR="001621B1" w:rsidRPr="001F4379" w:rsidRDefault="001621B1" w:rsidP="001621B1">
      <w:pPr>
        <w:rPr>
          <w:sz w:val="21"/>
          <w:szCs w:val="21"/>
        </w:rPr>
      </w:pPr>
    </w:p>
    <w:p w:rsidR="001621B1" w:rsidRPr="001F4379" w:rsidRDefault="001621B1" w:rsidP="001621B1">
      <w:pPr>
        <w:rPr>
          <w:sz w:val="21"/>
          <w:szCs w:val="21"/>
        </w:rPr>
      </w:pPr>
    </w:p>
    <w:p w:rsidR="001621B1" w:rsidRPr="001F4379" w:rsidRDefault="001621B1" w:rsidP="001621B1">
      <w:pPr>
        <w:rPr>
          <w:sz w:val="21"/>
          <w:szCs w:val="21"/>
        </w:rPr>
        <w:sectPr w:rsidR="001621B1" w:rsidRPr="001F4379" w:rsidSect="00306D11">
          <w:pgSz w:w="16840" w:h="11907" w:orient="landscape"/>
          <w:pgMar w:top="425" w:right="680" w:bottom="851" w:left="1134" w:header="0" w:footer="0" w:gutter="0"/>
          <w:cols w:space="720"/>
        </w:sectPr>
      </w:pPr>
    </w:p>
    <w:tbl>
      <w:tblPr>
        <w:tblW w:w="5040" w:type="dxa"/>
        <w:jc w:val="right"/>
        <w:tblLook w:val="0000" w:firstRow="0" w:lastRow="0" w:firstColumn="0" w:lastColumn="0" w:noHBand="0" w:noVBand="0"/>
      </w:tblPr>
      <w:tblGrid>
        <w:gridCol w:w="5040"/>
      </w:tblGrid>
      <w:tr w:rsidR="001621B1" w:rsidRPr="00E71B39" w:rsidTr="00306D11">
        <w:trPr>
          <w:trHeight w:val="1080"/>
          <w:jc w:val="right"/>
        </w:trPr>
        <w:tc>
          <w:tcPr>
            <w:tcW w:w="5040" w:type="dxa"/>
          </w:tcPr>
          <w:p w:rsidR="001621B1" w:rsidRPr="00E71B39" w:rsidRDefault="001621B1" w:rsidP="00E71B39">
            <w:pPr>
              <w:pStyle w:val="ConsPlusNormal"/>
              <w:ind w:firstLine="0"/>
              <w:jc w:val="both"/>
              <w:rPr>
                <w:rFonts w:ascii="Times New Roman" w:hAnsi="Times New Roman"/>
              </w:rPr>
            </w:pPr>
            <w:r w:rsidRPr="00E71B39">
              <w:rPr>
                <w:rFonts w:ascii="Times New Roman" w:hAnsi="Times New Roman"/>
              </w:rPr>
              <w:lastRenderedPageBreak/>
              <w:t>Приложение   №   3   к   постановлению</w:t>
            </w:r>
          </w:p>
          <w:p w:rsidR="001621B1" w:rsidRPr="00E71B39" w:rsidRDefault="001621B1" w:rsidP="00E71B39">
            <w:pPr>
              <w:pStyle w:val="ConsPlusNormal"/>
              <w:ind w:firstLine="0"/>
              <w:jc w:val="both"/>
              <w:rPr>
                <w:rFonts w:ascii="Times New Roman" w:hAnsi="Times New Roman"/>
              </w:rPr>
            </w:pPr>
            <w:r w:rsidRPr="00E71B39">
              <w:rPr>
                <w:rFonts w:ascii="Times New Roman" w:hAnsi="Times New Roman"/>
              </w:rPr>
              <w:t xml:space="preserve">Администрации Молчановского района </w:t>
            </w:r>
          </w:p>
          <w:p w:rsidR="001621B1" w:rsidRPr="00E71B39" w:rsidRDefault="001621B1" w:rsidP="00E71B39">
            <w:pPr>
              <w:pStyle w:val="ConsPlusNormal"/>
              <w:ind w:firstLine="0"/>
              <w:jc w:val="both"/>
              <w:rPr>
                <w:rFonts w:ascii="Times New Roman" w:hAnsi="Times New Roman"/>
              </w:rPr>
            </w:pPr>
            <w:r w:rsidRPr="00E71B39">
              <w:rPr>
                <w:rFonts w:ascii="Times New Roman" w:hAnsi="Times New Roman"/>
              </w:rPr>
              <w:t>от _______________№__________</w:t>
            </w:r>
          </w:p>
        </w:tc>
      </w:tr>
    </w:tbl>
    <w:p w:rsidR="001621B1" w:rsidRPr="001F4379" w:rsidRDefault="001621B1" w:rsidP="001621B1">
      <w:pPr>
        <w:pStyle w:val="ConsPlusNormal"/>
        <w:jc w:val="both"/>
        <w:rPr>
          <w:rFonts w:ascii="Times New Roman" w:hAnsi="Times New Roman"/>
          <w:sz w:val="21"/>
          <w:szCs w:val="21"/>
        </w:rPr>
      </w:pPr>
      <w:bookmarkStart w:id="0" w:name="P5052"/>
      <w:bookmarkEnd w:id="0"/>
    </w:p>
    <w:p w:rsidR="001621B1" w:rsidRPr="001F4379" w:rsidRDefault="001621B1" w:rsidP="00E71B39">
      <w:pPr>
        <w:pStyle w:val="ConsPlusNormal"/>
        <w:ind w:firstLine="0"/>
        <w:jc w:val="center"/>
        <w:rPr>
          <w:rFonts w:ascii="Times New Roman" w:hAnsi="Times New Roman"/>
          <w:sz w:val="21"/>
          <w:szCs w:val="21"/>
        </w:rPr>
      </w:pPr>
      <w:r w:rsidRPr="001F4379">
        <w:rPr>
          <w:rFonts w:ascii="Times New Roman" w:hAnsi="Times New Roman"/>
          <w:sz w:val="21"/>
          <w:szCs w:val="21"/>
        </w:rPr>
        <w:t>«1. Паспорт подпрограммы 1 «Развитие дошкольного, общего</w:t>
      </w:r>
      <w:r>
        <w:rPr>
          <w:rFonts w:ascii="Times New Roman" w:hAnsi="Times New Roman"/>
          <w:sz w:val="21"/>
          <w:szCs w:val="21"/>
        </w:rPr>
        <w:t xml:space="preserve"> </w:t>
      </w:r>
      <w:r w:rsidRPr="001F4379">
        <w:rPr>
          <w:rFonts w:ascii="Times New Roman" w:hAnsi="Times New Roman"/>
          <w:sz w:val="21"/>
          <w:szCs w:val="21"/>
        </w:rPr>
        <w:t>и дополнительного образования в Молчановском районе»</w:t>
      </w:r>
    </w:p>
    <w:p w:rsidR="001621B1" w:rsidRPr="001F4379" w:rsidRDefault="001621B1" w:rsidP="001621B1">
      <w:pPr>
        <w:pStyle w:val="ConsPlusNormal"/>
        <w:jc w:val="both"/>
        <w:rPr>
          <w:rFonts w:ascii="Times New Roman" w:hAnsi="Times New Roman"/>
          <w:b/>
          <w:sz w:val="21"/>
          <w:szCs w:val="21"/>
        </w:rPr>
      </w:pPr>
    </w:p>
    <w:tbl>
      <w:tblPr>
        <w:tblW w:w="14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1"/>
        <w:gridCol w:w="1618"/>
        <w:gridCol w:w="180"/>
        <w:gridCol w:w="1083"/>
        <w:gridCol w:w="1080"/>
        <w:gridCol w:w="876"/>
        <w:gridCol w:w="204"/>
        <w:gridCol w:w="900"/>
        <w:gridCol w:w="110"/>
        <w:gridCol w:w="790"/>
        <w:gridCol w:w="128"/>
        <w:gridCol w:w="952"/>
        <w:gridCol w:w="203"/>
        <w:gridCol w:w="962"/>
        <w:gridCol w:w="17"/>
        <w:gridCol w:w="27"/>
        <w:gridCol w:w="14"/>
        <w:gridCol w:w="13"/>
        <w:gridCol w:w="71"/>
        <w:gridCol w:w="10"/>
        <w:gridCol w:w="1157"/>
      </w:tblGrid>
      <w:tr w:rsidR="001621B1" w:rsidRPr="00213220" w:rsidTr="00306D11">
        <w:tc>
          <w:tcPr>
            <w:tcW w:w="430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Наименование подпрограммы</w:t>
            </w:r>
          </w:p>
        </w:tc>
        <w:tc>
          <w:tcPr>
            <w:tcW w:w="10395" w:type="dxa"/>
            <w:gridSpan w:val="20"/>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Подпрограмма 1 «Развитие дошкольного, общего и дополнительного образования в Молчановском районе» (далее - подпрограмма)</w:t>
            </w:r>
          </w:p>
        </w:tc>
      </w:tr>
      <w:tr w:rsidR="001621B1" w:rsidRPr="00213220" w:rsidTr="00306D11">
        <w:tc>
          <w:tcPr>
            <w:tcW w:w="430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Соисполнители муниципальной подпрограммы (ответственный за подпрограмму)</w:t>
            </w:r>
          </w:p>
        </w:tc>
        <w:tc>
          <w:tcPr>
            <w:tcW w:w="10395" w:type="dxa"/>
            <w:gridSpan w:val="20"/>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w:t>
            </w:r>
          </w:p>
        </w:tc>
      </w:tr>
      <w:tr w:rsidR="001621B1" w:rsidRPr="00213220" w:rsidTr="00306D11">
        <w:tc>
          <w:tcPr>
            <w:tcW w:w="430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Участники подпрограммы</w:t>
            </w:r>
          </w:p>
        </w:tc>
        <w:tc>
          <w:tcPr>
            <w:tcW w:w="10395" w:type="dxa"/>
            <w:gridSpan w:val="20"/>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w:t>
            </w:r>
          </w:p>
          <w:p w:rsidR="001621B1" w:rsidRPr="00213220" w:rsidRDefault="001621B1" w:rsidP="00213220">
            <w:pPr>
              <w:rPr>
                <w:sz w:val="20"/>
                <w:szCs w:val="20"/>
              </w:rPr>
            </w:pPr>
            <w:r w:rsidRPr="00213220">
              <w:rPr>
                <w:sz w:val="20"/>
                <w:szCs w:val="20"/>
              </w:rPr>
              <w:t>муниципальные образовательные учреждения Молчановского района</w:t>
            </w:r>
          </w:p>
        </w:tc>
      </w:tr>
      <w:tr w:rsidR="001621B1" w:rsidRPr="00213220" w:rsidTr="00306D11">
        <w:tc>
          <w:tcPr>
            <w:tcW w:w="430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Цель подпрограммы</w:t>
            </w:r>
          </w:p>
        </w:tc>
        <w:tc>
          <w:tcPr>
            <w:tcW w:w="10395" w:type="dxa"/>
            <w:gridSpan w:val="20"/>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Доступное качественное дошкольное, начальное общее, основное общее, среднее общее образование и дополнительное образование детей</w:t>
            </w:r>
          </w:p>
        </w:tc>
      </w:tr>
      <w:tr w:rsidR="001621B1" w:rsidRPr="00213220" w:rsidTr="00306D11">
        <w:tc>
          <w:tcPr>
            <w:tcW w:w="4301"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Показатели цели подпрограммы и их значения (с детализацией по годам реализации)</w:t>
            </w:r>
          </w:p>
        </w:tc>
        <w:tc>
          <w:tcPr>
            <w:tcW w:w="1618"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Показатели цели</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2016</w:t>
            </w:r>
          </w:p>
          <w:p w:rsidR="001621B1" w:rsidRPr="00213220" w:rsidRDefault="001621B1" w:rsidP="00213220">
            <w:pPr>
              <w:rPr>
                <w:sz w:val="20"/>
                <w:szCs w:val="20"/>
              </w:rPr>
            </w:pPr>
            <w:r w:rsidRPr="00213220">
              <w:rPr>
                <w:sz w:val="20"/>
                <w:szCs w:val="20"/>
              </w:rPr>
              <w:t>год</w:t>
            </w:r>
          </w:p>
        </w:tc>
        <w:tc>
          <w:tcPr>
            <w:tcW w:w="1080"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2017</w:t>
            </w:r>
          </w:p>
          <w:p w:rsidR="001621B1" w:rsidRPr="00213220" w:rsidRDefault="001621B1" w:rsidP="00213220">
            <w:pPr>
              <w:rPr>
                <w:sz w:val="20"/>
                <w:szCs w:val="20"/>
              </w:rPr>
            </w:pPr>
            <w:r w:rsidRPr="00213220">
              <w:rPr>
                <w:sz w:val="20"/>
                <w:szCs w:val="20"/>
              </w:rPr>
              <w:t>год</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2018</w:t>
            </w:r>
          </w:p>
          <w:p w:rsidR="001621B1" w:rsidRPr="00213220" w:rsidRDefault="001621B1" w:rsidP="00213220">
            <w:pPr>
              <w:rPr>
                <w:sz w:val="20"/>
                <w:szCs w:val="20"/>
              </w:rPr>
            </w:pPr>
            <w:r w:rsidRPr="00213220">
              <w:rPr>
                <w:sz w:val="20"/>
                <w:szCs w:val="20"/>
              </w:rPr>
              <w:t>год</w:t>
            </w:r>
          </w:p>
        </w:tc>
        <w:tc>
          <w:tcPr>
            <w:tcW w:w="900"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2019</w:t>
            </w:r>
          </w:p>
          <w:p w:rsidR="001621B1" w:rsidRPr="00213220" w:rsidRDefault="001621B1" w:rsidP="00213220">
            <w:pPr>
              <w:rPr>
                <w:sz w:val="20"/>
                <w:szCs w:val="20"/>
              </w:rPr>
            </w:pPr>
            <w:r w:rsidRPr="00213220">
              <w:rPr>
                <w:sz w:val="20"/>
                <w:szCs w:val="20"/>
              </w:rPr>
              <w:t>год</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2020</w:t>
            </w:r>
          </w:p>
          <w:p w:rsidR="001621B1" w:rsidRPr="00213220" w:rsidRDefault="001621B1" w:rsidP="00213220">
            <w:pPr>
              <w:rPr>
                <w:sz w:val="20"/>
                <w:szCs w:val="20"/>
              </w:rPr>
            </w:pPr>
            <w:r w:rsidRPr="00213220">
              <w:rPr>
                <w:sz w:val="20"/>
                <w:szCs w:val="20"/>
              </w:rPr>
              <w:t>год</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2021</w:t>
            </w:r>
          </w:p>
          <w:p w:rsidR="001621B1" w:rsidRPr="00213220" w:rsidRDefault="001621B1" w:rsidP="00213220">
            <w:pPr>
              <w:rPr>
                <w:sz w:val="20"/>
                <w:szCs w:val="20"/>
              </w:rPr>
            </w:pPr>
            <w:r w:rsidRPr="00213220">
              <w:rPr>
                <w:sz w:val="20"/>
                <w:szCs w:val="20"/>
              </w:rPr>
              <w:t xml:space="preserve"> год</w:t>
            </w:r>
          </w:p>
        </w:tc>
        <w:tc>
          <w:tcPr>
            <w:tcW w:w="1209" w:type="dxa"/>
            <w:gridSpan w:val="4"/>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 xml:space="preserve">     2022</w:t>
            </w:r>
          </w:p>
          <w:p w:rsidR="001621B1" w:rsidRPr="00213220" w:rsidRDefault="001621B1" w:rsidP="00213220">
            <w:pPr>
              <w:rPr>
                <w:sz w:val="20"/>
                <w:szCs w:val="20"/>
              </w:rPr>
            </w:pPr>
            <w:r w:rsidRPr="00213220">
              <w:rPr>
                <w:sz w:val="20"/>
                <w:szCs w:val="20"/>
              </w:rPr>
              <w:t xml:space="preserve">   год</w:t>
            </w:r>
          </w:p>
        </w:tc>
        <w:tc>
          <w:tcPr>
            <w:tcW w:w="1265"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 xml:space="preserve">2023     </w:t>
            </w:r>
          </w:p>
          <w:p w:rsidR="001621B1" w:rsidRPr="00213220" w:rsidRDefault="001621B1" w:rsidP="00213220">
            <w:pPr>
              <w:rPr>
                <w:sz w:val="20"/>
                <w:szCs w:val="20"/>
              </w:rPr>
            </w:pPr>
            <w:r w:rsidRPr="00213220">
              <w:rPr>
                <w:sz w:val="20"/>
                <w:szCs w:val="20"/>
              </w:rPr>
              <w:t xml:space="preserve"> год</w:t>
            </w:r>
          </w:p>
        </w:tc>
      </w:tr>
      <w:tr w:rsidR="001621B1" w:rsidRPr="00213220" w:rsidTr="00306D11">
        <w:tc>
          <w:tcPr>
            <w:tcW w:w="4301"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Доля детей в возрасте от 3 до 18 лет, охваченных программами дошкольного, начального общего, основного общего, среднего общего образования,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20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265"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c>
          <w:tcPr>
            <w:tcW w:w="430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Задачи подпрограммы</w:t>
            </w:r>
          </w:p>
        </w:tc>
        <w:tc>
          <w:tcPr>
            <w:tcW w:w="10395" w:type="dxa"/>
            <w:gridSpan w:val="20"/>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Задача 1. Организация и обеспечение предоставления образовательных услуг по программам общего образования в муниципальных образовательных организациях Молчановского района для детей до 18 лет.</w:t>
            </w:r>
          </w:p>
          <w:p w:rsidR="001621B1" w:rsidRPr="00213220" w:rsidRDefault="001621B1" w:rsidP="00213220">
            <w:pPr>
              <w:rPr>
                <w:sz w:val="20"/>
                <w:szCs w:val="20"/>
              </w:rPr>
            </w:pPr>
            <w:r w:rsidRPr="00213220">
              <w:rPr>
                <w:sz w:val="20"/>
                <w:szCs w:val="20"/>
              </w:rPr>
              <w:t xml:space="preserve">Задача 2. Обеспечение государственных гарантий реализации прав на получение общедоступного, бесплатного и </w:t>
            </w:r>
            <w:r w:rsidRPr="00213220">
              <w:rPr>
                <w:sz w:val="20"/>
                <w:szCs w:val="20"/>
              </w:rPr>
              <w:lastRenderedPageBreak/>
              <w:t>качественного дошкольного и общего образования, содействие развитию дошкольного и общего образования и форм предоставления услуг по присмотру и уходу за детьми дошкольного возраста.</w:t>
            </w:r>
          </w:p>
          <w:p w:rsidR="001621B1" w:rsidRPr="00213220" w:rsidRDefault="001621B1" w:rsidP="00213220">
            <w:pPr>
              <w:rPr>
                <w:sz w:val="20"/>
                <w:szCs w:val="20"/>
              </w:rPr>
            </w:pPr>
            <w:r w:rsidRPr="00213220">
              <w:rPr>
                <w:sz w:val="20"/>
                <w:szCs w:val="20"/>
              </w:rPr>
              <w:t>Задача 3. Улучшение материально-технического обеспечения общеобразовательных организаций.</w:t>
            </w:r>
          </w:p>
          <w:p w:rsidR="001621B1" w:rsidRPr="00213220" w:rsidRDefault="001621B1" w:rsidP="00213220">
            <w:pPr>
              <w:rPr>
                <w:sz w:val="20"/>
                <w:szCs w:val="20"/>
              </w:rPr>
            </w:pPr>
            <w:r w:rsidRPr="00213220">
              <w:rPr>
                <w:sz w:val="20"/>
                <w:szCs w:val="20"/>
              </w:rPr>
              <w:t>Задача 4. Вхождение Российской Федерации к 2024 году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общего образования, а также за счет обновления материально-технической базы.</w:t>
            </w:r>
          </w:p>
          <w:p w:rsidR="001621B1" w:rsidRPr="00213220" w:rsidRDefault="001621B1" w:rsidP="00213220">
            <w:pPr>
              <w:rPr>
                <w:sz w:val="20"/>
                <w:szCs w:val="20"/>
              </w:rPr>
            </w:pPr>
            <w:r w:rsidRPr="00213220">
              <w:rPr>
                <w:sz w:val="20"/>
                <w:szCs w:val="20"/>
              </w:rPr>
              <w:t>Задача 5. Создание условий для внедрения к 2024 году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создания федеральной цифровой платформы.</w:t>
            </w:r>
          </w:p>
          <w:p w:rsidR="001621B1" w:rsidRPr="00213220" w:rsidRDefault="001621B1" w:rsidP="00213220">
            <w:pPr>
              <w:rPr>
                <w:sz w:val="20"/>
                <w:szCs w:val="20"/>
              </w:rPr>
            </w:pPr>
            <w:r w:rsidRPr="00213220">
              <w:rPr>
                <w:sz w:val="20"/>
                <w:szCs w:val="20"/>
              </w:rPr>
              <w:t>Задача 6. Содействие развитию кадрового потенциала в системе общего образования детей Молчановского района.</w:t>
            </w:r>
          </w:p>
          <w:p w:rsidR="001621B1" w:rsidRPr="00213220" w:rsidRDefault="001621B1" w:rsidP="00213220">
            <w:pPr>
              <w:rPr>
                <w:sz w:val="20"/>
                <w:szCs w:val="20"/>
              </w:rPr>
            </w:pPr>
            <w:r w:rsidRPr="00213220">
              <w:rPr>
                <w:sz w:val="20"/>
                <w:szCs w:val="20"/>
              </w:rPr>
              <w:t>Задача 7. Организация оздоровления и отдыха детей и подростов в каникулярный период.</w:t>
            </w:r>
          </w:p>
          <w:p w:rsidR="001621B1" w:rsidRPr="00213220" w:rsidRDefault="001621B1" w:rsidP="00213220">
            <w:pPr>
              <w:rPr>
                <w:sz w:val="20"/>
                <w:szCs w:val="20"/>
              </w:rPr>
            </w:pPr>
            <w:r w:rsidRPr="00213220">
              <w:rPr>
                <w:sz w:val="20"/>
                <w:szCs w:val="20"/>
              </w:rPr>
              <w:t>Задача 8. Развитие системы выявления поддержки детей, проявивших выдающиеся способности.</w:t>
            </w:r>
          </w:p>
          <w:p w:rsidR="001621B1" w:rsidRPr="00213220" w:rsidRDefault="001621B1" w:rsidP="00213220">
            <w:pPr>
              <w:rPr>
                <w:sz w:val="20"/>
                <w:szCs w:val="20"/>
              </w:rPr>
            </w:pPr>
            <w:r w:rsidRPr="00213220">
              <w:rPr>
                <w:sz w:val="20"/>
                <w:szCs w:val="20"/>
              </w:rPr>
              <w:t>Задача 9. Реализация мер по развитию научно-образовательной и творческой среды в образовательных организациях, развитие эффективной системы дополнительного образования детей.</w:t>
            </w:r>
          </w:p>
          <w:p w:rsidR="001621B1" w:rsidRPr="00213220" w:rsidRDefault="001621B1" w:rsidP="00213220">
            <w:pPr>
              <w:rPr>
                <w:sz w:val="20"/>
                <w:szCs w:val="20"/>
              </w:rPr>
            </w:pPr>
            <w:r w:rsidRPr="00213220">
              <w:rPr>
                <w:sz w:val="20"/>
                <w:szCs w:val="20"/>
              </w:rPr>
              <w:t>Задача 10. Обеспечение получения дошкольного, начального общего, среднего общего образования, создание условий для дополнительного образования детей, содействие развитию системы общего образования и дополнительного образования детей, в том числе кадрового потенциала.</w:t>
            </w:r>
          </w:p>
          <w:p w:rsidR="001621B1" w:rsidRPr="00213220" w:rsidRDefault="001621B1" w:rsidP="00213220">
            <w:pPr>
              <w:rPr>
                <w:sz w:val="20"/>
                <w:szCs w:val="20"/>
              </w:rPr>
            </w:pPr>
            <w:r w:rsidRPr="00213220">
              <w:rPr>
                <w:sz w:val="20"/>
                <w:szCs w:val="20"/>
              </w:rPr>
              <w:t>Задача 11. Обеспечение выплат за счет средств федерального бюджета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w:t>
            </w:r>
          </w:p>
          <w:p w:rsidR="001621B1" w:rsidRPr="00213220" w:rsidRDefault="001621B1" w:rsidP="00213220">
            <w:pPr>
              <w:rPr>
                <w:sz w:val="20"/>
                <w:szCs w:val="20"/>
              </w:rPr>
            </w:pPr>
            <w:r w:rsidRPr="00213220">
              <w:rPr>
                <w:sz w:val="20"/>
                <w:szCs w:val="20"/>
              </w:rPr>
              <w:t>Задача 12. Обеспечение бесплатным горячим питанием отдельных категорий обучающихся в государственных и муниципальных образовательных организациях.</w:t>
            </w:r>
          </w:p>
          <w:p w:rsidR="001621B1" w:rsidRPr="00213220" w:rsidRDefault="001621B1" w:rsidP="00213220">
            <w:pPr>
              <w:rPr>
                <w:sz w:val="20"/>
                <w:szCs w:val="20"/>
              </w:rPr>
            </w:pPr>
            <w:r w:rsidRPr="00213220">
              <w:rPr>
                <w:sz w:val="20"/>
                <w:szCs w:val="20"/>
              </w:rPr>
              <w:t>Задача 13. Модернизация системы дошкольного, общего и дополнительного образования в Томской области.</w:t>
            </w:r>
          </w:p>
          <w:p w:rsidR="001621B1" w:rsidRPr="00213220" w:rsidRDefault="001621B1" w:rsidP="00213220">
            <w:pPr>
              <w:rPr>
                <w:sz w:val="20"/>
                <w:szCs w:val="20"/>
              </w:rPr>
            </w:pPr>
            <w:r w:rsidRPr="00213220">
              <w:rPr>
                <w:sz w:val="20"/>
                <w:szCs w:val="20"/>
              </w:rPr>
              <w:t>Задача 14. Создание новых мест в образовательных организациях различных типов для реализации дополнительных обшеразвивающих программ всех направленностей.</w:t>
            </w:r>
          </w:p>
        </w:tc>
      </w:tr>
      <w:tr w:rsidR="001621B1" w:rsidRPr="00213220" w:rsidTr="00306D11">
        <w:tc>
          <w:tcPr>
            <w:tcW w:w="4301"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Показатели задачи подпрограммы и их значения (с детализацией по годам реализации)</w:t>
            </w:r>
          </w:p>
        </w:tc>
        <w:tc>
          <w:tcPr>
            <w:tcW w:w="1618"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Показатели задачи</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2016</w:t>
            </w:r>
          </w:p>
          <w:p w:rsidR="001621B1" w:rsidRPr="00213220" w:rsidRDefault="001621B1" w:rsidP="00213220">
            <w:pPr>
              <w:rPr>
                <w:sz w:val="20"/>
                <w:szCs w:val="20"/>
              </w:rPr>
            </w:pPr>
            <w:r w:rsidRPr="00213220">
              <w:rPr>
                <w:sz w:val="20"/>
                <w:szCs w:val="20"/>
              </w:rPr>
              <w:t>год</w:t>
            </w:r>
          </w:p>
        </w:tc>
        <w:tc>
          <w:tcPr>
            <w:tcW w:w="1080"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2017</w:t>
            </w:r>
          </w:p>
          <w:p w:rsidR="001621B1" w:rsidRPr="00213220" w:rsidRDefault="001621B1" w:rsidP="00213220">
            <w:pPr>
              <w:rPr>
                <w:sz w:val="20"/>
                <w:szCs w:val="20"/>
              </w:rPr>
            </w:pPr>
            <w:r w:rsidRPr="00213220">
              <w:rPr>
                <w:sz w:val="20"/>
                <w:szCs w:val="20"/>
              </w:rPr>
              <w:t>год</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2018</w:t>
            </w:r>
          </w:p>
          <w:p w:rsidR="001621B1" w:rsidRPr="00213220" w:rsidRDefault="001621B1" w:rsidP="00213220">
            <w:pPr>
              <w:rPr>
                <w:sz w:val="20"/>
                <w:szCs w:val="20"/>
              </w:rPr>
            </w:pPr>
            <w:r w:rsidRPr="00213220">
              <w:rPr>
                <w:sz w:val="20"/>
                <w:szCs w:val="20"/>
              </w:rPr>
              <w:t>год</w:t>
            </w:r>
          </w:p>
        </w:tc>
        <w:tc>
          <w:tcPr>
            <w:tcW w:w="900"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2019</w:t>
            </w:r>
          </w:p>
          <w:p w:rsidR="001621B1" w:rsidRPr="00213220" w:rsidRDefault="001621B1" w:rsidP="00213220">
            <w:pPr>
              <w:rPr>
                <w:sz w:val="20"/>
                <w:szCs w:val="20"/>
              </w:rPr>
            </w:pPr>
            <w:r w:rsidRPr="00213220">
              <w:rPr>
                <w:sz w:val="20"/>
                <w:szCs w:val="20"/>
              </w:rPr>
              <w:t>год</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2020</w:t>
            </w:r>
          </w:p>
          <w:p w:rsidR="001621B1" w:rsidRPr="00213220" w:rsidRDefault="001621B1" w:rsidP="00213220">
            <w:pPr>
              <w:rPr>
                <w:sz w:val="20"/>
                <w:szCs w:val="20"/>
              </w:rPr>
            </w:pPr>
            <w:r w:rsidRPr="00213220">
              <w:rPr>
                <w:sz w:val="20"/>
                <w:szCs w:val="20"/>
              </w:rPr>
              <w:t>год</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2021</w:t>
            </w:r>
          </w:p>
          <w:p w:rsidR="001621B1" w:rsidRPr="00213220" w:rsidRDefault="001621B1" w:rsidP="00213220">
            <w:pPr>
              <w:rPr>
                <w:sz w:val="20"/>
                <w:szCs w:val="20"/>
              </w:rPr>
            </w:pPr>
            <w:r w:rsidRPr="00213220">
              <w:rPr>
                <w:sz w:val="20"/>
                <w:szCs w:val="20"/>
              </w:rPr>
              <w:t>год</w:t>
            </w:r>
          </w:p>
        </w:tc>
        <w:tc>
          <w:tcPr>
            <w:tcW w:w="1223"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2022</w:t>
            </w:r>
          </w:p>
          <w:p w:rsidR="001621B1" w:rsidRPr="00213220" w:rsidRDefault="001621B1" w:rsidP="00213220">
            <w:pPr>
              <w:rPr>
                <w:sz w:val="20"/>
                <w:szCs w:val="20"/>
              </w:rPr>
            </w:pPr>
            <w:r w:rsidRPr="00213220">
              <w:rPr>
                <w:sz w:val="20"/>
                <w:szCs w:val="20"/>
              </w:rPr>
              <w:t>год</w:t>
            </w:r>
          </w:p>
        </w:tc>
        <w:tc>
          <w:tcPr>
            <w:tcW w:w="1251" w:type="dxa"/>
            <w:gridSpan w:val="4"/>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 xml:space="preserve">2023      </w:t>
            </w:r>
          </w:p>
          <w:p w:rsidR="001621B1" w:rsidRPr="00213220" w:rsidRDefault="001621B1" w:rsidP="00213220">
            <w:pPr>
              <w:rPr>
                <w:sz w:val="20"/>
                <w:szCs w:val="20"/>
              </w:rPr>
            </w:pPr>
            <w:r w:rsidRPr="00213220">
              <w:rPr>
                <w:sz w:val="20"/>
                <w:szCs w:val="20"/>
              </w:rPr>
              <w:t>год</w:t>
            </w:r>
          </w:p>
        </w:tc>
      </w:tr>
      <w:tr w:rsidR="001621B1" w:rsidRPr="00213220" w:rsidTr="00306D11">
        <w:trPr>
          <w:trHeight w:val="1150"/>
        </w:trPr>
        <w:tc>
          <w:tcPr>
            <w:tcW w:w="4301"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Показатель задачи 1. Отношение численности детей в возрасте от 3 до 7 лет, получающих дошкольное </w:t>
            </w:r>
            <w:r w:rsidRPr="00213220">
              <w:rPr>
                <w:sz w:val="20"/>
                <w:szCs w:val="20"/>
              </w:rPr>
              <w:lastRenderedPageBreak/>
              <w:t>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100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22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2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trHeight w:val="1389"/>
        </w:trPr>
        <w:tc>
          <w:tcPr>
            <w:tcW w:w="4301"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1. Доля детей, обучающихся по основным общеобразовательным программам, в общей численности детей Молчановского района от 7 до 18 лет,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22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2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trHeight w:val="1400"/>
        </w:trPr>
        <w:tc>
          <w:tcPr>
            <w:tcW w:w="4301"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618"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1. Уровень профессиональной компетенции воспитанников – качественная успеваемость воспитанников по итогам учебного года, %</w:t>
            </w:r>
          </w:p>
        </w:tc>
        <w:tc>
          <w:tcPr>
            <w:tcW w:w="1263" w:type="dxa"/>
            <w:gridSpan w:val="2"/>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93,5</w:t>
            </w:r>
          </w:p>
        </w:tc>
        <w:tc>
          <w:tcPr>
            <w:tcW w:w="1080"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94</w:t>
            </w:r>
          </w:p>
        </w:tc>
        <w:tc>
          <w:tcPr>
            <w:tcW w:w="1080" w:type="dxa"/>
            <w:gridSpan w:val="2"/>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94</w:t>
            </w:r>
          </w:p>
        </w:tc>
        <w:tc>
          <w:tcPr>
            <w:tcW w:w="900"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94</w:t>
            </w:r>
          </w:p>
        </w:tc>
        <w:tc>
          <w:tcPr>
            <w:tcW w:w="900" w:type="dxa"/>
            <w:gridSpan w:val="2"/>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94</w:t>
            </w:r>
          </w:p>
        </w:tc>
        <w:tc>
          <w:tcPr>
            <w:tcW w:w="1080" w:type="dxa"/>
            <w:gridSpan w:val="2"/>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94</w:t>
            </w:r>
          </w:p>
        </w:tc>
        <w:tc>
          <w:tcPr>
            <w:tcW w:w="1223"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94</w:t>
            </w:r>
          </w:p>
        </w:tc>
        <w:tc>
          <w:tcPr>
            <w:tcW w:w="1251"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94</w:t>
            </w:r>
          </w:p>
        </w:tc>
      </w:tr>
      <w:tr w:rsidR="001621B1" w:rsidRPr="00213220" w:rsidTr="00306D11">
        <w:trPr>
          <w:trHeight w:val="1325"/>
        </w:trPr>
        <w:tc>
          <w:tcPr>
            <w:tcW w:w="4301" w:type="dxa"/>
            <w:vMerge w:val="restart"/>
            <w:tcBorders>
              <w:top w:val="single" w:sz="4" w:space="0" w:color="auto"/>
              <w:left w:val="single" w:sz="4" w:space="0" w:color="auto"/>
              <w:bottom w:val="nil"/>
              <w:right w:val="single" w:sz="4" w:space="0" w:color="auto"/>
            </w:tcBorders>
            <w:vAlign w:val="center"/>
          </w:tcPr>
          <w:p w:rsidR="001621B1" w:rsidRPr="00213220" w:rsidRDefault="001621B1" w:rsidP="00213220">
            <w:pPr>
              <w:rPr>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1. Количество участий муниципальных учреждений дополнительного образования в областных и всероссийских профильных мероприятиях, единиц</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113</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113</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113</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113</w:t>
            </w:r>
          </w:p>
        </w:tc>
        <w:tc>
          <w:tcPr>
            <w:tcW w:w="122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113</w:t>
            </w:r>
          </w:p>
        </w:tc>
        <w:tc>
          <w:tcPr>
            <w:tcW w:w="12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113</w:t>
            </w:r>
          </w:p>
        </w:tc>
      </w:tr>
      <w:tr w:rsidR="001621B1" w:rsidRPr="00213220" w:rsidTr="00306D11">
        <w:trPr>
          <w:trHeight w:val="3019"/>
        </w:trPr>
        <w:tc>
          <w:tcPr>
            <w:tcW w:w="4301" w:type="dxa"/>
            <w:vMerge/>
            <w:tcBorders>
              <w:top w:val="single" w:sz="4" w:space="0" w:color="auto"/>
              <w:left w:val="single" w:sz="4" w:space="0" w:color="auto"/>
              <w:bottom w:val="nil"/>
              <w:right w:val="single" w:sz="4" w:space="0" w:color="auto"/>
            </w:tcBorders>
            <w:vAlign w:val="center"/>
          </w:tcPr>
          <w:p w:rsidR="001621B1" w:rsidRPr="00213220" w:rsidRDefault="001621B1" w:rsidP="00213220">
            <w:pPr>
              <w:rPr>
                <w:rFonts w:eastAsia="Calibri"/>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2.</w:t>
            </w:r>
          </w:p>
          <w:p w:rsidR="001621B1" w:rsidRPr="00213220" w:rsidRDefault="001621B1" w:rsidP="00213220">
            <w:pPr>
              <w:rPr>
                <w:sz w:val="20"/>
                <w:szCs w:val="20"/>
              </w:rPr>
            </w:pPr>
            <w:r w:rsidRPr="00213220">
              <w:rPr>
                <w:sz w:val="20"/>
                <w:szCs w:val="20"/>
              </w:rPr>
              <w:t xml:space="preserve">Доля образовательных организаций, которым обеспечены государственные гарантии реализации прав на получение общедоступного, бесплатного и качественного </w:t>
            </w:r>
            <w:r w:rsidRPr="00213220">
              <w:rPr>
                <w:sz w:val="20"/>
                <w:szCs w:val="20"/>
              </w:rPr>
              <w:lastRenderedPageBreak/>
              <w:t>дошкольного и общего образования, содействие развитию дошкольного и общего образования и форм предоставления услуг по присмотру и уходу за детьми дошкольного возраста,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100</w:t>
            </w: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123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123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trHeight w:val="3019"/>
        </w:trPr>
        <w:tc>
          <w:tcPr>
            <w:tcW w:w="4301" w:type="dxa"/>
            <w:vMerge/>
            <w:tcBorders>
              <w:top w:val="single" w:sz="4" w:space="0" w:color="auto"/>
              <w:left w:val="single" w:sz="4" w:space="0" w:color="auto"/>
              <w:bottom w:val="nil"/>
              <w:right w:val="single" w:sz="4" w:space="0" w:color="auto"/>
            </w:tcBorders>
            <w:vAlign w:val="center"/>
          </w:tcPr>
          <w:p w:rsidR="001621B1" w:rsidRPr="00213220" w:rsidRDefault="001621B1" w:rsidP="00213220">
            <w:pPr>
              <w:rPr>
                <w:rFonts w:eastAsia="Calibri"/>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3.</w:t>
            </w:r>
          </w:p>
          <w:p w:rsidR="001621B1" w:rsidRPr="00213220" w:rsidRDefault="001621B1" w:rsidP="00213220">
            <w:pPr>
              <w:rPr>
                <w:sz w:val="20"/>
                <w:szCs w:val="20"/>
              </w:rPr>
            </w:pPr>
            <w:r w:rsidRPr="00213220">
              <w:rPr>
                <w:sz w:val="20"/>
                <w:szCs w:val="20"/>
              </w:rPr>
              <w:t>Доля общеобразовательных организаций, улучивших материально-техническую базу лабораторным и демонстрационным оборудованием,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23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23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c>
          <w:tcPr>
            <w:tcW w:w="4301" w:type="dxa"/>
            <w:vMerge/>
            <w:tcBorders>
              <w:top w:val="single" w:sz="4" w:space="0" w:color="auto"/>
              <w:left w:val="single" w:sz="4" w:space="0" w:color="auto"/>
              <w:bottom w:val="nil"/>
              <w:right w:val="single" w:sz="4" w:space="0" w:color="auto"/>
            </w:tcBorders>
            <w:vAlign w:val="center"/>
          </w:tcPr>
          <w:p w:rsidR="001621B1" w:rsidRPr="00213220" w:rsidRDefault="001621B1" w:rsidP="00213220">
            <w:pPr>
              <w:rPr>
                <w:rFonts w:eastAsia="Calibri"/>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4.</w:t>
            </w:r>
          </w:p>
          <w:p w:rsidR="001621B1" w:rsidRPr="00213220" w:rsidRDefault="001621B1" w:rsidP="00213220">
            <w:pPr>
              <w:rPr>
                <w:sz w:val="20"/>
                <w:szCs w:val="20"/>
              </w:rPr>
            </w:pPr>
            <w:r w:rsidRPr="00213220">
              <w:rPr>
                <w:sz w:val="20"/>
                <w:szCs w:val="20"/>
              </w:rPr>
              <w:t>Доля общеобразовательных организаций, улучивших материально-</w:t>
            </w:r>
            <w:r w:rsidRPr="00213220">
              <w:rPr>
                <w:sz w:val="20"/>
                <w:szCs w:val="20"/>
              </w:rPr>
              <w:lastRenderedPageBreak/>
              <w:t>техническую базу для формирования у обучающихся современных технологических и гуманитарных навыков,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0</w:t>
            </w:r>
          </w:p>
          <w:p w:rsidR="001621B1" w:rsidRPr="00213220" w:rsidRDefault="001621B1" w:rsidP="00213220">
            <w:pPr>
              <w:rPr>
                <w:sz w:val="20"/>
                <w:szCs w:val="20"/>
              </w:rPr>
            </w:pPr>
          </w:p>
          <w:p w:rsidR="001621B1" w:rsidRPr="00213220" w:rsidRDefault="001621B1" w:rsidP="00213220">
            <w:pPr>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p w:rsidR="001621B1" w:rsidRPr="00213220" w:rsidRDefault="001621B1" w:rsidP="00213220">
            <w:pPr>
              <w:rPr>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p w:rsidR="001621B1" w:rsidRPr="00213220" w:rsidRDefault="001621B1" w:rsidP="00213220">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w:t>
            </w:r>
          </w:p>
          <w:p w:rsidR="001621B1" w:rsidRPr="00213220" w:rsidRDefault="001621B1" w:rsidP="00213220">
            <w:pPr>
              <w:rPr>
                <w:sz w:val="20"/>
                <w:szCs w:val="20"/>
              </w:rPr>
            </w:pP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w:t>
            </w:r>
          </w:p>
          <w:p w:rsidR="001621B1" w:rsidRPr="00213220" w:rsidRDefault="001621B1" w:rsidP="00213220">
            <w:pPr>
              <w:rPr>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38</w:t>
            </w:r>
          </w:p>
          <w:p w:rsidR="001621B1" w:rsidRPr="00213220" w:rsidRDefault="001621B1" w:rsidP="00213220">
            <w:pPr>
              <w:rPr>
                <w:sz w:val="20"/>
                <w:szCs w:val="20"/>
              </w:rPr>
            </w:pPr>
          </w:p>
        </w:tc>
        <w:tc>
          <w:tcPr>
            <w:tcW w:w="1182"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w:t>
            </w:r>
          </w:p>
          <w:p w:rsidR="001621B1" w:rsidRPr="00213220" w:rsidRDefault="001621B1" w:rsidP="00213220">
            <w:pPr>
              <w:rPr>
                <w:sz w:val="20"/>
                <w:szCs w:val="20"/>
              </w:rPr>
            </w:pPr>
          </w:p>
        </w:tc>
        <w:tc>
          <w:tcPr>
            <w:tcW w:w="129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w:t>
            </w:r>
          </w:p>
        </w:tc>
      </w:tr>
      <w:tr w:rsidR="001621B1" w:rsidRPr="00213220" w:rsidTr="00306D11">
        <w:trPr>
          <w:trHeight w:val="4381"/>
        </w:trPr>
        <w:tc>
          <w:tcPr>
            <w:tcW w:w="4301" w:type="dxa"/>
            <w:vMerge/>
            <w:tcBorders>
              <w:top w:val="single" w:sz="4" w:space="0" w:color="auto"/>
              <w:left w:val="single" w:sz="4" w:space="0" w:color="auto"/>
              <w:bottom w:val="nil"/>
              <w:right w:val="single" w:sz="4" w:space="0" w:color="auto"/>
            </w:tcBorders>
            <w:vAlign w:val="center"/>
          </w:tcPr>
          <w:p w:rsidR="001621B1" w:rsidRPr="00213220" w:rsidRDefault="001621B1" w:rsidP="00213220">
            <w:pPr>
              <w:rPr>
                <w:rFonts w:eastAsia="Calibri"/>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5.</w:t>
            </w:r>
          </w:p>
          <w:p w:rsidR="001621B1" w:rsidRPr="00213220" w:rsidRDefault="001621B1" w:rsidP="00213220">
            <w:pPr>
              <w:rPr>
                <w:sz w:val="20"/>
                <w:szCs w:val="20"/>
              </w:rPr>
            </w:pPr>
            <w:r w:rsidRPr="00213220">
              <w:rPr>
                <w:sz w:val="20"/>
                <w:szCs w:val="20"/>
              </w:rPr>
              <w:t xml:space="preserve">Доля образовательных организаций, улучивших материально-техническую базу путем внедрения целевой модели цифровой образовательной среды, %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p w:rsidR="001621B1" w:rsidRPr="00213220" w:rsidRDefault="001621B1" w:rsidP="00213220">
            <w:pPr>
              <w:rPr>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p w:rsidR="001621B1" w:rsidRPr="00213220" w:rsidRDefault="001621B1" w:rsidP="00213220">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w:t>
            </w:r>
          </w:p>
          <w:p w:rsidR="001621B1" w:rsidRPr="00213220" w:rsidRDefault="001621B1" w:rsidP="00213220">
            <w:pPr>
              <w:rPr>
                <w:sz w:val="20"/>
                <w:szCs w:val="20"/>
              </w:rPr>
            </w:pP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w:t>
            </w:r>
          </w:p>
          <w:p w:rsidR="001621B1" w:rsidRPr="00213220" w:rsidRDefault="001621B1" w:rsidP="00213220">
            <w:pPr>
              <w:rPr>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38</w:t>
            </w:r>
          </w:p>
          <w:p w:rsidR="001621B1" w:rsidRPr="00213220" w:rsidRDefault="001621B1" w:rsidP="00213220">
            <w:pPr>
              <w:rPr>
                <w:sz w:val="20"/>
                <w:szCs w:val="20"/>
              </w:rPr>
            </w:pPr>
          </w:p>
        </w:tc>
        <w:tc>
          <w:tcPr>
            <w:tcW w:w="1182"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w:t>
            </w:r>
          </w:p>
          <w:p w:rsidR="001621B1" w:rsidRPr="00213220" w:rsidRDefault="001621B1" w:rsidP="00213220">
            <w:pPr>
              <w:rPr>
                <w:sz w:val="20"/>
                <w:szCs w:val="20"/>
              </w:rPr>
            </w:pPr>
          </w:p>
        </w:tc>
        <w:tc>
          <w:tcPr>
            <w:tcW w:w="129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w:t>
            </w:r>
          </w:p>
        </w:tc>
      </w:tr>
      <w:tr w:rsidR="001621B1" w:rsidRPr="00213220" w:rsidTr="00306D11">
        <w:tc>
          <w:tcPr>
            <w:tcW w:w="4301" w:type="dxa"/>
            <w:vMerge/>
            <w:tcBorders>
              <w:top w:val="single" w:sz="4" w:space="0" w:color="auto"/>
              <w:left w:val="single" w:sz="4" w:space="0" w:color="auto"/>
              <w:bottom w:val="nil"/>
              <w:right w:val="single" w:sz="4" w:space="0" w:color="auto"/>
            </w:tcBorders>
            <w:vAlign w:val="center"/>
          </w:tcPr>
          <w:p w:rsidR="001621B1" w:rsidRPr="00213220" w:rsidRDefault="001621B1" w:rsidP="00213220">
            <w:pPr>
              <w:rPr>
                <w:rFonts w:eastAsia="Calibri"/>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6.</w:t>
            </w:r>
          </w:p>
          <w:p w:rsidR="001621B1" w:rsidRPr="00213220" w:rsidRDefault="001621B1" w:rsidP="00213220">
            <w:pPr>
              <w:rPr>
                <w:sz w:val="20"/>
                <w:szCs w:val="20"/>
              </w:rPr>
            </w:pPr>
            <w:r w:rsidRPr="00213220">
              <w:rPr>
                <w:sz w:val="20"/>
                <w:szCs w:val="20"/>
              </w:rPr>
              <w:t xml:space="preserve">Доля образовательных организаций, в которых обеспечивается содействие развитию кадрового потенциала в </w:t>
            </w:r>
            <w:r w:rsidRPr="00213220">
              <w:rPr>
                <w:sz w:val="20"/>
                <w:szCs w:val="20"/>
              </w:rPr>
              <w:lastRenderedPageBreak/>
              <w:t>системе общего образования детей Молчановского района,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100</w:t>
            </w: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116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c>
          <w:tcPr>
            <w:tcW w:w="1309"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c>
          <w:tcPr>
            <w:tcW w:w="4301" w:type="dxa"/>
            <w:vMerge/>
            <w:tcBorders>
              <w:top w:val="single" w:sz="4" w:space="0" w:color="auto"/>
              <w:left w:val="single" w:sz="4" w:space="0" w:color="auto"/>
              <w:bottom w:val="nil"/>
              <w:right w:val="single" w:sz="4" w:space="0" w:color="auto"/>
            </w:tcBorders>
            <w:vAlign w:val="center"/>
          </w:tcPr>
          <w:p w:rsidR="001621B1" w:rsidRPr="00213220" w:rsidRDefault="001621B1" w:rsidP="00213220">
            <w:pPr>
              <w:rPr>
                <w:rFonts w:eastAsia="Calibri"/>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7.</w:t>
            </w:r>
          </w:p>
          <w:p w:rsidR="001621B1" w:rsidRPr="00213220" w:rsidRDefault="001621B1" w:rsidP="00213220">
            <w:pPr>
              <w:rPr>
                <w:sz w:val="20"/>
                <w:szCs w:val="20"/>
              </w:rPr>
            </w:pPr>
            <w:r w:rsidRPr="00213220">
              <w:rPr>
                <w:sz w:val="20"/>
                <w:szCs w:val="20"/>
              </w:rPr>
              <w:t xml:space="preserve">Количество детей, охваченных мероприятиями по организации отдыха, ед.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c>
          <w:tcPr>
            <w:tcW w:w="116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c>
          <w:tcPr>
            <w:tcW w:w="1309"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c>
          <w:tcPr>
            <w:tcW w:w="4301" w:type="dxa"/>
            <w:tcBorders>
              <w:top w:val="single" w:sz="4" w:space="0" w:color="auto"/>
              <w:left w:val="single" w:sz="4" w:space="0" w:color="auto"/>
              <w:bottom w:val="nil"/>
              <w:right w:val="single" w:sz="4" w:space="0" w:color="auto"/>
            </w:tcBorders>
          </w:tcPr>
          <w:p w:rsidR="001621B1" w:rsidRPr="00213220" w:rsidRDefault="001621B1" w:rsidP="00213220">
            <w:pPr>
              <w:rPr>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8.</w:t>
            </w:r>
          </w:p>
          <w:p w:rsidR="001621B1" w:rsidRPr="00213220" w:rsidRDefault="001621B1" w:rsidP="00213220">
            <w:pPr>
              <w:rPr>
                <w:sz w:val="20"/>
                <w:szCs w:val="20"/>
              </w:rPr>
            </w:pPr>
            <w:r w:rsidRPr="00213220">
              <w:rPr>
                <w:sz w:val="20"/>
                <w:szCs w:val="20"/>
              </w:rPr>
              <w:t xml:space="preserve">Количество детей, проявивших выдающиеся способности, ед.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16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309"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c>
          <w:tcPr>
            <w:tcW w:w="4301" w:type="dxa"/>
            <w:tcBorders>
              <w:top w:val="single" w:sz="4" w:space="0" w:color="auto"/>
              <w:left w:val="single" w:sz="4" w:space="0" w:color="auto"/>
              <w:bottom w:val="nil"/>
              <w:right w:val="single" w:sz="4" w:space="0" w:color="auto"/>
            </w:tcBorders>
          </w:tcPr>
          <w:p w:rsidR="001621B1" w:rsidRPr="00213220" w:rsidRDefault="001621B1" w:rsidP="00213220">
            <w:pPr>
              <w:rPr>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9.</w:t>
            </w:r>
          </w:p>
          <w:p w:rsidR="001621B1" w:rsidRPr="00213220" w:rsidRDefault="001621B1" w:rsidP="00213220">
            <w:pPr>
              <w:rPr>
                <w:sz w:val="20"/>
                <w:szCs w:val="20"/>
              </w:rPr>
            </w:pPr>
            <w:r w:rsidRPr="00213220">
              <w:rPr>
                <w:sz w:val="20"/>
                <w:szCs w:val="20"/>
              </w:rPr>
              <w:t xml:space="preserve">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w:t>
            </w:r>
            <w:r w:rsidRPr="00213220">
              <w:rPr>
                <w:sz w:val="20"/>
                <w:szCs w:val="20"/>
              </w:rPr>
              <w:lastRenderedPageBreak/>
              <w:t>образование за счет бюджетных средств,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16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309"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c>
          <w:tcPr>
            <w:tcW w:w="4301" w:type="dxa"/>
            <w:tcBorders>
              <w:top w:val="single" w:sz="4" w:space="0" w:color="auto"/>
              <w:left w:val="single" w:sz="4" w:space="0" w:color="auto"/>
              <w:bottom w:val="nil"/>
              <w:right w:val="single" w:sz="4" w:space="0" w:color="auto"/>
            </w:tcBorders>
          </w:tcPr>
          <w:p w:rsidR="001621B1" w:rsidRPr="00213220" w:rsidRDefault="001621B1" w:rsidP="00213220">
            <w:pPr>
              <w:rPr>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 Показатель задачи 10.</w:t>
            </w:r>
          </w:p>
          <w:p w:rsidR="001621B1" w:rsidRPr="00213220" w:rsidRDefault="001621B1" w:rsidP="00213220">
            <w:pPr>
              <w:rPr>
                <w:sz w:val="20"/>
                <w:szCs w:val="20"/>
              </w:rPr>
            </w:pPr>
            <w:r w:rsidRPr="00213220">
              <w:rPr>
                <w:sz w:val="20"/>
                <w:szCs w:val="20"/>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w:t>
            </w: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c>
          <w:tcPr>
            <w:tcW w:w="116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c>
          <w:tcPr>
            <w:tcW w:w="1309"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r>
      <w:tr w:rsidR="001621B1" w:rsidRPr="00213220" w:rsidTr="00306D11">
        <w:tc>
          <w:tcPr>
            <w:tcW w:w="4301" w:type="dxa"/>
            <w:tcBorders>
              <w:top w:val="single" w:sz="4" w:space="0" w:color="auto"/>
              <w:left w:val="single" w:sz="4" w:space="0" w:color="auto"/>
              <w:bottom w:val="nil"/>
              <w:right w:val="single" w:sz="4" w:space="0" w:color="auto"/>
            </w:tcBorders>
          </w:tcPr>
          <w:p w:rsidR="001621B1" w:rsidRPr="00213220" w:rsidRDefault="001621B1" w:rsidP="00213220">
            <w:pPr>
              <w:rPr>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11. Доля общеобразовательных организаций, обеспеченных учебно-методическими комплектами для поэтапного введения федеральных государственных образовательных стандартов, %</w:t>
            </w:r>
          </w:p>
          <w:p w:rsidR="001621B1" w:rsidRPr="00213220" w:rsidRDefault="001621B1" w:rsidP="00213220">
            <w:pPr>
              <w:rPr>
                <w:sz w:val="20"/>
                <w:szCs w:val="20"/>
              </w:rPr>
            </w:pP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16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309"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c>
          <w:tcPr>
            <w:tcW w:w="4301" w:type="dxa"/>
            <w:tcBorders>
              <w:top w:val="single" w:sz="4" w:space="0" w:color="auto"/>
              <w:left w:val="single" w:sz="4" w:space="0" w:color="auto"/>
              <w:bottom w:val="nil"/>
              <w:right w:val="single" w:sz="4" w:space="0" w:color="auto"/>
            </w:tcBorders>
          </w:tcPr>
          <w:p w:rsidR="001621B1" w:rsidRPr="00213220" w:rsidRDefault="001621B1" w:rsidP="00213220">
            <w:pPr>
              <w:rPr>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Показатель задачи 11. Доля классных </w:t>
            </w:r>
            <w:r w:rsidRPr="00213220">
              <w:rPr>
                <w:sz w:val="20"/>
                <w:szCs w:val="20"/>
              </w:rPr>
              <w:lastRenderedPageBreak/>
              <w:t>руководителей, получивших вознаграждение за выполнение функций классного руководителя от общего количества классных руководителей, %</w:t>
            </w:r>
          </w:p>
          <w:p w:rsidR="001621B1" w:rsidRPr="00213220" w:rsidRDefault="001621B1" w:rsidP="00213220">
            <w:pPr>
              <w:rPr>
                <w:sz w:val="20"/>
                <w:szCs w:val="20"/>
              </w:rPr>
            </w:pP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16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309"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c>
          <w:tcPr>
            <w:tcW w:w="4301" w:type="dxa"/>
            <w:tcBorders>
              <w:top w:val="single" w:sz="4" w:space="0" w:color="auto"/>
              <w:left w:val="single" w:sz="4" w:space="0" w:color="auto"/>
              <w:bottom w:val="nil"/>
              <w:right w:val="single" w:sz="4" w:space="0" w:color="auto"/>
            </w:tcBorders>
          </w:tcPr>
          <w:p w:rsidR="001621B1" w:rsidRPr="00213220" w:rsidRDefault="001621B1" w:rsidP="00213220">
            <w:pPr>
              <w:rPr>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Показатель задачи 12. Охват бесплатным горячим питанием обучающихся 1-4 классов от общего количества обучающихся 1-4 классов, %</w:t>
            </w:r>
          </w:p>
          <w:p w:rsidR="001621B1" w:rsidRPr="00213220" w:rsidRDefault="001621B1" w:rsidP="00213220">
            <w:pPr>
              <w:rPr>
                <w:sz w:val="20"/>
                <w:szCs w:val="20"/>
              </w:rPr>
            </w:pP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16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309"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c>
          <w:tcPr>
            <w:tcW w:w="4301" w:type="dxa"/>
            <w:tcBorders>
              <w:top w:val="single" w:sz="4" w:space="0" w:color="auto"/>
              <w:left w:val="single" w:sz="4" w:space="0" w:color="auto"/>
              <w:bottom w:val="nil"/>
              <w:right w:val="single" w:sz="4" w:space="0" w:color="auto"/>
            </w:tcBorders>
          </w:tcPr>
          <w:p w:rsidR="001621B1" w:rsidRPr="00213220" w:rsidRDefault="001621B1" w:rsidP="00213220">
            <w:pPr>
              <w:rPr>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Показатель задачи 13. </w:t>
            </w:r>
            <w:r w:rsidRPr="00213220">
              <w:rPr>
                <w:rFonts w:eastAsia="Calibri"/>
                <w:sz w:val="20"/>
                <w:szCs w:val="20"/>
              </w:rPr>
              <w:t xml:space="preserve">Количество муниципальных образовательных организаций, реализующих мероприятия, направленные на предупреждение распространения новой коронавирусной </w:t>
            </w:r>
            <w:r w:rsidRPr="00213220">
              <w:rPr>
                <w:rFonts w:eastAsia="Calibri"/>
                <w:sz w:val="20"/>
                <w:szCs w:val="20"/>
              </w:rPr>
              <w:lastRenderedPageBreak/>
              <w:t>инфекции  от общего количества образовательных организаций, %</w:t>
            </w:r>
          </w:p>
          <w:p w:rsidR="001621B1" w:rsidRPr="00213220" w:rsidRDefault="001621B1" w:rsidP="00213220">
            <w:pPr>
              <w:rPr>
                <w:sz w:val="20"/>
                <w:szCs w:val="20"/>
              </w:rPr>
            </w:pP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16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309"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c>
          <w:tcPr>
            <w:tcW w:w="4301" w:type="dxa"/>
            <w:tcBorders>
              <w:top w:val="single" w:sz="4" w:space="0" w:color="auto"/>
              <w:left w:val="single" w:sz="4" w:space="0" w:color="auto"/>
              <w:bottom w:val="nil"/>
              <w:right w:val="single" w:sz="4" w:space="0" w:color="auto"/>
            </w:tcBorders>
          </w:tcPr>
          <w:p w:rsidR="001621B1" w:rsidRPr="00213220" w:rsidRDefault="001621B1" w:rsidP="00213220">
            <w:pPr>
              <w:rPr>
                <w:sz w:val="20"/>
                <w:szCs w:val="20"/>
              </w:rPr>
            </w:pPr>
          </w:p>
        </w:tc>
        <w:tc>
          <w:tcPr>
            <w:tcW w:w="1618"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Показатель задачи 14. </w:t>
            </w:r>
            <w:r w:rsidRPr="00213220">
              <w:rPr>
                <w:rFonts w:eastAsia="Calibri"/>
                <w:sz w:val="20"/>
                <w:szCs w:val="20"/>
              </w:rPr>
              <w:t>Количество муниципальных образовательных организаций, реализующих мероприятия, направленные на создание новых мест от  общего количества образовательных организаций, %</w:t>
            </w:r>
          </w:p>
          <w:p w:rsidR="001621B1" w:rsidRPr="00213220" w:rsidRDefault="001621B1" w:rsidP="00213220">
            <w:pPr>
              <w:rPr>
                <w:sz w:val="20"/>
                <w:szCs w:val="20"/>
              </w:rPr>
            </w:pPr>
          </w:p>
        </w:tc>
        <w:tc>
          <w:tcPr>
            <w:tcW w:w="1263"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90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c>
          <w:tcPr>
            <w:tcW w:w="116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c>
          <w:tcPr>
            <w:tcW w:w="1309"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c>
          <w:tcPr>
            <w:tcW w:w="430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Ведомственные целевые программы, входящие в состав подпрограммы (далее - ВЦП)</w:t>
            </w:r>
          </w:p>
        </w:tc>
        <w:tc>
          <w:tcPr>
            <w:tcW w:w="10395" w:type="dxa"/>
            <w:gridSpan w:val="20"/>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ВЦП «Организация и обеспечение предоставления образовательных услуг по программам общего образования в муниципальных образовательных организациях Молчановского района для детей до 18 лет»</w:t>
            </w:r>
          </w:p>
          <w:p w:rsidR="001621B1" w:rsidRPr="00213220" w:rsidRDefault="001621B1" w:rsidP="00213220">
            <w:pPr>
              <w:rPr>
                <w:sz w:val="20"/>
                <w:szCs w:val="20"/>
              </w:rPr>
            </w:pPr>
          </w:p>
          <w:p w:rsidR="001621B1" w:rsidRPr="00213220" w:rsidRDefault="00B22752" w:rsidP="00213220">
            <w:pPr>
              <w:rPr>
                <w:sz w:val="20"/>
                <w:szCs w:val="20"/>
              </w:rPr>
            </w:pPr>
            <w:hyperlink r:id="rId19" w:history="1">
              <w:r w:rsidR="001621B1" w:rsidRPr="00213220">
                <w:rPr>
                  <w:rStyle w:val="a7"/>
                  <w:sz w:val="20"/>
                  <w:szCs w:val="20"/>
                </w:rPr>
                <w:t xml:space="preserve">ВЦП </w:t>
              </w:r>
            </w:hyperlink>
            <w:r w:rsidR="001621B1" w:rsidRPr="00213220">
              <w:rPr>
                <w:sz w:val="20"/>
                <w:szCs w:val="20"/>
              </w:rPr>
              <w:t>«Обеспечение деятельности подведомственных муниципальных учреждений муниципального казенного учреждения «Управление образования Администрации Молчановского района Томской области».</w:t>
            </w:r>
          </w:p>
          <w:p w:rsidR="001621B1" w:rsidRPr="00213220" w:rsidRDefault="001621B1" w:rsidP="00213220">
            <w:pPr>
              <w:rPr>
                <w:sz w:val="20"/>
                <w:szCs w:val="20"/>
              </w:rPr>
            </w:pPr>
          </w:p>
        </w:tc>
      </w:tr>
      <w:tr w:rsidR="001621B1" w:rsidRPr="00213220" w:rsidTr="00306D11">
        <w:tc>
          <w:tcPr>
            <w:tcW w:w="430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Сроки реализации подпрограммы</w:t>
            </w:r>
          </w:p>
        </w:tc>
        <w:tc>
          <w:tcPr>
            <w:tcW w:w="10395" w:type="dxa"/>
            <w:gridSpan w:val="20"/>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 2022 годы</w:t>
            </w:r>
          </w:p>
        </w:tc>
      </w:tr>
      <w:tr w:rsidR="001621B1" w:rsidRPr="00213220" w:rsidTr="00306D11">
        <w:tc>
          <w:tcPr>
            <w:tcW w:w="4301"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Объем и </w:t>
            </w:r>
          </w:p>
          <w:p w:rsidR="001621B1" w:rsidRPr="00213220" w:rsidRDefault="001621B1" w:rsidP="00213220">
            <w:pPr>
              <w:rPr>
                <w:sz w:val="20"/>
                <w:szCs w:val="20"/>
              </w:rPr>
            </w:pPr>
            <w:r w:rsidRPr="00213220">
              <w:rPr>
                <w:sz w:val="20"/>
                <w:szCs w:val="20"/>
              </w:rPr>
              <w:t>источники финансирования подпрограммы (с детализацией по годам реализации, тыс. рублей)</w:t>
            </w:r>
          </w:p>
        </w:tc>
        <w:tc>
          <w:tcPr>
            <w:tcW w:w="1798"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Источники</w:t>
            </w:r>
          </w:p>
        </w:tc>
        <w:tc>
          <w:tcPr>
            <w:tcW w:w="1083"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080"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2017 </w:t>
            </w:r>
          </w:p>
          <w:p w:rsidR="001621B1" w:rsidRPr="00213220" w:rsidRDefault="001621B1" w:rsidP="00213220">
            <w:pPr>
              <w:rPr>
                <w:sz w:val="20"/>
                <w:szCs w:val="20"/>
              </w:rPr>
            </w:pPr>
            <w:r w:rsidRPr="00213220">
              <w:rPr>
                <w:sz w:val="20"/>
                <w:szCs w:val="20"/>
              </w:rPr>
              <w:t>год</w:t>
            </w:r>
          </w:p>
        </w:tc>
        <w:tc>
          <w:tcPr>
            <w:tcW w:w="876"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21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2019</w:t>
            </w:r>
          </w:p>
          <w:p w:rsidR="001621B1" w:rsidRPr="00213220" w:rsidRDefault="001621B1" w:rsidP="00213220">
            <w:pPr>
              <w:rPr>
                <w:sz w:val="20"/>
                <w:szCs w:val="20"/>
              </w:rPr>
            </w:pPr>
            <w:r w:rsidRPr="00213220">
              <w:rPr>
                <w:sz w:val="20"/>
                <w:szCs w:val="20"/>
              </w:rPr>
              <w:t>год</w:t>
            </w:r>
          </w:p>
        </w:tc>
        <w:tc>
          <w:tcPr>
            <w:tcW w:w="918"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w:t>
            </w:r>
          </w:p>
          <w:p w:rsidR="001621B1" w:rsidRPr="00213220" w:rsidRDefault="001621B1" w:rsidP="00213220">
            <w:pPr>
              <w:rPr>
                <w:sz w:val="20"/>
                <w:szCs w:val="20"/>
              </w:rPr>
            </w:pPr>
            <w:r w:rsidRPr="00213220">
              <w:rPr>
                <w:sz w:val="20"/>
                <w:szCs w:val="20"/>
              </w:rPr>
              <w:t>год</w:t>
            </w:r>
          </w:p>
        </w:tc>
        <w:tc>
          <w:tcPr>
            <w:tcW w:w="115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w:t>
            </w:r>
          </w:p>
          <w:p w:rsidR="001621B1" w:rsidRPr="00213220" w:rsidRDefault="001621B1" w:rsidP="00213220">
            <w:pPr>
              <w:rPr>
                <w:sz w:val="20"/>
                <w:szCs w:val="20"/>
              </w:rPr>
            </w:pPr>
            <w:r w:rsidRPr="00213220">
              <w:rPr>
                <w:sz w:val="20"/>
                <w:szCs w:val="20"/>
              </w:rPr>
              <w:t>год</w:t>
            </w:r>
          </w:p>
        </w:tc>
        <w:tc>
          <w:tcPr>
            <w:tcW w:w="1104"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2022</w:t>
            </w:r>
          </w:p>
          <w:p w:rsidR="001621B1" w:rsidRPr="00213220" w:rsidRDefault="001621B1" w:rsidP="00213220">
            <w:pPr>
              <w:rPr>
                <w:sz w:val="20"/>
                <w:szCs w:val="20"/>
              </w:rPr>
            </w:pPr>
            <w:r w:rsidRPr="00213220">
              <w:rPr>
                <w:sz w:val="20"/>
                <w:szCs w:val="20"/>
              </w:rPr>
              <w:t xml:space="preserve"> год</w:t>
            </w:r>
          </w:p>
        </w:tc>
        <w:tc>
          <w:tcPr>
            <w:tcW w:w="1167"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2023    </w:t>
            </w:r>
          </w:p>
          <w:p w:rsidR="001621B1" w:rsidRPr="00213220" w:rsidRDefault="001621B1" w:rsidP="00213220">
            <w:pPr>
              <w:rPr>
                <w:sz w:val="20"/>
                <w:szCs w:val="20"/>
              </w:rPr>
            </w:pPr>
            <w:r w:rsidRPr="00213220">
              <w:rPr>
                <w:sz w:val="20"/>
                <w:szCs w:val="20"/>
              </w:rPr>
              <w:t xml:space="preserve">  год</w:t>
            </w:r>
          </w:p>
        </w:tc>
      </w:tr>
      <w:tr w:rsidR="001621B1" w:rsidRPr="00213220" w:rsidTr="00306D11">
        <w:tc>
          <w:tcPr>
            <w:tcW w:w="4301"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798"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федеральный бюджет (по согласованию)</w:t>
            </w:r>
          </w:p>
        </w:tc>
        <w:tc>
          <w:tcPr>
            <w:tcW w:w="1083"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102 491,2</w:t>
            </w:r>
          </w:p>
        </w:tc>
        <w:tc>
          <w:tcPr>
            <w:tcW w:w="1080"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0,0</w:t>
            </w:r>
          </w:p>
        </w:tc>
        <w:tc>
          <w:tcPr>
            <w:tcW w:w="876"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0,0</w:t>
            </w:r>
          </w:p>
        </w:tc>
        <w:tc>
          <w:tcPr>
            <w:tcW w:w="1214" w:type="dxa"/>
            <w:gridSpan w:val="3"/>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3 734,9</w:t>
            </w:r>
          </w:p>
        </w:tc>
        <w:tc>
          <w:tcPr>
            <w:tcW w:w="918"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14 438,4</w:t>
            </w:r>
          </w:p>
        </w:tc>
        <w:tc>
          <w:tcPr>
            <w:tcW w:w="1155"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32 161,0</w:t>
            </w:r>
          </w:p>
        </w:tc>
        <w:tc>
          <w:tcPr>
            <w:tcW w:w="1104" w:type="dxa"/>
            <w:gridSpan w:val="6"/>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25 431,8</w:t>
            </w:r>
          </w:p>
        </w:tc>
        <w:tc>
          <w:tcPr>
            <w:tcW w:w="1167"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 xml:space="preserve">26 725,1 </w:t>
            </w:r>
          </w:p>
        </w:tc>
      </w:tr>
      <w:tr w:rsidR="001621B1" w:rsidRPr="00213220" w:rsidTr="00306D11">
        <w:tc>
          <w:tcPr>
            <w:tcW w:w="4301"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798"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областной бюджет </w:t>
            </w:r>
            <w:r w:rsidRPr="00213220">
              <w:rPr>
                <w:sz w:val="20"/>
                <w:szCs w:val="20"/>
              </w:rPr>
              <w:lastRenderedPageBreak/>
              <w:t>(по согласованию)</w:t>
            </w:r>
          </w:p>
        </w:tc>
        <w:tc>
          <w:tcPr>
            <w:tcW w:w="1083"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lastRenderedPageBreak/>
              <w:t>1 752 590,3</w:t>
            </w:r>
          </w:p>
        </w:tc>
        <w:tc>
          <w:tcPr>
            <w:tcW w:w="1080"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215 249,4</w:t>
            </w:r>
          </w:p>
        </w:tc>
        <w:tc>
          <w:tcPr>
            <w:tcW w:w="876"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240 535,</w:t>
            </w:r>
            <w:r w:rsidRPr="00213220">
              <w:rPr>
                <w:sz w:val="20"/>
                <w:szCs w:val="20"/>
              </w:rPr>
              <w:lastRenderedPageBreak/>
              <w:t>3</w:t>
            </w:r>
          </w:p>
        </w:tc>
        <w:tc>
          <w:tcPr>
            <w:tcW w:w="1214" w:type="dxa"/>
            <w:gridSpan w:val="3"/>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lastRenderedPageBreak/>
              <w:t>257 465,8</w:t>
            </w:r>
          </w:p>
        </w:tc>
        <w:tc>
          <w:tcPr>
            <w:tcW w:w="918"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270 169,</w:t>
            </w:r>
            <w:r w:rsidRPr="00213220">
              <w:rPr>
                <w:sz w:val="20"/>
                <w:szCs w:val="20"/>
              </w:rPr>
              <w:lastRenderedPageBreak/>
              <w:t>6</w:t>
            </w:r>
          </w:p>
        </w:tc>
        <w:tc>
          <w:tcPr>
            <w:tcW w:w="1155"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lastRenderedPageBreak/>
              <w:t>259 938,5</w:t>
            </w:r>
          </w:p>
        </w:tc>
        <w:tc>
          <w:tcPr>
            <w:tcW w:w="1114" w:type="dxa"/>
            <w:gridSpan w:val="7"/>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254 538,4</w:t>
            </w:r>
          </w:p>
        </w:tc>
        <w:tc>
          <w:tcPr>
            <w:tcW w:w="1157"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254 693,3</w:t>
            </w:r>
          </w:p>
        </w:tc>
      </w:tr>
      <w:tr w:rsidR="001621B1" w:rsidRPr="00213220" w:rsidTr="00306D11">
        <w:tc>
          <w:tcPr>
            <w:tcW w:w="4301"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798"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Бюджет муниципального образования «Молчановский район»</w:t>
            </w:r>
          </w:p>
        </w:tc>
        <w:tc>
          <w:tcPr>
            <w:tcW w:w="1083"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378 832,4</w:t>
            </w:r>
          </w:p>
        </w:tc>
        <w:tc>
          <w:tcPr>
            <w:tcW w:w="1080"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42 711,2</w:t>
            </w:r>
          </w:p>
        </w:tc>
        <w:tc>
          <w:tcPr>
            <w:tcW w:w="876"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51 134,6</w:t>
            </w:r>
          </w:p>
        </w:tc>
        <w:tc>
          <w:tcPr>
            <w:tcW w:w="1214" w:type="dxa"/>
            <w:gridSpan w:val="3"/>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62 219,2</w:t>
            </w:r>
          </w:p>
        </w:tc>
        <w:tc>
          <w:tcPr>
            <w:tcW w:w="918"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67 506,4</w:t>
            </w:r>
          </w:p>
        </w:tc>
        <w:tc>
          <w:tcPr>
            <w:tcW w:w="1155"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64 435,8</w:t>
            </w:r>
          </w:p>
        </w:tc>
        <w:tc>
          <w:tcPr>
            <w:tcW w:w="1114" w:type="dxa"/>
            <w:gridSpan w:val="7"/>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45 389,3</w:t>
            </w:r>
          </w:p>
        </w:tc>
        <w:tc>
          <w:tcPr>
            <w:tcW w:w="1157"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45 435,9</w:t>
            </w:r>
          </w:p>
        </w:tc>
      </w:tr>
      <w:tr w:rsidR="001621B1" w:rsidRPr="00213220" w:rsidTr="00306D11">
        <w:tc>
          <w:tcPr>
            <w:tcW w:w="4301"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798"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внебюджетные источники (по согласованию)</w:t>
            </w:r>
          </w:p>
        </w:tc>
        <w:tc>
          <w:tcPr>
            <w:tcW w:w="1083"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76 429,2</w:t>
            </w:r>
          </w:p>
        </w:tc>
        <w:tc>
          <w:tcPr>
            <w:tcW w:w="1080"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11 213,4</w:t>
            </w:r>
          </w:p>
        </w:tc>
        <w:tc>
          <w:tcPr>
            <w:tcW w:w="876"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12 453,9</w:t>
            </w:r>
          </w:p>
        </w:tc>
        <w:tc>
          <w:tcPr>
            <w:tcW w:w="1214" w:type="dxa"/>
            <w:gridSpan w:val="3"/>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12 501,3</w:t>
            </w:r>
          </w:p>
        </w:tc>
        <w:tc>
          <w:tcPr>
            <w:tcW w:w="918"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9 348,0</w:t>
            </w:r>
          </w:p>
        </w:tc>
        <w:tc>
          <w:tcPr>
            <w:tcW w:w="1155"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10 304,2</w:t>
            </w:r>
          </w:p>
        </w:tc>
        <w:tc>
          <w:tcPr>
            <w:tcW w:w="1114" w:type="dxa"/>
            <w:gridSpan w:val="7"/>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10 304,2</w:t>
            </w:r>
          </w:p>
        </w:tc>
        <w:tc>
          <w:tcPr>
            <w:tcW w:w="1157"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10 304,2</w:t>
            </w:r>
          </w:p>
        </w:tc>
      </w:tr>
      <w:tr w:rsidR="001621B1" w:rsidRPr="00213220" w:rsidTr="00306D11">
        <w:tc>
          <w:tcPr>
            <w:tcW w:w="4301"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798"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 по источникам</w:t>
            </w:r>
          </w:p>
        </w:tc>
        <w:tc>
          <w:tcPr>
            <w:tcW w:w="1083"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2 310 343,1</w:t>
            </w:r>
          </w:p>
        </w:tc>
        <w:tc>
          <w:tcPr>
            <w:tcW w:w="1080"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269 174,0</w:t>
            </w:r>
          </w:p>
        </w:tc>
        <w:tc>
          <w:tcPr>
            <w:tcW w:w="876"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304 123,8</w:t>
            </w:r>
          </w:p>
        </w:tc>
        <w:tc>
          <w:tcPr>
            <w:tcW w:w="1214" w:type="dxa"/>
            <w:gridSpan w:val="3"/>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335 921,2</w:t>
            </w:r>
          </w:p>
        </w:tc>
        <w:tc>
          <w:tcPr>
            <w:tcW w:w="918"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361 462,4</w:t>
            </w:r>
          </w:p>
        </w:tc>
        <w:tc>
          <w:tcPr>
            <w:tcW w:w="1155"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366 839,5</w:t>
            </w:r>
          </w:p>
        </w:tc>
        <w:tc>
          <w:tcPr>
            <w:tcW w:w="1114" w:type="dxa"/>
            <w:gridSpan w:val="7"/>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335 663,7</w:t>
            </w:r>
          </w:p>
        </w:tc>
        <w:tc>
          <w:tcPr>
            <w:tcW w:w="1157"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337 158,5</w:t>
            </w:r>
          </w:p>
        </w:tc>
      </w:tr>
    </w:tbl>
    <w:p w:rsidR="001621B1" w:rsidRPr="001F4379" w:rsidRDefault="001621B1" w:rsidP="001621B1">
      <w:pPr>
        <w:widowControl w:val="0"/>
        <w:autoSpaceDE w:val="0"/>
        <w:autoSpaceDN w:val="0"/>
        <w:adjustRightInd w:val="0"/>
        <w:jc w:val="center"/>
        <w:rPr>
          <w:sz w:val="21"/>
          <w:szCs w:val="21"/>
        </w:rPr>
      </w:pPr>
      <w:r w:rsidRPr="001F4379">
        <w:rPr>
          <w:sz w:val="21"/>
          <w:szCs w:val="21"/>
        </w:rPr>
        <w:t>4. Перечень</w:t>
      </w:r>
    </w:p>
    <w:p w:rsidR="001621B1" w:rsidRPr="001F4379" w:rsidRDefault="001621B1" w:rsidP="001621B1">
      <w:pPr>
        <w:widowControl w:val="0"/>
        <w:autoSpaceDE w:val="0"/>
        <w:autoSpaceDN w:val="0"/>
        <w:adjustRightInd w:val="0"/>
        <w:jc w:val="center"/>
        <w:rPr>
          <w:sz w:val="21"/>
          <w:szCs w:val="21"/>
        </w:rPr>
      </w:pPr>
      <w:r w:rsidRPr="001F4379">
        <w:rPr>
          <w:sz w:val="21"/>
          <w:szCs w:val="21"/>
        </w:rPr>
        <w:t>ведомственных целевых программ, основных мероприятий</w:t>
      </w:r>
    </w:p>
    <w:p w:rsidR="001621B1" w:rsidRPr="001F4379" w:rsidRDefault="001621B1" w:rsidP="001621B1">
      <w:pPr>
        <w:widowControl w:val="0"/>
        <w:autoSpaceDE w:val="0"/>
        <w:autoSpaceDN w:val="0"/>
        <w:adjustRightInd w:val="0"/>
        <w:jc w:val="center"/>
        <w:rPr>
          <w:sz w:val="21"/>
          <w:szCs w:val="21"/>
        </w:rPr>
      </w:pPr>
      <w:r w:rsidRPr="001F4379">
        <w:rPr>
          <w:sz w:val="21"/>
          <w:szCs w:val="21"/>
        </w:rPr>
        <w:t>и ресурсное обеспечение реализации подпрограммы 1</w:t>
      </w:r>
    </w:p>
    <w:p w:rsidR="001621B1" w:rsidRPr="001F4379" w:rsidRDefault="001621B1" w:rsidP="001621B1">
      <w:pPr>
        <w:pStyle w:val="ConsPlusNormal"/>
        <w:jc w:val="both"/>
        <w:rPr>
          <w:rFonts w:ascii="Times New Roman" w:hAnsi="Times New Roman"/>
          <w:sz w:val="21"/>
          <w:szCs w:val="21"/>
        </w:rPr>
      </w:pPr>
    </w:p>
    <w:tbl>
      <w:tblPr>
        <w:tblW w:w="1530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5"/>
        <w:gridCol w:w="1889"/>
        <w:gridCol w:w="1261"/>
        <w:gridCol w:w="1245"/>
        <w:gridCol w:w="119"/>
        <w:gridCol w:w="164"/>
        <w:gridCol w:w="62"/>
        <w:gridCol w:w="32"/>
        <w:gridCol w:w="473"/>
        <w:gridCol w:w="402"/>
        <w:gridCol w:w="24"/>
        <w:gridCol w:w="850"/>
        <w:gridCol w:w="202"/>
        <w:gridCol w:w="214"/>
        <w:gridCol w:w="101"/>
        <w:gridCol w:w="50"/>
        <w:gridCol w:w="567"/>
        <w:gridCol w:w="177"/>
        <w:gridCol w:w="184"/>
        <w:gridCol w:w="28"/>
        <w:gridCol w:w="36"/>
        <w:gridCol w:w="567"/>
        <w:gridCol w:w="84"/>
        <w:gridCol w:w="186"/>
        <w:gridCol w:w="14"/>
        <w:gridCol w:w="19"/>
        <w:gridCol w:w="1079"/>
        <w:gridCol w:w="22"/>
        <w:gridCol w:w="14"/>
        <w:gridCol w:w="114"/>
        <w:gridCol w:w="1570"/>
        <w:gridCol w:w="61"/>
        <w:gridCol w:w="80"/>
        <w:gridCol w:w="18"/>
        <w:gridCol w:w="1817"/>
        <w:gridCol w:w="13"/>
        <w:gridCol w:w="12"/>
        <w:gridCol w:w="709"/>
        <w:gridCol w:w="28"/>
        <w:gridCol w:w="20"/>
        <w:gridCol w:w="8"/>
      </w:tblGrid>
      <w:tr w:rsidR="001621B1" w:rsidRPr="00213220" w:rsidTr="00306D11">
        <w:trPr>
          <w:gridAfter w:val="2"/>
          <w:wAfter w:w="28" w:type="dxa"/>
        </w:trPr>
        <w:tc>
          <w:tcPr>
            <w:tcW w:w="785" w:type="dxa"/>
            <w:vMerge w:val="restart"/>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N</w:t>
            </w:r>
          </w:p>
          <w:p w:rsidR="001621B1" w:rsidRPr="00213220" w:rsidRDefault="001621B1" w:rsidP="00213220">
            <w:pPr>
              <w:rPr>
                <w:sz w:val="20"/>
                <w:szCs w:val="20"/>
              </w:rPr>
            </w:pPr>
            <w:r w:rsidRPr="00213220">
              <w:rPr>
                <w:sz w:val="20"/>
                <w:szCs w:val="20"/>
              </w:rPr>
              <w:t>пп</w:t>
            </w:r>
          </w:p>
        </w:tc>
        <w:tc>
          <w:tcPr>
            <w:tcW w:w="1889" w:type="dxa"/>
            <w:vMerge w:val="restart"/>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Наименование подпрограммы, задачи подпрограммы, ВЦП (основного мероприятия) муниципальной программы</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Срок реализации</w:t>
            </w:r>
          </w:p>
        </w:tc>
        <w:tc>
          <w:tcPr>
            <w:tcW w:w="1590" w:type="dxa"/>
            <w:gridSpan w:val="4"/>
            <w:vMerge w:val="restart"/>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Объем финансирования (тыс. рублей)</w:t>
            </w:r>
          </w:p>
        </w:tc>
        <w:tc>
          <w:tcPr>
            <w:tcW w:w="5289" w:type="dxa"/>
            <w:gridSpan w:val="20"/>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В том числе за счет средств</w:t>
            </w:r>
          </w:p>
        </w:tc>
        <w:tc>
          <w:tcPr>
            <w:tcW w:w="1720" w:type="dxa"/>
            <w:gridSpan w:val="4"/>
            <w:vMerge w:val="restart"/>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Участник/участник мероприятия</w:t>
            </w:r>
          </w:p>
        </w:tc>
        <w:tc>
          <w:tcPr>
            <w:tcW w:w="2738" w:type="dxa"/>
            <w:gridSpan w:val="8"/>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1621B1" w:rsidRPr="00213220" w:rsidTr="00306D11">
        <w:trPr>
          <w:gridAfter w:val="2"/>
          <w:wAfter w:w="2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59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907" w:type="dxa"/>
            <w:gridSpan w:val="3"/>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федерального бюджета (по согласованию)</w:t>
            </w:r>
          </w:p>
        </w:tc>
        <w:tc>
          <w:tcPr>
            <w:tcW w:w="1076" w:type="dxa"/>
            <w:gridSpan w:val="3"/>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областного бюджета (по согласованию)</w:t>
            </w:r>
          </w:p>
        </w:tc>
        <w:tc>
          <w:tcPr>
            <w:tcW w:w="1109"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бюджета МО «Молчановский район»</w:t>
            </w:r>
          </w:p>
        </w:tc>
        <w:tc>
          <w:tcPr>
            <w:tcW w:w="899"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бюджетов сельских поселений (по согласованию)</w:t>
            </w:r>
          </w:p>
        </w:tc>
        <w:tc>
          <w:tcPr>
            <w:tcW w:w="1298" w:type="dxa"/>
            <w:gridSpan w:val="4"/>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внебюджетных источников (по согласованию)</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наименование и единица измерения</w:t>
            </w:r>
          </w:p>
        </w:tc>
        <w:tc>
          <w:tcPr>
            <w:tcW w:w="762" w:type="dxa"/>
            <w:gridSpan w:val="4"/>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значения по годам</w:t>
            </w:r>
          </w:p>
        </w:tc>
      </w:tr>
      <w:tr w:rsidR="001621B1" w:rsidRPr="00213220" w:rsidTr="00306D11">
        <w:trPr>
          <w:gridAfter w:val="2"/>
          <w:wAfter w:w="28" w:type="dxa"/>
        </w:trPr>
        <w:tc>
          <w:tcPr>
            <w:tcW w:w="785"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w:t>
            </w:r>
          </w:p>
        </w:tc>
        <w:tc>
          <w:tcPr>
            <w:tcW w:w="1889"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w:t>
            </w:r>
          </w:p>
        </w:tc>
        <w:tc>
          <w:tcPr>
            <w:tcW w:w="1261"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3</w:t>
            </w:r>
          </w:p>
        </w:tc>
        <w:tc>
          <w:tcPr>
            <w:tcW w:w="1590" w:type="dxa"/>
            <w:gridSpan w:val="4"/>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4</w:t>
            </w:r>
          </w:p>
        </w:tc>
        <w:tc>
          <w:tcPr>
            <w:tcW w:w="907" w:type="dxa"/>
            <w:gridSpan w:val="3"/>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5</w:t>
            </w:r>
          </w:p>
        </w:tc>
        <w:tc>
          <w:tcPr>
            <w:tcW w:w="1076" w:type="dxa"/>
            <w:gridSpan w:val="3"/>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6</w:t>
            </w:r>
          </w:p>
        </w:tc>
        <w:tc>
          <w:tcPr>
            <w:tcW w:w="1109"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7</w:t>
            </w:r>
          </w:p>
        </w:tc>
        <w:tc>
          <w:tcPr>
            <w:tcW w:w="899"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8</w:t>
            </w:r>
          </w:p>
        </w:tc>
        <w:tc>
          <w:tcPr>
            <w:tcW w:w="1298" w:type="dxa"/>
            <w:gridSpan w:val="4"/>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9</w:t>
            </w:r>
          </w:p>
        </w:tc>
        <w:tc>
          <w:tcPr>
            <w:tcW w:w="1720" w:type="dxa"/>
            <w:gridSpan w:val="4"/>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10</w:t>
            </w:r>
          </w:p>
        </w:tc>
        <w:tc>
          <w:tcPr>
            <w:tcW w:w="1976" w:type="dxa"/>
            <w:gridSpan w:val="4"/>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11</w:t>
            </w:r>
          </w:p>
        </w:tc>
        <w:tc>
          <w:tcPr>
            <w:tcW w:w="762" w:type="dxa"/>
            <w:gridSpan w:val="4"/>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12</w:t>
            </w:r>
          </w:p>
        </w:tc>
      </w:tr>
      <w:tr w:rsidR="001621B1" w:rsidRPr="00213220" w:rsidTr="00306D11">
        <w:trPr>
          <w:gridAfter w:val="1"/>
          <w:wAfter w:w="8" w:type="dxa"/>
        </w:trPr>
        <w:tc>
          <w:tcPr>
            <w:tcW w:w="78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4507" w:type="dxa"/>
            <w:gridSpan w:val="39"/>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Подпрограмма 1 «Развитие дошкольного, общего и дополнительного образования в Молчановском районе»</w:t>
            </w:r>
          </w:p>
        </w:tc>
      </w:tr>
      <w:tr w:rsidR="001621B1" w:rsidRPr="00213220" w:rsidTr="00306D11">
        <w:trPr>
          <w:gridAfter w:val="1"/>
          <w:wAfter w:w="8" w:type="dxa"/>
        </w:trPr>
        <w:tc>
          <w:tcPr>
            <w:tcW w:w="78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1</w:t>
            </w:r>
          </w:p>
        </w:tc>
        <w:tc>
          <w:tcPr>
            <w:tcW w:w="14507" w:type="dxa"/>
            <w:gridSpan w:val="39"/>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Задача 1 подпрограммы 1. Организация и обеспечение предоставления образовательных услуг по программам общего образования в муниципальных образовательных организациях Молчановского района для детей до 18 лет </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1.1</w:t>
            </w:r>
          </w:p>
        </w:tc>
        <w:tc>
          <w:tcPr>
            <w:tcW w:w="1889" w:type="dxa"/>
            <w:vMerge w:val="restart"/>
            <w:tcBorders>
              <w:top w:val="single" w:sz="4" w:space="0" w:color="auto"/>
              <w:left w:val="single" w:sz="4" w:space="0" w:color="auto"/>
              <w:right w:val="single" w:sz="4" w:space="0" w:color="auto"/>
            </w:tcBorders>
            <w:shd w:val="clear" w:color="auto" w:fill="auto"/>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Ведомственная целевая программа «Организация и обеспечение предоставления образовательных услуг по программам общего образования в муниципальных образовательных организациях Молчановского района для детей до 18 лет»</w:t>
            </w:r>
          </w:p>
          <w:p w:rsidR="001621B1" w:rsidRPr="00213220" w:rsidRDefault="001621B1" w:rsidP="00213220">
            <w:pPr>
              <w:rPr>
                <w:sz w:val="20"/>
                <w:szCs w:val="20"/>
              </w:rPr>
            </w:pPr>
            <w:r w:rsidRPr="00213220">
              <w:rPr>
                <w:sz w:val="20"/>
                <w:szCs w:val="20"/>
              </w:rPr>
              <w:t>Мероприятие 1.</w:t>
            </w:r>
          </w:p>
          <w:p w:rsidR="001621B1" w:rsidRPr="00213220" w:rsidRDefault="001621B1" w:rsidP="00213220">
            <w:pPr>
              <w:rPr>
                <w:sz w:val="20"/>
                <w:szCs w:val="20"/>
              </w:rPr>
            </w:pPr>
            <w:r w:rsidRPr="00213220">
              <w:rPr>
                <w:sz w:val="20"/>
                <w:szCs w:val="20"/>
              </w:rPr>
              <w:t>Дошкольные организации</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118 479,3</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91 536,5</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26 942,8</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дошкольного образования </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shd w:val="clear" w:color="auto" w:fill="auto"/>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12 426,8</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8 644,9</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3 781,9</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tc>
        <w:tc>
          <w:tcPr>
            <w:tcW w:w="782"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shd w:val="clear" w:color="auto" w:fill="auto"/>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14 354,4</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10 207,8</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4 146,6</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shd w:val="clear" w:color="auto" w:fill="auto"/>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13 751,4</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9 779,0</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3 972,4</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shd w:val="clear" w:color="auto" w:fill="auto"/>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22 666,4</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19 324,5</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3 341,9</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shd w:val="clear" w:color="auto" w:fill="auto"/>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21 270,7</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17 370,7</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3 900,0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58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shd w:val="clear" w:color="auto" w:fill="auto"/>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17 004,8</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13 104,8</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3 900,0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1425"/>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shd w:val="clear" w:color="auto" w:fill="auto"/>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17 004,8</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13 104,8</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3 900,0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300"/>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1.2</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Ведомственная целевая программа «Организация и обеспечение предоставления образовательных услуг по программам общего образования в муниципальных </w:t>
            </w:r>
            <w:r w:rsidRPr="00213220">
              <w:rPr>
                <w:sz w:val="20"/>
                <w:szCs w:val="20"/>
              </w:rPr>
              <w:lastRenderedPageBreak/>
              <w:t>образовательных организациях Молчановского района для детей до 18 лет»</w:t>
            </w:r>
          </w:p>
          <w:p w:rsidR="001621B1" w:rsidRPr="00213220" w:rsidRDefault="001621B1" w:rsidP="00213220">
            <w:pPr>
              <w:rPr>
                <w:sz w:val="20"/>
                <w:szCs w:val="20"/>
              </w:rPr>
            </w:pPr>
            <w:r w:rsidRPr="00213220">
              <w:rPr>
                <w:sz w:val="20"/>
                <w:szCs w:val="20"/>
              </w:rPr>
              <w:t>Мероприятие 2.</w:t>
            </w:r>
          </w:p>
          <w:p w:rsidR="001621B1" w:rsidRPr="00213220" w:rsidRDefault="001621B1" w:rsidP="00213220">
            <w:pPr>
              <w:rPr>
                <w:sz w:val="20"/>
                <w:szCs w:val="20"/>
              </w:rPr>
            </w:pPr>
            <w:r w:rsidRPr="00213220">
              <w:rPr>
                <w:sz w:val="20"/>
                <w:szCs w:val="20"/>
              </w:rPr>
              <w:t>Общеобразовательные организации</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241 364,3</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195 275,2</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46 089,1</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w:t>
            </w:r>
            <w:r w:rsidRPr="00213220">
              <w:rPr>
                <w:sz w:val="20"/>
                <w:szCs w:val="20"/>
              </w:rPr>
              <w:lastRenderedPageBreak/>
              <w:t xml:space="preserve">муниципальные общеобразовательные учреждения </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34 629,6</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27 231,1</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7 398,5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Доля детей, обучающихся по основным общеобразовательным программам, в общей численности детей </w:t>
            </w:r>
            <w:r w:rsidRPr="00213220">
              <w:rPr>
                <w:sz w:val="20"/>
                <w:szCs w:val="20"/>
              </w:rPr>
              <w:lastRenderedPageBreak/>
              <w:t>Молчановского района от 7 до 18 лет,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38 393,4</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30 290,9</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8 102,5</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39 902,1</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32 002,7</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7 899,4</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36 930,5</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31 684,4</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5 246,1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36 066,2</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30 252,0</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5 814,2</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399"/>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27 796,3</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21 982,1</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5 814,2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298"/>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27 796,3</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21 982,1</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5 814,2</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354"/>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1.3</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Ведомственная целевая программа «Организация и обеспечение предоставления образовательных услуг по программам общего образования в муниципальных образовательных организациях Молчановского района для детей до 18 лет»</w:t>
            </w: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3. Организации дополнительного образования</w:t>
            </w:r>
          </w:p>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83 522,5</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80 125,2</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3 397,3</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МБОУ ДО «ДДТ» с. Молчаново </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х</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6 564,8</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6 531,8</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33,0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Уровень профессиональной компетенции воспитанников – качественная успеваемость воспитанников по итогам учебного года,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94</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10 244,8</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10 040,0</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204,8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94</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12 108,9</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11 479,4</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629,5</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94</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16 362,5</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15 602,5</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760,0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94,6</w:t>
            </w:r>
          </w:p>
        </w:tc>
      </w:tr>
      <w:tr w:rsidR="001621B1" w:rsidRPr="00213220" w:rsidTr="00306D11">
        <w:trPr>
          <w:gridAfter w:val="1"/>
          <w:wAfter w:w="8" w:type="dxa"/>
          <w:trHeight w:val="254"/>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16 410,1</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15 820,1</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590,0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95</w:t>
            </w:r>
          </w:p>
        </w:tc>
      </w:tr>
      <w:tr w:rsidR="001621B1" w:rsidRPr="00213220" w:rsidTr="00306D11">
        <w:trPr>
          <w:gridAfter w:val="1"/>
          <w:wAfter w:w="8" w:type="dxa"/>
          <w:trHeight w:val="311"/>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10 892,4</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0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10 302,4</w:t>
            </w:r>
          </w:p>
        </w:tc>
        <w:tc>
          <w:tcPr>
            <w:tcW w:w="89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8"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590,0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95</w:t>
            </w:r>
          </w:p>
        </w:tc>
      </w:tr>
      <w:tr w:rsidR="001621B1" w:rsidRPr="00213220" w:rsidTr="00306D11">
        <w:trPr>
          <w:gridAfter w:val="1"/>
          <w:wAfter w:w="8" w:type="dxa"/>
          <w:trHeight w:val="1924"/>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90"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10 939,0</w:t>
            </w:r>
          </w:p>
        </w:tc>
        <w:tc>
          <w:tcPr>
            <w:tcW w:w="907"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6"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9"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10 349,0</w:t>
            </w:r>
          </w:p>
        </w:tc>
        <w:tc>
          <w:tcPr>
            <w:tcW w:w="899"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8"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590,0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95</w:t>
            </w:r>
          </w:p>
        </w:tc>
      </w:tr>
      <w:tr w:rsidR="001621B1" w:rsidRPr="00213220" w:rsidTr="00306D11">
        <w:trPr>
          <w:gridAfter w:val="1"/>
          <w:wAfter w:w="8" w:type="dxa"/>
          <w:trHeight w:val="15"/>
        </w:trPr>
        <w:tc>
          <w:tcPr>
            <w:tcW w:w="785"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w:t>
            </w:r>
          </w:p>
        </w:tc>
        <w:tc>
          <w:tcPr>
            <w:tcW w:w="14507" w:type="dxa"/>
            <w:gridSpan w:val="39"/>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Задача 2 подпрограммы 1. Обеспечение государственных гарантий реализации прав на получение общедоступного, бесплатного и качественного дошкольного и общего образования, содействие развитию дошкольного и общего образования и форм предоставления услуг по присмотру и уходу за детьми дошкольного возраста.</w:t>
            </w:r>
          </w:p>
        </w:tc>
      </w:tr>
      <w:tr w:rsidR="001621B1" w:rsidRPr="00213220" w:rsidTr="00306D11">
        <w:trPr>
          <w:gridAfter w:val="1"/>
          <w:wAfter w:w="8" w:type="dxa"/>
          <w:trHeight w:val="313"/>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Основное мероприятие 1.</w:t>
            </w:r>
          </w:p>
          <w:p w:rsidR="001621B1" w:rsidRPr="00213220" w:rsidRDefault="001621B1" w:rsidP="00213220">
            <w:pPr>
              <w:rPr>
                <w:sz w:val="20"/>
                <w:szCs w:val="20"/>
              </w:rPr>
            </w:pPr>
            <w:r w:rsidRPr="00213220">
              <w:rPr>
                <w:sz w:val="20"/>
                <w:szCs w:val="20"/>
              </w:rPr>
              <w:lastRenderedPageBreak/>
              <w:t>«Обеспечение государственных гарантий реализации прав на получение общедоступного, бесплатного и качественного дошкольного, начального общего, основного общего, среднего общего   образования, содействие развитию дошкольного, начального общего, основного общего, среднего общего образования и форм предоставления услуг по присмотру и уходу за детьми дошкольного возраста», в том числе:</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1 724 749,9</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1 724 179,9</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570,0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w:t>
            </w:r>
            <w:r w:rsidRPr="00213220">
              <w:rPr>
                <w:sz w:val="20"/>
                <w:szCs w:val="20"/>
              </w:rPr>
              <w:lastRenderedPageBreak/>
              <w:t xml:space="preserve">учреждение «Управление образования Администрации Молчановского района Томской области», муниципальные образовательные учреждения дошкольного образования, муниципальные общеобразовательные учреждения </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Height w:val="237"/>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212 980,4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212 927,4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53,0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lastRenderedPageBreak/>
              <w:t>Доля образовательных организаций, в которых обеспечены государственные гарантии, %</w:t>
            </w: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100</w:t>
            </w:r>
          </w:p>
        </w:tc>
      </w:tr>
      <w:tr w:rsidR="001621B1" w:rsidRPr="00213220" w:rsidTr="00306D11">
        <w:trPr>
          <w:gridAfter w:val="1"/>
          <w:wAfter w:w="8" w:type="dxa"/>
          <w:trHeight w:val="27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237 638,6</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237 526,6</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112,0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2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253 895,0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253 760,0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135,0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387"/>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263 537,2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263 402,2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135,0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311"/>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255 196,3</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255 061,3</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135,0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38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250 783,1</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250 783,1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r>
      <w:tr w:rsidR="001621B1" w:rsidRPr="00213220" w:rsidTr="00306D11">
        <w:trPr>
          <w:gridAfter w:val="1"/>
          <w:wAfter w:w="8" w:type="dxa"/>
          <w:trHeight w:val="3934"/>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250 719,3</w:t>
            </w:r>
          </w:p>
        </w:tc>
        <w:tc>
          <w:tcPr>
            <w:tcW w:w="875" w:type="dxa"/>
            <w:gridSpan w:val="2"/>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250 719,3</w:t>
            </w:r>
          </w:p>
        </w:tc>
        <w:tc>
          <w:tcPr>
            <w:tcW w:w="1006"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3181"/>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2.1.1.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1.</w:t>
            </w:r>
          </w:p>
          <w:p w:rsidR="001621B1" w:rsidRPr="00213220" w:rsidRDefault="001621B1" w:rsidP="00213220">
            <w:pPr>
              <w:rPr>
                <w:sz w:val="20"/>
                <w:szCs w:val="20"/>
              </w:rPr>
            </w:pPr>
            <w:r w:rsidRPr="00213220">
              <w:rPr>
                <w:sz w:val="20"/>
                <w:szCs w:val="20"/>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в Томской области, обеспечение дополнительного образования детей в муниципальных общеобразовательных организациях в Томской области</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1 433 532,7</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1 433 532,7</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дошкольного образования, муниципальные общеобразовательные учреждения, муниципальные образовательные учреждения дополнительного образования </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160 808,5</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160 808,5</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Количество общеобразовательных организаций, в которых обеспечены государственные гарантии, ед.</w:t>
            </w:r>
          </w:p>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202 513,4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202 513,4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207 803,9</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207 803,9</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220 607,0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220 607,0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213 933,3</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213 933,3</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1"/>
          <w:wAfter w:w="8" w:type="dxa"/>
          <w:trHeight w:val="46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213 933,3</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213 933,3</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1"/>
          <w:wAfter w:w="8" w:type="dxa"/>
          <w:trHeight w:val="373"/>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213 933,3</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213 933,3</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2.1.2.</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2.</w:t>
            </w:r>
          </w:p>
          <w:p w:rsidR="001621B1" w:rsidRPr="00213220" w:rsidRDefault="001621B1" w:rsidP="00213220">
            <w:pPr>
              <w:rPr>
                <w:sz w:val="20"/>
                <w:szCs w:val="20"/>
              </w:rPr>
            </w:pPr>
            <w:r w:rsidRPr="00213220">
              <w:rPr>
                <w:sz w:val="20"/>
                <w:szCs w:val="20"/>
              </w:rPr>
              <w:t xml:space="preserve">Обеспечение государственных гарантий реализации прав на получение общедоступного и </w:t>
            </w:r>
            <w:r w:rsidRPr="00213220">
              <w:rPr>
                <w:sz w:val="20"/>
                <w:szCs w:val="20"/>
              </w:rPr>
              <w:lastRenderedPageBreak/>
              <w:t>бесплатного дошкольного образования в муниципальных дошкольных</w:t>
            </w:r>
          </w:p>
          <w:p w:rsidR="001621B1" w:rsidRPr="00213220" w:rsidRDefault="001621B1" w:rsidP="00213220">
            <w:pPr>
              <w:rPr>
                <w:sz w:val="20"/>
                <w:szCs w:val="20"/>
              </w:rPr>
            </w:pPr>
            <w:r w:rsidRPr="00213220">
              <w:rPr>
                <w:sz w:val="20"/>
                <w:szCs w:val="20"/>
              </w:rPr>
              <w:t>образовательных организациях в Томской области</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622"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153 459,2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153 459,2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w:t>
            </w:r>
            <w:r w:rsidRPr="00213220">
              <w:rPr>
                <w:sz w:val="20"/>
                <w:szCs w:val="20"/>
              </w:rPr>
              <w:lastRenderedPageBreak/>
              <w:t>района Томской области», муниципальные образовательные учреждения дошкольного образования.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13 642,9</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13 642,9</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Количество дошкольных образовательных организаций, в которых обеспечены государственные </w:t>
            </w:r>
            <w:r w:rsidRPr="00213220">
              <w:rPr>
                <w:sz w:val="20"/>
                <w:szCs w:val="20"/>
              </w:rPr>
              <w:lastRenderedPageBreak/>
              <w:t>гарантии, ед</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2</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17 762,4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17 762,4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19 303,4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19 303,4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21 218,3</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21 218,3</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27 177,4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27 177,4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w:t>
            </w:r>
          </w:p>
        </w:tc>
      </w:tr>
      <w:tr w:rsidR="001621B1" w:rsidRPr="00213220" w:rsidTr="00306D11">
        <w:trPr>
          <w:gridAfter w:val="1"/>
          <w:wAfter w:w="8" w:type="dxa"/>
          <w:trHeight w:val="43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27 177,4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27 177,4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3</w:t>
            </w:r>
          </w:p>
        </w:tc>
      </w:tr>
      <w:tr w:rsidR="001621B1" w:rsidRPr="00213220" w:rsidTr="00306D11">
        <w:trPr>
          <w:gridAfter w:val="1"/>
          <w:wAfter w:w="8" w:type="dxa"/>
          <w:trHeight w:val="217"/>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27 177,4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27 177,4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w:t>
            </w:r>
          </w:p>
        </w:tc>
      </w:tr>
      <w:tr w:rsidR="001621B1" w:rsidRPr="00213220" w:rsidTr="00306D11">
        <w:trPr>
          <w:gridAfter w:val="1"/>
          <w:wAfter w:w="8" w:type="dxa"/>
          <w:trHeight w:val="346"/>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2.1.3.</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3.</w:t>
            </w:r>
          </w:p>
          <w:p w:rsidR="001621B1" w:rsidRPr="00213220" w:rsidRDefault="001621B1" w:rsidP="00213220">
            <w:pPr>
              <w:rPr>
                <w:sz w:val="20"/>
                <w:szCs w:val="20"/>
              </w:rPr>
            </w:pPr>
            <w:r w:rsidRPr="00213220">
              <w:rPr>
                <w:sz w:val="20"/>
                <w:szCs w:val="20"/>
              </w:rPr>
              <w:t xml:space="preserve">Осуществление отдельных государственных полномочий по обеспечению предоставления бесплатной методической, психолого-педагогической, диагностической и консультативной помощи, в том числе в дошкольных образовательных </w:t>
            </w:r>
            <w:r w:rsidRPr="00213220">
              <w:rPr>
                <w:sz w:val="20"/>
                <w:szCs w:val="20"/>
              </w:rPr>
              <w:lastRenderedPageBreak/>
              <w:t>организациях и общеобразовательных организациях, если в них созданы соответствующие консультационные центры,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3 035,2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3 035,2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МАОУ «Молчановская СОШ №2» </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Height w:val="2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423,2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423,2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Количество образовательных организаций, в которых организована бесплатная методическая, психолого-педагогическая, диагностическая и консультативная помощь родителям (законным представителям) несовершеннолетних </w:t>
            </w:r>
            <w:r w:rsidRPr="00213220">
              <w:rPr>
                <w:sz w:val="20"/>
                <w:szCs w:val="20"/>
              </w:rPr>
              <w:lastRenderedPageBreak/>
              <w:t>обучающихся, получающих дошкольное образование в форме семейного образования, ед.</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1</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423,2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423,2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423,2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423,2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441,4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441,4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441,4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441,4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w:t>
            </w:r>
          </w:p>
        </w:tc>
      </w:tr>
      <w:tr w:rsidR="001621B1" w:rsidRPr="00213220" w:rsidTr="00306D11">
        <w:trPr>
          <w:gridAfter w:val="1"/>
          <w:wAfter w:w="8" w:type="dxa"/>
          <w:trHeight w:val="538"/>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62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441,4</w:t>
            </w:r>
          </w:p>
        </w:tc>
        <w:tc>
          <w:tcPr>
            <w:tcW w:w="875" w:type="dxa"/>
            <w:gridSpan w:val="2"/>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441,4</w:t>
            </w:r>
          </w:p>
        </w:tc>
        <w:tc>
          <w:tcPr>
            <w:tcW w:w="1006"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w:t>
            </w:r>
          </w:p>
        </w:tc>
      </w:tr>
      <w:tr w:rsidR="001621B1" w:rsidRPr="00213220" w:rsidTr="00306D11">
        <w:trPr>
          <w:gridAfter w:val="1"/>
          <w:wAfter w:w="8" w:type="dxa"/>
          <w:trHeight w:val="276"/>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62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875" w:type="dxa"/>
            <w:gridSpan w:val="2"/>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391"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006"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906" w:type="dxa"/>
            <w:gridSpan w:val="6"/>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079"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w:t>
            </w:r>
          </w:p>
        </w:tc>
      </w:tr>
      <w:tr w:rsidR="001621B1" w:rsidRPr="00213220" w:rsidTr="00306D11">
        <w:trPr>
          <w:gridAfter w:val="1"/>
          <w:wAfter w:w="8" w:type="dxa"/>
          <w:trHeight w:val="276"/>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441,4</w:t>
            </w:r>
          </w:p>
        </w:tc>
        <w:tc>
          <w:tcPr>
            <w:tcW w:w="875" w:type="dxa"/>
            <w:gridSpan w:val="2"/>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441,4</w:t>
            </w:r>
          </w:p>
        </w:tc>
        <w:tc>
          <w:tcPr>
            <w:tcW w:w="1006"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Height w:val="305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tcBorders>
              <w:top w:val="single" w:sz="4" w:space="0" w:color="auto"/>
              <w:left w:val="single" w:sz="4" w:space="0" w:color="auto"/>
              <w:right w:val="single" w:sz="4" w:space="0" w:color="auto"/>
            </w:tcBorders>
          </w:tcPr>
          <w:p w:rsidR="001621B1" w:rsidRPr="00213220" w:rsidRDefault="001621B1" w:rsidP="00213220">
            <w:pPr>
              <w:rPr>
                <w:sz w:val="20"/>
                <w:szCs w:val="20"/>
              </w:rPr>
            </w:pPr>
          </w:p>
        </w:tc>
        <w:tc>
          <w:tcPr>
            <w:tcW w:w="1622" w:type="dxa"/>
            <w:gridSpan w:val="5"/>
            <w:vMerge/>
            <w:tcBorders>
              <w:top w:val="single" w:sz="4" w:space="0" w:color="auto"/>
              <w:left w:val="single" w:sz="4" w:space="0" w:color="auto"/>
              <w:right w:val="single" w:sz="4" w:space="0" w:color="auto"/>
            </w:tcBorders>
          </w:tcPr>
          <w:p w:rsidR="001621B1" w:rsidRPr="00213220" w:rsidRDefault="001621B1" w:rsidP="00213220">
            <w:pPr>
              <w:rPr>
                <w:sz w:val="20"/>
                <w:szCs w:val="20"/>
              </w:rPr>
            </w:pPr>
          </w:p>
        </w:tc>
        <w:tc>
          <w:tcPr>
            <w:tcW w:w="875" w:type="dxa"/>
            <w:gridSpan w:val="2"/>
            <w:vMerge/>
            <w:tcBorders>
              <w:top w:val="single" w:sz="4" w:space="0" w:color="auto"/>
              <w:left w:val="single" w:sz="4" w:space="0" w:color="auto"/>
              <w:right w:val="single" w:sz="4" w:space="0" w:color="auto"/>
            </w:tcBorders>
          </w:tcPr>
          <w:p w:rsidR="001621B1" w:rsidRPr="00213220" w:rsidRDefault="001621B1" w:rsidP="00213220">
            <w:pPr>
              <w:rPr>
                <w:sz w:val="20"/>
                <w:szCs w:val="20"/>
              </w:rPr>
            </w:pPr>
          </w:p>
        </w:tc>
        <w:tc>
          <w:tcPr>
            <w:tcW w:w="1391" w:type="dxa"/>
            <w:gridSpan w:val="5"/>
            <w:vMerge/>
            <w:tcBorders>
              <w:top w:val="single" w:sz="4" w:space="0" w:color="auto"/>
              <w:left w:val="single" w:sz="4" w:space="0" w:color="auto"/>
              <w:right w:val="single" w:sz="4" w:space="0" w:color="auto"/>
            </w:tcBorders>
          </w:tcPr>
          <w:p w:rsidR="001621B1" w:rsidRPr="00213220" w:rsidRDefault="001621B1" w:rsidP="00213220">
            <w:pPr>
              <w:rPr>
                <w:sz w:val="20"/>
                <w:szCs w:val="20"/>
              </w:rPr>
            </w:pPr>
          </w:p>
        </w:tc>
        <w:tc>
          <w:tcPr>
            <w:tcW w:w="1006" w:type="dxa"/>
            <w:gridSpan w:val="5"/>
            <w:vMerge/>
            <w:tcBorders>
              <w:top w:val="single" w:sz="4" w:space="0" w:color="auto"/>
              <w:left w:val="single" w:sz="4" w:space="0" w:color="auto"/>
              <w:right w:val="single" w:sz="4" w:space="0" w:color="auto"/>
            </w:tcBorders>
          </w:tcPr>
          <w:p w:rsidR="001621B1" w:rsidRPr="00213220" w:rsidRDefault="001621B1" w:rsidP="00213220">
            <w:pPr>
              <w:rPr>
                <w:sz w:val="20"/>
                <w:szCs w:val="20"/>
              </w:rPr>
            </w:pPr>
          </w:p>
        </w:tc>
        <w:tc>
          <w:tcPr>
            <w:tcW w:w="906" w:type="dxa"/>
            <w:gridSpan w:val="6"/>
            <w:vMerge/>
            <w:tcBorders>
              <w:top w:val="single" w:sz="4" w:space="0" w:color="auto"/>
              <w:left w:val="single" w:sz="4" w:space="0" w:color="auto"/>
              <w:right w:val="single" w:sz="4" w:space="0" w:color="auto"/>
            </w:tcBorders>
          </w:tcPr>
          <w:p w:rsidR="001621B1" w:rsidRPr="00213220" w:rsidRDefault="001621B1" w:rsidP="00213220">
            <w:pPr>
              <w:rPr>
                <w:sz w:val="20"/>
                <w:szCs w:val="20"/>
              </w:rPr>
            </w:pPr>
          </w:p>
        </w:tc>
        <w:tc>
          <w:tcPr>
            <w:tcW w:w="1079" w:type="dxa"/>
            <w:vMerge/>
            <w:tcBorders>
              <w:top w:val="single" w:sz="4" w:space="0" w:color="auto"/>
              <w:left w:val="single" w:sz="4" w:space="0" w:color="auto"/>
              <w:right w:val="single" w:sz="4" w:space="0" w:color="auto"/>
            </w:tcBorders>
          </w:tcPr>
          <w:p w:rsidR="001621B1" w:rsidRPr="00213220" w:rsidRDefault="001621B1" w:rsidP="00213220">
            <w:pPr>
              <w:rPr>
                <w:sz w:val="20"/>
                <w:szCs w:val="20"/>
              </w:rPr>
            </w:pP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Height w:val="266"/>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2.1.4.</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4.</w:t>
            </w:r>
          </w:p>
          <w:p w:rsidR="001621B1" w:rsidRPr="00213220" w:rsidRDefault="001621B1" w:rsidP="00213220">
            <w:pPr>
              <w:rPr>
                <w:sz w:val="20"/>
                <w:szCs w:val="20"/>
              </w:rPr>
            </w:pPr>
            <w:r w:rsidRPr="00213220">
              <w:rPr>
                <w:sz w:val="20"/>
                <w:szCs w:val="20"/>
              </w:rPr>
              <w:t xml:space="preserve">Достижение целевых показателей по плану мероприятий («дорожной карте») «Изменения в сфере образования в Томской области» в части повышения заработной платы педагогических </w:t>
            </w:r>
            <w:r w:rsidRPr="00213220">
              <w:rPr>
                <w:sz w:val="20"/>
                <w:szCs w:val="20"/>
              </w:rPr>
              <w:lastRenderedPageBreak/>
              <w:t>работников муниципальных дошкольных образовательных организаций</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7 524,8</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7 524,8</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w:t>
            </w:r>
            <w:r w:rsidRPr="00213220">
              <w:rPr>
                <w:sz w:val="20"/>
                <w:szCs w:val="20"/>
              </w:rPr>
              <w:lastRenderedPageBreak/>
              <w:t>дошкольного образования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3 138,2 </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3 138,2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Количество образовательных организаций, в которых обеспечены государственные гарантии, ед.</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1 075,2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1 075,2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1 521,0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1 521,0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1 378,2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1 378,2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412,2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412,2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43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1877"/>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2.1.5.</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5.</w:t>
            </w:r>
          </w:p>
          <w:p w:rsidR="001621B1" w:rsidRPr="00213220" w:rsidRDefault="001621B1" w:rsidP="00213220">
            <w:pPr>
              <w:rPr>
                <w:sz w:val="20"/>
                <w:szCs w:val="20"/>
              </w:rPr>
            </w:pPr>
            <w:r w:rsidRPr="00213220">
              <w:rPr>
                <w:sz w:val="20"/>
                <w:szCs w:val="20"/>
              </w:rPr>
              <w:t>Стимулирующие выплаты в муниципальных организациях  дополнительного образования Томской области</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2 233,4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2 233,4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дополнительного образования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361,9</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361,9</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Количество педагогических работников, получающих стимулирующие выплаты, ед.</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362,7</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362,7</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316,8</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316,8</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294,7</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294,7</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299,1</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299,1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r>
      <w:tr w:rsidR="001621B1" w:rsidRPr="00213220" w:rsidTr="00306D11">
        <w:trPr>
          <w:gridAfter w:val="1"/>
          <w:wAfter w:w="8" w:type="dxa"/>
          <w:trHeight w:val="31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299,1</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299,1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r>
      <w:tr w:rsidR="001621B1" w:rsidRPr="00213220" w:rsidTr="00306D11">
        <w:trPr>
          <w:gridAfter w:val="1"/>
          <w:wAfter w:w="8" w:type="dxa"/>
          <w:trHeight w:val="211"/>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299,1</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299,1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2.1.6.</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6.</w:t>
            </w:r>
          </w:p>
          <w:p w:rsidR="001621B1" w:rsidRPr="00213220" w:rsidRDefault="001621B1" w:rsidP="00213220">
            <w:pPr>
              <w:rPr>
                <w:sz w:val="20"/>
                <w:szCs w:val="20"/>
              </w:rPr>
            </w:pPr>
            <w:r w:rsidRPr="00213220">
              <w:rPr>
                <w:sz w:val="20"/>
                <w:szCs w:val="20"/>
              </w:rPr>
              <w:t xml:space="preserve">Достижение целевых показателей по плану мероприятий («дорожной карте») «Изменения в сфере образования в Томской области» в части повышения заработной платы педагогических работников муниципальных </w:t>
            </w:r>
            <w:r w:rsidRPr="00213220">
              <w:rPr>
                <w:sz w:val="20"/>
                <w:szCs w:val="20"/>
              </w:rPr>
              <w:lastRenderedPageBreak/>
              <w:t>организаций дополнительного образования</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34 319,6</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34319,6</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дополнительного образования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9 430,2 </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9 430,2 </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образовательных организаций, обеспечивающих достижение целевых показателей,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9 006,8</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9 006,8</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8 016,5</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8 016,5</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3 967,4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3 967,4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3 898,7</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3 898,7</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252"/>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15"/>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361"/>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2.1.7.</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7.</w:t>
            </w:r>
          </w:p>
          <w:p w:rsidR="001621B1" w:rsidRPr="00213220" w:rsidRDefault="001621B1" w:rsidP="00213220">
            <w:pPr>
              <w:rPr>
                <w:sz w:val="20"/>
                <w:szCs w:val="20"/>
              </w:rPr>
            </w:pPr>
            <w:r w:rsidRPr="00213220">
              <w:rPr>
                <w:sz w:val="20"/>
                <w:szCs w:val="20"/>
              </w:rPr>
              <w:t>Частичная оплата стоимости питания отдельных категорий обучающихся в муниципальных общеобразовательных организациях Томской области, за исключением обучающихся с ограниченными возможностями здоровья</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11 192,6</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11 192,6</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754,9</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754,9</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Количество обучающихся- льготников, чел.</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603</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1 006,9</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1 006,9</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603</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2 021,9</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2 021,9</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603</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1 495,3</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1 495,3</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603</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1 971,2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1 971,2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313</w:t>
            </w:r>
          </w:p>
        </w:tc>
      </w:tr>
      <w:tr w:rsidR="001621B1" w:rsidRPr="00213220" w:rsidTr="00306D11">
        <w:trPr>
          <w:gridAfter w:val="1"/>
          <w:wAfter w:w="8" w:type="dxa"/>
          <w:trHeight w:val="20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1 971,2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1 971,2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313</w:t>
            </w:r>
          </w:p>
        </w:tc>
      </w:tr>
      <w:tr w:rsidR="001621B1" w:rsidRPr="00213220" w:rsidTr="00306D11">
        <w:trPr>
          <w:gridAfter w:val="1"/>
          <w:wAfter w:w="8" w:type="dxa"/>
          <w:trHeight w:val="181"/>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1 971,2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1 971,2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313</w:t>
            </w:r>
          </w:p>
        </w:tc>
      </w:tr>
      <w:tr w:rsidR="001621B1" w:rsidRPr="00213220" w:rsidTr="00306D11">
        <w:trPr>
          <w:gridAfter w:val="1"/>
          <w:wAfter w:w="8" w:type="dxa"/>
          <w:trHeight w:val="20"/>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2.1.8.</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8.</w:t>
            </w:r>
          </w:p>
          <w:p w:rsidR="001621B1" w:rsidRPr="00213220" w:rsidRDefault="001621B1" w:rsidP="00213220">
            <w:pPr>
              <w:rPr>
                <w:sz w:val="20"/>
                <w:szCs w:val="20"/>
              </w:rPr>
            </w:pPr>
            <w:r w:rsidRPr="00213220">
              <w:rPr>
                <w:sz w:val="20"/>
                <w:szCs w:val="20"/>
              </w:rPr>
              <w:t>Стимулирующие выплаты за высокие результаты и качество выполняемых работ в муниципальных общеобразовательных организациях</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5 351,7</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5 351,7</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5 351,7</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5 351,7</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Количество педагогических работников, получающих стимулирующие выплаты, ед.</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204</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357"/>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0</w:t>
            </w:r>
          </w:p>
          <w:p w:rsidR="001621B1" w:rsidRPr="00213220" w:rsidRDefault="001621B1" w:rsidP="00213220">
            <w:pPr>
              <w:rPr>
                <w:sz w:val="20"/>
                <w:szCs w:val="20"/>
              </w:rPr>
            </w:pPr>
          </w:p>
        </w:tc>
      </w:tr>
      <w:tr w:rsidR="001621B1" w:rsidRPr="00213220" w:rsidTr="00306D11">
        <w:trPr>
          <w:gridAfter w:val="1"/>
          <w:wAfter w:w="8" w:type="dxa"/>
          <w:trHeight w:val="223"/>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Height w:val="488"/>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2.1.9.</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9.</w:t>
            </w:r>
          </w:p>
          <w:p w:rsidR="001621B1" w:rsidRPr="00213220" w:rsidRDefault="001621B1" w:rsidP="00213220">
            <w:pPr>
              <w:rPr>
                <w:sz w:val="20"/>
                <w:szCs w:val="20"/>
              </w:rPr>
            </w:pPr>
            <w:r w:rsidRPr="00213220">
              <w:rPr>
                <w:sz w:val="20"/>
                <w:szCs w:val="20"/>
              </w:rPr>
              <w:t>Достижение целевых показателей по плану мероприятий («дорожной карте») «Изменения в сфере образования в Томской области» в части повышения заработной платы педагогических работников муниципальных общеобразовательных организаций</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31 020,3</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31020,3</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12 680,3</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12 680,3</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образовательных организаций, обеспечивающих достижение целевых показателей,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24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8 329,2</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8 329,2</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10 010,8</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10 010,8</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49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760"/>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738"/>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2.1.10</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10.</w:t>
            </w: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Осуществление отдельных государственных полномочий по обеспечению </w:t>
            </w:r>
          </w:p>
          <w:p w:rsidR="001621B1" w:rsidRPr="00213220" w:rsidRDefault="001621B1" w:rsidP="00213220">
            <w:pPr>
              <w:rPr>
                <w:sz w:val="20"/>
                <w:szCs w:val="20"/>
              </w:rPr>
            </w:pPr>
            <w:r w:rsidRPr="00213220">
              <w:rPr>
                <w:sz w:val="20"/>
                <w:szCs w:val="20"/>
              </w:rPr>
              <w:t xml:space="preserve">обучающихся с </w:t>
            </w:r>
            <w:r w:rsidRPr="00213220">
              <w:rPr>
                <w:sz w:val="20"/>
                <w:szCs w:val="20"/>
              </w:rPr>
              <w:lastRenderedPageBreak/>
              <w:t>ограниченными возможностями здоровья, проживающих в муниципальных (частных) образовательных организациях, осуществляющих образовательную деятельность по основным общеобразовательным программам, питанием, одеждой, обувью, мягким и жестким инвентарем и обеспечению обучающихся с ограниченными возможностями здоровья, не проживающих в муниципальных (частных)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41 665,4</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41 665,4</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w:t>
            </w:r>
            <w:r w:rsidRPr="00213220">
              <w:rPr>
                <w:sz w:val="20"/>
                <w:szCs w:val="20"/>
              </w:rPr>
              <w:lastRenderedPageBreak/>
              <w:t>муниципальные общеобразовательные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5 490,6</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5 490,6</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highlight w:val="yellow"/>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highlight w:val="yellow"/>
              </w:rPr>
            </w:pPr>
            <w:r w:rsidRPr="00213220">
              <w:rPr>
                <w:sz w:val="20"/>
                <w:szCs w:val="20"/>
              </w:rPr>
              <w:t xml:space="preserve">Количество обучающихся, получивших бесплатное двухразовое питание, </w:t>
            </w:r>
            <w:r w:rsidRPr="00213220">
              <w:rPr>
                <w:sz w:val="20"/>
                <w:szCs w:val="20"/>
              </w:rPr>
              <w:lastRenderedPageBreak/>
              <w:t>ед.</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317</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5 376,0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5 376,0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highlight w:val="yellow"/>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highlight w:val="yellow"/>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317</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6 024,1</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6 024,1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highlight w:val="yellow"/>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highlight w:val="yellow"/>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317</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3 989,1</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3 989,1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255</w:t>
            </w:r>
          </w:p>
        </w:tc>
      </w:tr>
      <w:tr w:rsidR="001621B1" w:rsidRPr="00213220" w:rsidTr="00306D11">
        <w:trPr>
          <w:gridAfter w:val="1"/>
          <w:wAfter w:w="8" w:type="dxa"/>
          <w:trHeight w:val="46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6 928,0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6 928,0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260</w:t>
            </w:r>
          </w:p>
        </w:tc>
      </w:tr>
      <w:tr w:rsidR="001621B1" w:rsidRPr="00213220" w:rsidTr="00306D11">
        <w:trPr>
          <w:gridAfter w:val="1"/>
          <w:wAfter w:w="8" w:type="dxa"/>
          <w:trHeight w:val="154"/>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6 960,7</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6 960,7</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260</w:t>
            </w:r>
          </w:p>
          <w:p w:rsidR="001621B1" w:rsidRPr="00213220" w:rsidRDefault="001621B1" w:rsidP="00213220">
            <w:pPr>
              <w:rPr>
                <w:sz w:val="20"/>
                <w:szCs w:val="20"/>
              </w:rPr>
            </w:pPr>
          </w:p>
        </w:tc>
      </w:tr>
      <w:tr w:rsidR="001621B1" w:rsidRPr="00213220" w:rsidTr="00306D11">
        <w:trPr>
          <w:gridAfter w:val="1"/>
          <w:wAfter w:w="8" w:type="dxa"/>
          <w:trHeight w:val="5599"/>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6 896,9</w:t>
            </w:r>
          </w:p>
        </w:tc>
        <w:tc>
          <w:tcPr>
            <w:tcW w:w="875" w:type="dxa"/>
            <w:gridSpan w:val="2"/>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6 896,9</w:t>
            </w:r>
          </w:p>
        </w:tc>
        <w:tc>
          <w:tcPr>
            <w:tcW w:w="1006"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260</w:t>
            </w:r>
          </w:p>
        </w:tc>
      </w:tr>
      <w:tr w:rsidR="001621B1" w:rsidRPr="00213220" w:rsidTr="00306D11">
        <w:trPr>
          <w:gridAfter w:val="1"/>
          <w:wAfter w:w="8" w:type="dxa"/>
        </w:trPr>
        <w:tc>
          <w:tcPr>
            <w:tcW w:w="785"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2.1.11</w:t>
            </w:r>
          </w:p>
        </w:tc>
        <w:tc>
          <w:tcPr>
            <w:tcW w:w="1889"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Мероприятие 11.</w:t>
            </w:r>
          </w:p>
          <w:p w:rsidR="001621B1" w:rsidRPr="00213220" w:rsidRDefault="001621B1" w:rsidP="00213220">
            <w:pPr>
              <w:rPr>
                <w:sz w:val="20"/>
                <w:szCs w:val="20"/>
              </w:rPr>
            </w:pPr>
            <w:r w:rsidRPr="00213220">
              <w:rPr>
                <w:sz w:val="20"/>
                <w:szCs w:val="20"/>
              </w:rPr>
              <w:lastRenderedPageBreak/>
              <w:t>Создание в 2017 году условий для поэтапного введения федеральных государственных образовательных стандартов</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845,0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845,0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lastRenderedPageBreak/>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845,0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845,0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образовательных организаций, обеспечивающих поэтапное введение ФГОС,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429"/>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176"/>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2.1.12</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12.</w:t>
            </w:r>
          </w:p>
          <w:p w:rsidR="001621B1" w:rsidRPr="00213220" w:rsidRDefault="001621B1" w:rsidP="00213220">
            <w:pPr>
              <w:rPr>
                <w:sz w:val="20"/>
                <w:szCs w:val="20"/>
              </w:rPr>
            </w:pPr>
            <w:r w:rsidRPr="00213220">
              <w:rPr>
                <w:sz w:val="20"/>
                <w:szCs w:val="20"/>
              </w:rPr>
              <w:t>Кадровое обеспечение образовательного процесса путем обслуживания автотранспортной техники для решения кадрового вопроса в муниципальных общеобразовательных организациях</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570,0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570,0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53,0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53,0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образовательных организаций, обеспечивающих кадровый вопрос,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112,0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112,0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135,0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135,0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135,0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135,0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135,0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135,0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42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34"/>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nil"/>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nil"/>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3</w:t>
            </w:r>
          </w:p>
        </w:tc>
        <w:tc>
          <w:tcPr>
            <w:tcW w:w="14507" w:type="dxa"/>
            <w:gridSpan w:val="39"/>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Задача 3 подпрограммы 1. Улучшение материально-технического обеспечения общеобразовательных организаций</w:t>
            </w:r>
          </w:p>
        </w:tc>
      </w:tr>
      <w:tr w:rsidR="001621B1" w:rsidRPr="00213220" w:rsidTr="00306D11">
        <w:trPr>
          <w:gridAfter w:val="1"/>
          <w:wAfter w:w="8" w:type="dxa"/>
        </w:trPr>
        <w:tc>
          <w:tcPr>
            <w:tcW w:w="785"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w:t>
            </w:r>
          </w:p>
        </w:tc>
        <w:tc>
          <w:tcPr>
            <w:tcW w:w="1889"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Основное мероприятие «Улучшение материально- технического обеспечения </w:t>
            </w:r>
            <w:r w:rsidRPr="00213220">
              <w:rPr>
                <w:sz w:val="20"/>
                <w:szCs w:val="20"/>
              </w:rPr>
              <w:lastRenderedPageBreak/>
              <w:t>муниципальных общеобразовательных организаций Молчановского района»</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7 870,1</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7 870,1</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w:t>
            </w:r>
            <w:r w:rsidRPr="00213220">
              <w:rPr>
                <w:sz w:val="20"/>
                <w:szCs w:val="20"/>
              </w:rPr>
              <w:lastRenderedPageBreak/>
              <w:t>Молчановского района Томской области», муниципальные общеобразовательные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Height w:val="279"/>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Доля общеобразовательных организаций, улучивших </w:t>
            </w:r>
            <w:r w:rsidRPr="00213220">
              <w:rPr>
                <w:sz w:val="20"/>
                <w:szCs w:val="20"/>
              </w:rPr>
              <w:lastRenderedPageBreak/>
              <w:t xml:space="preserve">материально-техническую базу, %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7 870,1</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7 870,1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88"/>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3.1.1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1.</w:t>
            </w:r>
          </w:p>
          <w:p w:rsidR="001621B1" w:rsidRPr="00213220" w:rsidRDefault="001621B1" w:rsidP="00213220">
            <w:pPr>
              <w:rPr>
                <w:sz w:val="20"/>
                <w:szCs w:val="20"/>
              </w:rPr>
            </w:pPr>
            <w:r w:rsidRPr="00213220">
              <w:rPr>
                <w:sz w:val="20"/>
                <w:szCs w:val="20"/>
              </w:rPr>
              <w:t>Развитие материально-технической базы муниципальных общеобразовательных организаций</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7 870,1</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7 870,1</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общеобразовательных организаций, улучивших материально-техническую  базу,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7 870,1</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7 870,1</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164"/>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35"/>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4</w:t>
            </w:r>
          </w:p>
        </w:tc>
        <w:tc>
          <w:tcPr>
            <w:tcW w:w="14507" w:type="dxa"/>
            <w:gridSpan w:val="39"/>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Задача 4 подпрограммы 1. Вхождение Российской Федерации к 2024 году в число 10 ведущих сран мира по качеству общего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общего образования, а также за счет обновления материально-технической базы.</w:t>
            </w:r>
          </w:p>
          <w:p w:rsidR="001621B1" w:rsidRPr="00213220" w:rsidRDefault="001621B1" w:rsidP="00213220">
            <w:pPr>
              <w:rPr>
                <w:sz w:val="20"/>
                <w:szCs w:val="20"/>
              </w:rPr>
            </w:pPr>
          </w:p>
        </w:tc>
      </w:tr>
      <w:tr w:rsidR="001621B1" w:rsidRPr="00213220" w:rsidTr="00306D11">
        <w:trPr>
          <w:gridAfter w:val="1"/>
          <w:wAfter w:w="8" w:type="dxa"/>
          <w:trHeight w:val="493"/>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4.1</w:t>
            </w: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 xml:space="preserve">Основное мероприятие «Региональный проект «Современная шола» </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9 942,3</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9 644,0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298,3</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61" w:type="dxa"/>
            <w:gridSpan w:val="6"/>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w:t>
            </w:r>
            <w:r w:rsidRPr="00213220">
              <w:rPr>
                <w:sz w:val="20"/>
                <w:szCs w:val="20"/>
              </w:rPr>
              <w:lastRenderedPageBreak/>
              <w:t>муниципальные общеобразовательные учреждения</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lastRenderedPageBreak/>
              <w:t>х</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х</w:t>
            </w:r>
          </w:p>
        </w:tc>
      </w:tr>
      <w:tr w:rsidR="001621B1" w:rsidRPr="00213220" w:rsidTr="00306D11">
        <w:trPr>
          <w:gridAfter w:val="1"/>
          <w:wAfter w:w="8" w:type="dxa"/>
          <w:trHeight w:val="448"/>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61" w:type="dxa"/>
            <w:gridSpan w:val="6"/>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 xml:space="preserve">Доля образовательных организаций, улучивших материально-техническую базу, </w:t>
            </w:r>
            <w:r w:rsidRPr="00213220">
              <w:rPr>
                <w:sz w:val="20"/>
                <w:szCs w:val="20"/>
              </w:rPr>
              <w:lastRenderedPageBreak/>
              <w:t>%</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0</w:t>
            </w:r>
          </w:p>
        </w:tc>
      </w:tr>
      <w:tr w:rsidR="001621B1" w:rsidRPr="00213220" w:rsidTr="00306D11">
        <w:trPr>
          <w:gridAfter w:val="1"/>
          <w:wAfter w:w="8" w:type="dxa"/>
          <w:trHeight w:val="42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61" w:type="dxa"/>
            <w:gridSpan w:val="6"/>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2019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1 600,3</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1 552,3</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48,0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61" w:type="dxa"/>
            <w:gridSpan w:val="6"/>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w:t>
            </w:r>
          </w:p>
        </w:tc>
      </w:tr>
      <w:tr w:rsidR="001621B1" w:rsidRPr="00213220" w:rsidTr="00306D11">
        <w:trPr>
          <w:gridAfter w:val="1"/>
          <w:wAfter w:w="8" w:type="dxa"/>
          <w:trHeight w:val="407"/>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2020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2 067,2</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2 005,2</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62,0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61" w:type="dxa"/>
            <w:gridSpan w:val="6"/>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w:t>
            </w:r>
          </w:p>
        </w:tc>
      </w:tr>
      <w:tr w:rsidR="001621B1" w:rsidRPr="00213220" w:rsidTr="00306D11">
        <w:trPr>
          <w:gridAfter w:val="1"/>
          <w:wAfter w:w="8" w:type="dxa"/>
          <w:trHeight w:val="37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2021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3 137,5</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3 043,4</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94,1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61" w:type="dxa"/>
            <w:gridSpan w:val="6"/>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38</w:t>
            </w:r>
          </w:p>
        </w:tc>
      </w:tr>
      <w:tr w:rsidR="001621B1" w:rsidRPr="00213220" w:rsidTr="00306D11">
        <w:trPr>
          <w:gridAfter w:val="1"/>
          <w:wAfter w:w="8" w:type="dxa"/>
          <w:trHeight w:val="499"/>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245"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1 568,8</w:t>
            </w:r>
          </w:p>
        </w:tc>
        <w:tc>
          <w:tcPr>
            <w:tcW w:w="1252" w:type="dxa"/>
            <w:gridSpan w:val="6"/>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1 521,7</w:t>
            </w:r>
          </w:p>
        </w:tc>
        <w:tc>
          <w:tcPr>
            <w:tcW w:w="1391"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47,1</w:t>
            </w:r>
          </w:p>
        </w:tc>
        <w:tc>
          <w:tcPr>
            <w:tcW w:w="1006"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61" w:type="dxa"/>
            <w:gridSpan w:val="6"/>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25</w:t>
            </w:r>
          </w:p>
        </w:tc>
      </w:tr>
      <w:tr w:rsidR="001621B1" w:rsidRPr="00213220" w:rsidTr="00306D11">
        <w:trPr>
          <w:gridAfter w:val="1"/>
          <w:wAfter w:w="8" w:type="dxa"/>
          <w:trHeight w:val="234"/>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1 568,5</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1 521,4</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47,1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61" w:type="dxa"/>
            <w:gridSpan w:val="6"/>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w:t>
            </w:r>
          </w:p>
        </w:tc>
      </w:tr>
      <w:tr w:rsidR="001621B1" w:rsidRPr="00213220" w:rsidTr="00306D11">
        <w:tblPrEx>
          <w:tblLook w:val="04A0" w:firstRow="1" w:lastRow="0" w:firstColumn="1" w:lastColumn="0" w:noHBand="0" w:noVBand="1"/>
        </w:tblPrEx>
        <w:tc>
          <w:tcPr>
            <w:tcW w:w="785"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4.1.1</w:t>
            </w:r>
          </w:p>
        </w:tc>
        <w:tc>
          <w:tcPr>
            <w:tcW w:w="1889"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Мероприятие 1 </w:t>
            </w:r>
          </w:p>
          <w:p w:rsidR="001621B1" w:rsidRPr="00213220" w:rsidRDefault="001621B1" w:rsidP="00213220">
            <w:pPr>
              <w:rPr>
                <w:sz w:val="20"/>
                <w:szCs w:val="20"/>
              </w:rPr>
            </w:pPr>
            <w:r w:rsidRPr="00213220">
              <w:rPr>
                <w:sz w:val="20"/>
                <w:szCs w:val="20"/>
              </w:rPr>
              <w:t>Обновление материально-технической базы для формирования у обучающихся современных технологических и гуманитарных навыков</w:t>
            </w:r>
          </w:p>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9 942,3</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9 644,0</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298,3</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61" w:type="dxa"/>
            <w:gridSpan w:val="6"/>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835"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90"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blPrEx>
          <w:tblLook w:val="04A0" w:firstRow="1" w:lastRow="0" w:firstColumn="1" w:lastColumn="0" w:noHBand="0" w:noVBand="1"/>
        </w:tblPrEx>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61" w:type="dxa"/>
            <w:gridSpan w:val="6"/>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образовательных организаций, улучивших материально-техническую базу, %</w:t>
            </w:r>
          </w:p>
        </w:tc>
        <w:tc>
          <w:tcPr>
            <w:tcW w:w="790"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blPrEx>
          <w:tblLook w:val="04A0" w:firstRow="1" w:lastRow="0" w:firstColumn="1" w:lastColumn="0" w:noHBand="0" w:noVBand="1"/>
        </w:tblPrEx>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61" w:type="dxa"/>
            <w:gridSpan w:val="6"/>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90"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blPrEx>
          <w:tblLook w:val="04A0" w:firstRow="1" w:lastRow="0" w:firstColumn="1" w:lastColumn="0" w:noHBand="0" w:noVBand="1"/>
        </w:tblPrEx>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1 600,3</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1 552,3</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48,0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61" w:type="dxa"/>
            <w:gridSpan w:val="6"/>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90"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w:t>
            </w:r>
          </w:p>
        </w:tc>
      </w:tr>
      <w:tr w:rsidR="001621B1" w:rsidRPr="00213220" w:rsidTr="00306D11">
        <w:tblPrEx>
          <w:tblLook w:val="04A0" w:firstRow="1" w:lastRow="0" w:firstColumn="1" w:lastColumn="0" w:noHBand="0" w:noVBand="1"/>
        </w:tblPrEx>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2 067,2</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2 005,2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62,0</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61" w:type="dxa"/>
            <w:gridSpan w:val="6"/>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90"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w:t>
            </w:r>
          </w:p>
        </w:tc>
      </w:tr>
      <w:tr w:rsidR="001621B1" w:rsidRPr="00213220" w:rsidTr="00306D11">
        <w:tblPrEx>
          <w:tblLook w:val="04A0" w:firstRow="1" w:lastRow="0" w:firstColumn="1" w:lastColumn="0" w:noHBand="0" w:noVBand="1"/>
        </w:tblPrEx>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3 137,5</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3 043,4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94,1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61" w:type="dxa"/>
            <w:gridSpan w:val="6"/>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90"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38</w:t>
            </w:r>
          </w:p>
        </w:tc>
      </w:tr>
      <w:tr w:rsidR="001621B1" w:rsidRPr="00213220" w:rsidTr="00306D11">
        <w:tblPrEx>
          <w:tblLook w:val="04A0" w:firstRow="1" w:lastRow="0" w:firstColumn="1" w:lastColumn="0" w:noHBand="0" w:noVBand="1"/>
        </w:tblPrEx>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1 568,8</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1 521,7 </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47,1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61" w:type="dxa"/>
            <w:gridSpan w:val="6"/>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90"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w:t>
            </w:r>
          </w:p>
        </w:tc>
      </w:tr>
      <w:tr w:rsidR="001621B1" w:rsidRPr="00213220" w:rsidTr="00306D11">
        <w:tblPrEx>
          <w:tblLook w:val="04A0" w:firstRow="1" w:lastRow="0" w:firstColumn="1" w:lastColumn="0" w:noHBand="0" w:noVBand="1"/>
        </w:tblPrEx>
        <w:trPr>
          <w:trHeight w:val="190"/>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1 568,5</w:t>
            </w:r>
          </w:p>
        </w:tc>
        <w:tc>
          <w:tcPr>
            <w:tcW w:w="1252"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1 521,4</w:t>
            </w:r>
          </w:p>
        </w:tc>
        <w:tc>
          <w:tcPr>
            <w:tcW w:w="139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47,1</w:t>
            </w:r>
          </w:p>
        </w:tc>
        <w:tc>
          <w:tcPr>
            <w:tcW w:w="1006"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61" w:type="dxa"/>
            <w:gridSpan w:val="6"/>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35" w:type="dxa"/>
            <w:gridSpan w:val="2"/>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90"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w:t>
            </w:r>
          </w:p>
        </w:tc>
      </w:tr>
      <w:tr w:rsidR="001621B1" w:rsidRPr="00213220" w:rsidTr="00306D11">
        <w:trPr>
          <w:gridAfter w:val="3"/>
          <w:wAfter w:w="56" w:type="dxa"/>
        </w:trPr>
        <w:tc>
          <w:tcPr>
            <w:tcW w:w="785"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5</w:t>
            </w:r>
          </w:p>
        </w:tc>
        <w:tc>
          <w:tcPr>
            <w:tcW w:w="14459" w:type="dxa"/>
            <w:gridSpan w:val="37"/>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Задача 5 подпрограммы 1.Создание условий для внедрения к 2024 году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создания федеральной цифровой платформы</w:t>
            </w:r>
          </w:p>
        </w:tc>
      </w:tr>
      <w:tr w:rsidR="001621B1" w:rsidRPr="00213220" w:rsidTr="00306D11">
        <w:trPr>
          <w:gridAfter w:val="3"/>
          <w:wAfter w:w="56" w:type="dxa"/>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5.1</w:t>
            </w: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Основное мероприятие «Региональный проект «Цифровая образовательная среда»</w:t>
            </w: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18 130,0</w:t>
            </w:r>
          </w:p>
        </w:tc>
        <w:tc>
          <w:tcPr>
            <w:tcW w:w="1252"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13 506,9</w:t>
            </w:r>
          </w:p>
        </w:tc>
        <w:tc>
          <w:tcPr>
            <w:tcW w:w="1391"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4 623,1</w:t>
            </w:r>
          </w:p>
        </w:tc>
        <w:tc>
          <w:tcPr>
            <w:tcW w:w="1006"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43" w:type="dxa"/>
            <w:gridSpan w:val="5"/>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 xml:space="preserve">Муниципальное казенное учреждение «Управление образования Администрации Молчановского </w:t>
            </w:r>
            <w:r w:rsidRPr="00213220">
              <w:rPr>
                <w:sz w:val="20"/>
                <w:szCs w:val="20"/>
              </w:rPr>
              <w:lastRenderedPageBreak/>
              <w:t>района Томской области», муниципальные общеобразовательные учреждения</w:t>
            </w:r>
          </w:p>
        </w:tc>
        <w:tc>
          <w:tcPr>
            <w:tcW w:w="1842" w:type="dxa"/>
            <w:gridSpan w:val="3"/>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lastRenderedPageBreak/>
              <w:t>х</w:t>
            </w: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х</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52"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43" w:type="dxa"/>
            <w:gridSpan w:val="5"/>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val="restart"/>
            <w:tcBorders>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Доля образовательных организаций, улучивших материально-</w:t>
            </w:r>
            <w:r w:rsidRPr="00213220">
              <w:rPr>
                <w:sz w:val="20"/>
                <w:szCs w:val="20"/>
              </w:rPr>
              <w:lastRenderedPageBreak/>
              <w:t>техническую базу, %</w:t>
            </w: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0</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52"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91"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06"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43" w:type="dxa"/>
            <w:gridSpan w:val="5"/>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Height w:val="45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2019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2 770,9</w:t>
            </w:r>
          </w:p>
        </w:tc>
        <w:tc>
          <w:tcPr>
            <w:tcW w:w="1252"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2 182,6</w:t>
            </w:r>
          </w:p>
        </w:tc>
        <w:tc>
          <w:tcPr>
            <w:tcW w:w="1391"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588,3</w:t>
            </w:r>
          </w:p>
        </w:tc>
        <w:tc>
          <w:tcPr>
            <w:tcW w:w="1006"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43" w:type="dxa"/>
            <w:gridSpan w:val="5"/>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w:t>
            </w:r>
          </w:p>
        </w:tc>
      </w:tr>
      <w:tr w:rsidR="001621B1" w:rsidRPr="00213220" w:rsidTr="00306D11">
        <w:trPr>
          <w:gridAfter w:val="3"/>
          <w:wAfter w:w="56" w:type="dxa"/>
          <w:trHeight w:val="57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2020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6 310,7</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4 279,8</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2 030,9</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1"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43" w:type="dxa"/>
            <w:gridSpan w:val="5"/>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44</w:t>
            </w:r>
          </w:p>
        </w:tc>
      </w:tr>
      <w:tr w:rsidR="001621B1" w:rsidRPr="00213220" w:rsidTr="00306D11">
        <w:trPr>
          <w:gridAfter w:val="3"/>
          <w:wAfter w:w="56" w:type="dxa"/>
          <w:trHeight w:val="55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2021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6 629,2</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5 527,7</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1 101,5</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1"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43" w:type="dxa"/>
            <w:gridSpan w:val="5"/>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Height w:val="35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314,7</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314,7</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1"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43" w:type="dxa"/>
            <w:gridSpan w:val="5"/>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0</w:t>
            </w:r>
          </w:p>
          <w:p w:rsidR="001621B1" w:rsidRPr="00213220" w:rsidRDefault="001621B1" w:rsidP="00213220">
            <w:pPr>
              <w:rPr>
                <w:sz w:val="20"/>
                <w:szCs w:val="20"/>
              </w:rPr>
            </w:pPr>
          </w:p>
        </w:tc>
      </w:tr>
      <w:tr w:rsidR="001621B1" w:rsidRPr="00213220" w:rsidTr="00306D11">
        <w:trPr>
          <w:gridAfter w:val="3"/>
          <w:wAfter w:w="56" w:type="dxa"/>
          <w:trHeight w:val="126"/>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2 104,5</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1 516,8</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587,7</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1"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43" w:type="dxa"/>
            <w:gridSpan w:val="5"/>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0</w:t>
            </w:r>
          </w:p>
        </w:tc>
      </w:tr>
      <w:tr w:rsidR="001621B1" w:rsidRPr="00213220" w:rsidTr="00306D11">
        <w:tblPrEx>
          <w:tblLook w:val="04A0" w:firstRow="1" w:lastRow="0" w:firstColumn="1" w:lastColumn="0" w:noHBand="0" w:noVBand="1"/>
        </w:tblPrEx>
        <w:trPr>
          <w:gridAfter w:val="3"/>
          <w:wAfter w:w="56" w:type="dxa"/>
        </w:trPr>
        <w:tc>
          <w:tcPr>
            <w:tcW w:w="785"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5.1.1</w:t>
            </w:r>
          </w:p>
        </w:tc>
        <w:tc>
          <w:tcPr>
            <w:tcW w:w="1889"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Мероприятие 1 </w:t>
            </w:r>
          </w:p>
          <w:p w:rsidR="001621B1" w:rsidRPr="00213220" w:rsidRDefault="001621B1" w:rsidP="00213220">
            <w:pPr>
              <w:rPr>
                <w:sz w:val="20"/>
                <w:szCs w:val="20"/>
              </w:rPr>
            </w:pPr>
            <w:r w:rsidRPr="00213220">
              <w:rPr>
                <w:sz w:val="20"/>
                <w:szCs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13 924,7</w:t>
            </w:r>
          </w:p>
        </w:tc>
        <w:tc>
          <w:tcPr>
            <w:tcW w:w="1276"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13 506,9</w:t>
            </w:r>
          </w:p>
        </w:tc>
        <w:tc>
          <w:tcPr>
            <w:tcW w:w="1417"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417,8</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43" w:type="dxa"/>
            <w:gridSpan w:val="5"/>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842"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blPrEx>
          <w:tblLook w:val="04A0" w:firstRow="1" w:lastRow="0" w:firstColumn="1" w:lastColumn="0" w:noHBand="0" w:noVBand="1"/>
        </w:tblPrEx>
        <w:trPr>
          <w:gridAfter w:val="3"/>
          <w:wAfter w:w="56"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417"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8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43" w:type="dxa"/>
            <w:gridSpan w:val="5"/>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образовательных организаций, улучивших материально-техническую базу, %</w:t>
            </w: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blPrEx>
          <w:tblLook w:val="04A0" w:firstRow="1" w:lastRow="0" w:firstColumn="1" w:lastColumn="0" w:noHBand="0" w:noVBand="1"/>
        </w:tblPrEx>
        <w:trPr>
          <w:gridAfter w:val="3"/>
          <w:wAfter w:w="56"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417"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43" w:type="dxa"/>
            <w:gridSpan w:val="5"/>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blPrEx>
          <w:tblLook w:val="04A0" w:firstRow="1" w:lastRow="0" w:firstColumn="1" w:lastColumn="0" w:noHBand="0" w:noVBand="1"/>
        </w:tblPrEx>
        <w:trPr>
          <w:gridAfter w:val="3"/>
          <w:wAfter w:w="56"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2 250,1</w:t>
            </w:r>
          </w:p>
        </w:tc>
        <w:tc>
          <w:tcPr>
            <w:tcW w:w="1276"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2 182,6</w:t>
            </w:r>
          </w:p>
        </w:tc>
        <w:tc>
          <w:tcPr>
            <w:tcW w:w="1417"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67,5</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8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43" w:type="dxa"/>
            <w:gridSpan w:val="5"/>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w:t>
            </w:r>
          </w:p>
        </w:tc>
      </w:tr>
      <w:tr w:rsidR="001621B1" w:rsidRPr="00213220" w:rsidTr="00306D11">
        <w:tblPrEx>
          <w:tblLook w:val="04A0" w:firstRow="1" w:lastRow="0" w:firstColumn="1" w:lastColumn="0" w:noHBand="0" w:noVBand="1"/>
        </w:tblPrEx>
        <w:trPr>
          <w:gridAfter w:val="3"/>
          <w:wAfter w:w="56"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4 412,2</w:t>
            </w:r>
          </w:p>
        </w:tc>
        <w:tc>
          <w:tcPr>
            <w:tcW w:w="1276"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4 279,8 </w:t>
            </w:r>
          </w:p>
        </w:tc>
        <w:tc>
          <w:tcPr>
            <w:tcW w:w="1417"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132,4</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8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43" w:type="dxa"/>
            <w:gridSpan w:val="5"/>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w:t>
            </w:r>
          </w:p>
        </w:tc>
      </w:tr>
      <w:tr w:rsidR="001621B1" w:rsidRPr="00213220" w:rsidTr="00306D11">
        <w:tblPrEx>
          <w:tblLook w:val="04A0" w:firstRow="1" w:lastRow="0" w:firstColumn="1" w:lastColumn="0" w:noHBand="0" w:noVBand="1"/>
        </w:tblPrEx>
        <w:trPr>
          <w:gridAfter w:val="3"/>
          <w:wAfter w:w="56"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5 698,7</w:t>
            </w:r>
          </w:p>
        </w:tc>
        <w:tc>
          <w:tcPr>
            <w:tcW w:w="1276"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5 527,7 </w:t>
            </w:r>
          </w:p>
        </w:tc>
        <w:tc>
          <w:tcPr>
            <w:tcW w:w="1417"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171,0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8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43" w:type="dxa"/>
            <w:gridSpan w:val="5"/>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38</w:t>
            </w:r>
          </w:p>
        </w:tc>
      </w:tr>
      <w:tr w:rsidR="001621B1" w:rsidRPr="00213220" w:rsidTr="00306D11">
        <w:tblPrEx>
          <w:tblLook w:val="04A0" w:firstRow="1" w:lastRow="0" w:firstColumn="1" w:lastColumn="0" w:noHBand="0" w:noVBand="1"/>
        </w:tblPrEx>
        <w:trPr>
          <w:gridAfter w:val="3"/>
          <w:wAfter w:w="56"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417"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8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843" w:type="dxa"/>
            <w:gridSpan w:val="5"/>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w:t>
            </w:r>
          </w:p>
        </w:tc>
      </w:tr>
      <w:tr w:rsidR="001621B1" w:rsidRPr="00213220" w:rsidTr="00306D11">
        <w:tblPrEx>
          <w:tblLook w:val="04A0" w:firstRow="1" w:lastRow="0" w:firstColumn="1" w:lastColumn="0" w:noHBand="0" w:noVBand="1"/>
        </w:tblPrEx>
        <w:trPr>
          <w:gridAfter w:val="3"/>
          <w:wAfter w:w="56" w:type="dxa"/>
          <w:trHeight w:val="242"/>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1 563,7</w:t>
            </w:r>
          </w:p>
        </w:tc>
        <w:tc>
          <w:tcPr>
            <w:tcW w:w="1276" w:type="dxa"/>
            <w:gridSpan w:val="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1 516,8</w:t>
            </w:r>
          </w:p>
        </w:tc>
        <w:tc>
          <w:tcPr>
            <w:tcW w:w="1417"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46,9</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1"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43" w:type="dxa"/>
            <w:gridSpan w:val="5"/>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w:t>
            </w:r>
          </w:p>
        </w:tc>
      </w:tr>
      <w:tr w:rsidR="001621B1" w:rsidRPr="00213220" w:rsidTr="00306D11">
        <w:trPr>
          <w:gridAfter w:val="3"/>
          <w:wAfter w:w="56" w:type="dxa"/>
          <w:trHeight w:val="78"/>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5.1.2</w:t>
            </w: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p>
          <w:p w:rsidR="001621B1" w:rsidRPr="00213220" w:rsidRDefault="001621B1" w:rsidP="00213220">
            <w:pPr>
              <w:rPr>
                <w:rFonts w:eastAsia="Calibri"/>
                <w:sz w:val="20"/>
                <w:szCs w:val="20"/>
              </w:rPr>
            </w:pPr>
            <w:r w:rsidRPr="00213220">
              <w:rPr>
                <w:rFonts w:eastAsia="Calibri"/>
                <w:sz w:val="20"/>
                <w:szCs w:val="20"/>
              </w:rPr>
              <w:t>Меропритие2</w:t>
            </w:r>
          </w:p>
          <w:p w:rsidR="001621B1" w:rsidRPr="00213220" w:rsidRDefault="001621B1" w:rsidP="00213220">
            <w:pPr>
              <w:rPr>
                <w:rFonts w:eastAsia="Calibri"/>
                <w:sz w:val="20"/>
                <w:szCs w:val="20"/>
              </w:rPr>
            </w:pPr>
            <w:r w:rsidRPr="00213220">
              <w:rPr>
                <w:rFonts w:eastAsia="Calibri"/>
                <w:sz w:val="20"/>
                <w:szCs w:val="20"/>
              </w:rPr>
              <w:t xml:space="preserve">Внедрение и функционирование целевой модели цифровой образовательной среды в </w:t>
            </w:r>
            <w:r w:rsidRPr="00213220">
              <w:rPr>
                <w:rFonts w:eastAsia="Calibri"/>
                <w:sz w:val="20"/>
                <w:szCs w:val="20"/>
              </w:rPr>
              <w:lastRenderedPageBreak/>
              <w:t>общеобразовательных организациях</w:t>
            </w: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4 205,3</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4 205,3</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0"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25" w:type="dxa"/>
            <w:gridSpan w:val="4"/>
            <w:vMerge w:val="restart"/>
            <w:tcBorders>
              <w:top w:val="single" w:sz="4" w:space="0" w:color="auto"/>
              <w:left w:val="single" w:sz="4" w:space="0" w:color="auto"/>
              <w:right w:val="single" w:sz="4" w:space="0" w:color="auto"/>
            </w:tcBorders>
            <w:vAlign w:val="center"/>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rFonts w:eastAsia="Calibri"/>
                <w:sz w:val="20"/>
                <w:szCs w:val="20"/>
              </w:rPr>
            </w:pPr>
            <w:r w:rsidRPr="00213220">
              <w:rPr>
                <w:sz w:val="20"/>
                <w:szCs w:val="20"/>
              </w:rPr>
              <w:t xml:space="preserve">Муниципальное казенное учреждение «Управление образования Администрации </w:t>
            </w:r>
            <w:r w:rsidRPr="00213220">
              <w:rPr>
                <w:sz w:val="20"/>
                <w:szCs w:val="20"/>
              </w:rPr>
              <w:lastRenderedPageBreak/>
              <w:t>Молчановского района Томской области», муниципальные общеобразовательные</w:t>
            </w:r>
          </w:p>
        </w:tc>
        <w:tc>
          <w:tcPr>
            <w:tcW w:w="1860" w:type="dxa"/>
            <w:gridSpan w:val="4"/>
            <w:tcBorders>
              <w:left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lastRenderedPageBreak/>
              <w:t>х</w:t>
            </w:r>
          </w:p>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х</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0"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25"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60" w:type="dxa"/>
            <w:gridSpan w:val="4"/>
            <w:vMerge w:val="restart"/>
            <w:tcBorders>
              <w:left w:val="single" w:sz="4" w:space="0" w:color="auto"/>
              <w:right w:val="single" w:sz="4" w:space="0" w:color="auto"/>
            </w:tcBorders>
            <w:vAlign w:val="center"/>
          </w:tcPr>
          <w:p w:rsidR="001621B1" w:rsidRPr="00213220" w:rsidRDefault="001621B1" w:rsidP="00213220">
            <w:pPr>
              <w:rPr>
                <w:sz w:val="20"/>
                <w:szCs w:val="20"/>
              </w:rPr>
            </w:pPr>
          </w:p>
          <w:p w:rsidR="001621B1" w:rsidRPr="00213220" w:rsidRDefault="001621B1" w:rsidP="00213220">
            <w:pPr>
              <w:rPr>
                <w:rFonts w:eastAsia="Calibri"/>
                <w:sz w:val="20"/>
                <w:szCs w:val="20"/>
              </w:rPr>
            </w:pPr>
            <w:r w:rsidRPr="00213220">
              <w:rPr>
                <w:sz w:val="20"/>
                <w:szCs w:val="20"/>
              </w:rPr>
              <w:t xml:space="preserve">Доля образовательных организаций, улучивших </w:t>
            </w:r>
            <w:r w:rsidRPr="00213220">
              <w:rPr>
                <w:sz w:val="20"/>
                <w:szCs w:val="20"/>
              </w:rPr>
              <w:lastRenderedPageBreak/>
              <w:t>материально-техническую базу, %</w:t>
            </w: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0</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0"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25"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6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Height w:val="37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2019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520,8</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520,8</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0"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25"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6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2020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1 898,5</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1 898,5</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0"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25"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6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2021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930,5</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930,5</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0"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25"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6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Height w:val="288"/>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314,7</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314,7</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0"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25"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6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Height w:val="210"/>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245"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540,8</w:t>
            </w:r>
          </w:p>
        </w:tc>
        <w:tc>
          <w:tcPr>
            <w:tcW w:w="1276" w:type="dxa"/>
            <w:gridSpan w:val="7"/>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417"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540,8</w:t>
            </w:r>
          </w:p>
        </w:tc>
        <w:tc>
          <w:tcPr>
            <w:tcW w:w="99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70"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15"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825"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6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09"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Pr>
        <w:tc>
          <w:tcPr>
            <w:tcW w:w="78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w:t>
            </w:r>
          </w:p>
        </w:tc>
        <w:tc>
          <w:tcPr>
            <w:tcW w:w="14459" w:type="dxa"/>
            <w:gridSpan w:val="3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Задача 6 подпрограммы 1. Содействие развитию кадрового потенциала в системе общего образования детей Молчановского района.</w:t>
            </w:r>
          </w:p>
        </w:tc>
      </w:tr>
      <w:tr w:rsidR="001621B1" w:rsidRPr="00213220" w:rsidTr="00306D11">
        <w:trPr>
          <w:gridAfter w:val="3"/>
          <w:wAfter w:w="56"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6.1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Основное мероприятие </w:t>
            </w:r>
          </w:p>
          <w:p w:rsidR="001621B1" w:rsidRPr="00213220" w:rsidRDefault="001621B1" w:rsidP="00213220">
            <w:pPr>
              <w:rPr>
                <w:sz w:val="20"/>
                <w:szCs w:val="20"/>
              </w:rPr>
            </w:pPr>
            <w:r w:rsidRPr="00213220">
              <w:rPr>
                <w:sz w:val="20"/>
                <w:szCs w:val="20"/>
              </w:rPr>
              <w:t>«Обеспечение дополнительного профессионального образования в областных государственных образовательных организациях и содействие развитию кадрового потенциала в системе общего и дополнительного образования детей Томской области», в том числе:</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6 736,0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6 736,0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851,0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851,0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образовательных организаций, обеспечивающих дополнительное профессиональное образование, %.</w:t>
            </w: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14</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1 229,0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1 229,0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1 304,0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1 304,0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754,0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754,0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w:t>
            </w:r>
          </w:p>
        </w:tc>
      </w:tr>
      <w:tr w:rsidR="001621B1" w:rsidRPr="00213220" w:rsidTr="00306D11">
        <w:trPr>
          <w:gridAfter w:val="3"/>
          <w:wAfter w:w="56" w:type="dxa"/>
          <w:trHeight w:val="35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866,0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866,0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w:t>
            </w:r>
          </w:p>
        </w:tc>
      </w:tr>
      <w:tr w:rsidR="001621B1" w:rsidRPr="00213220" w:rsidTr="00306D11">
        <w:trPr>
          <w:gridAfter w:val="3"/>
          <w:wAfter w:w="56" w:type="dxa"/>
          <w:trHeight w:val="291"/>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866,0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866,0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6</w:t>
            </w:r>
          </w:p>
        </w:tc>
      </w:tr>
      <w:tr w:rsidR="001621B1" w:rsidRPr="00213220" w:rsidTr="00306D11">
        <w:trPr>
          <w:gridAfter w:val="3"/>
          <w:wAfter w:w="56" w:type="dxa"/>
          <w:trHeight w:val="1451"/>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866,0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866,0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w:t>
            </w:r>
          </w:p>
        </w:tc>
      </w:tr>
      <w:tr w:rsidR="001621B1" w:rsidRPr="00213220" w:rsidTr="00306D11">
        <w:trPr>
          <w:gridAfter w:val="3"/>
          <w:wAfter w:w="56" w:type="dxa"/>
          <w:trHeight w:val="171"/>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6.1.1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1.</w:t>
            </w:r>
          </w:p>
          <w:p w:rsidR="001621B1" w:rsidRPr="00213220" w:rsidRDefault="001621B1" w:rsidP="00213220">
            <w:pPr>
              <w:rPr>
                <w:sz w:val="20"/>
                <w:szCs w:val="20"/>
              </w:rPr>
            </w:pPr>
            <w:r w:rsidRPr="00213220">
              <w:rPr>
                <w:sz w:val="20"/>
                <w:szCs w:val="20"/>
              </w:rPr>
              <w:t xml:space="preserve">Ежемесячная стипендия Губернатора Томской области молодым учителям муниципальных </w:t>
            </w:r>
            <w:r w:rsidRPr="00213220">
              <w:rPr>
                <w:sz w:val="20"/>
                <w:szCs w:val="20"/>
              </w:rPr>
              <w:lastRenderedPageBreak/>
              <w:t>образовательных организаций Томской области</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2 862,0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2 862,0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w:t>
            </w:r>
            <w:r w:rsidRPr="00213220">
              <w:rPr>
                <w:sz w:val="20"/>
                <w:szCs w:val="20"/>
              </w:rPr>
              <w:lastRenderedPageBreak/>
              <w:t>района Томской области», муниципальные общеобразовательные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141,0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141,0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Количество молодых учителей, получивших ежемесячную стипендию </w:t>
            </w:r>
            <w:r w:rsidRPr="00213220">
              <w:rPr>
                <w:sz w:val="20"/>
                <w:szCs w:val="20"/>
              </w:rPr>
              <w:lastRenderedPageBreak/>
              <w:t>Губернатора Томской области, ед.</w:t>
            </w: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7</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407,0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407,0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454,0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454,0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360,0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360,0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3"/>
          <w:wAfter w:w="56" w:type="dxa"/>
          <w:trHeight w:val="35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500,0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500,0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3"/>
          <w:wAfter w:w="56" w:type="dxa"/>
          <w:trHeight w:val="316"/>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500,0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500,0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3"/>
          <w:wAfter w:w="56" w:type="dxa"/>
          <w:trHeight w:val="276"/>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2023 год</w:t>
            </w:r>
          </w:p>
        </w:tc>
        <w:tc>
          <w:tcPr>
            <w:tcW w:w="124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500,0</w:t>
            </w:r>
          </w:p>
        </w:tc>
        <w:tc>
          <w:tcPr>
            <w:tcW w:w="850"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0,0</w:t>
            </w:r>
          </w:p>
        </w:tc>
        <w:tc>
          <w:tcPr>
            <w:tcW w:w="1276" w:type="dxa"/>
            <w:gridSpan w:val="3"/>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500,0</w:t>
            </w:r>
          </w:p>
        </w:tc>
        <w:tc>
          <w:tcPr>
            <w:tcW w:w="1134"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0,0</w:t>
            </w:r>
          </w:p>
        </w:tc>
        <w:tc>
          <w:tcPr>
            <w:tcW w:w="99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0,0</w:t>
            </w:r>
          </w:p>
        </w:tc>
        <w:tc>
          <w:tcPr>
            <w:tcW w:w="138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rFonts w:eastAsia="Calibri"/>
                <w:sz w:val="20"/>
                <w:szCs w:val="20"/>
              </w:rPr>
            </w:pPr>
          </w:p>
        </w:tc>
        <w:tc>
          <w:tcPr>
            <w:tcW w:w="734" w:type="dxa"/>
            <w:gridSpan w:val="3"/>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3"/>
          <w:wAfter w:w="56" w:type="dxa"/>
          <w:trHeight w:val="20"/>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45"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850"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76" w:type="dxa"/>
            <w:gridSpan w:val="3"/>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134"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99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38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720" w:type="dxa"/>
            <w:gridSpan w:val="4"/>
            <w:vMerge/>
            <w:tcBorders>
              <w:left w:val="single" w:sz="4" w:space="0" w:color="auto"/>
              <w:bottom w:val="single" w:sz="4" w:space="0" w:color="auto"/>
              <w:right w:val="single" w:sz="4" w:space="0" w:color="auto"/>
            </w:tcBorders>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tcPr>
          <w:p w:rsidR="001621B1" w:rsidRPr="00213220" w:rsidRDefault="001621B1" w:rsidP="00213220">
            <w:pPr>
              <w:rPr>
                <w:rFonts w:eastAsia="Calibri"/>
                <w:sz w:val="20"/>
                <w:szCs w:val="20"/>
              </w:rPr>
            </w:pPr>
          </w:p>
        </w:tc>
        <w:tc>
          <w:tcPr>
            <w:tcW w:w="734"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8</w:t>
            </w:r>
          </w:p>
        </w:tc>
      </w:tr>
      <w:tr w:rsidR="001621B1" w:rsidRPr="00213220" w:rsidTr="00306D11">
        <w:trPr>
          <w:gridAfter w:val="3"/>
          <w:wAfter w:w="56" w:type="dxa"/>
          <w:trHeight w:val="20"/>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6.1.2</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2.</w:t>
            </w:r>
          </w:p>
          <w:p w:rsidR="001621B1" w:rsidRPr="00213220" w:rsidRDefault="001621B1" w:rsidP="00213220">
            <w:pPr>
              <w:rPr>
                <w:sz w:val="20"/>
                <w:szCs w:val="20"/>
              </w:rPr>
            </w:pPr>
            <w:r w:rsidRPr="00213220">
              <w:rPr>
                <w:sz w:val="20"/>
                <w:szCs w:val="20"/>
              </w:rPr>
              <w:t>Осуществление отдельных государственных полномочий по выплате надбавок к должностному окладу педагогическим работникам муниципальных образовательных организаций</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1 999,0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1 999,0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85,0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85,0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Количество педагогических работников, получивших надбавки к должностному окладу, ед.</w:t>
            </w: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197,0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197,0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225,0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225,0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394,0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394,0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366,0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366,0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w:t>
            </w:r>
          </w:p>
        </w:tc>
      </w:tr>
      <w:tr w:rsidR="001621B1" w:rsidRPr="00213220" w:rsidTr="00306D11">
        <w:trPr>
          <w:gridAfter w:val="3"/>
          <w:wAfter w:w="56" w:type="dxa"/>
          <w:trHeight w:val="52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366,0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366,0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5</w:t>
            </w:r>
          </w:p>
        </w:tc>
      </w:tr>
      <w:tr w:rsidR="001621B1" w:rsidRPr="00213220" w:rsidTr="00306D11">
        <w:trPr>
          <w:gridAfter w:val="3"/>
          <w:wAfter w:w="56" w:type="dxa"/>
          <w:trHeight w:val="276"/>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24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366,0</w:t>
            </w:r>
          </w:p>
        </w:tc>
        <w:tc>
          <w:tcPr>
            <w:tcW w:w="850"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366,0</w:t>
            </w:r>
          </w:p>
        </w:tc>
        <w:tc>
          <w:tcPr>
            <w:tcW w:w="1134"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3"/>
          <w:wAfter w:w="56" w:type="dxa"/>
          <w:trHeight w:val="144"/>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45"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850"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76" w:type="dxa"/>
            <w:gridSpan w:val="3"/>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134"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99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38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w:t>
            </w:r>
          </w:p>
        </w:tc>
      </w:tr>
      <w:tr w:rsidR="001621B1" w:rsidRPr="00213220" w:rsidTr="00306D11">
        <w:trPr>
          <w:gridAfter w:val="3"/>
          <w:wAfter w:w="56" w:type="dxa"/>
          <w:trHeight w:val="167"/>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6.1.3</w:t>
            </w: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3.</w:t>
            </w:r>
          </w:p>
          <w:p w:rsidR="001621B1" w:rsidRPr="00213220" w:rsidRDefault="001621B1" w:rsidP="00213220">
            <w:pPr>
              <w:rPr>
                <w:sz w:val="20"/>
                <w:szCs w:val="20"/>
              </w:rPr>
            </w:pPr>
            <w:r w:rsidRPr="00213220">
              <w:rPr>
                <w:sz w:val="20"/>
                <w:szCs w:val="20"/>
              </w:rPr>
              <w:t xml:space="preserve">Стипендии Губернатора Томской области лучшим учителям муниципальных </w:t>
            </w:r>
            <w:r w:rsidRPr="00213220">
              <w:rPr>
                <w:sz w:val="20"/>
                <w:szCs w:val="20"/>
              </w:rPr>
              <w:lastRenderedPageBreak/>
              <w:t>образовательных организаций Томской области</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 xml:space="preserve">всего </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1 875,0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1 875,0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vAlign w:val="center"/>
          </w:tcPr>
          <w:p w:rsidR="001621B1" w:rsidRPr="00213220" w:rsidRDefault="001621B1" w:rsidP="00213220">
            <w:pPr>
              <w:rPr>
                <w:sz w:val="20"/>
                <w:szCs w:val="20"/>
              </w:rPr>
            </w:pPr>
          </w:p>
          <w:p w:rsidR="001621B1" w:rsidRPr="00213220" w:rsidRDefault="001621B1" w:rsidP="00213220">
            <w:pPr>
              <w:rPr>
                <w:rFonts w:eastAsia="Calibri"/>
                <w:sz w:val="20"/>
                <w:szCs w:val="20"/>
              </w:rPr>
            </w:pPr>
            <w:r w:rsidRPr="00213220">
              <w:rPr>
                <w:sz w:val="20"/>
                <w:szCs w:val="20"/>
              </w:rPr>
              <w:t xml:space="preserve">Муниципальное казенное учреждение «Управление образования Администрации </w:t>
            </w:r>
            <w:r w:rsidRPr="00213220">
              <w:rPr>
                <w:sz w:val="20"/>
                <w:szCs w:val="20"/>
              </w:rPr>
              <w:lastRenderedPageBreak/>
              <w:t>Молчановского района Томской области», муниципальные общеобразовательные учреждения</w:t>
            </w:r>
          </w:p>
        </w:tc>
        <w:tc>
          <w:tcPr>
            <w:tcW w:w="1976" w:type="dxa"/>
            <w:gridSpan w:val="4"/>
            <w:tcBorders>
              <w:top w:val="single" w:sz="4" w:space="0" w:color="auto"/>
              <w:left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lastRenderedPageBreak/>
              <w:t>х</w:t>
            </w:r>
          </w:p>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х</w:t>
            </w:r>
          </w:p>
        </w:tc>
      </w:tr>
      <w:tr w:rsidR="001621B1" w:rsidRPr="00213220" w:rsidTr="00306D11">
        <w:trPr>
          <w:gridAfter w:val="3"/>
          <w:wAfter w:w="56" w:type="dxa"/>
          <w:trHeight w:val="319"/>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625,0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625,0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976" w:type="dxa"/>
            <w:gridSpan w:val="4"/>
            <w:vMerge w:val="restart"/>
            <w:tcBorders>
              <w:left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 xml:space="preserve">Количество лучших учителей муниципальных образовательных </w:t>
            </w:r>
            <w:r w:rsidRPr="00213220">
              <w:rPr>
                <w:sz w:val="20"/>
                <w:szCs w:val="20"/>
              </w:rPr>
              <w:lastRenderedPageBreak/>
              <w:t>организаций, получивших стипендию Губернатора Томской области, ед</w:t>
            </w:r>
          </w:p>
        </w:tc>
        <w:tc>
          <w:tcPr>
            <w:tcW w:w="734" w:type="dxa"/>
            <w:gridSpan w:val="3"/>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4</w:t>
            </w:r>
          </w:p>
        </w:tc>
      </w:tr>
      <w:tr w:rsidR="001621B1" w:rsidRPr="00213220" w:rsidTr="00306D11">
        <w:trPr>
          <w:gridAfter w:val="3"/>
          <w:wAfter w:w="56" w:type="dxa"/>
          <w:trHeight w:val="409"/>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625,0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625,0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734" w:type="dxa"/>
            <w:gridSpan w:val="3"/>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4</w:t>
            </w:r>
          </w:p>
        </w:tc>
      </w:tr>
      <w:tr w:rsidR="001621B1" w:rsidRPr="00213220" w:rsidTr="00306D11">
        <w:trPr>
          <w:gridAfter w:val="3"/>
          <w:wAfter w:w="56" w:type="dxa"/>
          <w:trHeight w:val="754"/>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261"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2019 год</w:t>
            </w:r>
          </w:p>
        </w:tc>
        <w:tc>
          <w:tcPr>
            <w:tcW w:w="1245"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625,0</w:t>
            </w:r>
          </w:p>
        </w:tc>
        <w:tc>
          <w:tcPr>
            <w:tcW w:w="850"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625,0</w:t>
            </w:r>
          </w:p>
        </w:tc>
        <w:tc>
          <w:tcPr>
            <w:tcW w:w="1134"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734" w:type="dxa"/>
            <w:gridSpan w:val="3"/>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4</w:t>
            </w:r>
          </w:p>
        </w:tc>
      </w:tr>
      <w:tr w:rsidR="001621B1" w:rsidRPr="00213220" w:rsidTr="00306D11">
        <w:trPr>
          <w:gridAfter w:val="3"/>
          <w:wAfter w:w="56" w:type="dxa"/>
          <w:trHeight w:val="346"/>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2020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734" w:type="dxa"/>
            <w:gridSpan w:val="3"/>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Height w:val="379"/>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2021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734" w:type="dxa"/>
            <w:gridSpan w:val="3"/>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Height w:val="1386"/>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261"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24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0"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734" w:type="dxa"/>
            <w:gridSpan w:val="3"/>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Height w:val="241"/>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261"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45"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850"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76" w:type="dxa"/>
            <w:gridSpan w:val="3"/>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134"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99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38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720"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734" w:type="dxa"/>
            <w:gridSpan w:val="3"/>
            <w:vMerge w:val="restart"/>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3"/>
          <w:wAfter w:w="56" w:type="dxa"/>
          <w:trHeight w:val="25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24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50"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7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9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3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sz w:val="20"/>
                <w:szCs w:val="20"/>
              </w:rPr>
            </w:pPr>
          </w:p>
        </w:tc>
        <w:tc>
          <w:tcPr>
            <w:tcW w:w="734" w:type="dxa"/>
            <w:gridSpan w:val="3"/>
            <w:vMerge/>
            <w:tcBorders>
              <w:left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3"/>
          <w:wAfter w:w="56" w:type="dxa"/>
        </w:trPr>
        <w:tc>
          <w:tcPr>
            <w:tcW w:w="78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w:t>
            </w:r>
          </w:p>
        </w:tc>
        <w:tc>
          <w:tcPr>
            <w:tcW w:w="14459" w:type="dxa"/>
            <w:gridSpan w:val="37"/>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Задача 7 подпрограммы 1. Организация оздоровления и отдыха детей и подростков в каникулярный период</w:t>
            </w:r>
          </w:p>
        </w:tc>
      </w:tr>
      <w:tr w:rsidR="001621B1" w:rsidRPr="00213220" w:rsidTr="00306D11">
        <w:trPr>
          <w:gridAfter w:val="3"/>
          <w:wAfter w:w="56"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7.1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Основное</w:t>
            </w:r>
          </w:p>
          <w:p w:rsidR="001621B1" w:rsidRPr="00213220" w:rsidRDefault="001621B1" w:rsidP="00213220">
            <w:pPr>
              <w:rPr>
                <w:sz w:val="20"/>
                <w:szCs w:val="20"/>
              </w:rPr>
            </w:pPr>
            <w:r w:rsidRPr="00213220">
              <w:rPr>
                <w:sz w:val="20"/>
                <w:szCs w:val="20"/>
              </w:rPr>
              <w:t xml:space="preserve">мероприятие </w:t>
            </w:r>
          </w:p>
          <w:p w:rsidR="001621B1" w:rsidRPr="00213220" w:rsidRDefault="001621B1" w:rsidP="00213220">
            <w:pPr>
              <w:rPr>
                <w:sz w:val="20"/>
                <w:szCs w:val="20"/>
              </w:rPr>
            </w:pPr>
            <w:r w:rsidRPr="00213220">
              <w:rPr>
                <w:sz w:val="20"/>
                <w:szCs w:val="20"/>
              </w:rPr>
              <w:t>«Организация  отдыха детей Молчановского района  в каникулярное время»</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10 013,5</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8 965,1</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1 048,4</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w:t>
            </w:r>
          </w:p>
        </w:tc>
        <w:tc>
          <w:tcPr>
            <w:tcW w:w="1976"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1 669,4</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1 419,0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250,4</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Количество детей, охваченных мероприятиями по организации отдыха в каникулярное время, ед.</w:t>
            </w: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1 671,5</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1 419,0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252,5</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1 850,0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1 572,5</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277,5</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1 786,2</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268,0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Height w:val="70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Height w:val="287"/>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Height w:val="427"/>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lastRenderedPageBreak/>
              <w:t>7.1.1</w:t>
            </w:r>
          </w:p>
          <w:p w:rsidR="001621B1" w:rsidRPr="00213220" w:rsidRDefault="001621B1" w:rsidP="00213220">
            <w:pPr>
              <w:rPr>
                <w:rFonts w:eastAsia="Calibri"/>
                <w:sz w:val="20"/>
                <w:szCs w:val="20"/>
              </w:rPr>
            </w:pPr>
          </w:p>
          <w:p w:rsidR="001621B1" w:rsidRPr="00213220" w:rsidRDefault="001621B1" w:rsidP="00213220">
            <w:pPr>
              <w:rPr>
                <w:rFonts w:eastAsia="Calibri"/>
                <w:sz w:val="20"/>
                <w:szCs w:val="20"/>
              </w:rPr>
            </w:pP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p>
          <w:p w:rsidR="001621B1" w:rsidRPr="00213220" w:rsidRDefault="001621B1" w:rsidP="00213220">
            <w:pPr>
              <w:rPr>
                <w:rFonts w:eastAsia="Calibri"/>
                <w:sz w:val="20"/>
                <w:szCs w:val="20"/>
              </w:rPr>
            </w:pPr>
            <w:r w:rsidRPr="00213220">
              <w:rPr>
                <w:rFonts w:eastAsia="Calibri"/>
                <w:sz w:val="20"/>
                <w:szCs w:val="20"/>
              </w:rPr>
              <w:t>Мероприятие 1</w:t>
            </w:r>
          </w:p>
          <w:p w:rsidR="001621B1" w:rsidRPr="00213220" w:rsidRDefault="001621B1" w:rsidP="00213220">
            <w:pPr>
              <w:rPr>
                <w:rFonts w:eastAsia="Calibri"/>
                <w:sz w:val="20"/>
                <w:szCs w:val="20"/>
              </w:rPr>
            </w:pPr>
            <w:r w:rsidRPr="00213220">
              <w:rPr>
                <w:rFonts w:eastAsia="Calibri"/>
                <w:sz w:val="20"/>
                <w:szCs w:val="20"/>
              </w:rPr>
              <w:t>Организация отдыха детей в каникулярное время</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8 965,1</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8 965,1</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vAlign w:val="center"/>
          </w:tcPr>
          <w:p w:rsidR="001621B1" w:rsidRPr="00213220" w:rsidRDefault="001621B1" w:rsidP="00213220">
            <w:pPr>
              <w:rPr>
                <w:sz w:val="20"/>
                <w:szCs w:val="20"/>
              </w:rPr>
            </w:pPr>
          </w:p>
          <w:p w:rsidR="001621B1" w:rsidRPr="00213220" w:rsidRDefault="001621B1" w:rsidP="00213220">
            <w:pPr>
              <w:rPr>
                <w:rFonts w:eastAsia="Calibri"/>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976" w:type="dxa"/>
            <w:gridSpan w:val="4"/>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х</w:t>
            </w:r>
          </w:p>
        </w:tc>
        <w:tc>
          <w:tcPr>
            <w:tcW w:w="734"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х</w:t>
            </w:r>
          </w:p>
        </w:tc>
      </w:tr>
      <w:tr w:rsidR="001621B1" w:rsidRPr="00213220" w:rsidTr="00306D11">
        <w:trPr>
          <w:gridAfter w:val="3"/>
          <w:wAfter w:w="56" w:type="dxa"/>
          <w:trHeight w:val="313"/>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1 419,0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1 419,0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Количество детей, охваченных мероприятиями по организации отдыха в каникулярное время, ед.</w:t>
            </w:r>
          </w:p>
        </w:tc>
        <w:tc>
          <w:tcPr>
            <w:tcW w:w="734" w:type="dxa"/>
            <w:gridSpan w:val="3"/>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Height w:val="319"/>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1419,0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1 419,0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Height w:val="49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2019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1 572,5</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1 572,5</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Height w:val="411"/>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nil"/>
              <w:left w:val="single" w:sz="4" w:space="0" w:color="auto"/>
              <w:right w:val="single" w:sz="4" w:space="0" w:color="auto"/>
            </w:tcBorders>
          </w:tcPr>
          <w:p w:rsidR="001621B1" w:rsidRPr="00213220" w:rsidRDefault="001621B1" w:rsidP="00213220">
            <w:pPr>
              <w:rPr>
                <w:sz w:val="20"/>
                <w:szCs w:val="20"/>
              </w:rPr>
            </w:pPr>
            <w:r w:rsidRPr="00213220">
              <w:rPr>
                <w:sz w:val="20"/>
                <w:szCs w:val="20"/>
              </w:rPr>
              <w:t>2020 год</w:t>
            </w:r>
          </w:p>
        </w:tc>
        <w:tc>
          <w:tcPr>
            <w:tcW w:w="1590" w:type="dxa"/>
            <w:gridSpan w:val="4"/>
            <w:tcBorders>
              <w:top w:val="nil"/>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nil"/>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nil"/>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nil"/>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nil"/>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nil"/>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nil"/>
              <w:left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Height w:val="362"/>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2021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Height w:val="48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3"/>
          <w:wAfter w:w="56" w:type="dxa"/>
          <w:trHeight w:val="300"/>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1 518,2</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34"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2"/>
          <w:wAfter w:w="28" w:type="dxa"/>
          <w:trHeight w:val="204"/>
        </w:trPr>
        <w:tc>
          <w:tcPr>
            <w:tcW w:w="785" w:type="dxa"/>
            <w:vMerge w:val="restart"/>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7.1.2</w:t>
            </w:r>
          </w:p>
        </w:tc>
        <w:tc>
          <w:tcPr>
            <w:tcW w:w="1889" w:type="dxa"/>
            <w:vMerge w:val="restart"/>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Мероприятие 2.</w:t>
            </w:r>
          </w:p>
          <w:p w:rsidR="001621B1" w:rsidRPr="00213220" w:rsidRDefault="001621B1" w:rsidP="00213220">
            <w:pPr>
              <w:rPr>
                <w:sz w:val="20"/>
                <w:szCs w:val="20"/>
              </w:rPr>
            </w:pPr>
            <w:r w:rsidRPr="00213220">
              <w:rPr>
                <w:sz w:val="20"/>
                <w:szCs w:val="20"/>
              </w:rPr>
              <w:t>Мероприятия по проведению оздоровительной кампании детей</w:t>
            </w:r>
          </w:p>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1 048,4</w:t>
            </w:r>
          </w:p>
        </w:tc>
        <w:tc>
          <w:tcPr>
            <w:tcW w:w="899"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6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1 048,4</w:t>
            </w:r>
          </w:p>
        </w:tc>
        <w:tc>
          <w:tcPr>
            <w:tcW w:w="90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98" w:type="dxa"/>
            <w:gridSpan w:val="3"/>
            <w:vMerge w:val="restart"/>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976" w:type="dxa"/>
            <w:gridSpan w:val="4"/>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х</w:t>
            </w:r>
          </w:p>
          <w:p w:rsidR="001621B1" w:rsidRPr="00213220" w:rsidRDefault="001621B1" w:rsidP="00213220">
            <w:pPr>
              <w:rPr>
                <w:sz w:val="20"/>
                <w:szCs w:val="20"/>
              </w:rPr>
            </w:pPr>
          </w:p>
        </w:tc>
        <w:tc>
          <w:tcPr>
            <w:tcW w:w="762"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х</w:t>
            </w:r>
          </w:p>
        </w:tc>
      </w:tr>
      <w:tr w:rsidR="001621B1" w:rsidRPr="00213220" w:rsidTr="00306D11">
        <w:trPr>
          <w:gridAfter w:val="2"/>
          <w:wAfter w:w="28" w:type="dxa"/>
        </w:trPr>
        <w:tc>
          <w:tcPr>
            <w:tcW w:w="785" w:type="dxa"/>
            <w:vMerge/>
            <w:tcBorders>
              <w:left w:val="single" w:sz="4" w:space="0" w:color="auto"/>
              <w:right w:val="single" w:sz="4" w:space="0" w:color="auto"/>
            </w:tcBorders>
          </w:tcPr>
          <w:p w:rsidR="001621B1" w:rsidRPr="00213220" w:rsidRDefault="001621B1" w:rsidP="00213220">
            <w:pPr>
              <w:rPr>
                <w:sz w:val="20"/>
                <w:szCs w:val="20"/>
              </w:rPr>
            </w:pPr>
          </w:p>
        </w:tc>
        <w:tc>
          <w:tcPr>
            <w:tcW w:w="1889" w:type="dxa"/>
            <w:vMerge/>
            <w:tcBorders>
              <w:left w:val="single" w:sz="4" w:space="0" w:color="auto"/>
              <w:right w:val="single" w:sz="4" w:space="0" w:color="auto"/>
            </w:tcBorders>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250,4</w:t>
            </w:r>
          </w:p>
        </w:tc>
        <w:tc>
          <w:tcPr>
            <w:tcW w:w="899"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6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250,4</w:t>
            </w:r>
          </w:p>
        </w:tc>
        <w:tc>
          <w:tcPr>
            <w:tcW w:w="90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98" w:type="dxa"/>
            <w:gridSpan w:val="3"/>
            <w:vMerge/>
            <w:tcBorders>
              <w:left w:val="single" w:sz="4" w:space="0" w:color="auto"/>
              <w:right w:val="single" w:sz="4" w:space="0" w:color="auto"/>
            </w:tcBorders>
          </w:tcPr>
          <w:p w:rsidR="001621B1" w:rsidRPr="00213220" w:rsidRDefault="001621B1" w:rsidP="00213220">
            <w:pPr>
              <w:rPr>
                <w:sz w:val="20"/>
                <w:szCs w:val="20"/>
              </w:rPr>
            </w:pPr>
          </w:p>
        </w:tc>
        <w:tc>
          <w:tcPr>
            <w:tcW w:w="1976" w:type="dxa"/>
            <w:gridSpan w:val="4"/>
            <w:vMerge w:val="restart"/>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Количество детей, охваченных оздоровительной кампанией, ед.</w:t>
            </w:r>
          </w:p>
        </w:tc>
        <w:tc>
          <w:tcPr>
            <w:tcW w:w="762"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2"/>
          <w:wAfter w:w="28" w:type="dxa"/>
        </w:trPr>
        <w:tc>
          <w:tcPr>
            <w:tcW w:w="785" w:type="dxa"/>
            <w:vMerge/>
            <w:tcBorders>
              <w:left w:val="single" w:sz="4" w:space="0" w:color="auto"/>
              <w:right w:val="single" w:sz="4" w:space="0" w:color="auto"/>
            </w:tcBorders>
          </w:tcPr>
          <w:p w:rsidR="001621B1" w:rsidRPr="00213220" w:rsidRDefault="001621B1" w:rsidP="00213220">
            <w:pPr>
              <w:rPr>
                <w:sz w:val="20"/>
                <w:szCs w:val="20"/>
              </w:rPr>
            </w:pPr>
          </w:p>
        </w:tc>
        <w:tc>
          <w:tcPr>
            <w:tcW w:w="1889" w:type="dxa"/>
            <w:vMerge/>
            <w:tcBorders>
              <w:left w:val="single" w:sz="4" w:space="0" w:color="auto"/>
              <w:right w:val="single" w:sz="4" w:space="0" w:color="auto"/>
            </w:tcBorders>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252,5</w:t>
            </w:r>
          </w:p>
        </w:tc>
        <w:tc>
          <w:tcPr>
            <w:tcW w:w="899"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6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252,5</w:t>
            </w:r>
          </w:p>
        </w:tc>
        <w:tc>
          <w:tcPr>
            <w:tcW w:w="90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98" w:type="dxa"/>
            <w:gridSpan w:val="3"/>
            <w:vMerge/>
            <w:tcBorders>
              <w:left w:val="single" w:sz="4" w:space="0" w:color="auto"/>
              <w:right w:val="single" w:sz="4" w:space="0" w:color="auto"/>
            </w:tcBorders>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62"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2"/>
          <w:wAfter w:w="28" w:type="dxa"/>
        </w:trPr>
        <w:tc>
          <w:tcPr>
            <w:tcW w:w="785" w:type="dxa"/>
            <w:vMerge/>
            <w:tcBorders>
              <w:left w:val="single" w:sz="4" w:space="0" w:color="auto"/>
              <w:right w:val="single" w:sz="4" w:space="0" w:color="auto"/>
            </w:tcBorders>
          </w:tcPr>
          <w:p w:rsidR="001621B1" w:rsidRPr="00213220" w:rsidRDefault="001621B1" w:rsidP="00213220">
            <w:pPr>
              <w:rPr>
                <w:sz w:val="20"/>
                <w:szCs w:val="20"/>
              </w:rPr>
            </w:pPr>
          </w:p>
        </w:tc>
        <w:tc>
          <w:tcPr>
            <w:tcW w:w="1889" w:type="dxa"/>
            <w:vMerge/>
            <w:tcBorders>
              <w:left w:val="single" w:sz="4" w:space="0" w:color="auto"/>
              <w:right w:val="single" w:sz="4" w:space="0" w:color="auto"/>
            </w:tcBorders>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2019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277,5</w:t>
            </w:r>
          </w:p>
        </w:tc>
        <w:tc>
          <w:tcPr>
            <w:tcW w:w="899"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6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277,5</w:t>
            </w:r>
          </w:p>
        </w:tc>
        <w:tc>
          <w:tcPr>
            <w:tcW w:w="90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98" w:type="dxa"/>
            <w:gridSpan w:val="3"/>
            <w:vMerge/>
            <w:tcBorders>
              <w:left w:val="single" w:sz="4" w:space="0" w:color="auto"/>
              <w:right w:val="single" w:sz="4" w:space="0" w:color="auto"/>
            </w:tcBorders>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62"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2"/>
          <w:wAfter w:w="28" w:type="dxa"/>
        </w:trPr>
        <w:tc>
          <w:tcPr>
            <w:tcW w:w="785" w:type="dxa"/>
            <w:vMerge/>
            <w:tcBorders>
              <w:left w:val="single" w:sz="4" w:space="0" w:color="auto"/>
              <w:right w:val="single" w:sz="4" w:space="0" w:color="auto"/>
            </w:tcBorders>
          </w:tcPr>
          <w:p w:rsidR="001621B1" w:rsidRPr="00213220" w:rsidRDefault="001621B1" w:rsidP="00213220">
            <w:pPr>
              <w:rPr>
                <w:sz w:val="20"/>
                <w:szCs w:val="20"/>
              </w:rPr>
            </w:pPr>
          </w:p>
        </w:tc>
        <w:tc>
          <w:tcPr>
            <w:tcW w:w="1889" w:type="dxa"/>
            <w:vMerge/>
            <w:tcBorders>
              <w:left w:val="single" w:sz="4" w:space="0" w:color="auto"/>
              <w:right w:val="single" w:sz="4" w:space="0" w:color="auto"/>
            </w:tcBorders>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2020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99"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6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98" w:type="dxa"/>
            <w:gridSpan w:val="3"/>
            <w:vMerge/>
            <w:tcBorders>
              <w:left w:val="single" w:sz="4" w:space="0" w:color="auto"/>
              <w:right w:val="single" w:sz="4" w:space="0" w:color="auto"/>
            </w:tcBorders>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62"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2"/>
          <w:wAfter w:w="28" w:type="dxa"/>
        </w:trPr>
        <w:tc>
          <w:tcPr>
            <w:tcW w:w="785" w:type="dxa"/>
            <w:vMerge/>
            <w:tcBorders>
              <w:left w:val="single" w:sz="4" w:space="0" w:color="auto"/>
              <w:right w:val="single" w:sz="4" w:space="0" w:color="auto"/>
            </w:tcBorders>
          </w:tcPr>
          <w:p w:rsidR="001621B1" w:rsidRPr="00213220" w:rsidRDefault="001621B1" w:rsidP="00213220">
            <w:pPr>
              <w:rPr>
                <w:sz w:val="20"/>
                <w:szCs w:val="20"/>
              </w:rPr>
            </w:pPr>
          </w:p>
        </w:tc>
        <w:tc>
          <w:tcPr>
            <w:tcW w:w="1889" w:type="dxa"/>
            <w:vMerge/>
            <w:tcBorders>
              <w:left w:val="single" w:sz="4" w:space="0" w:color="auto"/>
              <w:right w:val="single" w:sz="4" w:space="0" w:color="auto"/>
            </w:tcBorders>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2021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268,0</w:t>
            </w:r>
          </w:p>
        </w:tc>
        <w:tc>
          <w:tcPr>
            <w:tcW w:w="899"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6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268,0</w:t>
            </w:r>
          </w:p>
        </w:tc>
        <w:tc>
          <w:tcPr>
            <w:tcW w:w="90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98" w:type="dxa"/>
            <w:gridSpan w:val="3"/>
            <w:vMerge/>
            <w:tcBorders>
              <w:left w:val="single" w:sz="4" w:space="0" w:color="auto"/>
              <w:right w:val="single" w:sz="4" w:space="0" w:color="auto"/>
            </w:tcBorders>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62"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900</w:t>
            </w:r>
          </w:p>
        </w:tc>
      </w:tr>
      <w:tr w:rsidR="001621B1" w:rsidRPr="00213220" w:rsidTr="00306D11">
        <w:trPr>
          <w:gridAfter w:val="2"/>
          <w:wAfter w:w="28" w:type="dxa"/>
          <w:trHeight w:val="489"/>
        </w:trPr>
        <w:tc>
          <w:tcPr>
            <w:tcW w:w="785" w:type="dxa"/>
            <w:vMerge/>
            <w:tcBorders>
              <w:left w:val="single" w:sz="4" w:space="0" w:color="auto"/>
              <w:right w:val="single" w:sz="4" w:space="0" w:color="auto"/>
            </w:tcBorders>
          </w:tcPr>
          <w:p w:rsidR="001621B1" w:rsidRPr="00213220" w:rsidRDefault="001621B1" w:rsidP="00213220">
            <w:pPr>
              <w:rPr>
                <w:sz w:val="20"/>
                <w:szCs w:val="20"/>
              </w:rPr>
            </w:pPr>
          </w:p>
        </w:tc>
        <w:tc>
          <w:tcPr>
            <w:tcW w:w="1889" w:type="dxa"/>
            <w:vMerge/>
            <w:tcBorders>
              <w:left w:val="single" w:sz="4" w:space="0" w:color="auto"/>
              <w:right w:val="single" w:sz="4" w:space="0" w:color="auto"/>
            </w:tcBorders>
          </w:tcPr>
          <w:p w:rsidR="001621B1" w:rsidRPr="00213220" w:rsidRDefault="001621B1" w:rsidP="00213220">
            <w:pPr>
              <w:rPr>
                <w:sz w:val="20"/>
                <w:szCs w:val="20"/>
              </w:rPr>
            </w:pPr>
          </w:p>
        </w:tc>
        <w:tc>
          <w:tcPr>
            <w:tcW w:w="1261"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p w:rsidR="001621B1" w:rsidRPr="00213220" w:rsidRDefault="001621B1" w:rsidP="00213220">
            <w:pPr>
              <w:rPr>
                <w:sz w:val="20"/>
                <w:szCs w:val="20"/>
              </w:rPr>
            </w:pPr>
          </w:p>
        </w:tc>
        <w:tc>
          <w:tcPr>
            <w:tcW w:w="162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99"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66" w:type="dxa"/>
            <w:gridSpan w:val="3"/>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1"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98" w:type="dxa"/>
            <w:gridSpan w:val="3"/>
            <w:vMerge/>
            <w:tcBorders>
              <w:left w:val="single" w:sz="4" w:space="0" w:color="auto"/>
              <w:right w:val="single" w:sz="4" w:space="0" w:color="auto"/>
            </w:tcBorders>
          </w:tcPr>
          <w:p w:rsidR="001621B1" w:rsidRPr="00213220" w:rsidRDefault="001621B1" w:rsidP="00213220">
            <w:pPr>
              <w:rPr>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62"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2"/>
          <w:wAfter w:w="28" w:type="dxa"/>
          <w:trHeight w:val="330"/>
        </w:trPr>
        <w:tc>
          <w:tcPr>
            <w:tcW w:w="785"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889"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62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899"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66"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1"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4"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98" w:type="dxa"/>
            <w:gridSpan w:val="3"/>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976"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762"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67"/>
        </w:trPr>
        <w:tc>
          <w:tcPr>
            <w:tcW w:w="78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c>
          <w:tcPr>
            <w:tcW w:w="14507" w:type="dxa"/>
            <w:gridSpan w:val="39"/>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Задача 8 подпрограммы 1 Развитие системы выявления поддержки детей, проявивших выдающиеся способности</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8.1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Основное</w:t>
            </w:r>
          </w:p>
          <w:p w:rsidR="001621B1" w:rsidRPr="00213220" w:rsidRDefault="001621B1" w:rsidP="00213220">
            <w:pPr>
              <w:rPr>
                <w:sz w:val="20"/>
                <w:szCs w:val="20"/>
              </w:rPr>
            </w:pPr>
            <w:r w:rsidRPr="00213220">
              <w:rPr>
                <w:sz w:val="20"/>
                <w:szCs w:val="20"/>
              </w:rPr>
              <w:t>мероприятие 1.</w:t>
            </w:r>
          </w:p>
          <w:p w:rsidR="001621B1" w:rsidRPr="00213220" w:rsidRDefault="001621B1" w:rsidP="00213220">
            <w:pPr>
              <w:rPr>
                <w:sz w:val="20"/>
                <w:szCs w:val="20"/>
              </w:rPr>
            </w:pPr>
            <w:r w:rsidRPr="00213220">
              <w:rPr>
                <w:sz w:val="20"/>
                <w:szCs w:val="20"/>
              </w:rPr>
              <w:t>«Развитие системы выявления и поддержки детей, проявивших выдающиеся способности»</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52,0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52,0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w:t>
            </w:r>
          </w:p>
        </w:tc>
        <w:tc>
          <w:tcPr>
            <w:tcW w:w="1976"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52,0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52,0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Количество детей, проявивших выдающиеся способности, ед.</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59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590"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907" w:type="dxa"/>
            <w:gridSpan w:val="3"/>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90"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107" w:type="dxa"/>
            <w:gridSpan w:val="6"/>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906" w:type="dxa"/>
            <w:gridSpan w:val="6"/>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079"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720"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10"/>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90"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606"/>
        </w:trPr>
        <w:tc>
          <w:tcPr>
            <w:tcW w:w="785"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8.1.1</w:t>
            </w:r>
          </w:p>
          <w:p w:rsidR="001621B1" w:rsidRPr="00213220" w:rsidRDefault="001621B1" w:rsidP="00213220">
            <w:pPr>
              <w:rPr>
                <w:sz w:val="20"/>
                <w:szCs w:val="20"/>
              </w:rPr>
            </w:pPr>
          </w:p>
        </w:tc>
        <w:tc>
          <w:tcPr>
            <w:tcW w:w="1889" w:type="dxa"/>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1.</w:t>
            </w:r>
          </w:p>
          <w:p w:rsidR="001621B1" w:rsidRPr="00213220" w:rsidRDefault="001621B1" w:rsidP="00213220">
            <w:pPr>
              <w:rPr>
                <w:sz w:val="20"/>
                <w:szCs w:val="20"/>
              </w:rPr>
            </w:pPr>
            <w:r w:rsidRPr="00213220">
              <w:rPr>
                <w:sz w:val="20"/>
                <w:szCs w:val="20"/>
              </w:rPr>
              <w:t xml:space="preserve">Ежемесячные стипендии Губернатора Томской области обучающимся муниципальных образовательных организаций Томской области, реализующих общеобразовательные программы среднего общего образования </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52,0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52,0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val="restart"/>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w:t>
            </w:r>
          </w:p>
        </w:tc>
        <w:tc>
          <w:tcPr>
            <w:tcW w:w="1976"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Height w:val="100"/>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52,0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52,0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Количество детей, получающих стипендию, ед.</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079"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720" w:type="dxa"/>
            <w:gridSpan w:val="4"/>
            <w:vMerge/>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tcBorders>
              <w:top w:val="single" w:sz="4" w:space="0" w:color="auto"/>
              <w:left w:val="single" w:sz="4" w:space="0" w:color="auto"/>
              <w:bottom w:val="single" w:sz="4" w:space="0" w:color="auto"/>
              <w:right w:val="nil"/>
            </w:tcBorders>
            <w:vAlign w:val="center"/>
          </w:tcPr>
          <w:p w:rsidR="001621B1" w:rsidRPr="00213220" w:rsidRDefault="001621B1" w:rsidP="00213220">
            <w:pPr>
              <w:rPr>
                <w:sz w:val="20"/>
                <w:szCs w:val="20"/>
              </w:rPr>
            </w:pPr>
            <w:r w:rsidRPr="00213220">
              <w:rPr>
                <w:sz w:val="20"/>
                <w:szCs w:val="20"/>
              </w:rPr>
              <w:t>9</w:t>
            </w:r>
          </w:p>
        </w:tc>
        <w:tc>
          <w:tcPr>
            <w:tcW w:w="14507" w:type="dxa"/>
            <w:gridSpan w:val="39"/>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Задача 9 подпрограммы 1. Реализация мер по развитию научно-образовательной и творческой среды в образовательных организациях, развитие эффективной системы дополнительного образования детей</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Основное </w:t>
            </w:r>
            <w:r w:rsidRPr="00213220">
              <w:rPr>
                <w:sz w:val="20"/>
                <w:szCs w:val="20"/>
              </w:rPr>
              <w:lastRenderedPageBreak/>
              <w:t>мероприятие «Реализация мер по развитию научно-образовательной и творческой среды в образовательных организациях, развитие эффективной системы дополнительного образования детей»</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2 617,6</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360,7</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2 256,9</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w:t>
            </w:r>
            <w:r w:rsidRPr="00213220">
              <w:rPr>
                <w:sz w:val="20"/>
                <w:szCs w:val="20"/>
              </w:rPr>
              <w:lastRenderedPageBreak/>
              <w:t xml:space="preserve">казенное учреждение «Управление образования Администрации Молчановского района Томской области», муниципальные образовательные учреждения </w:t>
            </w:r>
          </w:p>
        </w:tc>
        <w:tc>
          <w:tcPr>
            <w:tcW w:w="1976"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х</w:t>
            </w:r>
          </w:p>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592,1</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360,7</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231,4</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675,5</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675,5</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760,0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760,0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590,0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590,0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174"/>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280"/>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9.1.1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Мероприятие 1. 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Федерации </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360,7</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360,7</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w:t>
            </w:r>
          </w:p>
        </w:tc>
        <w:tc>
          <w:tcPr>
            <w:tcW w:w="1976"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х</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val="restart"/>
            <w:tcBorders>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Рост охвата детей в муниципальном образовании в возрасте от 5 до 18 лет программами естественнонауч-ной и технической направленности,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360,7</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360,7</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52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314"/>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p w:rsidR="001621B1" w:rsidRPr="00213220" w:rsidRDefault="001621B1" w:rsidP="00213220">
            <w:pPr>
              <w:rPr>
                <w:sz w:val="20"/>
                <w:szCs w:val="20"/>
              </w:rPr>
            </w:pP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9.1.2</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2. Обеспечение персонифицированн</w:t>
            </w:r>
            <w:r w:rsidRPr="00213220">
              <w:rPr>
                <w:sz w:val="20"/>
                <w:szCs w:val="20"/>
              </w:rPr>
              <w:lastRenderedPageBreak/>
              <w:t>ого финансирования дополнительного образования детей</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2 256,9</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2 256,9</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w:t>
            </w:r>
            <w:r w:rsidRPr="00213220">
              <w:rPr>
                <w:sz w:val="20"/>
                <w:szCs w:val="20"/>
              </w:rPr>
              <w:lastRenderedPageBreak/>
              <w:t xml:space="preserve">«Управление образования Администрации Молчановского района Томской области», муниципальные образовательные учреждения </w:t>
            </w: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Доля детей в возрасте от 5 до 18 лет, получающих </w:t>
            </w:r>
            <w:r w:rsidRPr="00213220">
              <w:rPr>
                <w:sz w:val="20"/>
                <w:szCs w:val="20"/>
              </w:rPr>
              <w:lastRenderedPageBreak/>
              <w:t>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231,4</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231,4</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675,5</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675,5</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760,0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760,0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590,0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590,0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2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113"/>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7"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Pr>
        <w:tc>
          <w:tcPr>
            <w:tcW w:w="785"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10</w:t>
            </w:r>
          </w:p>
        </w:tc>
        <w:tc>
          <w:tcPr>
            <w:tcW w:w="14507" w:type="dxa"/>
            <w:gridSpan w:val="39"/>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Задача 10 подпрограммы 1. Обеспечение получения дошкольного, начального общего, основного общего, среднего общего образования, создание условий для дополнительного образования детей, содействие развитию системы общего образования и дополнительного образования детей, в том числе кадрового потенциала</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Основное мероприятие Обеспечение получения дошкольного, начального общего, основного общего, среднего общего образования, создание условий для дополнительного образования детей, содействие развитию системы общего образования и дополнительного </w:t>
            </w:r>
            <w:r w:rsidRPr="00213220">
              <w:rPr>
                <w:sz w:val="20"/>
                <w:szCs w:val="20"/>
              </w:rPr>
              <w:lastRenderedPageBreak/>
              <w:t xml:space="preserve">образования детей, в том числе кадрового потенциала» </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1 161,8</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1 161,8</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w:t>
            </w: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общеобразовательных организаций, обеспеченных учебно-методическими комплектами для поэтапного введения федеральных государственных образовательных стандартов,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1 161,8</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1 161,8</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481"/>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76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76"/>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28" w:type="dxa"/>
            <w:gridSpan w:val="3"/>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Height w:val="1595"/>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528" w:type="dxa"/>
            <w:gridSpan w:val="3"/>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969"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90"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107" w:type="dxa"/>
            <w:gridSpan w:val="6"/>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906" w:type="dxa"/>
            <w:gridSpan w:val="6"/>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29"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570"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10.1.1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Мероприятие 1. Приобретение учебно-методических комплектов в 2020 году для поэтапного введения федеральных государственных образовательных стандартов</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1 161,8</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1 161,8</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w:t>
            </w: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общеобразовательных организаций, обеспеченных учебно-методическими комплектами для поэтапного введения федеральных государственных образовательных стандартов,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1 161,8</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1 161,8</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60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45"/>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528" w:type="dxa"/>
            <w:gridSpan w:val="3"/>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6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2"/>
          <w:wAfter w:w="28" w:type="dxa"/>
        </w:trPr>
        <w:tc>
          <w:tcPr>
            <w:tcW w:w="785"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11</w:t>
            </w:r>
          </w:p>
        </w:tc>
        <w:tc>
          <w:tcPr>
            <w:tcW w:w="14487" w:type="dxa"/>
            <w:gridSpan w:val="38"/>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Задача 11 подпрограммы 1. Обеспечение выплат за счет средств федерального бюджета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w:t>
            </w:r>
          </w:p>
        </w:tc>
      </w:tr>
      <w:tr w:rsidR="001621B1" w:rsidRPr="00213220" w:rsidTr="00306D11">
        <w:trPr>
          <w:gridAfter w:val="1"/>
          <w:wAfter w:w="8" w:type="dxa"/>
          <w:trHeight w:val="596"/>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11.1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Основное мероприятие  «На обеспечение выплат за счет средств федерального бюджета ежемесячного денежного вознаграждения за классное руководство </w:t>
            </w:r>
            <w:r w:rsidRPr="00213220">
              <w:rPr>
                <w:sz w:val="20"/>
                <w:szCs w:val="20"/>
              </w:rPr>
              <w:lastRenderedPageBreak/>
              <w:t xml:space="preserve">педагогическим работникам государственных и муниципальных общеобразовательных организаций»  </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56 762,1</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56 762,1</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w:t>
            </w:r>
            <w:r w:rsidRPr="00213220">
              <w:rPr>
                <w:sz w:val="20"/>
                <w:szCs w:val="20"/>
              </w:rPr>
              <w:lastRenderedPageBreak/>
              <w:t xml:space="preserve">е учреждения </w:t>
            </w: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Доля классных руководителей, получивших вознаграждение за выполнение функций классного руководителя от общего количества классных руководителей,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5 437,2</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5 437,2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16 873,9</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16 873,9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66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17 155,2</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17 155,2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38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17 295,8</w:t>
            </w:r>
          </w:p>
        </w:tc>
        <w:tc>
          <w:tcPr>
            <w:tcW w:w="1133"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17 295,8</w:t>
            </w:r>
          </w:p>
        </w:tc>
        <w:tc>
          <w:tcPr>
            <w:tcW w:w="129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Height w:val="20"/>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364" w:type="dxa"/>
            <w:gridSpan w:val="2"/>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133"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90"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107" w:type="dxa"/>
            <w:gridSpan w:val="6"/>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906" w:type="dxa"/>
            <w:gridSpan w:val="6"/>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29"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570"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11.1.1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Мероприятие 1.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56 762,1</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56 762,1</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976" w:type="dxa"/>
            <w:gridSpan w:val="4"/>
            <w:vMerge w:val="restart"/>
            <w:tcBorders>
              <w:top w:val="single" w:sz="4" w:space="0" w:color="auto"/>
              <w:left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Доля классных руководителей, получивших вознаграждение за выполнение функций классного руководителя от общего количества классных руководителей,</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5 437,2</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5 437,2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16 873,9</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16 873,9</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54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17 155,2</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17 155,2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1395"/>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17 295,8</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17 295,8</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12</w:t>
            </w:r>
          </w:p>
        </w:tc>
        <w:tc>
          <w:tcPr>
            <w:tcW w:w="14507" w:type="dxa"/>
            <w:gridSpan w:val="39"/>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Задача 12 подпрограммы 1 Обеспечение бесплатным горячим питанием отдельных категорий обучающихся в государственных и муниципальных образовательных организациях</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12.1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Основное мероприятие «Обеспечение бесплатным горячим питанием </w:t>
            </w:r>
            <w:r w:rsidRPr="00213220">
              <w:rPr>
                <w:sz w:val="20"/>
                <w:szCs w:val="20"/>
              </w:rPr>
              <w:lastRenderedPageBreak/>
              <w:t>отдельных категорий обучающихся в государственных и муниципальных образовательных организациях»</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25 915,6</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22 128,6</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3 787,0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w:t>
            </w:r>
            <w:r w:rsidRPr="00213220">
              <w:rPr>
                <w:sz w:val="20"/>
                <w:szCs w:val="20"/>
              </w:rPr>
              <w:lastRenderedPageBreak/>
              <w:t xml:space="preserve">Администрации Молчановского района Томской области», муниципальные образовательные учреждения </w:t>
            </w: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Охват бесплатным горячим питанием обучающихся 1-4 классов от общего количества </w:t>
            </w:r>
            <w:r w:rsidRPr="00213220">
              <w:rPr>
                <w:sz w:val="20"/>
                <w:szCs w:val="20"/>
              </w:rPr>
              <w:lastRenderedPageBreak/>
              <w:t>обучающихся 1-4 классов,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3 255,2</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2 716,1</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539,1</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7 550,0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6 266,5</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1 283,5</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561"/>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364" w:type="dxa"/>
            <w:gridSpan w:val="2"/>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7 764,3</w:t>
            </w:r>
          </w:p>
        </w:tc>
        <w:tc>
          <w:tcPr>
            <w:tcW w:w="1133"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6 754,9</w:t>
            </w:r>
          </w:p>
        </w:tc>
        <w:tc>
          <w:tcPr>
            <w:tcW w:w="1290"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1 009,4</w:t>
            </w:r>
          </w:p>
        </w:tc>
        <w:tc>
          <w:tcPr>
            <w:tcW w:w="1107" w:type="dxa"/>
            <w:gridSpan w:val="6"/>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276"/>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364" w:type="dxa"/>
            <w:gridSpan w:val="2"/>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133"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90"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107" w:type="dxa"/>
            <w:gridSpan w:val="6"/>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906" w:type="dxa"/>
            <w:gridSpan w:val="6"/>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229"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100</w:t>
            </w:r>
          </w:p>
          <w:p w:rsidR="001621B1" w:rsidRPr="00213220" w:rsidRDefault="001621B1" w:rsidP="00213220">
            <w:pPr>
              <w:rPr>
                <w:sz w:val="20"/>
                <w:szCs w:val="20"/>
              </w:rPr>
            </w:pPr>
          </w:p>
        </w:tc>
      </w:tr>
      <w:tr w:rsidR="001621B1" w:rsidRPr="00213220" w:rsidTr="00306D11">
        <w:trPr>
          <w:gridAfter w:val="1"/>
          <w:wAfter w:w="8" w:type="dxa"/>
          <w:trHeight w:val="297"/>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7 346,1</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6 391,1</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955,0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12.1.1</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Мероприятие 1. Организация бесплатного горячего питания обучающихся, получающих начальное общее образование в муниципальных образовательных организациях </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21 861,8</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18 671,7</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3 190,1</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w:t>
            </w: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Охват бесплатным горячим питанием обучающихся 1-4 классов от общего количества обучающихся 1-4 классов,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2 664,9</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2 226,2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438,7</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6 396,1</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5 308,8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1 087,3</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52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6 577,6</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5 722,5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855,1</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1230"/>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6 223,2</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5 414,2</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809,0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12.1.2</w:t>
            </w:r>
          </w:p>
        </w:tc>
        <w:tc>
          <w:tcPr>
            <w:tcW w:w="1889"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Мероприятие 2. </w:t>
            </w:r>
          </w:p>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Осуществление отдельных государственных </w:t>
            </w:r>
            <w:r w:rsidRPr="00213220">
              <w:rPr>
                <w:sz w:val="20"/>
                <w:szCs w:val="20"/>
              </w:rPr>
              <w:lastRenderedPageBreak/>
              <w:t xml:space="preserve">полномочий по обеспечению </w:t>
            </w:r>
          </w:p>
          <w:p w:rsidR="001621B1" w:rsidRPr="00213220" w:rsidRDefault="001621B1" w:rsidP="00213220">
            <w:pPr>
              <w:rPr>
                <w:sz w:val="20"/>
                <w:szCs w:val="20"/>
              </w:rPr>
            </w:pPr>
            <w:r w:rsidRPr="00213220">
              <w:rPr>
                <w:sz w:val="20"/>
                <w:szCs w:val="20"/>
              </w:rPr>
              <w:t xml:space="preserve">обучающихся с ограниченными возможностями здоровья, проживающих в муниципальных (частных) образовательных организациях, осуществляющих образовательную деятельность по основным общеобразовательным программам, питанием, одеждой, обувью, мягким и жестким инвентарем и обеспечению обучающихся с ограниченными возможностями здоровья, не проживающих в муниципальных (частных)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 в части </w:t>
            </w:r>
            <w:r w:rsidRPr="00213220">
              <w:rPr>
                <w:sz w:val="20"/>
                <w:szCs w:val="20"/>
              </w:rPr>
              <w:lastRenderedPageBreak/>
              <w:t>организации бесплатного горячего питания обучающихся, получающих начальное общее образование в муниципальных образовательных организациях</w:t>
            </w:r>
          </w:p>
          <w:p w:rsidR="001621B1" w:rsidRPr="00213220" w:rsidRDefault="001621B1" w:rsidP="00213220">
            <w:pP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4 053,8</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3 456,9</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596,9</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Муниципальное казенное учреждение «Управление образования </w:t>
            </w:r>
            <w:r w:rsidRPr="00213220">
              <w:rPr>
                <w:sz w:val="20"/>
                <w:szCs w:val="20"/>
              </w:rPr>
              <w:lastRenderedPageBreak/>
              <w:t xml:space="preserve">Администрации Молчановского района Томской области», муниципальные образовательные учреждения </w:t>
            </w:r>
          </w:p>
        </w:tc>
        <w:tc>
          <w:tcPr>
            <w:tcW w:w="1976"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p w:rsidR="001621B1" w:rsidRPr="00213220" w:rsidRDefault="001621B1" w:rsidP="00213220">
            <w:pPr>
              <w:rPr>
                <w:sz w:val="20"/>
                <w:szCs w:val="20"/>
              </w:rPr>
            </w:pPr>
            <w:r w:rsidRPr="00213220">
              <w:rPr>
                <w:sz w:val="20"/>
                <w:szCs w:val="20"/>
              </w:rPr>
              <w:t xml:space="preserve">Охват бесплатным горячим питанием обучающихся 1-4 классов с ОВЗ от общего количества </w:t>
            </w:r>
            <w:r w:rsidRPr="00213220">
              <w:rPr>
                <w:sz w:val="20"/>
                <w:szCs w:val="20"/>
              </w:rPr>
              <w:lastRenderedPageBreak/>
              <w:t>обучающихся 1-4 классов с ОВЗ, %</w:t>
            </w: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tcPr>
          <w:p w:rsidR="001621B1" w:rsidRPr="00213220" w:rsidRDefault="001621B1" w:rsidP="00213220">
            <w:pPr>
              <w:rPr>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590,3</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489,9</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100,4</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1 153,9</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957,7</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196,2</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82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1 186,7</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1 032,4</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154,3</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570"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Height w:val="3135"/>
        </w:trPr>
        <w:tc>
          <w:tcPr>
            <w:tcW w:w="785" w:type="dxa"/>
            <w:vMerge/>
            <w:tcBorders>
              <w:left w:val="single" w:sz="4" w:space="0" w:color="auto"/>
              <w:bottom w:val="nil"/>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nil"/>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nil"/>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1 122,9</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976,9</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146,0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570"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76"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82" w:type="dxa"/>
            <w:gridSpan w:val="5"/>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lastRenderedPageBreak/>
              <w:t>13</w:t>
            </w:r>
          </w:p>
        </w:tc>
        <w:tc>
          <w:tcPr>
            <w:tcW w:w="14507" w:type="dxa"/>
            <w:gridSpan w:val="39"/>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Задача 13 подпрограммы 1 Модернизация системы дошкольного, общего и дополнительного образования в Томской области</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13.1</w:t>
            </w: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Основное мероприятие «Модернизация системы дошкольного, общего и дополнительного образования в Томской области»</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2 219,7</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2 219,7</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928" w:type="dxa"/>
            <w:gridSpan w:val="4"/>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 xml:space="preserve">Количество муниципальных образовательных организаций, реализующих мероприятия, направленные на предупреждение распространения новой коронавирусной инфекции  от общего количества образовательных организаций, % </w:t>
            </w: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x</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2 219,7</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2 219,7</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611"/>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364" w:type="dxa"/>
            <w:gridSpan w:val="2"/>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42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13.1.1</w:t>
            </w: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 xml:space="preserve">Мероприятие 1. Реализация в муниципальных образовательных </w:t>
            </w:r>
            <w:r w:rsidRPr="00213220">
              <w:rPr>
                <w:rFonts w:eastAsia="Calibri"/>
                <w:sz w:val="20"/>
                <w:szCs w:val="20"/>
              </w:rPr>
              <w:lastRenderedPageBreak/>
              <w:t>организациях мероприятий, направленных на предупреждение распространения новой коронавирусной инфекции на территории Томской области</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2 219,7</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2 219,7</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 xml:space="preserve">Муниципальное казенное учреждение «Управление </w:t>
            </w:r>
            <w:r w:rsidRPr="00213220">
              <w:rPr>
                <w:sz w:val="20"/>
                <w:szCs w:val="20"/>
              </w:rPr>
              <w:lastRenderedPageBreak/>
              <w:t>образования Администрации Молчановского района Томской области», муниципальные образовательные учреждения</w:t>
            </w:r>
          </w:p>
        </w:tc>
        <w:tc>
          <w:tcPr>
            <w:tcW w:w="1928" w:type="dxa"/>
            <w:gridSpan w:val="4"/>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lastRenderedPageBreak/>
              <w:t xml:space="preserve">Количество муниципальных образовательных организаций, </w:t>
            </w:r>
            <w:r w:rsidRPr="00213220">
              <w:rPr>
                <w:rFonts w:eastAsia="Calibri"/>
                <w:sz w:val="20"/>
                <w:szCs w:val="20"/>
              </w:rPr>
              <w:lastRenderedPageBreak/>
              <w:t>реализующих мероприятия, направленные на предупреждение распространения новой коронавирусной инфекции  от общего количества образовательных организаций, %</w:t>
            </w: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х</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2019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2020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2 219,7</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2 219,7</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100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2021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64"/>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47"/>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14</w:t>
            </w:r>
          </w:p>
        </w:tc>
        <w:tc>
          <w:tcPr>
            <w:tcW w:w="14507" w:type="dxa"/>
            <w:gridSpan w:val="39"/>
            <w:tcBorders>
              <w:left w:val="single" w:sz="4" w:space="0" w:color="auto"/>
              <w:bottom w:val="single" w:sz="4" w:space="0" w:color="auto"/>
              <w:right w:val="single" w:sz="4" w:space="0" w:color="auto"/>
            </w:tcBorders>
            <w:vAlign w:val="center"/>
          </w:tcPr>
          <w:p w:rsidR="001621B1" w:rsidRPr="00213220" w:rsidRDefault="001621B1" w:rsidP="00213220">
            <w:pPr>
              <w:rPr>
                <w:sz w:val="20"/>
                <w:szCs w:val="20"/>
              </w:rPr>
            </w:pPr>
            <w:r w:rsidRPr="00213220">
              <w:rPr>
                <w:sz w:val="20"/>
                <w:szCs w:val="20"/>
              </w:rPr>
              <w:t>Задача 14 подпрограммы 1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14.1</w:t>
            </w: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Основное мероприятие «Региональный проект «Успех каждого ребенка»</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656,4</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449,5</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206,9</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928" w:type="dxa"/>
            <w:gridSpan w:val="4"/>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Количество муниципальных образовательных организаций, реализующих мероприятия, направленные на создание новых мест от  общего количества образовательных организаций, %</w:t>
            </w: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х</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2019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193,0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193,0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2020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2021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463,4</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449,5</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13,9</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1"/>
          <w:wAfter w:w="8" w:type="dxa"/>
          <w:trHeight w:val="272"/>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346"/>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14.1.1</w:t>
            </w: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Мероприятие1. Внедрение целевой модели развития региональных систем дополнительного образования детей</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193,0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193,0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 xml:space="preserve">Муниципальное казенное учреждение «Управление образования Администрации Молчановского района Томской </w:t>
            </w:r>
            <w:r w:rsidRPr="00213220">
              <w:rPr>
                <w:sz w:val="20"/>
                <w:szCs w:val="20"/>
              </w:rPr>
              <w:lastRenderedPageBreak/>
              <w:t>области», муниципальные образовательные учреждения</w:t>
            </w:r>
          </w:p>
        </w:tc>
        <w:tc>
          <w:tcPr>
            <w:tcW w:w="1928" w:type="dxa"/>
            <w:gridSpan w:val="4"/>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lastRenderedPageBreak/>
              <w:t xml:space="preserve">Количество муниципальных внедривших целевую модель развития региональных систем дополнительного </w:t>
            </w:r>
            <w:r w:rsidRPr="00213220">
              <w:rPr>
                <w:rFonts w:eastAsia="Calibri"/>
                <w:sz w:val="20"/>
                <w:szCs w:val="20"/>
              </w:rPr>
              <w:lastRenderedPageBreak/>
              <w:t>образования детей , %</w:t>
            </w: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lastRenderedPageBreak/>
              <w:t>х</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2019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193,0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193,0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2020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2021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180"/>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93"/>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14.1.2</w:t>
            </w: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p>
          <w:p w:rsidR="001621B1" w:rsidRPr="00213220" w:rsidRDefault="001621B1" w:rsidP="00213220">
            <w:pPr>
              <w:rPr>
                <w:rFonts w:eastAsia="Calibri"/>
                <w:sz w:val="20"/>
                <w:szCs w:val="20"/>
              </w:rPr>
            </w:pPr>
            <w:r w:rsidRPr="00213220">
              <w:rPr>
                <w:rFonts w:eastAsia="Calibri"/>
                <w:sz w:val="20"/>
                <w:szCs w:val="20"/>
              </w:rPr>
              <w:t>Мероприятие2.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463,4</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449,5</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13,9</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928" w:type="dxa"/>
            <w:gridSpan w:val="4"/>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Количество муниципальных образовательных организаций, реализующих мероприятия, направленные на создание новых мест от  общего количества образовательных организаций, %</w:t>
            </w: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х</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2018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2019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2020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2021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463,4</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449,5</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13,9</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8</w:t>
            </w:r>
          </w:p>
        </w:tc>
      </w:tr>
      <w:tr w:rsidR="001621B1" w:rsidRPr="00213220" w:rsidTr="00306D11">
        <w:trPr>
          <w:gridAfter w:val="1"/>
          <w:wAfter w:w="8" w:type="dxa"/>
          <w:trHeight w:val="304"/>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2022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top w:val="single" w:sz="4" w:space="0" w:color="auto"/>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Height w:val="243"/>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tcBorders>
              <w:left w:val="single" w:sz="4" w:space="0" w:color="auto"/>
              <w:right w:val="single" w:sz="4" w:space="0" w:color="auto"/>
            </w:tcBorders>
          </w:tcPr>
          <w:p w:rsidR="001621B1" w:rsidRPr="00213220" w:rsidRDefault="001621B1" w:rsidP="00213220">
            <w:pPr>
              <w:rPr>
                <w:sz w:val="20"/>
                <w:szCs w:val="20"/>
              </w:rPr>
            </w:pPr>
            <w:r w:rsidRPr="00213220">
              <w:rPr>
                <w:sz w:val="20"/>
                <w:szCs w:val="20"/>
              </w:rPr>
              <w:t>0</w:t>
            </w:r>
          </w:p>
        </w:tc>
      </w:tr>
      <w:tr w:rsidR="001621B1" w:rsidRPr="00213220" w:rsidTr="00306D11">
        <w:trPr>
          <w:gridAfter w:val="1"/>
          <w:wAfter w:w="8" w:type="dxa"/>
        </w:trPr>
        <w:tc>
          <w:tcPr>
            <w:tcW w:w="785"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tcBorders>
              <w:top w:val="single" w:sz="4" w:space="0" w:color="auto"/>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Итого по подпрограмме 1</w:t>
            </w: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всего</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2 310 343,1</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102 491,2</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1 752 590,3</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378 832,4</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76 429,2</w:t>
            </w:r>
          </w:p>
        </w:tc>
        <w:tc>
          <w:tcPr>
            <w:tcW w:w="1631" w:type="dxa"/>
            <w:gridSpan w:val="2"/>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r w:rsidRPr="00213220">
              <w:rPr>
                <w:rFonts w:eastAsia="Calibri"/>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w:t>
            </w:r>
          </w:p>
        </w:tc>
        <w:tc>
          <w:tcPr>
            <w:tcW w:w="1928" w:type="dxa"/>
            <w:gridSpan w:val="4"/>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vMerge w:val="restart"/>
            <w:tcBorders>
              <w:top w:val="single" w:sz="4" w:space="0" w:color="auto"/>
              <w:left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Pr>
        <w:tc>
          <w:tcPr>
            <w:tcW w:w="785"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val="restart"/>
            <w:tcBorders>
              <w:top w:val="single" w:sz="4" w:space="0" w:color="auto"/>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2017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269 174,0</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215 249,4</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42 711,2</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11 213,4</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vMerge/>
            <w:tcBorders>
              <w:left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2018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304 123,8</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240 535,3</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51 134,6</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12 453,9</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vMerge/>
            <w:tcBorders>
              <w:left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2019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335 921,2</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3 734,9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257 465,8</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62 219,2</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12 501,3 </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vMerge/>
            <w:tcBorders>
              <w:left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2020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361 462,4</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14 438,4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270 169,6</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67 506,4</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9 348,0 </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vMerge/>
            <w:tcBorders>
              <w:left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2021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366 839,5</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32 161,0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259 938,5</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64 435,8</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10 304,2</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vMerge/>
            <w:tcBorders>
              <w:left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Height w:val="215"/>
        </w:trPr>
        <w:tc>
          <w:tcPr>
            <w:tcW w:w="785"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2022 год </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335 663,7</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25 431,8 </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254 538,4</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45 389,3</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 xml:space="preserve">0,0 </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10 304,2</w:t>
            </w:r>
          </w:p>
        </w:tc>
        <w:tc>
          <w:tcPr>
            <w:tcW w:w="1631" w:type="dxa"/>
            <w:gridSpan w:val="2"/>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vMerge/>
            <w:tcBorders>
              <w:left w:val="single" w:sz="4" w:space="0" w:color="auto"/>
              <w:right w:val="single" w:sz="4" w:space="0" w:color="auto"/>
            </w:tcBorders>
          </w:tcPr>
          <w:p w:rsidR="001621B1" w:rsidRPr="00213220" w:rsidRDefault="001621B1" w:rsidP="00213220">
            <w:pPr>
              <w:rPr>
                <w:sz w:val="20"/>
                <w:szCs w:val="20"/>
              </w:rPr>
            </w:pPr>
          </w:p>
        </w:tc>
      </w:tr>
      <w:tr w:rsidR="001621B1" w:rsidRPr="00213220" w:rsidTr="00306D11">
        <w:trPr>
          <w:gridAfter w:val="1"/>
          <w:wAfter w:w="8" w:type="dxa"/>
          <w:trHeight w:val="313"/>
        </w:trPr>
        <w:tc>
          <w:tcPr>
            <w:tcW w:w="785"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889" w:type="dxa"/>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261" w:type="dxa"/>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2023 год</w:t>
            </w:r>
          </w:p>
        </w:tc>
        <w:tc>
          <w:tcPr>
            <w:tcW w:w="1364" w:type="dxa"/>
            <w:gridSpan w:val="2"/>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337 158,5</w:t>
            </w:r>
          </w:p>
        </w:tc>
        <w:tc>
          <w:tcPr>
            <w:tcW w:w="1133" w:type="dxa"/>
            <w:gridSpan w:val="5"/>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26 725,1</w:t>
            </w:r>
          </w:p>
        </w:tc>
        <w:tc>
          <w:tcPr>
            <w:tcW w:w="1290"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254 693,3</w:t>
            </w:r>
          </w:p>
        </w:tc>
        <w:tc>
          <w:tcPr>
            <w:tcW w:w="1107"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45 435,9</w:t>
            </w:r>
          </w:p>
        </w:tc>
        <w:tc>
          <w:tcPr>
            <w:tcW w:w="906" w:type="dxa"/>
            <w:gridSpan w:val="6"/>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0,0</w:t>
            </w:r>
          </w:p>
        </w:tc>
        <w:tc>
          <w:tcPr>
            <w:tcW w:w="1229" w:type="dxa"/>
            <w:gridSpan w:val="4"/>
            <w:tcBorders>
              <w:top w:val="single" w:sz="4" w:space="0" w:color="auto"/>
              <w:left w:val="single" w:sz="4" w:space="0" w:color="auto"/>
              <w:bottom w:val="single" w:sz="4" w:space="0" w:color="auto"/>
              <w:right w:val="single" w:sz="4" w:space="0" w:color="auto"/>
            </w:tcBorders>
          </w:tcPr>
          <w:p w:rsidR="001621B1" w:rsidRPr="00213220" w:rsidRDefault="001621B1" w:rsidP="00213220">
            <w:pPr>
              <w:rPr>
                <w:sz w:val="20"/>
                <w:szCs w:val="20"/>
              </w:rPr>
            </w:pPr>
            <w:r w:rsidRPr="00213220">
              <w:rPr>
                <w:sz w:val="20"/>
                <w:szCs w:val="20"/>
              </w:rPr>
              <w:t>10 304,2</w:t>
            </w:r>
          </w:p>
        </w:tc>
        <w:tc>
          <w:tcPr>
            <w:tcW w:w="1631" w:type="dxa"/>
            <w:gridSpan w:val="2"/>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1928" w:type="dxa"/>
            <w:gridSpan w:val="4"/>
            <w:vMerge/>
            <w:tcBorders>
              <w:left w:val="single" w:sz="4" w:space="0" w:color="auto"/>
              <w:bottom w:val="single" w:sz="4" w:space="0" w:color="auto"/>
              <w:right w:val="single" w:sz="4" w:space="0" w:color="auto"/>
            </w:tcBorders>
            <w:vAlign w:val="center"/>
          </w:tcPr>
          <w:p w:rsidR="001621B1" w:rsidRPr="00213220" w:rsidRDefault="001621B1" w:rsidP="00213220">
            <w:pPr>
              <w:rPr>
                <w:rFonts w:eastAsia="Calibri"/>
                <w:sz w:val="20"/>
                <w:szCs w:val="20"/>
              </w:rPr>
            </w:pPr>
          </w:p>
        </w:tc>
        <w:tc>
          <w:tcPr>
            <w:tcW w:w="769" w:type="dxa"/>
            <w:gridSpan w:val="4"/>
            <w:vMerge/>
            <w:tcBorders>
              <w:left w:val="single" w:sz="4" w:space="0" w:color="auto"/>
              <w:bottom w:val="single" w:sz="4" w:space="0" w:color="auto"/>
              <w:right w:val="single" w:sz="4" w:space="0" w:color="auto"/>
            </w:tcBorders>
          </w:tcPr>
          <w:p w:rsidR="001621B1" w:rsidRPr="00213220" w:rsidRDefault="001621B1" w:rsidP="00213220">
            <w:pPr>
              <w:rPr>
                <w:sz w:val="20"/>
                <w:szCs w:val="20"/>
              </w:rPr>
            </w:pPr>
          </w:p>
        </w:tc>
      </w:tr>
    </w:tbl>
    <w:p w:rsidR="001621B1" w:rsidRPr="001F4379" w:rsidRDefault="001621B1" w:rsidP="001621B1">
      <w:pPr>
        <w:widowControl w:val="0"/>
        <w:autoSpaceDE w:val="0"/>
        <w:autoSpaceDN w:val="0"/>
        <w:adjustRightInd w:val="0"/>
        <w:jc w:val="center"/>
        <w:rPr>
          <w:sz w:val="21"/>
          <w:szCs w:val="21"/>
        </w:rPr>
      </w:pPr>
    </w:p>
    <w:p w:rsidR="001621B1" w:rsidRPr="001F4379" w:rsidRDefault="001621B1" w:rsidP="001621B1">
      <w:pPr>
        <w:widowControl w:val="0"/>
        <w:autoSpaceDE w:val="0"/>
        <w:autoSpaceDN w:val="0"/>
        <w:adjustRightInd w:val="0"/>
        <w:jc w:val="center"/>
        <w:rPr>
          <w:sz w:val="21"/>
          <w:szCs w:val="21"/>
        </w:rPr>
      </w:pPr>
    </w:p>
    <w:p w:rsidR="001621B1" w:rsidRPr="001F4379" w:rsidRDefault="001621B1" w:rsidP="00EE097C">
      <w:pPr>
        <w:pStyle w:val="ConsPlusNormal"/>
        <w:ind w:right="266" w:firstLine="0"/>
        <w:jc w:val="both"/>
        <w:rPr>
          <w:rFonts w:ascii="Times New Roman" w:hAnsi="Times New Roman"/>
          <w:sz w:val="21"/>
          <w:szCs w:val="21"/>
        </w:rPr>
      </w:pPr>
      <w:r>
        <w:rPr>
          <w:rFonts w:ascii="Times New Roman" w:hAnsi="Times New Roman"/>
          <w:sz w:val="21"/>
          <w:szCs w:val="21"/>
        </w:rPr>
        <w:lastRenderedPageBreak/>
        <w:t xml:space="preserve">                                                                                                                                                                                      </w:t>
      </w:r>
      <w:r w:rsidR="00EE097C">
        <w:rPr>
          <w:rFonts w:ascii="Times New Roman" w:hAnsi="Times New Roman"/>
          <w:sz w:val="21"/>
          <w:szCs w:val="21"/>
        </w:rPr>
        <w:t xml:space="preserve">   </w:t>
      </w:r>
      <w:r w:rsidRPr="001F4379">
        <w:rPr>
          <w:rFonts w:ascii="Times New Roman" w:hAnsi="Times New Roman"/>
          <w:sz w:val="21"/>
          <w:szCs w:val="21"/>
        </w:rPr>
        <w:t>Приложение № 2 к постановлению</w:t>
      </w:r>
    </w:p>
    <w:p w:rsidR="001621B1" w:rsidRPr="001F4379" w:rsidRDefault="001621B1" w:rsidP="001621B1">
      <w:pPr>
        <w:pStyle w:val="ConsPlusNormal"/>
        <w:ind w:left="9912" w:firstLine="708"/>
        <w:jc w:val="both"/>
        <w:rPr>
          <w:rFonts w:ascii="Times New Roman" w:hAnsi="Times New Roman"/>
          <w:sz w:val="21"/>
          <w:szCs w:val="21"/>
        </w:rPr>
      </w:pPr>
      <w:r w:rsidRPr="001F4379">
        <w:rPr>
          <w:rFonts w:ascii="Times New Roman" w:hAnsi="Times New Roman"/>
          <w:sz w:val="21"/>
          <w:szCs w:val="21"/>
        </w:rPr>
        <w:t>Администрации Молчановского района</w:t>
      </w:r>
    </w:p>
    <w:p w:rsidR="001621B1" w:rsidRPr="001F4379" w:rsidRDefault="001621B1" w:rsidP="001621B1">
      <w:pPr>
        <w:pStyle w:val="ConsPlusNormal"/>
        <w:ind w:left="9912" w:firstLine="708"/>
        <w:jc w:val="both"/>
        <w:rPr>
          <w:rFonts w:ascii="Times New Roman" w:hAnsi="Times New Roman"/>
          <w:sz w:val="21"/>
          <w:szCs w:val="21"/>
        </w:rPr>
      </w:pPr>
      <w:r w:rsidRPr="001F4379">
        <w:rPr>
          <w:rFonts w:ascii="Times New Roman" w:hAnsi="Times New Roman"/>
          <w:sz w:val="21"/>
          <w:szCs w:val="21"/>
        </w:rPr>
        <w:t>от____________ №______</w:t>
      </w:r>
    </w:p>
    <w:p w:rsidR="001621B1" w:rsidRDefault="001621B1" w:rsidP="001621B1">
      <w:pPr>
        <w:pStyle w:val="ConsPlusNormal"/>
        <w:jc w:val="center"/>
        <w:rPr>
          <w:rFonts w:ascii="Times New Roman" w:hAnsi="Times New Roman"/>
          <w:sz w:val="21"/>
          <w:szCs w:val="21"/>
        </w:rPr>
      </w:pPr>
    </w:p>
    <w:p w:rsidR="001621B1" w:rsidRDefault="001621B1" w:rsidP="001621B1">
      <w:pPr>
        <w:pStyle w:val="ConsPlusNormal"/>
        <w:jc w:val="center"/>
        <w:rPr>
          <w:rFonts w:ascii="Times New Roman" w:hAnsi="Times New Roman"/>
          <w:sz w:val="21"/>
          <w:szCs w:val="21"/>
        </w:rPr>
      </w:pPr>
    </w:p>
    <w:p w:rsidR="001621B1" w:rsidRPr="001F4379" w:rsidRDefault="001621B1" w:rsidP="001621B1">
      <w:pPr>
        <w:pStyle w:val="ConsPlusNormal"/>
        <w:jc w:val="center"/>
        <w:rPr>
          <w:rFonts w:ascii="Times New Roman" w:hAnsi="Times New Roman"/>
          <w:sz w:val="21"/>
          <w:szCs w:val="21"/>
        </w:rPr>
      </w:pPr>
      <w:r w:rsidRPr="001F4379">
        <w:rPr>
          <w:rFonts w:ascii="Times New Roman" w:hAnsi="Times New Roman"/>
          <w:sz w:val="21"/>
          <w:szCs w:val="21"/>
        </w:rPr>
        <w:t xml:space="preserve"> «1. Паспорт подпрограммы 3 «Развитие инфраструктуры системы образования </w:t>
      </w:r>
    </w:p>
    <w:p w:rsidR="001621B1" w:rsidRPr="001F4379" w:rsidRDefault="001621B1" w:rsidP="001621B1">
      <w:pPr>
        <w:pStyle w:val="ConsPlusNormal"/>
        <w:jc w:val="center"/>
        <w:rPr>
          <w:rFonts w:ascii="Times New Roman" w:hAnsi="Times New Roman"/>
          <w:sz w:val="21"/>
          <w:szCs w:val="21"/>
        </w:rPr>
      </w:pPr>
      <w:r w:rsidRPr="001F4379">
        <w:rPr>
          <w:rFonts w:ascii="Times New Roman" w:hAnsi="Times New Roman"/>
          <w:sz w:val="21"/>
          <w:szCs w:val="21"/>
        </w:rPr>
        <w:t>Молчановского района»</w:t>
      </w:r>
    </w:p>
    <w:p w:rsidR="001621B1" w:rsidRPr="001F4379" w:rsidRDefault="001621B1" w:rsidP="001621B1">
      <w:pPr>
        <w:pStyle w:val="ConsPlusNormal"/>
        <w:jc w:val="center"/>
        <w:rPr>
          <w:rFonts w:ascii="Times New Roman" w:hAnsi="Times New Roman"/>
          <w:sz w:val="21"/>
          <w:szCs w:val="21"/>
        </w:rPr>
      </w:pPr>
    </w:p>
    <w:tbl>
      <w:tblPr>
        <w:tblW w:w="14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6"/>
        <w:gridCol w:w="1260"/>
        <w:gridCol w:w="720"/>
        <w:gridCol w:w="540"/>
        <w:gridCol w:w="360"/>
        <w:gridCol w:w="540"/>
        <w:gridCol w:w="360"/>
        <w:gridCol w:w="540"/>
        <w:gridCol w:w="360"/>
        <w:gridCol w:w="900"/>
        <w:gridCol w:w="180"/>
        <w:gridCol w:w="900"/>
        <w:gridCol w:w="900"/>
        <w:gridCol w:w="180"/>
        <w:gridCol w:w="720"/>
        <w:gridCol w:w="153"/>
        <w:gridCol w:w="927"/>
      </w:tblGrid>
      <w:tr w:rsidR="001621B1" w:rsidRPr="00E71B39" w:rsidTr="00306D11">
        <w:tc>
          <w:tcPr>
            <w:tcW w:w="5156"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Наименование подпрограммы</w:t>
            </w:r>
          </w:p>
        </w:tc>
        <w:tc>
          <w:tcPr>
            <w:tcW w:w="9540" w:type="dxa"/>
            <w:gridSpan w:val="16"/>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Подпрограмма 3 «Развитие инфраструктуры системы образования Молчановского района»</w:t>
            </w:r>
          </w:p>
          <w:p w:rsidR="001621B1" w:rsidRPr="00E71B39" w:rsidRDefault="001621B1" w:rsidP="00E71B39">
            <w:pPr>
              <w:rPr>
                <w:sz w:val="20"/>
                <w:szCs w:val="20"/>
              </w:rPr>
            </w:pPr>
            <w:r w:rsidRPr="00E71B39">
              <w:rPr>
                <w:sz w:val="20"/>
                <w:szCs w:val="20"/>
              </w:rPr>
              <w:t xml:space="preserve"> (далее - подпрограмма)</w:t>
            </w:r>
          </w:p>
        </w:tc>
      </w:tr>
      <w:tr w:rsidR="001621B1" w:rsidRPr="00E71B39" w:rsidTr="00306D11">
        <w:trPr>
          <w:trHeight w:val="1349"/>
        </w:trPr>
        <w:tc>
          <w:tcPr>
            <w:tcW w:w="5156"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Соисполнители муниципальной подпрограммы (ответственный за подпрограмму)</w:t>
            </w:r>
          </w:p>
        </w:tc>
        <w:tc>
          <w:tcPr>
            <w:tcW w:w="9540" w:type="dxa"/>
            <w:gridSpan w:val="16"/>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w:t>
            </w:r>
          </w:p>
        </w:tc>
      </w:tr>
      <w:tr w:rsidR="001621B1" w:rsidRPr="00E71B39" w:rsidTr="00306D11">
        <w:tc>
          <w:tcPr>
            <w:tcW w:w="5156"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Участники подпрограммы</w:t>
            </w:r>
          </w:p>
        </w:tc>
        <w:tc>
          <w:tcPr>
            <w:tcW w:w="9540" w:type="dxa"/>
            <w:gridSpan w:val="16"/>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w:t>
            </w:r>
          </w:p>
          <w:p w:rsidR="001621B1" w:rsidRPr="00E71B39" w:rsidRDefault="001621B1" w:rsidP="00E71B39">
            <w:pPr>
              <w:rPr>
                <w:sz w:val="20"/>
                <w:szCs w:val="20"/>
              </w:rPr>
            </w:pPr>
            <w:r w:rsidRPr="00E71B39">
              <w:rPr>
                <w:sz w:val="20"/>
                <w:szCs w:val="20"/>
              </w:rPr>
              <w:t xml:space="preserve">Муниципальные образовательные учреждения </w:t>
            </w:r>
          </w:p>
        </w:tc>
      </w:tr>
      <w:tr w:rsidR="001621B1" w:rsidRPr="00E71B39" w:rsidTr="00306D11">
        <w:tc>
          <w:tcPr>
            <w:tcW w:w="5156"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Цель подпрограммы</w:t>
            </w:r>
          </w:p>
        </w:tc>
        <w:tc>
          <w:tcPr>
            <w:tcW w:w="9540" w:type="dxa"/>
            <w:gridSpan w:val="16"/>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Развитие инфраструктуры дошкольного, общего и дополнительного образования в Молчановском районе</w:t>
            </w:r>
          </w:p>
        </w:tc>
      </w:tr>
      <w:tr w:rsidR="001621B1" w:rsidRPr="00E71B39" w:rsidTr="00306D11">
        <w:tc>
          <w:tcPr>
            <w:tcW w:w="5156" w:type="dxa"/>
            <w:vMerge w:val="restart"/>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Показатели цели подпрограммы и их значения (с детализацией по годам реализации)</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Показатели цели</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2016</w:t>
            </w:r>
          </w:p>
          <w:p w:rsidR="001621B1" w:rsidRPr="00E71B39" w:rsidRDefault="001621B1" w:rsidP="00E71B39">
            <w:pPr>
              <w:rPr>
                <w:sz w:val="20"/>
                <w:szCs w:val="20"/>
              </w:rPr>
            </w:pPr>
            <w:r w:rsidRPr="00E71B39">
              <w:rPr>
                <w:sz w:val="20"/>
                <w:szCs w:val="20"/>
              </w:rPr>
              <w:t>год</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2017</w:t>
            </w:r>
          </w:p>
          <w:p w:rsidR="001621B1" w:rsidRPr="00E71B39" w:rsidRDefault="001621B1" w:rsidP="00E71B39">
            <w:pPr>
              <w:rPr>
                <w:sz w:val="20"/>
                <w:szCs w:val="20"/>
              </w:rPr>
            </w:pPr>
            <w:r w:rsidRPr="00E71B39">
              <w:rPr>
                <w:sz w:val="20"/>
                <w:szCs w:val="20"/>
              </w:rPr>
              <w:t>год</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2018</w:t>
            </w:r>
          </w:p>
          <w:p w:rsidR="001621B1" w:rsidRPr="00E71B39" w:rsidRDefault="001621B1" w:rsidP="00E71B39">
            <w:pPr>
              <w:rPr>
                <w:sz w:val="20"/>
                <w:szCs w:val="20"/>
              </w:rPr>
            </w:pPr>
            <w:r w:rsidRPr="00E71B39">
              <w:rPr>
                <w:sz w:val="20"/>
                <w:szCs w:val="20"/>
              </w:rPr>
              <w:t>год</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2019</w:t>
            </w:r>
          </w:p>
          <w:p w:rsidR="001621B1" w:rsidRPr="00E71B39" w:rsidRDefault="001621B1" w:rsidP="00E71B39">
            <w:pPr>
              <w:rPr>
                <w:sz w:val="20"/>
                <w:szCs w:val="20"/>
              </w:rPr>
            </w:pPr>
            <w:r w:rsidRPr="00E71B39">
              <w:rPr>
                <w:sz w:val="20"/>
                <w:szCs w:val="20"/>
              </w:rPr>
              <w:t>год</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2020</w:t>
            </w:r>
          </w:p>
          <w:p w:rsidR="001621B1" w:rsidRPr="00E71B39" w:rsidRDefault="001621B1" w:rsidP="00E71B39">
            <w:pPr>
              <w:rPr>
                <w:sz w:val="20"/>
                <w:szCs w:val="20"/>
              </w:rPr>
            </w:pPr>
            <w:r w:rsidRPr="00E71B39">
              <w:rPr>
                <w:sz w:val="20"/>
                <w:szCs w:val="20"/>
              </w:rPr>
              <w:t>год</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2021</w:t>
            </w:r>
          </w:p>
          <w:p w:rsidR="001621B1" w:rsidRPr="00E71B39" w:rsidRDefault="001621B1" w:rsidP="00E71B39">
            <w:pPr>
              <w:rPr>
                <w:sz w:val="20"/>
                <w:szCs w:val="20"/>
              </w:rPr>
            </w:pPr>
            <w:r w:rsidRPr="00E71B39">
              <w:rPr>
                <w:sz w:val="20"/>
                <w:szCs w:val="20"/>
              </w:rPr>
              <w:t>год</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2022</w:t>
            </w:r>
          </w:p>
          <w:p w:rsidR="001621B1" w:rsidRPr="00E71B39" w:rsidRDefault="001621B1" w:rsidP="00E71B39">
            <w:pPr>
              <w:rPr>
                <w:sz w:val="20"/>
                <w:szCs w:val="20"/>
              </w:rPr>
            </w:pPr>
            <w:r w:rsidRPr="00E71B39">
              <w:rPr>
                <w:sz w:val="20"/>
                <w:szCs w:val="20"/>
              </w:rPr>
              <w:t>год</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2023</w:t>
            </w:r>
          </w:p>
          <w:p w:rsidR="001621B1" w:rsidRPr="00E71B39" w:rsidRDefault="001621B1" w:rsidP="00E71B39">
            <w:pPr>
              <w:rPr>
                <w:sz w:val="20"/>
                <w:szCs w:val="20"/>
              </w:rPr>
            </w:pPr>
            <w:r w:rsidRPr="00E71B39">
              <w:rPr>
                <w:sz w:val="20"/>
                <w:szCs w:val="20"/>
              </w:rPr>
              <w:t>год</w:t>
            </w:r>
          </w:p>
        </w:tc>
      </w:tr>
      <w:tr w:rsidR="001621B1" w:rsidRPr="00E71B39" w:rsidTr="00306D11">
        <w:trPr>
          <w:trHeight w:val="1144"/>
        </w:trPr>
        <w:tc>
          <w:tcPr>
            <w:tcW w:w="5156" w:type="dxa"/>
            <w:vMerge/>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Соответствие образовательных учреждений современным стандартам материально – технического состояния, %</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40,0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40,0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66,6</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77,7</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88,8</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88,8</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r>
      <w:tr w:rsidR="001621B1" w:rsidRPr="00E71B39" w:rsidTr="00306D11">
        <w:tc>
          <w:tcPr>
            <w:tcW w:w="5156"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Задачи подпрограммы</w:t>
            </w:r>
          </w:p>
        </w:tc>
        <w:tc>
          <w:tcPr>
            <w:tcW w:w="9540" w:type="dxa"/>
            <w:gridSpan w:val="16"/>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Задача 1. Улучшение материально-технического обеспечения муниципальных образовательных организаций Молчановского района.</w:t>
            </w:r>
          </w:p>
          <w:p w:rsidR="001621B1" w:rsidRPr="00E71B39" w:rsidRDefault="001621B1" w:rsidP="00E71B39">
            <w:pPr>
              <w:rPr>
                <w:sz w:val="20"/>
                <w:szCs w:val="20"/>
              </w:rPr>
            </w:pPr>
            <w:r w:rsidRPr="00E71B39">
              <w:rPr>
                <w:sz w:val="20"/>
                <w:szCs w:val="20"/>
              </w:rPr>
              <w:t>Задача 2. Организация и обеспечение комплекса мер по улучшению состояния инфраструктуры образовательных организаций Молчановского района.</w:t>
            </w:r>
          </w:p>
          <w:p w:rsidR="001621B1" w:rsidRPr="00E71B39" w:rsidRDefault="001621B1" w:rsidP="00E71B39">
            <w:pPr>
              <w:rPr>
                <w:sz w:val="20"/>
                <w:szCs w:val="20"/>
              </w:rPr>
            </w:pPr>
            <w:r w:rsidRPr="00E71B39">
              <w:rPr>
                <w:sz w:val="20"/>
                <w:szCs w:val="20"/>
              </w:rPr>
              <w:lastRenderedPageBreak/>
              <w:t xml:space="preserve">Задача 3. Обеспечение в Молчановском районе к 2024 году возможности женщинам, имеющим детей, совмещать трудовую деятельность с семейными обязанностями, в том числе за счет повышения доступности дошкольного образования для детей в возрасте до трех лет. </w:t>
            </w:r>
          </w:p>
          <w:p w:rsidR="001621B1" w:rsidRPr="00E71B39" w:rsidRDefault="001621B1" w:rsidP="00E71B39">
            <w:pPr>
              <w:rPr>
                <w:sz w:val="20"/>
                <w:szCs w:val="20"/>
              </w:rPr>
            </w:pPr>
            <w:r w:rsidRPr="00E71B39">
              <w:rPr>
                <w:sz w:val="20"/>
                <w:szCs w:val="20"/>
              </w:rPr>
              <w:t>Задача 4. Создание в общеобразовательных организациях, расположенных в сельской местности, условий для занятий физической культурой и спортом.</w:t>
            </w:r>
          </w:p>
          <w:p w:rsidR="001621B1" w:rsidRPr="00E71B39" w:rsidRDefault="001621B1" w:rsidP="00E71B39">
            <w:pPr>
              <w:rPr>
                <w:sz w:val="20"/>
                <w:szCs w:val="20"/>
              </w:rPr>
            </w:pPr>
            <w:r w:rsidRPr="00E71B39">
              <w:rPr>
                <w:sz w:val="20"/>
                <w:szCs w:val="20"/>
              </w:rPr>
              <w:t>Задача 5. Обеспечение безопасности участников образовательного процесса Молчановского района.</w:t>
            </w:r>
          </w:p>
          <w:p w:rsidR="001621B1" w:rsidRPr="00E71B39" w:rsidRDefault="001621B1" w:rsidP="00E71B39">
            <w:pPr>
              <w:rPr>
                <w:sz w:val="20"/>
                <w:szCs w:val="20"/>
              </w:rPr>
            </w:pPr>
            <w:r w:rsidRPr="00E71B39">
              <w:rPr>
                <w:sz w:val="20"/>
                <w:szCs w:val="20"/>
              </w:rPr>
              <w:t>Задача 6. Сохранение действующих мест в образовательных организациях (за исключением затрат на капитальное строительство).</w:t>
            </w:r>
          </w:p>
          <w:p w:rsidR="001621B1" w:rsidRPr="00E71B39" w:rsidRDefault="001621B1" w:rsidP="00E71B39">
            <w:pPr>
              <w:rPr>
                <w:sz w:val="20"/>
                <w:szCs w:val="20"/>
              </w:rPr>
            </w:pPr>
            <w:r w:rsidRPr="00E71B39">
              <w:rPr>
                <w:sz w:val="20"/>
                <w:szCs w:val="20"/>
              </w:rPr>
              <w:t>Задача 7. Проведение комплекса работ, направленных на определение технического состояния объектов муниципального имущества.</w:t>
            </w:r>
          </w:p>
        </w:tc>
      </w:tr>
      <w:tr w:rsidR="001621B1" w:rsidRPr="00E71B39" w:rsidTr="00306D11">
        <w:trPr>
          <w:trHeight w:val="786"/>
        </w:trPr>
        <w:tc>
          <w:tcPr>
            <w:tcW w:w="5156"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lastRenderedPageBreak/>
              <w:t>Показатели задачи подпрограммы и их значения (с детализацией по годам реализации)</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sz w:val="20"/>
                <w:szCs w:val="20"/>
              </w:rPr>
            </w:pPr>
            <w:r w:rsidRPr="00E71B39">
              <w:rPr>
                <w:sz w:val="20"/>
                <w:szCs w:val="20"/>
              </w:rPr>
              <w:t>Показатели задачи</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2016</w:t>
            </w:r>
          </w:p>
          <w:p w:rsidR="001621B1" w:rsidRPr="00E71B39" w:rsidRDefault="001621B1" w:rsidP="00E71B39">
            <w:pPr>
              <w:rPr>
                <w:sz w:val="20"/>
                <w:szCs w:val="20"/>
              </w:rPr>
            </w:pPr>
            <w:r w:rsidRPr="00E71B39">
              <w:rPr>
                <w:sz w:val="20"/>
                <w:szCs w:val="20"/>
              </w:rPr>
              <w:t>год</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2017</w:t>
            </w:r>
          </w:p>
          <w:p w:rsidR="001621B1" w:rsidRPr="00E71B39" w:rsidRDefault="001621B1" w:rsidP="00E71B39">
            <w:pPr>
              <w:rPr>
                <w:sz w:val="20"/>
                <w:szCs w:val="20"/>
              </w:rPr>
            </w:pPr>
            <w:r w:rsidRPr="00E71B39">
              <w:rPr>
                <w:sz w:val="20"/>
                <w:szCs w:val="20"/>
              </w:rPr>
              <w:t>год</w:t>
            </w:r>
          </w:p>
          <w:p w:rsidR="001621B1" w:rsidRPr="00E71B39" w:rsidRDefault="001621B1" w:rsidP="00E71B39">
            <w:pPr>
              <w:rPr>
                <w:sz w:val="20"/>
                <w:szCs w:val="20"/>
              </w:rPr>
            </w:pP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2018 год</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2019</w:t>
            </w:r>
          </w:p>
          <w:p w:rsidR="001621B1" w:rsidRPr="00E71B39" w:rsidRDefault="001621B1" w:rsidP="00E71B39">
            <w:pPr>
              <w:rPr>
                <w:sz w:val="20"/>
                <w:szCs w:val="20"/>
              </w:rPr>
            </w:pPr>
            <w:r w:rsidRPr="00E71B39">
              <w:rPr>
                <w:sz w:val="20"/>
                <w:szCs w:val="20"/>
              </w:rPr>
              <w:t>год</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2020</w:t>
            </w:r>
          </w:p>
          <w:p w:rsidR="001621B1" w:rsidRPr="00E71B39" w:rsidRDefault="001621B1" w:rsidP="00E71B39">
            <w:pPr>
              <w:rPr>
                <w:sz w:val="20"/>
                <w:szCs w:val="20"/>
              </w:rPr>
            </w:pPr>
            <w:r w:rsidRPr="00E71B39">
              <w:rPr>
                <w:sz w:val="20"/>
                <w:szCs w:val="20"/>
              </w:rPr>
              <w:t>год</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2021</w:t>
            </w:r>
          </w:p>
          <w:p w:rsidR="001621B1" w:rsidRPr="00E71B39" w:rsidRDefault="001621B1" w:rsidP="00E71B39">
            <w:pPr>
              <w:rPr>
                <w:sz w:val="20"/>
                <w:szCs w:val="20"/>
              </w:rPr>
            </w:pPr>
            <w:r w:rsidRPr="00E71B39">
              <w:rPr>
                <w:sz w:val="20"/>
                <w:szCs w:val="20"/>
              </w:rPr>
              <w:t>год</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2022</w:t>
            </w:r>
          </w:p>
          <w:p w:rsidR="001621B1" w:rsidRPr="00E71B39" w:rsidRDefault="001621B1" w:rsidP="00E71B39">
            <w:pPr>
              <w:rPr>
                <w:sz w:val="20"/>
                <w:szCs w:val="20"/>
              </w:rPr>
            </w:pPr>
            <w:r w:rsidRPr="00E71B39">
              <w:rPr>
                <w:sz w:val="20"/>
                <w:szCs w:val="20"/>
              </w:rPr>
              <w:t>год</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2023</w:t>
            </w:r>
          </w:p>
          <w:p w:rsidR="001621B1" w:rsidRPr="00E71B39" w:rsidRDefault="001621B1" w:rsidP="00E71B39">
            <w:pPr>
              <w:rPr>
                <w:sz w:val="20"/>
                <w:szCs w:val="20"/>
              </w:rPr>
            </w:pPr>
            <w:r w:rsidRPr="00E71B39">
              <w:rPr>
                <w:sz w:val="20"/>
                <w:szCs w:val="20"/>
              </w:rPr>
              <w:t>год</w:t>
            </w:r>
          </w:p>
        </w:tc>
      </w:tr>
      <w:tr w:rsidR="001621B1" w:rsidRPr="00E71B39" w:rsidTr="00306D11">
        <w:tc>
          <w:tcPr>
            <w:tcW w:w="5156" w:type="dxa"/>
            <w:vMerge/>
            <w:tcBorders>
              <w:left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Показатель задачи 1.</w:t>
            </w:r>
          </w:p>
          <w:p w:rsidR="001621B1" w:rsidRPr="00E71B39" w:rsidRDefault="001621B1" w:rsidP="00E71B39">
            <w:pPr>
              <w:rPr>
                <w:sz w:val="20"/>
                <w:szCs w:val="20"/>
              </w:rPr>
            </w:pPr>
            <w:r w:rsidRPr="00E71B39">
              <w:rPr>
                <w:sz w:val="20"/>
                <w:szCs w:val="20"/>
              </w:rPr>
              <w:t>Доля общеобразовательных учреждений, оснащенных автотранспортом, %</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r>
      <w:tr w:rsidR="001621B1" w:rsidRPr="00E71B39" w:rsidTr="00E71B39">
        <w:tc>
          <w:tcPr>
            <w:tcW w:w="5156" w:type="dxa"/>
            <w:vMerge/>
            <w:tcBorders>
              <w:left w:val="single" w:sz="4" w:space="0" w:color="auto"/>
              <w:bottom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Показатель задачи 2.</w:t>
            </w:r>
          </w:p>
          <w:p w:rsidR="001621B1" w:rsidRPr="00E71B39" w:rsidRDefault="001621B1" w:rsidP="00E71B39">
            <w:pPr>
              <w:rPr>
                <w:sz w:val="20"/>
                <w:szCs w:val="20"/>
              </w:rPr>
            </w:pPr>
            <w:r w:rsidRPr="00E71B39">
              <w:rPr>
                <w:sz w:val="20"/>
                <w:szCs w:val="20"/>
              </w:rPr>
              <w:t>Доля общеобразовательных учреждений, улучшивших состояние зданий и сооружений в результате капитального ремонта, %</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40,0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40,0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66,6</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77,7</w:t>
            </w:r>
          </w:p>
          <w:p w:rsidR="001621B1" w:rsidRPr="00E71B39" w:rsidRDefault="001621B1" w:rsidP="00E71B39">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88,8</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88,8</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 100</w:t>
            </w:r>
          </w:p>
        </w:tc>
      </w:tr>
      <w:tr w:rsidR="001621B1" w:rsidRPr="00E71B39" w:rsidTr="00E71B39">
        <w:tc>
          <w:tcPr>
            <w:tcW w:w="5156" w:type="dxa"/>
            <w:vMerge/>
            <w:tcBorders>
              <w:top w:val="single" w:sz="4" w:space="0" w:color="auto"/>
              <w:left w:val="single" w:sz="4" w:space="0" w:color="auto"/>
              <w:bottom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Показатель задачи 3.</w:t>
            </w:r>
          </w:p>
          <w:p w:rsidR="001621B1" w:rsidRPr="00E71B39" w:rsidRDefault="001621B1" w:rsidP="00E71B39">
            <w:pPr>
              <w:rPr>
                <w:sz w:val="20"/>
                <w:szCs w:val="20"/>
              </w:rPr>
            </w:pPr>
            <w:r w:rsidRPr="00E71B39">
              <w:rPr>
                <w:sz w:val="20"/>
                <w:szCs w:val="20"/>
              </w:rPr>
              <w:t xml:space="preserve">Доля создания дополнительных мест, повышающих доступность дошкольного образования для </w:t>
            </w:r>
            <w:r w:rsidRPr="00E71B39">
              <w:rPr>
                <w:sz w:val="20"/>
                <w:szCs w:val="20"/>
              </w:rPr>
              <w:lastRenderedPageBreak/>
              <w:t>детей в возрасте до трех лет, %</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lastRenderedPageBreak/>
              <w:t>73,6</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73,6</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p w:rsidR="001621B1" w:rsidRPr="00E71B39" w:rsidRDefault="001621B1" w:rsidP="00E71B39">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 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 100</w:t>
            </w:r>
          </w:p>
        </w:tc>
      </w:tr>
      <w:tr w:rsidR="001621B1" w:rsidRPr="00E71B39" w:rsidTr="00E71B39">
        <w:tc>
          <w:tcPr>
            <w:tcW w:w="5156" w:type="dxa"/>
            <w:vMerge w:val="restart"/>
            <w:tcBorders>
              <w:top w:val="single" w:sz="4" w:space="0" w:color="auto"/>
              <w:left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Показатель задачи 4.</w:t>
            </w:r>
          </w:p>
          <w:p w:rsidR="001621B1" w:rsidRPr="00E71B39" w:rsidRDefault="001621B1" w:rsidP="00E71B39">
            <w:pPr>
              <w:rPr>
                <w:sz w:val="20"/>
                <w:szCs w:val="20"/>
              </w:rPr>
            </w:pPr>
            <w:r w:rsidRPr="00E71B39">
              <w:rPr>
                <w:sz w:val="20"/>
                <w:szCs w:val="20"/>
              </w:rPr>
              <w:t>Доля обучающихся, обеспеченных условиями для занятий физической культурой и спортом, %</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p w:rsidR="001621B1" w:rsidRPr="00E71B39" w:rsidRDefault="001621B1" w:rsidP="00E71B39">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p w:rsidR="001621B1" w:rsidRPr="00E71B39" w:rsidRDefault="001621B1" w:rsidP="00E71B39">
            <w:pPr>
              <w:rPr>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rFonts w:eastAsia="Calibri"/>
                <w:sz w:val="20"/>
                <w:szCs w:val="20"/>
              </w:rPr>
            </w:pPr>
            <w:r w:rsidRPr="00E71B39">
              <w:rPr>
                <w:rFonts w:eastAsia="Calibri"/>
                <w:sz w:val="20"/>
                <w:szCs w:val="20"/>
              </w:rPr>
              <w:t>100</w:t>
            </w:r>
          </w:p>
          <w:p w:rsidR="001621B1" w:rsidRPr="00E71B39" w:rsidRDefault="001621B1" w:rsidP="00E71B39">
            <w:pPr>
              <w:rPr>
                <w:sz w:val="20"/>
                <w:szCs w:val="20"/>
              </w:rPr>
            </w:pPr>
          </w:p>
        </w:tc>
      </w:tr>
      <w:tr w:rsidR="001621B1" w:rsidRPr="00E71B39" w:rsidTr="00306D11">
        <w:tc>
          <w:tcPr>
            <w:tcW w:w="5156" w:type="dxa"/>
            <w:vMerge/>
            <w:tcBorders>
              <w:left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Показатель </w:t>
            </w:r>
          </w:p>
          <w:p w:rsidR="001621B1" w:rsidRPr="00E71B39" w:rsidRDefault="001621B1" w:rsidP="00E71B39">
            <w:pPr>
              <w:rPr>
                <w:sz w:val="20"/>
                <w:szCs w:val="20"/>
              </w:rPr>
            </w:pPr>
            <w:r w:rsidRPr="00E71B39">
              <w:rPr>
                <w:sz w:val="20"/>
                <w:szCs w:val="20"/>
              </w:rPr>
              <w:t>Задачи 5.</w:t>
            </w:r>
          </w:p>
          <w:p w:rsidR="001621B1" w:rsidRPr="00E71B39" w:rsidRDefault="001621B1" w:rsidP="00E71B39">
            <w:pPr>
              <w:rPr>
                <w:sz w:val="20"/>
                <w:szCs w:val="20"/>
              </w:rPr>
            </w:pPr>
            <w:r w:rsidRPr="00E71B39">
              <w:rPr>
                <w:sz w:val="20"/>
                <w:szCs w:val="20"/>
              </w:rPr>
              <w:t>Доля обучающихся, охваченных мероприятиями по безопасности, %</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85,8</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r>
      <w:tr w:rsidR="001621B1" w:rsidRPr="00E71B39" w:rsidTr="00306D11">
        <w:tc>
          <w:tcPr>
            <w:tcW w:w="5156" w:type="dxa"/>
            <w:vMerge/>
            <w:tcBorders>
              <w:left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Показатель </w:t>
            </w:r>
          </w:p>
          <w:p w:rsidR="001621B1" w:rsidRPr="00E71B39" w:rsidRDefault="001621B1" w:rsidP="00E71B39">
            <w:pPr>
              <w:rPr>
                <w:sz w:val="20"/>
                <w:szCs w:val="20"/>
              </w:rPr>
            </w:pPr>
            <w:r w:rsidRPr="00E71B39">
              <w:rPr>
                <w:sz w:val="20"/>
                <w:szCs w:val="20"/>
              </w:rPr>
              <w:t>Задачи 6. Количество образовательных организаций, сохранивших действующие места, ед.</w:t>
            </w:r>
          </w:p>
          <w:p w:rsidR="001621B1" w:rsidRPr="00E71B39" w:rsidRDefault="001621B1" w:rsidP="00E71B39">
            <w:pPr>
              <w:rPr>
                <w:sz w:val="20"/>
                <w:szCs w:val="20"/>
              </w:rPr>
            </w:pP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c>
          <w:tcPr>
            <w:tcW w:w="5156" w:type="dxa"/>
            <w:vMerge/>
            <w:tcBorders>
              <w:left w:val="single" w:sz="4" w:space="0" w:color="auto"/>
              <w:bottom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Показатель </w:t>
            </w:r>
          </w:p>
          <w:p w:rsidR="001621B1" w:rsidRPr="00E71B39" w:rsidRDefault="001621B1" w:rsidP="00E71B39">
            <w:pPr>
              <w:rPr>
                <w:sz w:val="20"/>
                <w:szCs w:val="20"/>
              </w:rPr>
            </w:pPr>
            <w:r w:rsidRPr="00E71B39">
              <w:rPr>
                <w:sz w:val="20"/>
                <w:szCs w:val="20"/>
              </w:rPr>
              <w:t xml:space="preserve">Задачи 7. Количество образовательных учреждений, выполнивших комплекс работ, направленных на определение технического состояния объектов муниципального имущества  от требуемого </w:t>
            </w:r>
            <w:r w:rsidRPr="00E71B39">
              <w:rPr>
                <w:sz w:val="20"/>
                <w:szCs w:val="20"/>
              </w:rPr>
              <w:lastRenderedPageBreak/>
              <w:t>количества, %</w:t>
            </w:r>
          </w:p>
          <w:p w:rsidR="001621B1" w:rsidRPr="00E71B39" w:rsidRDefault="001621B1" w:rsidP="00E71B39">
            <w:pPr>
              <w:rPr>
                <w:sz w:val="20"/>
                <w:szCs w:val="20"/>
              </w:rPr>
            </w:pP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lastRenderedPageBreak/>
              <w:t>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c>
          <w:tcPr>
            <w:tcW w:w="90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trHeight w:val="630"/>
        </w:trPr>
        <w:tc>
          <w:tcPr>
            <w:tcW w:w="5156"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lastRenderedPageBreak/>
              <w:t>Ведомственные целевые программы, входящие в состав подпрограммы (далее - ВЦП)</w:t>
            </w:r>
          </w:p>
        </w:tc>
        <w:tc>
          <w:tcPr>
            <w:tcW w:w="9540" w:type="dxa"/>
            <w:gridSpan w:val="16"/>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Отсутствуют </w:t>
            </w:r>
          </w:p>
        </w:tc>
      </w:tr>
      <w:tr w:rsidR="001621B1" w:rsidRPr="00E71B39" w:rsidTr="00306D11">
        <w:trPr>
          <w:trHeight w:val="487"/>
        </w:trPr>
        <w:tc>
          <w:tcPr>
            <w:tcW w:w="5156"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Сроки реализации подпрограммы</w:t>
            </w:r>
          </w:p>
        </w:tc>
        <w:tc>
          <w:tcPr>
            <w:tcW w:w="9540" w:type="dxa"/>
            <w:gridSpan w:val="16"/>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2017 – 2022 годы              </w:t>
            </w:r>
          </w:p>
        </w:tc>
      </w:tr>
      <w:tr w:rsidR="001621B1" w:rsidRPr="00E71B39" w:rsidTr="00306D11">
        <w:tc>
          <w:tcPr>
            <w:tcW w:w="5156" w:type="dxa"/>
            <w:vMerge w:val="restart"/>
            <w:tcBorders>
              <w:top w:val="single" w:sz="4" w:space="0" w:color="auto"/>
              <w:left w:val="single" w:sz="4" w:space="0" w:color="auto"/>
              <w:right w:val="single" w:sz="4" w:space="0" w:color="auto"/>
            </w:tcBorders>
          </w:tcPr>
          <w:p w:rsidR="001621B1" w:rsidRPr="00E71B39" w:rsidRDefault="001621B1" w:rsidP="00E71B39">
            <w:pPr>
              <w:rPr>
                <w:sz w:val="20"/>
                <w:szCs w:val="20"/>
              </w:rPr>
            </w:pPr>
            <w:r w:rsidRPr="00E71B39">
              <w:rPr>
                <w:sz w:val="20"/>
                <w:szCs w:val="20"/>
              </w:rPr>
              <w:t>Объем и источники финансирования подпрограммы (с детализацией по годам реализации, тыс. рублей)</w:t>
            </w:r>
          </w:p>
        </w:tc>
        <w:tc>
          <w:tcPr>
            <w:tcW w:w="126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Источники</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Всего</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2017 </w:t>
            </w:r>
          </w:p>
          <w:p w:rsidR="001621B1" w:rsidRPr="00E71B39" w:rsidRDefault="001621B1" w:rsidP="00E71B39">
            <w:pPr>
              <w:rPr>
                <w:sz w:val="20"/>
                <w:szCs w:val="20"/>
              </w:rPr>
            </w:pPr>
            <w:r w:rsidRPr="00E71B39">
              <w:rPr>
                <w:sz w:val="20"/>
                <w:szCs w:val="20"/>
              </w:rPr>
              <w:t>год</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2018</w:t>
            </w:r>
          </w:p>
          <w:p w:rsidR="001621B1" w:rsidRPr="00E71B39" w:rsidRDefault="001621B1" w:rsidP="00E71B39">
            <w:pPr>
              <w:rPr>
                <w:sz w:val="20"/>
                <w:szCs w:val="20"/>
              </w:rPr>
            </w:pPr>
            <w:r w:rsidRPr="00E71B39">
              <w:rPr>
                <w:sz w:val="20"/>
                <w:szCs w:val="20"/>
              </w:rPr>
              <w:t xml:space="preserve"> год</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 xml:space="preserve">2019 </w:t>
            </w:r>
          </w:p>
          <w:p w:rsidR="001621B1" w:rsidRPr="00E71B39" w:rsidRDefault="001621B1" w:rsidP="00E71B39">
            <w:pPr>
              <w:rPr>
                <w:sz w:val="20"/>
                <w:szCs w:val="20"/>
              </w:rPr>
            </w:pPr>
            <w:r w:rsidRPr="00E71B39">
              <w:rPr>
                <w:sz w:val="20"/>
                <w:szCs w:val="20"/>
              </w:rPr>
              <w:t>год</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2020</w:t>
            </w:r>
          </w:p>
          <w:p w:rsidR="001621B1" w:rsidRPr="00E71B39" w:rsidRDefault="001621B1" w:rsidP="00E71B39">
            <w:pPr>
              <w:rPr>
                <w:sz w:val="20"/>
                <w:szCs w:val="20"/>
              </w:rPr>
            </w:pPr>
            <w:r w:rsidRPr="00E71B39">
              <w:rPr>
                <w:sz w:val="20"/>
                <w:szCs w:val="20"/>
              </w:rPr>
              <w:t xml:space="preserve"> год</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2021</w:t>
            </w:r>
          </w:p>
          <w:p w:rsidR="001621B1" w:rsidRPr="00E71B39" w:rsidRDefault="001621B1" w:rsidP="00E71B39">
            <w:pPr>
              <w:rPr>
                <w:sz w:val="20"/>
                <w:szCs w:val="20"/>
              </w:rPr>
            </w:pPr>
            <w:r w:rsidRPr="00E71B39">
              <w:rPr>
                <w:sz w:val="20"/>
                <w:szCs w:val="20"/>
              </w:rPr>
              <w:t xml:space="preserve"> год</w:t>
            </w:r>
          </w:p>
        </w:tc>
        <w:tc>
          <w:tcPr>
            <w:tcW w:w="873"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2022</w:t>
            </w:r>
          </w:p>
          <w:p w:rsidR="001621B1" w:rsidRPr="00E71B39" w:rsidRDefault="001621B1" w:rsidP="00E71B39">
            <w:pPr>
              <w:rPr>
                <w:sz w:val="20"/>
                <w:szCs w:val="20"/>
              </w:rPr>
            </w:pPr>
            <w:r w:rsidRPr="00E71B39">
              <w:rPr>
                <w:sz w:val="20"/>
                <w:szCs w:val="20"/>
              </w:rPr>
              <w:t xml:space="preserve"> год</w:t>
            </w:r>
          </w:p>
        </w:tc>
        <w:tc>
          <w:tcPr>
            <w:tcW w:w="927"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2023</w:t>
            </w:r>
          </w:p>
          <w:p w:rsidR="001621B1" w:rsidRPr="00E71B39" w:rsidRDefault="001621B1" w:rsidP="00E71B39">
            <w:pPr>
              <w:rPr>
                <w:sz w:val="20"/>
                <w:szCs w:val="20"/>
              </w:rPr>
            </w:pPr>
            <w:r w:rsidRPr="00E71B39">
              <w:rPr>
                <w:sz w:val="20"/>
                <w:szCs w:val="20"/>
              </w:rPr>
              <w:t>год</w:t>
            </w:r>
          </w:p>
        </w:tc>
      </w:tr>
      <w:tr w:rsidR="001621B1" w:rsidRPr="00E71B39" w:rsidTr="00306D11">
        <w:tc>
          <w:tcPr>
            <w:tcW w:w="5156" w:type="dxa"/>
            <w:vMerge/>
            <w:tcBorders>
              <w:left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26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федеральный бюджет (по согласованию)</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75 037,7</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3 909,7</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71 128,0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873"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927"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r>
      <w:tr w:rsidR="001621B1" w:rsidRPr="00E71B39" w:rsidTr="00306D11">
        <w:tc>
          <w:tcPr>
            <w:tcW w:w="5156" w:type="dxa"/>
            <w:vMerge/>
            <w:tcBorders>
              <w:left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26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областной бюджет (по согласованию)</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322 958,3</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1 675,5</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186 430,4</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54 065,0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80 787,4</w:t>
            </w:r>
          </w:p>
        </w:tc>
        <w:tc>
          <w:tcPr>
            <w:tcW w:w="873"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927"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r>
      <w:tr w:rsidR="001621B1" w:rsidRPr="00E71B39" w:rsidTr="00306D11">
        <w:trPr>
          <w:trHeight w:val="1403"/>
        </w:trPr>
        <w:tc>
          <w:tcPr>
            <w:tcW w:w="5156" w:type="dxa"/>
            <w:vMerge/>
            <w:tcBorders>
              <w:left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26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Бюджет муниципального образования «Молчановский район»</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12 632,7</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1 766,6</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1 650,2</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5 887,4</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2 562,1</w:t>
            </w:r>
          </w:p>
          <w:p w:rsidR="001621B1" w:rsidRPr="00E71B39" w:rsidRDefault="001621B1" w:rsidP="00E71B39">
            <w:pPr>
              <w:rPr>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766,4</w:t>
            </w:r>
          </w:p>
        </w:tc>
        <w:tc>
          <w:tcPr>
            <w:tcW w:w="873"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927"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r>
      <w:tr w:rsidR="001621B1" w:rsidRPr="00E71B39" w:rsidTr="00306D11">
        <w:trPr>
          <w:trHeight w:val="681"/>
        </w:trPr>
        <w:tc>
          <w:tcPr>
            <w:tcW w:w="5156" w:type="dxa"/>
            <w:vMerge/>
            <w:tcBorders>
              <w:left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26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внебюджетные источники (по согласованию)</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873"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927"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r>
      <w:tr w:rsidR="001621B1" w:rsidRPr="00E71B39" w:rsidTr="00306D11">
        <w:trPr>
          <w:trHeight w:val="427"/>
        </w:trPr>
        <w:tc>
          <w:tcPr>
            <w:tcW w:w="5156" w:type="dxa"/>
            <w:vMerge/>
            <w:tcBorders>
              <w:left w:val="single" w:sz="4" w:space="0" w:color="auto"/>
              <w:bottom w:val="single" w:sz="4" w:space="0" w:color="auto"/>
              <w:right w:val="single" w:sz="4" w:space="0" w:color="auto"/>
            </w:tcBorders>
            <w:vAlign w:val="center"/>
          </w:tcPr>
          <w:p w:rsidR="001621B1" w:rsidRPr="00E71B39" w:rsidRDefault="001621B1" w:rsidP="00E71B39">
            <w:pPr>
              <w:rPr>
                <w:rFonts w:eastAsia="Calibri"/>
                <w:sz w:val="20"/>
                <w:szCs w:val="20"/>
              </w:rPr>
            </w:pPr>
          </w:p>
        </w:tc>
        <w:tc>
          <w:tcPr>
            <w:tcW w:w="1260"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всего по источникам</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410 628,7</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7 351,8</w:t>
            </w:r>
          </w:p>
        </w:tc>
        <w:tc>
          <w:tcPr>
            <w:tcW w:w="90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1 650,2</w:t>
            </w:r>
          </w:p>
        </w:tc>
        <w:tc>
          <w:tcPr>
            <w:tcW w:w="126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263 445,8</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56 627,1</w:t>
            </w:r>
          </w:p>
        </w:tc>
        <w:tc>
          <w:tcPr>
            <w:tcW w:w="1080"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81 553,8</w:t>
            </w:r>
          </w:p>
        </w:tc>
        <w:tc>
          <w:tcPr>
            <w:tcW w:w="873" w:type="dxa"/>
            <w:gridSpan w:val="2"/>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c>
          <w:tcPr>
            <w:tcW w:w="927" w:type="dxa"/>
            <w:tcBorders>
              <w:top w:val="single" w:sz="4" w:space="0" w:color="auto"/>
              <w:left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0,0</w:t>
            </w:r>
          </w:p>
        </w:tc>
      </w:tr>
    </w:tbl>
    <w:p w:rsidR="001621B1" w:rsidRPr="001F4379" w:rsidRDefault="001621B1" w:rsidP="001621B1">
      <w:pPr>
        <w:widowControl w:val="0"/>
        <w:autoSpaceDE w:val="0"/>
        <w:autoSpaceDN w:val="0"/>
        <w:adjustRightInd w:val="0"/>
        <w:jc w:val="center"/>
        <w:rPr>
          <w:sz w:val="21"/>
          <w:szCs w:val="21"/>
        </w:rPr>
      </w:pPr>
      <w:r w:rsidRPr="001F4379">
        <w:rPr>
          <w:sz w:val="21"/>
          <w:szCs w:val="21"/>
        </w:rPr>
        <w:lastRenderedPageBreak/>
        <w:t>4. Перечень</w:t>
      </w:r>
      <w:r w:rsidR="00E71B39">
        <w:rPr>
          <w:sz w:val="21"/>
          <w:szCs w:val="21"/>
        </w:rPr>
        <w:t xml:space="preserve"> </w:t>
      </w:r>
      <w:r w:rsidRPr="001F4379">
        <w:rPr>
          <w:sz w:val="21"/>
          <w:szCs w:val="21"/>
        </w:rPr>
        <w:t>ведомственных целевых программ, основных мероприятий</w:t>
      </w:r>
      <w:r w:rsidR="00E71B39">
        <w:rPr>
          <w:sz w:val="21"/>
          <w:szCs w:val="21"/>
        </w:rPr>
        <w:t xml:space="preserve"> </w:t>
      </w:r>
      <w:r w:rsidRPr="001F4379">
        <w:rPr>
          <w:sz w:val="21"/>
          <w:szCs w:val="21"/>
        </w:rPr>
        <w:t>и ресурсное обеспечение реализации подпрограммы 3</w:t>
      </w:r>
    </w:p>
    <w:p w:rsidR="001621B1" w:rsidRPr="001F4379" w:rsidRDefault="001621B1" w:rsidP="001621B1">
      <w:pPr>
        <w:widowControl w:val="0"/>
        <w:autoSpaceDE w:val="0"/>
        <w:autoSpaceDN w:val="0"/>
        <w:adjustRightInd w:val="0"/>
        <w:jc w:val="center"/>
        <w:rPr>
          <w:sz w:val="21"/>
          <w:szCs w:val="21"/>
        </w:rPr>
      </w:pPr>
    </w:p>
    <w:tbl>
      <w:tblPr>
        <w:tblW w:w="15863"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41"/>
        <w:gridCol w:w="1738"/>
        <w:gridCol w:w="1440"/>
        <w:gridCol w:w="1443"/>
        <w:gridCol w:w="1260"/>
        <w:gridCol w:w="1260"/>
        <w:gridCol w:w="1198"/>
        <w:gridCol w:w="180"/>
        <w:gridCol w:w="1080"/>
        <w:gridCol w:w="1080"/>
        <w:gridCol w:w="1800"/>
        <w:gridCol w:w="1440"/>
        <w:gridCol w:w="1080"/>
        <w:gridCol w:w="23"/>
      </w:tblGrid>
      <w:tr w:rsidR="001621B1" w:rsidRPr="00E71B39" w:rsidTr="00306D11">
        <w:trPr>
          <w:gridAfter w:val="1"/>
          <w:wAfter w:w="23" w:type="dxa"/>
        </w:trPr>
        <w:tc>
          <w:tcPr>
            <w:tcW w:w="841" w:type="dxa"/>
            <w:vMerge w:val="restart"/>
            <w:vAlign w:val="center"/>
          </w:tcPr>
          <w:p w:rsidR="001621B1" w:rsidRPr="00E71B39" w:rsidRDefault="001621B1" w:rsidP="00E71B39">
            <w:pPr>
              <w:rPr>
                <w:sz w:val="20"/>
                <w:szCs w:val="20"/>
              </w:rPr>
            </w:pPr>
            <w:r w:rsidRPr="00E71B39">
              <w:rPr>
                <w:sz w:val="20"/>
                <w:szCs w:val="20"/>
              </w:rPr>
              <w:t>N</w:t>
            </w:r>
          </w:p>
          <w:p w:rsidR="001621B1" w:rsidRPr="00E71B39" w:rsidRDefault="001621B1" w:rsidP="00E71B39">
            <w:pPr>
              <w:rPr>
                <w:sz w:val="20"/>
                <w:szCs w:val="20"/>
              </w:rPr>
            </w:pPr>
            <w:r w:rsidRPr="00E71B39">
              <w:rPr>
                <w:sz w:val="20"/>
                <w:szCs w:val="20"/>
              </w:rPr>
              <w:t>пп</w:t>
            </w:r>
          </w:p>
        </w:tc>
        <w:tc>
          <w:tcPr>
            <w:tcW w:w="1738" w:type="dxa"/>
            <w:vMerge w:val="restart"/>
            <w:vAlign w:val="center"/>
          </w:tcPr>
          <w:p w:rsidR="001621B1" w:rsidRPr="00E71B39" w:rsidRDefault="001621B1" w:rsidP="00E71B39">
            <w:pPr>
              <w:rPr>
                <w:sz w:val="20"/>
                <w:szCs w:val="20"/>
              </w:rPr>
            </w:pPr>
            <w:r w:rsidRPr="00E71B39">
              <w:rPr>
                <w:sz w:val="20"/>
                <w:szCs w:val="20"/>
              </w:rPr>
              <w:t>Наименование подпрограммы, задачи подпрограммы, ВЦП (основного мероприятия) государственной программы</w:t>
            </w:r>
          </w:p>
        </w:tc>
        <w:tc>
          <w:tcPr>
            <w:tcW w:w="1440" w:type="dxa"/>
            <w:vMerge w:val="restart"/>
            <w:vAlign w:val="center"/>
          </w:tcPr>
          <w:p w:rsidR="001621B1" w:rsidRPr="00E71B39" w:rsidRDefault="001621B1" w:rsidP="00E71B39">
            <w:pPr>
              <w:rPr>
                <w:sz w:val="20"/>
                <w:szCs w:val="20"/>
              </w:rPr>
            </w:pPr>
            <w:r w:rsidRPr="00E71B39">
              <w:rPr>
                <w:sz w:val="20"/>
                <w:szCs w:val="20"/>
              </w:rPr>
              <w:t>Срок реализации</w:t>
            </w:r>
          </w:p>
        </w:tc>
        <w:tc>
          <w:tcPr>
            <w:tcW w:w="1443" w:type="dxa"/>
            <w:vMerge w:val="restart"/>
            <w:vAlign w:val="center"/>
          </w:tcPr>
          <w:p w:rsidR="001621B1" w:rsidRPr="00E71B39" w:rsidRDefault="001621B1" w:rsidP="00E71B39">
            <w:pPr>
              <w:rPr>
                <w:sz w:val="20"/>
                <w:szCs w:val="20"/>
              </w:rPr>
            </w:pPr>
            <w:r w:rsidRPr="00E71B39">
              <w:rPr>
                <w:sz w:val="20"/>
                <w:szCs w:val="20"/>
              </w:rPr>
              <w:t>Объем финансирования (тыс. рублей)</w:t>
            </w:r>
          </w:p>
        </w:tc>
        <w:tc>
          <w:tcPr>
            <w:tcW w:w="6058" w:type="dxa"/>
            <w:gridSpan w:val="6"/>
            <w:vAlign w:val="center"/>
          </w:tcPr>
          <w:p w:rsidR="001621B1" w:rsidRPr="00E71B39" w:rsidRDefault="001621B1" w:rsidP="00E71B39">
            <w:pPr>
              <w:rPr>
                <w:sz w:val="20"/>
                <w:szCs w:val="20"/>
              </w:rPr>
            </w:pPr>
            <w:r w:rsidRPr="00E71B39">
              <w:rPr>
                <w:sz w:val="20"/>
                <w:szCs w:val="20"/>
              </w:rPr>
              <w:t>В том числе за счет средств</w:t>
            </w:r>
          </w:p>
        </w:tc>
        <w:tc>
          <w:tcPr>
            <w:tcW w:w="1800" w:type="dxa"/>
            <w:vAlign w:val="center"/>
          </w:tcPr>
          <w:p w:rsidR="001621B1" w:rsidRPr="00E71B39" w:rsidRDefault="001621B1" w:rsidP="00E71B39">
            <w:pPr>
              <w:rPr>
                <w:sz w:val="20"/>
                <w:szCs w:val="20"/>
              </w:rPr>
            </w:pPr>
            <w:r w:rsidRPr="00E71B39">
              <w:rPr>
                <w:sz w:val="20"/>
                <w:szCs w:val="20"/>
              </w:rPr>
              <w:t>Участник/ участники мероприятия</w:t>
            </w:r>
          </w:p>
        </w:tc>
        <w:tc>
          <w:tcPr>
            <w:tcW w:w="2520" w:type="dxa"/>
            <w:gridSpan w:val="2"/>
            <w:vAlign w:val="center"/>
          </w:tcPr>
          <w:p w:rsidR="001621B1" w:rsidRPr="00E71B39" w:rsidRDefault="001621B1" w:rsidP="00E71B39">
            <w:pPr>
              <w:rPr>
                <w:sz w:val="20"/>
                <w:szCs w:val="20"/>
              </w:rPr>
            </w:pPr>
            <w:r w:rsidRPr="00E71B39">
              <w:rPr>
                <w:sz w:val="20"/>
                <w:szCs w:val="20"/>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1621B1" w:rsidRPr="00E71B39" w:rsidTr="00306D11">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443" w:type="dxa"/>
            <w:vMerge/>
            <w:vAlign w:val="center"/>
          </w:tcPr>
          <w:p w:rsidR="001621B1" w:rsidRPr="00E71B39" w:rsidRDefault="001621B1" w:rsidP="00E71B39">
            <w:pPr>
              <w:rPr>
                <w:rFonts w:eastAsia="Calibri"/>
                <w:sz w:val="20"/>
                <w:szCs w:val="20"/>
              </w:rPr>
            </w:pPr>
          </w:p>
        </w:tc>
        <w:tc>
          <w:tcPr>
            <w:tcW w:w="1260" w:type="dxa"/>
            <w:vAlign w:val="center"/>
          </w:tcPr>
          <w:p w:rsidR="001621B1" w:rsidRPr="00E71B39" w:rsidRDefault="001621B1" w:rsidP="00E71B39">
            <w:pPr>
              <w:rPr>
                <w:sz w:val="20"/>
                <w:szCs w:val="20"/>
              </w:rPr>
            </w:pPr>
            <w:r w:rsidRPr="00E71B39">
              <w:rPr>
                <w:sz w:val="20"/>
                <w:szCs w:val="20"/>
              </w:rPr>
              <w:t>федерального бюджета (по согласованию)</w:t>
            </w:r>
          </w:p>
        </w:tc>
        <w:tc>
          <w:tcPr>
            <w:tcW w:w="1260" w:type="dxa"/>
            <w:vAlign w:val="center"/>
          </w:tcPr>
          <w:p w:rsidR="001621B1" w:rsidRPr="00E71B39" w:rsidRDefault="001621B1" w:rsidP="00E71B39">
            <w:pPr>
              <w:rPr>
                <w:sz w:val="20"/>
                <w:szCs w:val="20"/>
              </w:rPr>
            </w:pPr>
            <w:r w:rsidRPr="00E71B39">
              <w:rPr>
                <w:sz w:val="20"/>
                <w:szCs w:val="20"/>
              </w:rPr>
              <w:t>областного бюджета (по согласованию)</w:t>
            </w:r>
          </w:p>
        </w:tc>
        <w:tc>
          <w:tcPr>
            <w:tcW w:w="1198" w:type="dxa"/>
            <w:vAlign w:val="center"/>
          </w:tcPr>
          <w:p w:rsidR="001621B1" w:rsidRPr="00E71B39" w:rsidRDefault="001621B1" w:rsidP="00E71B39">
            <w:pPr>
              <w:rPr>
                <w:sz w:val="20"/>
                <w:szCs w:val="20"/>
              </w:rPr>
            </w:pPr>
            <w:r w:rsidRPr="00E71B39">
              <w:rPr>
                <w:sz w:val="20"/>
                <w:szCs w:val="20"/>
              </w:rPr>
              <w:t>Бюджета МО «Молчановский район»</w:t>
            </w:r>
          </w:p>
        </w:tc>
        <w:tc>
          <w:tcPr>
            <w:tcW w:w="1260" w:type="dxa"/>
            <w:gridSpan w:val="2"/>
            <w:vAlign w:val="center"/>
          </w:tcPr>
          <w:p w:rsidR="001621B1" w:rsidRPr="00E71B39" w:rsidRDefault="001621B1" w:rsidP="00E71B39">
            <w:pPr>
              <w:rPr>
                <w:sz w:val="20"/>
                <w:szCs w:val="20"/>
              </w:rPr>
            </w:pPr>
            <w:r w:rsidRPr="00E71B39">
              <w:rPr>
                <w:sz w:val="20"/>
                <w:szCs w:val="20"/>
              </w:rPr>
              <w:t>бюджетов сельских поселений (по согласованию)</w:t>
            </w:r>
          </w:p>
        </w:tc>
        <w:tc>
          <w:tcPr>
            <w:tcW w:w="1080" w:type="dxa"/>
            <w:vAlign w:val="center"/>
          </w:tcPr>
          <w:p w:rsidR="001621B1" w:rsidRPr="00E71B39" w:rsidRDefault="001621B1" w:rsidP="00E71B39">
            <w:pPr>
              <w:rPr>
                <w:sz w:val="20"/>
                <w:szCs w:val="20"/>
              </w:rPr>
            </w:pPr>
            <w:r w:rsidRPr="00E71B39">
              <w:rPr>
                <w:sz w:val="20"/>
                <w:szCs w:val="20"/>
              </w:rPr>
              <w:t>внебюджетных источников (по согласованию)</w:t>
            </w:r>
          </w:p>
        </w:tc>
        <w:tc>
          <w:tcPr>
            <w:tcW w:w="1800" w:type="dxa"/>
            <w:vAlign w:val="center"/>
          </w:tcPr>
          <w:p w:rsidR="001621B1" w:rsidRPr="00E71B39" w:rsidRDefault="001621B1" w:rsidP="00E71B39">
            <w:pPr>
              <w:rPr>
                <w:rFonts w:eastAsia="Calibri"/>
                <w:sz w:val="20"/>
                <w:szCs w:val="20"/>
              </w:rPr>
            </w:pPr>
          </w:p>
        </w:tc>
        <w:tc>
          <w:tcPr>
            <w:tcW w:w="1440" w:type="dxa"/>
            <w:vAlign w:val="center"/>
          </w:tcPr>
          <w:p w:rsidR="001621B1" w:rsidRPr="00E71B39" w:rsidRDefault="001621B1" w:rsidP="00E71B39">
            <w:pPr>
              <w:rPr>
                <w:sz w:val="20"/>
                <w:szCs w:val="20"/>
              </w:rPr>
            </w:pPr>
            <w:r w:rsidRPr="00E71B39">
              <w:rPr>
                <w:sz w:val="20"/>
                <w:szCs w:val="20"/>
              </w:rPr>
              <w:t>наименование и единица измерения</w:t>
            </w:r>
          </w:p>
        </w:tc>
        <w:tc>
          <w:tcPr>
            <w:tcW w:w="1103" w:type="dxa"/>
            <w:gridSpan w:val="2"/>
            <w:vAlign w:val="center"/>
          </w:tcPr>
          <w:p w:rsidR="001621B1" w:rsidRPr="00E71B39" w:rsidRDefault="001621B1" w:rsidP="00E71B39">
            <w:pPr>
              <w:rPr>
                <w:sz w:val="20"/>
                <w:szCs w:val="20"/>
              </w:rPr>
            </w:pPr>
            <w:r w:rsidRPr="00E71B39">
              <w:rPr>
                <w:sz w:val="20"/>
                <w:szCs w:val="20"/>
              </w:rPr>
              <w:t>значения по годам</w:t>
            </w:r>
          </w:p>
        </w:tc>
      </w:tr>
      <w:tr w:rsidR="001621B1" w:rsidRPr="00E71B39" w:rsidTr="00306D11">
        <w:tc>
          <w:tcPr>
            <w:tcW w:w="841" w:type="dxa"/>
            <w:vAlign w:val="center"/>
          </w:tcPr>
          <w:p w:rsidR="001621B1" w:rsidRPr="00E71B39" w:rsidRDefault="001621B1" w:rsidP="00E71B39">
            <w:pPr>
              <w:rPr>
                <w:sz w:val="20"/>
                <w:szCs w:val="20"/>
              </w:rPr>
            </w:pPr>
            <w:r w:rsidRPr="00E71B39">
              <w:rPr>
                <w:sz w:val="20"/>
                <w:szCs w:val="20"/>
              </w:rPr>
              <w:t>1</w:t>
            </w:r>
          </w:p>
        </w:tc>
        <w:tc>
          <w:tcPr>
            <w:tcW w:w="1738" w:type="dxa"/>
            <w:vAlign w:val="center"/>
          </w:tcPr>
          <w:p w:rsidR="001621B1" w:rsidRPr="00E71B39" w:rsidRDefault="001621B1" w:rsidP="00E71B39">
            <w:pPr>
              <w:rPr>
                <w:sz w:val="20"/>
                <w:szCs w:val="20"/>
              </w:rPr>
            </w:pPr>
            <w:r w:rsidRPr="00E71B39">
              <w:rPr>
                <w:sz w:val="20"/>
                <w:szCs w:val="20"/>
              </w:rPr>
              <w:t>2</w:t>
            </w:r>
          </w:p>
        </w:tc>
        <w:tc>
          <w:tcPr>
            <w:tcW w:w="1440" w:type="dxa"/>
            <w:vAlign w:val="center"/>
          </w:tcPr>
          <w:p w:rsidR="001621B1" w:rsidRPr="00E71B39" w:rsidRDefault="001621B1" w:rsidP="00E71B39">
            <w:pPr>
              <w:rPr>
                <w:sz w:val="20"/>
                <w:szCs w:val="20"/>
              </w:rPr>
            </w:pPr>
            <w:r w:rsidRPr="00E71B39">
              <w:rPr>
                <w:sz w:val="20"/>
                <w:szCs w:val="20"/>
              </w:rPr>
              <w:t>3</w:t>
            </w:r>
          </w:p>
        </w:tc>
        <w:tc>
          <w:tcPr>
            <w:tcW w:w="1443" w:type="dxa"/>
            <w:vAlign w:val="center"/>
          </w:tcPr>
          <w:p w:rsidR="001621B1" w:rsidRPr="00E71B39" w:rsidRDefault="001621B1" w:rsidP="00E71B39">
            <w:pPr>
              <w:rPr>
                <w:sz w:val="20"/>
                <w:szCs w:val="20"/>
              </w:rPr>
            </w:pPr>
            <w:r w:rsidRPr="00E71B39">
              <w:rPr>
                <w:sz w:val="20"/>
                <w:szCs w:val="20"/>
              </w:rPr>
              <w:t>4</w:t>
            </w:r>
          </w:p>
        </w:tc>
        <w:tc>
          <w:tcPr>
            <w:tcW w:w="1260" w:type="dxa"/>
            <w:vAlign w:val="center"/>
          </w:tcPr>
          <w:p w:rsidR="001621B1" w:rsidRPr="00E71B39" w:rsidRDefault="001621B1" w:rsidP="00E71B39">
            <w:pPr>
              <w:rPr>
                <w:sz w:val="20"/>
                <w:szCs w:val="20"/>
              </w:rPr>
            </w:pPr>
            <w:r w:rsidRPr="00E71B39">
              <w:rPr>
                <w:sz w:val="20"/>
                <w:szCs w:val="20"/>
              </w:rPr>
              <w:t>5</w:t>
            </w:r>
          </w:p>
        </w:tc>
        <w:tc>
          <w:tcPr>
            <w:tcW w:w="1260" w:type="dxa"/>
            <w:vAlign w:val="center"/>
          </w:tcPr>
          <w:p w:rsidR="001621B1" w:rsidRPr="00E71B39" w:rsidRDefault="001621B1" w:rsidP="00E71B39">
            <w:pPr>
              <w:rPr>
                <w:sz w:val="20"/>
                <w:szCs w:val="20"/>
              </w:rPr>
            </w:pPr>
            <w:r w:rsidRPr="00E71B39">
              <w:rPr>
                <w:sz w:val="20"/>
                <w:szCs w:val="20"/>
              </w:rPr>
              <w:t>6</w:t>
            </w:r>
          </w:p>
        </w:tc>
        <w:tc>
          <w:tcPr>
            <w:tcW w:w="1198" w:type="dxa"/>
            <w:vAlign w:val="center"/>
          </w:tcPr>
          <w:p w:rsidR="001621B1" w:rsidRPr="00E71B39" w:rsidRDefault="001621B1" w:rsidP="00E71B39">
            <w:pPr>
              <w:rPr>
                <w:sz w:val="20"/>
                <w:szCs w:val="20"/>
              </w:rPr>
            </w:pPr>
            <w:r w:rsidRPr="00E71B39">
              <w:rPr>
                <w:sz w:val="20"/>
                <w:szCs w:val="20"/>
              </w:rPr>
              <w:t>7</w:t>
            </w:r>
          </w:p>
        </w:tc>
        <w:tc>
          <w:tcPr>
            <w:tcW w:w="1260" w:type="dxa"/>
            <w:gridSpan w:val="2"/>
            <w:vAlign w:val="center"/>
          </w:tcPr>
          <w:p w:rsidR="001621B1" w:rsidRPr="00E71B39" w:rsidRDefault="001621B1" w:rsidP="00E71B39">
            <w:pPr>
              <w:rPr>
                <w:sz w:val="20"/>
                <w:szCs w:val="20"/>
              </w:rPr>
            </w:pPr>
            <w:r w:rsidRPr="00E71B39">
              <w:rPr>
                <w:sz w:val="20"/>
                <w:szCs w:val="20"/>
              </w:rPr>
              <w:t>8</w:t>
            </w:r>
          </w:p>
        </w:tc>
        <w:tc>
          <w:tcPr>
            <w:tcW w:w="1080" w:type="dxa"/>
            <w:vAlign w:val="center"/>
          </w:tcPr>
          <w:p w:rsidR="001621B1" w:rsidRPr="00E71B39" w:rsidRDefault="001621B1" w:rsidP="00E71B39">
            <w:pPr>
              <w:rPr>
                <w:sz w:val="20"/>
                <w:szCs w:val="20"/>
              </w:rPr>
            </w:pPr>
            <w:r w:rsidRPr="00E71B39">
              <w:rPr>
                <w:sz w:val="20"/>
                <w:szCs w:val="20"/>
              </w:rPr>
              <w:t>9</w:t>
            </w:r>
          </w:p>
        </w:tc>
        <w:tc>
          <w:tcPr>
            <w:tcW w:w="1800" w:type="dxa"/>
            <w:vAlign w:val="center"/>
          </w:tcPr>
          <w:p w:rsidR="001621B1" w:rsidRPr="00E71B39" w:rsidRDefault="001621B1" w:rsidP="00E71B39">
            <w:pPr>
              <w:rPr>
                <w:sz w:val="20"/>
                <w:szCs w:val="20"/>
              </w:rPr>
            </w:pPr>
            <w:r w:rsidRPr="00E71B39">
              <w:rPr>
                <w:sz w:val="20"/>
                <w:szCs w:val="20"/>
              </w:rPr>
              <w:t>10</w:t>
            </w:r>
          </w:p>
        </w:tc>
        <w:tc>
          <w:tcPr>
            <w:tcW w:w="1440" w:type="dxa"/>
            <w:vAlign w:val="center"/>
          </w:tcPr>
          <w:p w:rsidR="001621B1" w:rsidRPr="00E71B39" w:rsidRDefault="001621B1" w:rsidP="00E71B39">
            <w:pPr>
              <w:rPr>
                <w:sz w:val="20"/>
                <w:szCs w:val="20"/>
              </w:rPr>
            </w:pPr>
            <w:r w:rsidRPr="00E71B39">
              <w:rPr>
                <w:sz w:val="20"/>
                <w:szCs w:val="20"/>
              </w:rPr>
              <w:t>11</w:t>
            </w:r>
          </w:p>
        </w:tc>
        <w:tc>
          <w:tcPr>
            <w:tcW w:w="1103" w:type="dxa"/>
            <w:gridSpan w:val="2"/>
            <w:vAlign w:val="center"/>
          </w:tcPr>
          <w:p w:rsidR="001621B1" w:rsidRPr="00E71B39" w:rsidRDefault="001621B1" w:rsidP="00E71B39">
            <w:pPr>
              <w:rPr>
                <w:sz w:val="20"/>
                <w:szCs w:val="20"/>
              </w:rPr>
            </w:pPr>
            <w:r w:rsidRPr="00E71B39">
              <w:rPr>
                <w:sz w:val="20"/>
                <w:szCs w:val="20"/>
              </w:rPr>
              <w:t>12</w:t>
            </w:r>
          </w:p>
        </w:tc>
      </w:tr>
      <w:tr w:rsidR="001621B1" w:rsidRPr="00E71B39" w:rsidTr="00306D11">
        <w:trPr>
          <w:gridAfter w:val="1"/>
          <w:wAfter w:w="23" w:type="dxa"/>
        </w:trPr>
        <w:tc>
          <w:tcPr>
            <w:tcW w:w="841" w:type="dxa"/>
          </w:tcPr>
          <w:p w:rsidR="001621B1" w:rsidRPr="00E71B39" w:rsidRDefault="001621B1" w:rsidP="00E71B39">
            <w:pPr>
              <w:rPr>
                <w:sz w:val="20"/>
                <w:szCs w:val="20"/>
              </w:rPr>
            </w:pPr>
          </w:p>
        </w:tc>
        <w:tc>
          <w:tcPr>
            <w:tcW w:w="14999" w:type="dxa"/>
            <w:gridSpan w:val="12"/>
          </w:tcPr>
          <w:p w:rsidR="001621B1" w:rsidRPr="00E71B39" w:rsidRDefault="001621B1" w:rsidP="00E71B39">
            <w:pPr>
              <w:rPr>
                <w:sz w:val="20"/>
                <w:szCs w:val="20"/>
              </w:rPr>
            </w:pPr>
            <w:r w:rsidRPr="00E71B39">
              <w:rPr>
                <w:sz w:val="20"/>
                <w:szCs w:val="20"/>
              </w:rPr>
              <w:t>Подпрограмма 3 «Развитие инфраструктуры системы образования Молчановского района»</w:t>
            </w:r>
          </w:p>
        </w:tc>
      </w:tr>
      <w:tr w:rsidR="001621B1" w:rsidRPr="00E71B39" w:rsidTr="00306D11">
        <w:trPr>
          <w:gridAfter w:val="1"/>
          <w:wAfter w:w="23" w:type="dxa"/>
          <w:trHeight w:val="136"/>
        </w:trPr>
        <w:tc>
          <w:tcPr>
            <w:tcW w:w="841" w:type="dxa"/>
          </w:tcPr>
          <w:p w:rsidR="001621B1" w:rsidRPr="00E71B39" w:rsidRDefault="001621B1" w:rsidP="00E71B39">
            <w:pPr>
              <w:rPr>
                <w:sz w:val="20"/>
                <w:szCs w:val="20"/>
              </w:rPr>
            </w:pPr>
            <w:r w:rsidRPr="00E71B39">
              <w:rPr>
                <w:sz w:val="20"/>
                <w:szCs w:val="20"/>
              </w:rPr>
              <w:t>1</w:t>
            </w:r>
          </w:p>
        </w:tc>
        <w:tc>
          <w:tcPr>
            <w:tcW w:w="14999" w:type="dxa"/>
            <w:gridSpan w:val="12"/>
          </w:tcPr>
          <w:p w:rsidR="001621B1" w:rsidRPr="00E71B39" w:rsidRDefault="001621B1" w:rsidP="00E71B39">
            <w:pPr>
              <w:rPr>
                <w:sz w:val="20"/>
                <w:szCs w:val="20"/>
              </w:rPr>
            </w:pPr>
            <w:r w:rsidRPr="00E71B39">
              <w:rPr>
                <w:sz w:val="20"/>
                <w:szCs w:val="20"/>
              </w:rPr>
              <w:t>Задача 1 подпрограммы 3. Улучшение материально-технического обеспечения  муниципальных образовательных организаций Молчановского района.</w:t>
            </w:r>
          </w:p>
        </w:tc>
      </w:tr>
      <w:tr w:rsidR="001621B1" w:rsidRPr="00E71B39" w:rsidTr="00306D11">
        <w:trPr>
          <w:gridAfter w:val="1"/>
          <w:wAfter w:w="23" w:type="dxa"/>
          <w:trHeight w:val="427"/>
        </w:trPr>
        <w:tc>
          <w:tcPr>
            <w:tcW w:w="841" w:type="dxa"/>
            <w:vMerge w:val="restart"/>
          </w:tcPr>
          <w:p w:rsidR="001621B1" w:rsidRPr="00E71B39" w:rsidRDefault="001621B1" w:rsidP="00E71B39">
            <w:pPr>
              <w:rPr>
                <w:sz w:val="20"/>
                <w:szCs w:val="20"/>
              </w:rPr>
            </w:pPr>
            <w:r w:rsidRPr="00E71B39">
              <w:rPr>
                <w:sz w:val="20"/>
                <w:szCs w:val="20"/>
              </w:rPr>
              <w:t>1.1</w:t>
            </w:r>
          </w:p>
        </w:tc>
        <w:tc>
          <w:tcPr>
            <w:tcW w:w="1738"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Основное мероприятие 1. «Улучшение материально-технического обеспечения муниципальных образовательных организаций Молчановского района», в том числе</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2 793,3</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1 293,3</w:t>
            </w:r>
          </w:p>
        </w:tc>
        <w:tc>
          <w:tcPr>
            <w:tcW w:w="1198" w:type="dxa"/>
          </w:tcPr>
          <w:p w:rsidR="001621B1" w:rsidRPr="00E71B39" w:rsidRDefault="001621B1" w:rsidP="00E71B39">
            <w:pPr>
              <w:rPr>
                <w:sz w:val="20"/>
                <w:szCs w:val="20"/>
              </w:rPr>
            </w:pPr>
            <w:r w:rsidRPr="00E71B39">
              <w:rPr>
                <w:sz w:val="20"/>
                <w:szCs w:val="20"/>
              </w:rPr>
              <w:t>1 500,0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440" w:type="dxa"/>
          </w:tcPr>
          <w:p w:rsidR="001621B1" w:rsidRPr="00E71B39" w:rsidRDefault="001621B1" w:rsidP="00E71B39">
            <w:pPr>
              <w:rPr>
                <w:sz w:val="20"/>
                <w:szCs w:val="20"/>
              </w:rPr>
            </w:pPr>
            <w:r w:rsidRPr="00E71B39">
              <w:rPr>
                <w:sz w:val="20"/>
                <w:szCs w:val="20"/>
              </w:rPr>
              <w:t>x</w:t>
            </w:r>
          </w:p>
        </w:tc>
        <w:tc>
          <w:tcPr>
            <w:tcW w:w="1080" w:type="dxa"/>
          </w:tcPr>
          <w:p w:rsidR="001621B1" w:rsidRPr="00E71B39" w:rsidRDefault="001621B1" w:rsidP="00E71B39">
            <w:pPr>
              <w:rPr>
                <w:sz w:val="20"/>
                <w:szCs w:val="20"/>
              </w:rPr>
            </w:pPr>
            <w:r w:rsidRPr="00E71B39">
              <w:rPr>
                <w:sz w:val="20"/>
                <w:szCs w:val="20"/>
              </w:rPr>
              <w:t>x</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 xml:space="preserve">0,0 </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Доля образовательных учреждений, улучшивших материально-техническое состояние, ед.</w:t>
            </w: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81"/>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 xml:space="preserve">2018 год </w:t>
            </w:r>
          </w:p>
        </w:tc>
        <w:tc>
          <w:tcPr>
            <w:tcW w:w="1443"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 xml:space="preserve">0,0 </w:t>
            </w:r>
          </w:p>
        </w:tc>
        <w:tc>
          <w:tcPr>
            <w:tcW w:w="1198" w:type="dxa"/>
          </w:tcPr>
          <w:p w:rsidR="001621B1" w:rsidRPr="00E71B39" w:rsidRDefault="001621B1" w:rsidP="00E71B39">
            <w:pPr>
              <w:rPr>
                <w:sz w:val="20"/>
                <w:szCs w:val="20"/>
              </w:rPr>
            </w:pPr>
            <w:r w:rsidRPr="00E71B39">
              <w:rPr>
                <w:sz w:val="20"/>
                <w:szCs w:val="20"/>
              </w:rPr>
              <w:t xml:space="preserve">0,0 </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 xml:space="preserve">0,0 </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 xml:space="preserve">2020 год </w:t>
            </w:r>
          </w:p>
        </w:tc>
        <w:tc>
          <w:tcPr>
            <w:tcW w:w="1443" w:type="dxa"/>
          </w:tcPr>
          <w:p w:rsidR="001621B1" w:rsidRPr="00E71B39" w:rsidRDefault="001621B1" w:rsidP="00E71B39">
            <w:pPr>
              <w:rPr>
                <w:sz w:val="20"/>
                <w:szCs w:val="20"/>
              </w:rPr>
            </w:pPr>
            <w:r w:rsidRPr="00E71B39">
              <w:rPr>
                <w:sz w:val="20"/>
                <w:szCs w:val="20"/>
              </w:rPr>
              <w:t>1 500,0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 xml:space="preserve">0,0 </w:t>
            </w:r>
          </w:p>
        </w:tc>
        <w:tc>
          <w:tcPr>
            <w:tcW w:w="1198" w:type="dxa"/>
          </w:tcPr>
          <w:p w:rsidR="001621B1" w:rsidRPr="00E71B39" w:rsidRDefault="001621B1" w:rsidP="00E71B39">
            <w:pPr>
              <w:rPr>
                <w:sz w:val="20"/>
                <w:szCs w:val="20"/>
              </w:rPr>
            </w:pPr>
            <w:r w:rsidRPr="00E71B39">
              <w:rPr>
                <w:sz w:val="20"/>
                <w:szCs w:val="20"/>
              </w:rPr>
              <w:t>1 500,0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8</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 xml:space="preserve">2021 год </w:t>
            </w:r>
          </w:p>
        </w:tc>
        <w:tc>
          <w:tcPr>
            <w:tcW w:w="1443" w:type="dxa"/>
          </w:tcPr>
          <w:p w:rsidR="001621B1" w:rsidRPr="00E71B39" w:rsidRDefault="001621B1" w:rsidP="00E71B39">
            <w:pPr>
              <w:rPr>
                <w:sz w:val="20"/>
                <w:szCs w:val="20"/>
              </w:rPr>
            </w:pPr>
            <w:r w:rsidRPr="00E71B39">
              <w:rPr>
                <w:sz w:val="20"/>
                <w:szCs w:val="20"/>
              </w:rPr>
              <w:t>1 293,3</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 xml:space="preserve">1 293,3 </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8</w:t>
            </w:r>
          </w:p>
        </w:tc>
      </w:tr>
      <w:tr w:rsidR="001621B1" w:rsidRPr="00E71B39" w:rsidTr="00306D11">
        <w:trPr>
          <w:gridAfter w:val="1"/>
          <w:wAfter w:w="23" w:type="dxa"/>
          <w:trHeight w:val="54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 xml:space="preserve">2022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 xml:space="preserve">0,0 </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7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20"/>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1.1.1</w:t>
            </w:r>
          </w:p>
        </w:tc>
        <w:tc>
          <w:tcPr>
            <w:tcW w:w="1738" w:type="dxa"/>
            <w:vMerge w:val="restart"/>
          </w:tcPr>
          <w:p w:rsidR="001621B1" w:rsidRPr="00E71B39" w:rsidRDefault="001621B1" w:rsidP="00E71B39">
            <w:pPr>
              <w:rPr>
                <w:sz w:val="20"/>
                <w:szCs w:val="20"/>
              </w:rPr>
            </w:pPr>
            <w:r w:rsidRPr="00E71B39">
              <w:rPr>
                <w:sz w:val="20"/>
                <w:szCs w:val="20"/>
              </w:rPr>
              <w:t>Мероприятие 1</w:t>
            </w:r>
          </w:p>
          <w:p w:rsidR="001621B1" w:rsidRPr="00E71B39" w:rsidRDefault="001621B1" w:rsidP="00E71B39">
            <w:pPr>
              <w:rPr>
                <w:sz w:val="20"/>
                <w:szCs w:val="20"/>
              </w:rPr>
            </w:pPr>
            <w:r w:rsidRPr="00E71B39">
              <w:rPr>
                <w:sz w:val="20"/>
                <w:szCs w:val="20"/>
              </w:rPr>
              <w:t>Материально-техническое обеспечение  образовательного процесса дошкольных образовательных учреждений</w:t>
            </w:r>
          </w:p>
        </w:tc>
        <w:tc>
          <w:tcPr>
            <w:tcW w:w="1440" w:type="dxa"/>
          </w:tcPr>
          <w:p w:rsidR="001621B1" w:rsidRPr="00E71B39" w:rsidRDefault="001621B1" w:rsidP="00E71B39">
            <w:pPr>
              <w:rPr>
                <w:sz w:val="20"/>
                <w:szCs w:val="20"/>
              </w:rPr>
            </w:pPr>
            <w:r w:rsidRPr="00E71B39">
              <w:rPr>
                <w:sz w:val="20"/>
                <w:szCs w:val="20"/>
              </w:rPr>
              <w:t xml:space="preserve">всего </w:t>
            </w:r>
          </w:p>
        </w:tc>
        <w:tc>
          <w:tcPr>
            <w:tcW w:w="1443" w:type="dxa"/>
          </w:tcPr>
          <w:p w:rsidR="001621B1" w:rsidRPr="00E71B39" w:rsidRDefault="001621B1" w:rsidP="00E71B39">
            <w:pPr>
              <w:rPr>
                <w:sz w:val="20"/>
                <w:szCs w:val="20"/>
              </w:rPr>
            </w:pPr>
            <w:r w:rsidRPr="00E71B39">
              <w:rPr>
                <w:sz w:val="20"/>
                <w:szCs w:val="20"/>
              </w:rPr>
              <w:t>2 793,3</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1 293,3</w:t>
            </w:r>
          </w:p>
        </w:tc>
        <w:tc>
          <w:tcPr>
            <w:tcW w:w="1198" w:type="dxa"/>
          </w:tcPr>
          <w:p w:rsidR="001621B1" w:rsidRPr="00E71B39" w:rsidRDefault="001621B1" w:rsidP="00E71B39">
            <w:pPr>
              <w:rPr>
                <w:sz w:val="20"/>
                <w:szCs w:val="20"/>
              </w:rPr>
            </w:pPr>
            <w:r w:rsidRPr="00E71B39">
              <w:rPr>
                <w:sz w:val="20"/>
                <w:szCs w:val="20"/>
              </w:rPr>
              <w:t>1 500,0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rFonts w:eastAsia="Calibri"/>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 муниципальные общеобразовательные учреждения</w:t>
            </w:r>
          </w:p>
        </w:tc>
        <w:tc>
          <w:tcPr>
            <w:tcW w:w="1440" w:type="dxa"/>
            <w:vMerge w:val="restart"/>
            <w:vAlign w:val="center"/>
          </w:tcPr>
          <w:p w:rsidR="001621B1" w:rsidRPr="00E71B39" w:rsidRDefault="001621B1" w:rsidP="00E71B39">
            <w:pPr>
              <w:rPr>
                <w:rFonts w:eastAsia="Calibri"/>
                <w:sz w:val="20"/>
                <w:szCs w:val="20"/>
                <w:highlight w:val="yellow"/>
              </w:rPr>
            </w:pPr>
            <w:r w:rsidRPr="00E71B39">
              <w:rPr>
                <w:sz w:val="20"/>
                <w:szCs w:val="20"/>
              </w:rPr>
              <w:t>Доля  дошкольныхобразовательных учреждений, улучивших материальн-техническое  состояние от общего количества дошкольных учреждений, %</w:t>
            </w:r>
          </w:p>
        </w:tc>
        <w:tc>
          <w:tcPr>
            <w:tcW w:w="1080" w:type="dxa"/>
          </w:tcPr>
          <w:p w:rsidR="001621B1" w:rsidRPr="00E71B39" w:rsidRDefault="001621B1" w:rsidP="00E71B39">
            <w:pPr>
              <w:rPr>
                <w:sz w:val="20"/>
                <w:szCs w:val="20"/>
                <w:highlight w:val="yellow"/>
              </w:rPr>
            </w:pPr>
            <w:r w:rsidRPr="00E71B39">
              <w:rPr>
                <w:sz w:val="20"/>
                <w:szCs w:val="20"/>
              </w:rPr>
              <w:t>х</w:t>
            </w:r>
          </w:p>
        </w:tc>
      </w:tr>
      <w:tr w:rsidR="001621B1" w:rsidRPr="00E71B39" w:rsidTr="00306D11">
        <w:trPr>
          <w:gridAfter w:val="1"/>
          <w:wAfter w:w="23" w:type="dxa"/>
          <w:trHeight w:val="393"/>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sz w:val="20"/>
                <w:szCs w:val="20"/>
              </w:rPr>
            </w:pPr>
          </w:p>
        </w:tc>
        <w:tc>
          <w:tcPr>
            <w:tcW w:w="1440" w:type="dxa"/>
            <w:vMerge/>
            <w:vAlign w:val="center"/>
          </w:tcPr>
          <w:p w:rsidR="001621B1" w:rsidRPr="00E71B39" w:rsidRDefault="001621B1" w:rsidP="00E71B39">
            <w:pPr>
              <w:rPr>
                <w:sz w:val="20"/>
                <w:szCs w:val="20"/>
                <w:highlight w:val="yellow"/>
              </w:rPr>
            </w:pPr>
          </w:p>
        </w:tc>
        <w:tc>
          <w:tcPr>
            <w:tcW w:w="1080" w:type="dxa"/>
          </w:tcPr>
          <w:p w:rsidR="001621B1" w:rsidRPr="00E71B39" w:rsidRDefault="001621B1" w:rsidP="00E71B39">
            <w:pPr>
              <w:rPr>
                <w:sz w:val="20"/>
                <w:szCs w:val="20"/>
                <w:highlight w:val="yellow"/>
              </w:rPr>
            </w:pPr>
            <w:r w:rsidRPr="00E71B39">
              <w:rPr>
                <w:sz w:val="20"/>
                <w:szCs w:val="20"/>
              </w:rPr>
              <w:t>0</w:t>
            </w:r>
          </w:p>
        </w:tc>
      </w:tr>
      <w:tr w:rsidR="001621B1" w:rsidRPr="00E71B39" w:rsidTr="00306D11">
        <w:trPr>
          <w:gridAfter w:val="1"/>
          <w:wAfter w:w="23" w:type="dxa"/>
          <w:trHeight w:val="42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sz w:val="20"/>
                <w:szCs w:val="20"/>
              </w:rPr>
            </w:pPr>
          </w:p>
        </w:tc>
        <w:tc>
          <w:tcPr>
            <w:tcW w:w="1440" w:type="dxa"/>
            <w:vMerge/>
            <w:vAlign w:val="center"/>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81"/>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sz w:val="20"/>
                <w:szCs w:val="20"/>
              </w:rPr>
            </w:pPr>
          </w:p>
        </w:tc>
        <w:tc>
          <w:tcPr>
            <w:tcW w:w="1440" w:type="dxa"/>
            <w:vMerge/>
            <w:vAlign w:val="center"/>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63"/>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1 500,0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1 500,0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sz w:val="20"/>
                <w:szCs w:val="20"/>
              </w:rPr>
            </w:pPr>
          </w:p>
        </w:tc>
        <w:tc>
          <w:tcPr>
            <w:tcW w:w="1440" w:type="dxa"/>
            <w:vMerge/>
            <w:vAlign w:val="center"/>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33</w:t>
            </w:r>
          </w:p>
        </w:tc>
      </w:tr>
      <w:tr w:rsidR="001621B1" w:rsidRPr="00E71B39" w:rsidTr="00306D11">
        <w:trPr>
          <w:gridAfter w:val="1"/>
          <w:wAfter w:w="23" w:type="dxa"/>
          <w:trHeight w:val="34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1 293,3</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1 293,3</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sz w:val="20"/>
                <w:szCs w:val="20"/>
              </w:rPr>
            </w:pPr>
          </w:p>
        </w:tc>
        <w:tc>
          <w:tcPr>
            <w:tcW w:w="1440" w:type="dxa"/>
            <w:vMerge/>
            <w:vAlign w:val="center"/>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33</w:t>
            </w:r>
          </w:p>
        </w:tc>
      </w:tr>
      <w:tr w:rsidR="001621B1" w:rsidRPr="00E71B39" w:rsidTr="00306D11">
        <w:trPr>
          <w:gridAfter w:val="1"/>
          <w:wAfter w:w="23" w:type="dxa"/>
          <w:trHeight w:val="39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sz w:val="20"/>
                <w:szCs w:val="20"/>
              </w:rPr>
            </w:pPr>
          </w:p>
        </w:tc>
        <w:tc>
          <w:tcPr>
            <w:tcW w:w="1440" w:type="dxa"/>
            <w:vMerge/>
            <w:vAlign w:val="center"/>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68"/>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sz w:val="20"/>
                <w:szCs w:val="20"/>
              </w:rPr>
            </w:pPr>
          </w:p>
        </w:tc>
        <w:tc>
          <w:tcPr>
            <w:tcW w:w="1440" w:type="dxa"/>
            <w:vMerge/>
            <w:vAlign w:val="center"/>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912"/>
        </w:trPr>
        <w:tc>
          <w:tcPr>
            <w:tcW w:w="841" w:type="dxa"/>
            <w:vAlign w:val="center"/>
          </w:tcPr>
          <w:p w:rsidR="001621B1" w:rsidRPr="00E71B39" w:rsidRDefault="001621B1" w:rsidP="00E71B39">
            <w:pPr>
              <w:rPr>
                <w:rFonts w:eastAsia="Calibri"/>
                <w:sz w:val="20"/>
                <w:szCs w:val="20"/>
              </w:rPr>
            </w:pPr>
            <w:r w:rsidRPr="00E71B39">
              <w:rPr>
                <w:rFonts w:eastAsia="Calibri"/>
                <w:sz w:val="20"/>
                <w:szCs w:val="20"/>
              </w:rPr>
              <w:t>2</w:t>
            </w:r>
          </w:p>
        </w:tc>
        <w:tc>
          <w:tcPr>
            <w:tcW w:w="14999" w:type="dxa"/>
            <w:gridSpan w:val="12"/>
            <w:vAlign w:val="center"/>
          </w:tcPr>
          <w:p w:rsidR="001621B1" w:rsidRPr="00E71B39" w:rsidRDefault="001621B1" w:rsidP="00E71B39">
            <w:pPr>
              <w:rPr>
                <w:sz w:val="20"/>
                <w:szCs w:val="20"/>
              </w:rPr>
            </w:pPr>
            <w:r w:rsidRPr="00E71B39">
              <w:rPr>
                <w:sz w:val="20"/>
                <w:szCs w:val="20"/>
              </w:rPr>
              <w:t xml:space="preserve">Задача 2 подпрограммы 3 Организация и обеспечение комплекса мер по улучшению состояния инфраструктуры образовательных организаций Молчановского района </w:t>
            </w:r>
          </w:p>
        </w:tc>
      </w:tr>
      <w:tr w:rsidR="001621B1" w:rsidRPr="00E71B39" w:rsidTr="00306D11">
        <w:trPr>
          <w:gridAfter w:val="1"/>
          <w:wAfter w:w="23" w:type="dxa"/>
        </w:trPr>
        <w:tc>
          <w:tcPr>
            <w:tcW w:w="841" w:type="dxa"/>
            <w:vMerge w:val="restart"/>
          </w:tcPr>
          <w:p w:rsidR="001621B1" w:rsidRPr="00E71B39" w:rsidRDefault="001621B1" w:rsidP="00E71B39">
            <w:pPr>
              <w:rPr>
                <w:sz w:val="20"/>
                <w:szCs w:val="20"/>
              </w:rPr>
            </w:pPr>
            <w:r w:rsidRPr="00E71B39">
              <w:rPr>
                <w:sz w:val="20"/>
                <w:szCs w:val="20"/>
              </w:rPr>
              <w:t>2.1</w:t>
            </w:r>
          </w:p>
        </w:tc>
        <w:tc>
          <w:tcPr>
            <w:tcW w:w="1738"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Основное мероприятие 2  «Организация и обеспечение комплекса мер по улучшению состояния  инфраструктуры образовательных организаций </w:t>
            </w:r>
            <w:r w:rsidRPr="00E71B39">
              <w:rPr>
                <w:sz w:val="20"/>
                <w:szCs w:val="20"/>
              </w:rPr>
              <w:lastRenderedPageBreak/>
              <w:t>Молчановского района», в том числе</w:t>
            </w:r>
          </w:p>
        </w:tc>
        <w:tc>
          <w:tcPr>
            <w:tcW w:w="1440" w:type="dxa"/>
          </w:tcPr>
          <w:p w:rsidR="001621B1" w:rsidRPr="00E71B39" w:rsidRDefault="001621B1" w:rsidP="00E71B39">
            <w:pPr>
              <w:rPr>
                <w:sz w:val="20"/>
                <w:szCs w:val="20"/>
              </w:rPr>
            </w:pPr>
            <w:r w:rsidRPr="00E71B39">
              <w:rPr>
                <w:sz w:val="20"/>
                <w:szCs w:val="20"/>
              </w:rPr>
              <w:lastRenderedPageBreak/>
              <w:t>всего</w:t>
            </w:r>
          </w:p>
        </w:tc>
        <w:tc>
          <w:tcPr>
            <w:tcW w:w="1443" w:type="dxa"/>
          </w:tcPr>
          <w:p w:rsidR="001621B1" w:rsidRPr="00E71B39" w:rsidRDefault="001621B1" w:rsidP="00E71B39">
            <w:pPr>
              <w:rPr>
                <w:sz w:val="20"/>
                <w:szCs w:val="20"/>
              </w:rPr>
            </w:pPr>
            <w:r w:rsidRPr="00E71B39">
              <w:rPr>
                <w:sz w:val="20"/>
                <w:szCs w:val="20"/>
              </w:rPr>
              <w:t>98 183,6</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89 652,7</w:t>
            </w:r>
          </w:p>
        </w:tc>
        <w:tc>
          <w:tcPr>
            <w:tcW w:w="1198" w:type="dxa"/>
          </w:tcPr>
          <w:p w:rsidR="001621B1" w:rsidRPr="00E71B39" w:rsidRDefault="001621B1" w:rsidP="00E71B39">
            <w:pPr>
              <w:rPr>
                <w:sz w:val="20"/>
                <w:szCs w:val="20"/>
              </w:rPr>
            </w:pPr>
            <w:r w:rsidRPr="00E71B39">
              <w:rPr>
                <w:sz w:val="20"/>
                <w:szCs w:val="20"/>
              </w:rPr>
              <w:t>8 530,9</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w:t>
            </w:r>
            <w:r w:rsidRPr="00E71B39">
              <w:rPr>
                <w:sz w:val="20"/>
                <w:szCs w:val="20"/>
              </w:rPr>
              <w:lastRenderedPageBreak/>
              <w:t xml:space="preserve">образовательные учреждения </w:t>
            </w:r>
          </w:p>
        </w:tc>
        <w:tc>
          <w:tcPr>
            <w:tcW w:w="1440" w:type="dxa"/>
          </w:tcPr>
          <w:p w:rsidR="001621B1" w:rsidRPr="00E71B39" w:rsidRDefault="001621B1" w:rsidP="00E71B39">
            <w:pPr>
              <w:rPr>
                <w:sz w:val="20"/>
                <w:szCs w:val="20"/>
              </w:rPr>
            </w:pPr>
            <w:r w:rsidRPr="00E71B39">
              <w:rPr>
                <w:sz w:val="20"/>
                <w:szCs w:val="20"/>
              </w:rPr>
              <w:lastRenderedPageBreak/>
              <w:t>x</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363"/>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719,3</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719,3</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restart"/>
          </w:tcPr>
          <w:p w:rsidR="001621B1" w:rsidRPr="00E71B39" w:rsidRDefault="001621B1" w:rsidP="00E71B39">
            <w:pPr>
              <w:rPr>
                <w:sz w:val="20"/>
                <w:szCs w:val="20"/>
              </w:rPr>
            </w:pPr>
            <w:r w:rsidRPr="00E71B39">
              <w:rPr>
                <w:sz w:val="20"/>
                <w:szCs w:val="20"/>
              </w:rPr>
              <w:t>Количество муниципальных учреждений, улучивших состояние инфраструктуры, ед.</w:t>
            </w:r>
          </w:p>
        </w:tc>
        <w:tc>
          <w:tcPr>
            <w:tcW w:w="1080" w:type="dxa"/>
          </w:tcPr>
          <w:p w:rsidR="001621B1" w:rsidRPr="00E71B39" w:rsidRDefault="001621B1" w:rsidP="00E71B39">
            <w:pPr>
              <w:rPr>
                <w:sz w:val="20"/>
                <w:szCs w:val="20"/>
              </w:rPr>
            </w:pPr>
            <w:r w:rsidRPr="00E71B39">
              <w:rPr>
                <w:sz w:val="20"/>
                <w:szCs w:val="20"/>
              </w:rPr>
              <w:t>3</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2018 год </w:t>
            </w:r>
          </w:p>
        </w:tc>
        <w:tc>
          <w:tcPr>
            <w:tcW w:w="1443" w:type="dxa"/>
          </w:tcPr>
          <w:p w:rsidR="001621B1" w:rsidRPr="00E71B39" w:rsidRDefault="001621B1" w:rsidP="00E71B39">
            <w:pPr>
              <w:rPr>
                <w:sz w:val="20"/>
                <w:szCs w:val="20"/>
              </w:rPr>
            </w:pPr>
            <w:r w:rsidRPr="00E71B39">
              <w:rPr>
                <w:sz w:val="20"/>
                <w:szCs w:val="20"/>
              </w:rPr>
              <w:t>1 650,2</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1 650,2</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6</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2019 год </w:t>
            </w:r>
          </w:p>
        </w:tc>
        <w:tc>
          <w:tcPr>
            <w:tcW w:w="1443" w:type="dxa"/>
          </w:tcPr>
          <w:p w:rsidR="001621B1" w:rsidRPr="00E71B39" w:rsidRDefault="001621B1" w:rsidP="00E71B39">
            <w:pPr>
              <w:rPr>
                <w:sz w:val="20"/>
                <w:szCs w:val="20"/>
              </w:rPr>
            </w:pPr>
            <w:r w:rsidRPr="00E71B39">
              <w:rPr>
                <w:sz w:val="20"/>
                <w:szCs w:val="20"/>
              </w:rPr>
              <w:t>95 372,0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89 652,7</w:t>
            </w:r>
          </w:p>
        </w:tc>
        <w:tc>
          <w:tcPr>
            <w:tcW w:w="1198" w:type="dxa"/>
          </w:tcPr>
          <w:p w:rsidR="001621B1" w:rsidRPr="00E71B39" w:rsidRDefault="001621B1" w:rsidP="00E71B39">
            <w:pPr>
              <w:rPr>
                <w:sz w:val="20"/>
                <w:szCs w:val="20"/>
              </w:rPr>
            </w:pPr>
            <w:r w:rsidRPr="00E71B39">
              <w:rPr>
                <w:sz w:val="20"/>
                <w:szCs w:val="20"/>
              </w:rPr>
              <w:t>5 719,3</w:t>
            </w:r>
          </w:p>
        </w:tc>
        <w:tc>
          <w:tcPr>
            <w:tcW w:w="1260" w:type="dxa"/>
            <w:gridSpan w:val="2"/>
          </w:tcPr>
          <w:p w:rsidR="001621B1" w:rsidRPr="00E71B39" w:rsidRDefault="001621B1" w:rsidP="00E71B39">
            <w:pPr>
              <w:rPr>
                <w:sz w:val="20"/>
                <w:szCs w:val="20"/>
              </w:rPr>
            </w:pPr>
            <w:r w:rsidRPr="00E71B39">
              <w:rPr>
                <w:sz w:val="20"/>
                <w:szCs w:val="20"/>
              </w:rPr>
              <w:t xml:space="preserve">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3</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2020 год </w:t>
            </w:r>
          </w:p>
        </w:tc>
        <w:tc>
          <w:tcPr>
            <w:tcW w:w="1443" w:type="dxa"/>
          </w:tcPr>
          <w:p w:rsidR="001621B1" w:rsidRPr="00E71B39" w:rsidRDefault="001621B1" w:rsidP="00E71B39">
            <w:pPr>
              <w:rPr>
                <w:sz w:val="20"/>
                <w:szCs w:val="20"/>
              </w:rPr>
            </w:pPr>
            <w:r w:rsidRPr="00E71B39">
              <w:rPr>
                <w:sz w:val="20"/>
                <w:szCs w:val="20"/>
              </w:rPr>
              <w:t>442,1</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442,1</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2</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2021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 xml:space="preserve">0,0      </w:t>
            </w:r>
          </w:p>
        </w:tc>
        <w:tc>
          <w:tcPr>
            <w:tcW w:w="1198" w:type="dxa"/>
          </w:tcPr>
          <w:p w:rsidR="001621B1" w:rsidRPr="00E71B39" w:rsidRDefault="001621B1" w:rsidP="00E71B39">
            <w:pPr>
              <w:rPr>
                <w:sz w:val="20"/>
                <w:szCs w:val="20"/>
              </w:rPr>
            </w:pPr>
            <w:r w:rsidRPr="00E71B39">
              <w:rPr>
                <w:sz w:val="20"/>
                <w:szCs w:val="20"/>
              </w:rPr>
              <w:t xml:space="preserve">0,0                      </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70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2022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67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restart"/>
          </w:tcPr>
          <w:p w:rsidR="001621B1" w:rsidRPr="00E71B39" w:rsidRDefault="001621B1" w:rsidP="00E71B39">
            <w:pPr>
              <w:rPr>
                <w:sz w:val="20"/>
                <w:szCs w:val="20"/>
              </w:rPr>
            </w:pPr>
            <w:r w:rsidRPr="00E71B39">
              <w:rPr>
                <w:sz w:val="20"/>
                <w:szCs w:val="20"/>
              </w:rPr>
              <w:t>2.1.1</w:t>
            </w:r>
          </w:p>
        </w:tc>
        <w:tc>
          <w:tcPr>
            <w:tcW w:w="1738" w:type="dxa"/>
            <w:vMerge w:val="restart"/>
          </w:tcPr>
          <w:p w:rsidR="001621B1" w:rsidRPr="00E71B39" w:rsidRDefault="001621B1" w:rsidP="00E71B39">
            <w:pPr>
              <w:rPr>
                <w:sz w:val="20"/>
                <w:szCs w:val="20"/>
              </w:rPr>
            </w:pPr>
            <w:r w:rsidRPr="00E71B39">
              <w:rPr>
                <w:sz w:val="20"/>
                <w:szCs w:val="20"/>
              </w:rPr>
              <w:t>Мероприятие 1</w:t>
            </w:r>
          </w:p>
          <w:p w:rsidR="001621B1" w:rsidRPr="00E71B39" w:rsidRDefault="001621B1" w:rsidP="00E71B39">
            <w:pPr>
              <w:rPr>
                <w:sz w:val="20"/>
                <w:szCs w:val="20"/>
              </w:rPr>
            </w:pPr>
            <w:r w:rsidRPr="00E71B39">
              <w:rPr>
                <w:sz w:val="20"/>
                <w:szCs w:val="20"/>
              </w:rPr>
              <w:t>Исследование и экспертная оценка несущих строительных конструкций здания МБОУ «Сарафановская СОШ»</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197,0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197,0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 </w:t>
            </w:r>
          </w:p>
        </w:tc>
        <w:tc>
          <w:tcPr>
            <w:tcW w:w="1440" w:type="dxa"/>
          </w:tcPr>
          <w:p w:rsidR="001621B1" w:rsidRPr="00E71B39" w:rsidRDefault="001621B1" w:rsidP="00E71B39">
            <w:pPr>
              <w:rPr>
                <w:sz w:val="20"/>
                <w:szCs w:val="20"/>
              </w:rPr>
            </w:pPr>
            <w:r w:rsidRPr="00E71B39">
              <w:rPr>
                <w:sz w:val="20"/>
                <w:szCs w:val="20"/>
              </w:rPr>
              <w:t>x</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197,0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197,0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Количество детей, охваченных мероприятиями по улучшению состояния инфраструктуры образовательных организаций, чел.</w:t>
            </w:r>
          </w:p>
        </w:tc>
        <w:tc>
          <w:tcPr>
            <w:tcW w:w="1080" w:type="dxa"/>
          </w:tcPr>
          <w:p w:rsidR="001621B1" w:rsidRPr="00E71B39" w:rsidRDefault="001621B1" w:rsidP="00E71B39">
            <w:pPr>
              <w:rPr>
                <w:sz w:val="20"/>
                <w:szCs w:val="20"/>
              </w:rPr>
            </w:pPr>
            <w:r w:rsidRPr="00E71B39">
              <w:rPr>
                <w:sz w:val="20"/>
                <w:szCs w:val="20"/>
              </w:rPr>
              <w:t>105</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2018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2019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2020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2021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6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2022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96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restart"/>
          </w:tcPr>
          <w:p w:rsidR="001621B1" w:rsidRPr="00E71B39" w:rsidRDefault="001621B1" w:rsidP="00E71B39">
            <w:pPr>
              <w:rPr>
                <w:sz w:val="20"/>
                <w:szCs w:val="20"/>
              </w:rPr>
            </w:pPr>
            <w:r w:rsidRPr="00E71B39">
              <w:rPr>
                <w:sz w:val="20"/>
                <w:szCs w:val="20"/>
              </w:rPr>
              <w:t>2.1.2</w:t>
            </w:r>
          </w:p>
        </w:tc>
        <w:tc>
          <w:tcPr>
            <w:tcW w:w="1738" w:type="dxa"/>
            <w:vMerge w:val="restart"/>
          </w:tcPr>
          <w:p w:rsidR="001621B1" w:rsidRPr="00E71B39" w:rsidRDefault="001621B1" w:rsidP="00E71B39">
            <w:pPr>
              <w:rPr>
                <w:sz w:val="20"/>
                <w:szCs w:val="20"/>
              </w:rPr>
            </w:pPr>
            <w:r w:rsidRPr="00E71B39">
              <w:rPr>
                <w:sz w:val="20"/>
                <w:szCs w:val="20"/>
              </w:rPr>
              <w:t xml:space="preserve"> </w:t>
            </w:r>
          </w:p>
          <w:p w:rsidR="001621B1" w:rsidRPr="00E71B39" w:rsidRDefault="001621B1" w:rsidP="00E71B39">
            <w:pPr>
              <w:rPr>
                <w:sz w:val="20"/>
                <w:szCs w:val="20"/>
              </w:rPr>
            </w:pPr>
            <w:r w:rsidRPr="00E71B39">
              <w:rPr>
                <w:sz w:val="20"/>
                <w:szCs w:val="20"/>
              </w:rPr>
              <w:t>Мероприятие 2 Изготовление проектно-сметной документации на капитальный ремонт МБОУ «Могочинская СОШ имени А.С. Пушкина»</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358,8</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358,8</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Муниципальное казенное учреждение «Управление образования Администрации Молчановского района Томской области», </w:t>
            </w:r>
            <w:r w:rsidRPr="00E71B39">
              <w:rPr>
                <w:sz w:val="20"/>
                <w:szCs w:val="20"/>
              </w:rPr>
              <w:lastRenderedPageBreak/>
              <w:t>муниципальные образовательные учреждения</w:t>
            </w: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Количество детей, охваченных мероприятиям</w:t>
            </w:r>
          </w:p>
          <w:p w:rsidR="001621B1" w:rsidRPr="00E71B39" w:rsidRDefault="001621B1" w:rsidP="00E71B39">
            <w:pPr>
              <w:rPr>
                <w:sz w:val="20"/>
                <w:szCs w:val="20"/>
              </w:rPr>
            </w:pPr>
            <w:r w:rsidRPr="00E71B39">
              <w:rPr>
                <w:sz w:val="20"/>
                <w:szCs w:val="20"/>
              </w:rPr>
              <w:t xml:space="preserve">и по улучшению состояния инфраструктуры </w:t>
            </w:r>
            <w:r w:rsidRPr="00E71B39">
              <w:rPr>
                <w:sz w:val="20"/>
                <w:szCs w:val="20"/>
              </w:rPr>
              <w:lastRenderedPageBreak/>
              <w:t>образовательных организаций, чел.</w:t>
            </w:r>
          </w:p>
        </w:tc>
        <w:tc>
          <w:tcPr>
            <w:tcW w:w="1080" w:type="dxa"/>
          </w:tcPr>
          <w:p w:rsidR="001621B1" w:rsidRPr="00E71B39" w:rsidRDefault="001621B1" w:rsidP="00E71B39">
            <w:pPr>
              <w:rPr>
                <w:sz w:val="20"/>
                <w:szCs w:val="20"/>
              </w:rPr>
            </w:pPr>
            <w:r w:rsidRPr="00E71B39">
              <w:rPr>
                <w:sz w:val="20"/>
                <w:szCs w:val="20"/>
              </w:rPr>
              <w:lastRenderedPageBreak/>
              <w:t>х</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126,9</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126,9</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345</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2018 год </w:t>
            </w:r>
          </w:p>
        </w:tc>
        <w:tc>
          <w:tcPr>
            <w:tcW w:w="1443" w:type="dxa"/>
          </w:tcPr>
          <w:p w:rsidR="001621B1" w:rsidRPr="00E71B39" w:rsidRDefault="001621B1" w:rsidP="00E71B39">
            <w:pPr>
              <w:rPr>
                <w:sz w:val="20"/>
                <w:szCs w:val="20"/>
              </w:rPr>
            </w:pPr>
            <w:r w:rsidRPr="00E71B39">
              <w:rPr>
                <w:sz w:val="20"/>
                <w:szCs w:val="20"/>
              </w:rPr>
              <w:t>231,9</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231,9</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345</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2019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2020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Height w:val="24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2021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2022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47"/>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2.1.3</w:t>
            </w:r>
          </w:p>
        </w:tc>
        <w:tc>
          <w:tcPr>
            <w:tcW w:w="1738" w:type="dxa"/>
            <w:vMerge w:val="restart"/>
          </w:tcPr>
          <w:p w:rsidR="001621B1" w:rsidRPr="00E71B39" w:rsidRDefault="001621B1" w:rsidP="00E71B39">
            <w:pPr>
              <w:rPr>
                <w:rFonts w:eastAsia="Calibri"/>
                <w:sz w:val="20"/>
                <w:szCs w:val="20"/>
              </w:rPr>
            </w:pPr>
          </w:p>
          <w:p w:rsidR="001621B1" w:rsidRPr="00E71B39" w:rsidRDefault="001621B1" w:rsidP="00E71B39">
            <w:pPr>
              <w:rPr>
                <w:rFonts w:eastAsia="Calibri"/>
                <w:sz w:val="20"/>
                <w:szCs w:val="20"/>
              </w:rPr>
            </w:pPr>
            <w:r w:rsidRPr="00E71B39">
              <w:rPr>
                <w:rFonts w:eastAsia="Calibri"/>
                <w:sz w:val="20"/>
                <w:szCs w:val="20"/>
              </w:rPr>
              <w:t>Мероприятие 3</w:t>
            </w:r>
          </w:p>
          <w:p w:rsidR="001621B1" w:rsidRPr="00E71B39" w:rsidRDefault="001621B1" w:rsidP="00E71B39">
            <w:pPr>
              <w:rPr>
                <w:rFonts w:eastAsia="Calibri"/>
                <w:sz w:val="20"/>
                <w:szCs w:val="20"/>
              </w:rPr>
            </w:pPr>
            <w:r w:rsidRPr="00E71B39">
              <w:rPr>
                <w:rFonts w:eastAsia="Calibri"/>
                <w:sz w:val="20"/>
                <w:szCs w:val="20"/>
              </w:rPr>
              <w:t>Изготовление проектно-сметной документации на строительство спортивной площадки в МБОУ «Наргинская СОШ»</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163,0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163,0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Количество детей, охваченных мероприятиями по улучшению состояния инфраструктуры образовательных организаций, чел.</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31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163,0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163,0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150</w:t>
            </w:r>
          </w:p>
        </w:tc>
      </w:tr>
      <w:tr w:rsidR="001621B1" w:rsidRPr="00E71B39" w:rsidTr="00306D11">
        <w:trPr>
          <w:gridAfter w:val="1"/>
          <w:wAfter w:w="23" w:type="dxa"/>
          <w:trHeight w:val="51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9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3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6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2121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4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2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81"/>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2.1.4</w:t>
            </w:r>
          </w:p>
        </w:tc>
        <w:tc>
          <w:tcPr>
            <w:tcW w:w="1738" w:type="dxa"/>
            <w:vMerge w:val="restart"/>
            <w:vAlign w:val="center"/>
          </w:tcPr>
          <w:p w:rsidR="001621B1" w:rsidRPr="00E71B39" w:rsidRDefault="001621B1" w:rsidP="00E71B39">
            <w:pPr>
              <w:rPr>
                <w:rFonts w:eastAsia="Calibri"/>
                <w:sz w:val="20"/>
                <w:szCs w:val="20"/>
              </w:rPr>
            </w:pPr>
          </w:p>
          <w:p w:rsidR="001621B1" w:rsidRPr="00E71B39" w:rsidRDefault="001621B1" w:rsidP="00E71B39">
            <w:pPr>
              <w:rPr>
                <w:rFonts w:eastAsia="Calibri"/>
                <w:sz w:val="20"/>
                <w:szCs w:val="20"/>
              </w:rPr>
            </w:pPr>
            <w:r w:rsidRPr="00E71B39">
              <w:rPr>
                <w:rFonts w:eastAsia="Calibri"/>
                <w:sz w:val="20"/>
                <w:szCs w:val="20"/>
              </w:rPr>
              <w:t>Мероприятие 4</w:t>
            </w:r>
          </w:p>
          <w:p w:rsidR="001621B1" w:rsidRPr="00E71B39" w:rsidRDefault="001621B1" w:rsidP="00E71B39">
            <w:pPr>
              <w:rPr>
                <w:rFonts w:eastAsia="Calibri"/>
                <w:sz w:val="20"/>
                <w:szCs w:val="20"/>
              </w:rPr>
            </w:pPr>
            <w:r w:rsidRPr="00E71B39">
              <w:rPr>
                <w:rFonts w:eastAsia="Calibri"/>
                <w:sz w:val="20"/>
                <w:szCs w:val="20"/>
              </w:rPr>
              <w:t>Капитальный ремонт теплотрассы и водопровода МАОУ «Сулзатская СОШ»</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232,4</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232,4</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w:t>
            </w:r>
            <w:r w:rsidRPr="00E71B39">
              <w:rPr>
                <w:sz w:val="20"/>
                <w:szCs w:val="20"/>
              </w:rPr>
              <w:lastRenderedPageBreak/>
              <w:t>образовательные учреждения</w:t>
            </w: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Количество детей, охваченных мероприятиями по улучшению состояния инфраструктуры образовательн</w:t>
            </w:r>
            <w:r w:rsidRPr="00E71B39">
              <w:rPr>
                <w:sz w:val="20"/>
                <w:szCs w:val="20"/>
              </w:rPr>
              <w:lastRenderedPageBreak/>
              <w:t>ых организаций, чел.</w:t>
            </w:r>
          </w:p>
        </w:tc>
        <w:tc>
          <w:tcPr>
            <w:tcW w:w="1080" w:type="dxa"/>
          </w:tcPr>
          <w:p w:rsidR="001621B1" w:rsidRPr="00E71B39" w:rsidRDefault="001621B1" w:rsidP="00E71B39">
            <w:pPr>
              <w:rPr>
                <w:sz w:val="20"/>
                <w:szCs w:val="20"/>
              </w:rPr>
            </w:pPr>
            <w:r w:rsidRPr="00E71B39">
              <w:rPr>
                <w:sz w:val="20"/>
                <w:szCs w:val="20"/>
              </w:rPr>
              <w:lastRenderedPageBreak/>
              <w:t>х</w:t>
            </w:r>
          </w:p>
        </w:tc>
      </w:tr>
      <w:tr w:rsidR="001621B1" w:rsidRPr="00E71B39" w:rsidTr="00306D11">
        <w:trPr>
          <w:gridAfter w:val="1"/>
          <w:wAfter w:w="23" w:type="dxa"/>
          <w:trHeight w:val="40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232,4</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232,4</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78</w:t>
            </w:r>
          </w:p>
        </w:tc>
      </w:tr>
      <w:tr w:rsidR="001621B1" w:rsidRPr="00E71B39" w:rsidTr="00306D11">
        <w:trPr>
          <w:gridAfter w:val="1"/>
          <w:wAfter w:w="23" w:type="dxa"/>
          <w:trHeight w:val="351"/>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1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34"/>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48"/>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7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7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29"/>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2.1.5</w:t>
            </w:r>
          </w:p>
        </w:tc>
        <w:tc>
          <w:tcPr>
            <w:tcW w:w="1738" w:type="dxa"/>
            <w:vMerge w:val="restart"/>
            <w:vAlign w:val="center"/>
          </w:tcPr>
          <w:p w:rsidR="001621B1" w:rsidRPr="00E71B39" w:rsidRDefault="001621B1" w:rsidP="00E71B39">
            <w:pPr>
              <w:rPr>
                <w:rFonts w:eastAsia="Calibri"/>
                <w:sz w:val="20"/>
                <w:szCs w:val="20"/>
              </w:rPr>
            </w:pPr>
            <w:r w:rsidRPr="00E71B39">
              <w:rPr>
                <w:rFonts w:eastAsia="Calibri"/>
                <w:sz w:val="20"/>
                <w:szCs w:val="20"/>
              </w:rPr>
              <w:t>Мероприятие 5</w:t>
            </w:r>
          </w:p>
          <w:p w:rsidR="001621B1" w:rsidRPr="00E71B39" w:rsidRDefault="001621B1" w:rsidP="00E71B39">
            <w:pPr>
              <w:rPr>
                <w:rFonts w:eastAsia="Calibri"/>
                <w:sz w:val="20"/>
                <w:szCs w:val="20"/>
              </w:rPr>
            </w:pPr>
            <w:r w:rsidRPr="00E71B39">
              <w:rPr>
                <w:rFonts w:eastAsia="Calibri"/>
                <w:sz w:val="20"/>
                <w:szCs w:val="20"/>
              </w:rPr>
              <w:t>Капитальный  ремонт  и разработка проектно-сметной документации на капитальный ремонт муниципальных общеобразовательных организаций</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89 747,8</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89 652,7</w:t>
            </w:r>
          </w:p>
        </w:tc>
        <w:tc>
          <w:tcPr>
            <w:tcW w:w="1198" w:type="dxa"/>
          </w:tcPr>
          <w:p w:rsidR="001621B1" w:rsidRPr="00E71B39" w:rsidRDefault="001621B1" w:rsidP="00E71B39">
            <w:pPr>
              <w:rPr>
                <w:sz w:val="20"/>
                <w:szCs w:val="20"/>
              </w:rPr>
            </w:pPr>
            <w:r w:rsidRPr="00E71B39">
              <w:rPr>
                <w:sz w:val="20"/>
                <w:szCs w:val="20"/>
              </w:rPr>
              <w:t>95,1</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r w:rsidRPr="00E71B39">
              <w:rPr>
                <w:sz w:val="20"/>
                <w:szCs w:val="20"/>
              </w:rPr>
              <w:t>Количество детей, охваченных мероприятиями по улучшению состояния инфраструктуры образовательных организаций, чел.</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33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28"/>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08"/>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89 747,8</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89 652,7</w:t>
            </w:r>
          </w:p>
        </w:tc>
        <w:tc>
          <w:tcPr>
            <w:tcW w:w="1198" w:type="dxa"/>
          </w:tcPr>
          <w:p w:rsidR="001621B1" w:rsidRPr="00E71B39" w:rsidRDefault="001621B1" w:rsidP="00E71B39">
            <w:pPr>
              <w:rPr>
                <w:sz w:val="20"/>
                <w:szCs w:val="20"/>
              </w:rPr>
            </w:pPr>
            <w:r w:rsidRPr="00E71B39">
              <w:rPr>
                <w:sz w:val="20"/>
                <w:szCs w:val="20"/>
              </w:rPr>
              <w:t>95,1</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317</w:t>
            </w:r>
          </w:p>
        </w:tc>
      </w:tr>
      <w:tr w:rsidR="001621B1" w:rsidRPr="00E71B39" w:rsidTr="00306D11">
        <w:trPr>
          <w:gridAfter w:val="1"/>
          <w:wAfter w:w="23" w:type="dxa"/>
          <w:trHeight w:val="329"/>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23"/>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6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84"/>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nil"/>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81"/>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2.1.6</w:t>
            </w:r>
          </w:p>
        </w:tc>
        <w:tc>
          <w:tcPr>
            <w:tcW w:w="1738" w:type="dxa"/>
            <w:vMerge w:val="restart"/>
            <w:vAlign w:val="center"/>
          </w:tcPr>
          <w:p w:rsidR="001621B1" w:rsidRPr="00E71B39" w:rsidRDefault="001621B1" w:rsidP="00E71B39">
            <w:pPr>
              <w:rPr>
                <w:rFonts w:eastAsia="Calibri"/>
                <w:sz w:val="20"/>
                <w:szCs w:val="20"/>
              </w:rPr>
            </w:pPr>
            <w:r w:rsidRPr="00E71B39">
              <w:rPr>
                <w:rFonts w:eastAsia="Calibri"/>
                <w:sz w:val="20"/>
                <w:szCs w:val="20"/>
              </w:rPr>
              <w:t>Мероприятие 6</w:t>
            </w:r>
          </w:p>
          <w:p w:rsidR="001621B1" w:rsidRPr="00E71B39" w:rsidRDefault="001621B1" w:rsidP="00E71B39">
            <w:pPr>
              <w:rPr>
                <w:rFonts w:eastAsia="Calibri"/>
                <w:sz w:val="20"/>
                <w:szCs w:val="20"/>
              </w:rPr>
            </w:pPr>
            <w:r w:rsidRPr="00E71B39">
              <w:rPr>
                <w:rFonts w:eastAsia="Calibri"/>
                <w:sz w:val="20"/>
                <w:szCs w:val="20"/>
              </w:rPr>
              <w:t>Капитальный ремонт и (или) ремонт общеобразовательных организаций  Молчановского района (в том числе на разработку проектно-сметной документации)</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5 624,2</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5 624,2</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образовательные </w:t>
            </w:r>
            <w:r w:rsidRPr="00E71B39">
              <w:rPr>
                <w:sz w:val="20"/>
                <w:szCs w:val="20"/>
              </w:rPr>
              <w:lastRenderedPageBreak/>
              <w:t>учреждения</w:t>
            </w: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Количество детей, охваченных мероприятиями по улучшению состояния инфраструктуры образовательных </w:t>
            </w:r>
            <w:r w:rsidRPr="00E71B39">
              <w:rPr>
                <w:sz w:val="20"/>
                <w:szCs w:val="20"/>
              </w:rPr>
              <w:lastRenderedPageBreak/>
              <w:t>организаций, чел.</w:t>
            </w:r>
          </w:p>
        </w:tc>
        <w:tc>
          <w:tcPr>
            <w:tcW w:w="1080" w:type="dxa"/>
          </w:tcPr>
          <w:p w:rsidR="001621B1" w:rsidRPr="00E71B39" w:rsidRDefault="001621B1" w:rsidP="00E71B39">
            <w:pPr>
              <w:rPr>
                <w:sz w:val="20"/>
                <w:szCs w:val="20"/>
              </w:rPr>
            </w:pPr>
            <w:r w:rsidRPr="00E71B39">
              <w:rPr>
                <w:sz w:val="20"/>
                <w:szCs w:val="20"/>
              </w:rPr>
              <w:lastRenderedPageBreak/>
              <w:t>х</w:t>
            </w:r>
          </w:p>
        </w:tc>
      </w:tr>
      <w:tr w:rsidR="001621B1" w:rsidRPr="00E71B39" w:rsidTr="00306D11">
        <w:trPr>
          <w:gridAfter w:val="1"/>
          <w:wAfter w:w="23" w:type="dxa"/>
          <w:trHeight w:val="33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28"/>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08"/>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5 624,2</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5 624,2</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150</w:t>
            </w:r>
          </w:p>
        </w:tc>
      </w:tr>
      <w:tr w:rsidR="001621B1" w:rsidRPr="00E71B39" w:rsidTr="00306D11">
        <w:trPr>
          <w:gridAfter w:val="1"/>
          <w:wAfter w:w="23" w:type="dxa"/>
          <w:trHeight w:val="329"/>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23"/>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6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91"/>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nil"/>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2.1.7</w:t>
            </w:r>
          </w:p>
        </w:tc>
        <w:tc>
          <w:tcPr>
            <w:tcW w:w="1738" w:type="dxa"/>
            <w:vMerge w:val="restart"/>
            <w:vAlign w:val="center"/>
          </w:tcPr>
          <w:p w:rsidR="001621B1" w:rsidRPr="00E71B39" w:rsidRDefault="001621B1" w:rsidP="00E71B39">
            <w:pPr>
              <w:rPr>
                <w:rFonts w:eastAsia="Calibri"/>
                <w:sz w:val="20"/>
                <w:szCs w:val="20"/>
              </w:rPr>
            </w:pPr>
          </w:p>
          <w:p w:rsidR="001621B1" w:rsidRPr="00E71B39" w:rsidRDefault="001621B1" w:rsidP="00E71B39">
            <w:pPr>
              <w:rPr>
                <w:rFonts w:eastAsia="Calibri"/>
                <w:sz w:val="20"/>
                <w:szCs w:val="20"/>
              </w:rPr>
            </w:pPr>
            <w:r w:rsidRPr="00E71B39">
              <w:rPr>
                <w:rFonts w:eastAsia="Calibri"/>
                <w:sz w:val="20"/>
                <w:szCs w:val="20"/>
              </w:rPr>
              <w:t>Мероприятие 7</w:t>
            </w:r>
          </w:p>
          <w:p w:rsidR="001621B1" w:rsidRPr="00E71B39" w:rsidRDefault="001621B1" w:rsidP="00E71B39">
            <w:pPr>
              <w:rPr>
                <w:rFonts w:eastAsia="Calibri"/>
                <w:sz w:val="20"/>
                <w:szCs w:val="20"/>
              </w:rPr>
            </w:pPr>
            <w:r w:rsidRPr="00E71B39">
              <w:rPr>
                <w:rFonts w:eastAsia="Calibri"/>
                <w:sz w:val="20"/>
                <w:szCs w:val="20"/>
              </w:rPr>
              <w:t>Изготовление заключения на строительные конструкции чердачных перекрытий здания МАОУ «Молчановская СОШ №1»</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82,8</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82,8</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Количество детей, охваченных мероприятиями по улучшению состояния инфраструктуры образовательных организаций, чел.</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33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21"/>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82,8</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82,8</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508</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p w:rsidR="001621B1" w:rsidRPr="00E71B39" w:rsidRDefault="001621B1" w:rsidP="00E71B39">
            <w:pPr>
              <w:rPr>
                <w:sz w:val="20"/>
                <w:szCs w:val="20"/>
              </w:rPr>
            </w:pP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p w:rsidR="001621B1" w:rsidRPr="00E71B39" w:rsidRDefault="001621B1" w:rsidP="00E71B39">
            <w:pPr>
              <w:rPr>
                <w:sz w:val="20"/>
                <w:szCs w:val="20"/>
              </w:rPr>
            </w:pPr>
          </w:p>
        </w:tc>
      </w:tr>
      <w:tr w:rsidR="001621B1" w:rsidRPr="00E71B39" w:rsidTr="00306D11">
        <w:trPr>
          <w:gridAfter w:val="1"/>
          <w:wAfter w:w="23" w:type="dxa"/>
          <w:trHeight w:val="49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p w:rsidR="001621B1" w:rsidRPr="00E71B39" w:rsidRDefault="001621B1" w:rsidP="00E71B39">
            <w:pPr>
              <w:rPr>
                <w:sz w:val="20"/>
                <w:szCs w:val="20"/>
              </w:rPr>
            </w:pP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0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nil"/>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67"/>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2.1.8</w:t>
            </w:r>
          </w:p>
        </w:tc>
        <w:tc>
          <w:tcPr>
            <w:tcW w:w="1738" w:type="dxa"/>
            <w:vMerge w:val="restart"/>
            <w:vAlign w:val="center"/>
          </w:tcPr>
          <w:p w:rsidR="001621B1" w:rsidRPr="00E71B39" w:rsidRDefault="001621B1" w:rsidP="00E71B39">
            <w:pPr>
              <w:rPr>
                <w:rFonts w:eastAsia="Calibri"/>
                <w:sz w:val="20"/>
                <w:szCs w:val="20"/>
              </w:rPr>
            </w:pPr>
          </w:p>
          <w:p w:rsidR="001621B1" w:rsidRPr="00E71B39" w:rsidRDefault="001621B1" w:rsidP="00E71B39">
            <w:pPr>
              <w:rPr>
                <w:rFonts w:eastAsia="Calibri"/>
                <w:sz w:val="20"/>
                <w:szCs w:val="20"/>
              </w:rPr>
            </w:pPr>
            <w:r w:rsidRPr="00E71B39">
              <w:rPr>
                <w:rFonts w:eastAsia="Calibri"/>
                <w:sz w:val="20"/>
                <w:szCs w:val="20"/>
              </w:rPr>
              <w:t>Мероприятие 8</w:t>
            </w:r>
          </w:p>
          <w:p w:rsidR="001621B1" w:rsidRPr="00E71B39" w:rsidRDefault="001621B1" w:rsidP="00E71B39">
            <w:pPr>
              <w:rPr>
                <w:rFonts w:eastAsia="Calibri"/>
                <w:sz w:val="20"/>
                <w:szCs w:val="20"/>
              </w:rPr>
            </w:pPr>
            <w:r w:rsidRPr="00E71B39">
              <w:rPr>
                <w:rFonts w:eastAsia="Calibri"/>
                <w:sz w:val="20"/>
                <w:szCs w:val="20"/>
              </w:rPr>
              <w:t>Ремонт кровли и потолка здания МАОУ «Молчаноская СОШ №1»</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139,6</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139,6</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Муниципальное казенное учреждение «Управление образования Администрации Молчановского района Томской области», </w:t>
            </w:r>
            <w:r w:rsidRPr="00E71B39">
              <w:rPr>
                <w:sz w:val="20"/>
                <w:szCs w:val="20"/>
              </w:rPr>
              <w:lastRenderedPageBreak/>
              <w:t>муниципальные образовательные учреждения</w:t>
            </w:r>
          </w:p>
        </w:tc>
        <w:tc>
          <w:tcPr>
            <w:tcW w:w="1440" w:type="dxa"/>
            <w:vMerge w:val="restart"/>
          </w:tcPr>
          <w:p w:rsidR="001621B1" w:rsidRPr="00E71B39" w:rsidRDefault="001621B1" w:rsidP="00E71B39">
            <w:pPr>
              <w:rPr>
                <w:sz w:val="20"/>
                <w:szCs w:val="20"/>
              </w:rPr>
            </w:pPr>
            <w:r w:rsidRPr="00E71B39">
              <w:rPr>
                <w:sz w:val="20"/>
                <w:szCs w:val="20"/>
              </w:rPr>
              <w:lastRenderedPageBreak/>
              <w:t>Количество детей, охваченных мероприятиями по улучшению состояния инфраструктуры образовательн</w:t>
            </w:r>
            <w:r w:rsidRPr="00E71B39">
              <w:rPr>
                <w:sz w:val="20"/>
                <w:szCs w:val="20"/>
              </w:rPr>
              <w:lastRenderedPageBreak/>
              <w:t>ых организаций, чел.</w:t>
            </w:r>
          </w:p>
        </w:tc>
        <w:tc>
          <w:tcPr>
            <w:tcW w:w="1080" w:type="dxa"/>
          </w:tcPr>
          <w:p w:rsidR="001621B1" w:rsidRPr="00E71B39" w:rsidRDefault="001621B1" w:rsidP="00E71B39">
            <w:pPr>
              <w:rPr>
                <w:sz w:val="20"/>
                <w:szCs w:val="20"/>
              </w:rPr>
            </w:pPr>
            <w:r w:rsidRPr="00E71B39">
              <w:rPr>
                <w:sz w:val="20"/>
                <w:szCs w:val="20"/>
              </w:rPr>
              <w:lastRenderedPageBreak/>
              <w:t>х</w:t>
            </w:r>
          </w:p>
        </w:tc>
      </w:tr>
      <w:tr w:rsidR="001621B1" w:rsidRPr="00E71B39" w:rsidTr="00306D11">
        <w:trPr>
          <w:gridAfter w:val="1"/>
          <w:wAfter w:w="23" w:type="dxa"/>
          <w:trHeight w:val="31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11"/>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139,6</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139,6</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508</w:t>
            </w:r>
          </w:p>
        </w:tc>
      </w:tr>
      <w:tr w:rsidR="001621B1" w:rsidRPr="00E71B39" w:rsidTr="00306D11">
        <w:trPr>
          <w:gridAfter w:val="1"/>
          <w:wAfter w:w="23" w:type="dxa"/>
          <w:trHeight w:val="289"/>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81"/>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4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11"/>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nil"/>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2.1.9</w:t>
            </w:r>
          </w:p>
        </w:tc>
        <w:tc>
          <w:tcPr>
            <w:tcW w:w="1738" w:type="dxa"/>
            <w:vMerge w:val="restart"/>
            <w:vAlign w:val="center"/>
          </w:tcPr>
          <w:p w:rsidR="001621B1" w:rsidRPr="00E71B39" w:rsidRDefault="001621B1" w:rsidP="00E71B39">
            <w:pPr>
              <w:rPr>
                <w:rFonts w:eastAsia="Calibri"/>
                <w:sz w:val="20"/>
                <w:szCs w:val="20"/>
              </w:rPr>
            </w:pPr>
          </w:p>
          <w:p w:rsidR="001621B1" w:rsidRPr="00E71B39" w:rsidRDefault="001621B1" w:rsidP="00E71B39">
            <w:pPr>
              <w:rPr>
                <w:rFonts w:eastAsia="Calibri"/>
                <w:sz w:val="20"/>
                <w:szCs w:val="20"/>
              </w:rPr>
            </w:pPr>
            <w:r w:rsidRPr="00E71B39">
              <w:rPr>
                <w:rFonts w:eastAsia="Calibri"/>
                <w:sz w:val="20"/>
                <w:szCs w:val="20"/>
              </w:rPr>
              <w:t>Мероприятие 9</w:t>
            </w:r>
          </w:p>
          <w:p w:rsidR="001621B1" w:rsidRPr="00E71B39" w:rsidRDefault="001621B1" w:rsidP="00E71B39">
            <w:pPr>
              <w:rPr>
                <w:rFonts w:eastAsia="Calibri"/>
                <w:sz w:val="20"/>
                <w:szCs w:val="20"/>
              </w:rPr>
            </w:pPr>
            <w:r w:rsidRPr="00E71B39">
              <w:rPr>
                <w:rFonts w:eastAsia="Calibri"/>
                <w:sz w:val="20"/>
                <w:szCs w:val="20"/>
              </w:rPr>
              <w:t>Ремонт туалета МКОУ «Соколовская ООШ»</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192,5</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192,5</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Количество детей, охваченных мероприятиями по улучшению состояния инфраструктуры образовательных организаций, чел.</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33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4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192,5</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192,5</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15</w:t>
            </w:r>
          </w:p>
        </w:tc>
      </w:tr>
      <w:tr w:rsidR="001621B1" w:rsidRPr="00E71B39" w:rsidTr="00306D11">
        <w:trPr>
          <w:gridAfter w:val="1"/>
          <w:wAfter w:w="23" w:type="dxa"/>
          <w:trHeight w:val="39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09"/>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53"/>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1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8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nil"/>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67"/>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2.1.10</w:t>
            </w:r>
          </w:p>
        </w:tc>
        <w:tc>
          <w:tcPr>
            <w:tcW w:w="1738" w:type="dxa"/>
            <w:vMerge w:val="restart"/>
            <w:vAlign w:val="center"/>
          </w:tcPr>
          <w:p w:rsidR="001621B1" w:rsidRPr="00E71B39" w:rsidRDefault="001621B1" w:rsidP="00E71B39">
            <w:pPr>
              <w:rPr>
                <w:rFonts w:eastAsia="Calibri"/>
                <w:sz w:val="20"/>
                <w:szCs w:val="20"/>
              </w:rPr>
            </w:pPr>
          </w:p>
          <w:p w:rsidR="001621B1" w:rsidRPr="00E71B39" w:rsidRDefault="001621B1" w:rsidP="00E71B39">
            <w:pPr>
              <w:rPr>
                <w:rFonts w:eastAsia="Calibri"/>
                <w:sz w:val="20"/>
                <w:szCs w:val="20"/>
              </w:rPr>
            </w:pPr>
            <w:r w:rsidRPr="00E71B39">
              <w:rPr>
                <w:rFonts w:eastAsia="Calibri"/>
                <w:sz w:val="20"/>
                <w:szCs w:val="20"/>
              </w:rPr>
              <w:t>Мероприятие 10</w:t>
            </w:r>
          </w:p>
          <w:p w:rsidR="001621B1" w:rsidRPr="00E71B39" w:rsidRDefault="001621B1" w:rsidP="00E71B39">
            <w:pPr>
              <w:rPr>
                <w:rFonts w:eastAsia="Calibri"/>
                <w:sz w:val="20"/>
                <w:szCs w:val="20"/>
              </w:rPr>
            </w:pPr>
            <w:r w:rsidRPr="00E71B39">
              <w:rPr>
                <w:rFonts w:eastAsia="Calibri"/>
                <w:sz w:val="20"/>
                <w:szCs w:val="20"/>
              </w:rPr>
              <w:t>Ремонт теплотрассы  и водопровода МБОУ «Могочинская  СОШ»</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234,4</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234,4</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Муниципальное казенное учреждение «Управление образования Администрации Молчановского района Томской области», муниципальные </w:t>
            </w:r>
            <w:r w:rsidRPr="00E71B39">
              <w:rPr>
                <w:sz w:val="20"/>
                <w:szCs w:val="20"/>
              </w:rPr>
              <w:lastRenderedPageBreak/>
              <w:t>образовательные учреждения</w:t>
            </w: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Количество детей, охваченных мероприятиями по улучшению состояния инфраструктуры образовательн</w:t>
            </w:r>
            <w:r w:rsidRPr="00E71B39">
              <w:rPr>
                <w:sz w:val="20"/>
                <w:szCs w:val="20"/>
              </w:rPr>
              <w:lastRenderedPageBreak/>
              <w:t>ых организаций, чел.</w:t>
            </w:r>
          </w:p>
        </w:tc>
        <w:tc>
          <w:tcPr>
            <w:tcW w:w="1080" w:type="dxa"/>
          </w:tcPr>
          <w:p w:rsidR="001621B1" w:rsidRPr="00E71B39" w:rsidRDefault="001621B1" w:rsidP="00E71B39">
            <w:pPr>
              <w:rPr>
                <w:sz w:val="20"/>
                <w:szCs w:val="20"/>
              </w:rPr>
            </w:pPr>
            <w:r w:rsidRPr="00E71B39">
              <w:rPr>
                <w:sz w:val="20"/>
                <w:szCs w:val="20"/>
              </w:rPr>
              <w:lastRenderedPageBreak/>
              <w:t>х</w:t>
            </w:r>
          </w:p>
        </w:tc>
      </w:tr>
      <w:tr w:rsidR="001621B1" w:rsidRPr="00E71B39" w:rsidTr="00306D11">
        <w:trPr>
          <w:gridAfter w:val="1"/>
          <w:wAfter w:w="23" w:type="dxa"/>
          <w:trHeight w:val="33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33"/>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234,4</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234,4</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286</w:t>
            </w:r>
          </w:p>
        </w:tc>
      </w:tr>
      <w:tr w:rsidR="001621B1" w:rsidRPr="00E71B39" w:rsidTr="00306D11">
        <w:trPr>
          <w:gridAfter w:val="1"/>
          <w:wAfter w:w="23" w:type="dxa"/>
          <w:trHeight w:val="39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7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6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2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2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nil"/>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47"/>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2.1.11</w:t>
            </w:r>
          </w:p>
        </w:tc>
        <w:tc>
          <w:tcPr>
            <w:tcW w:w="1738" w:type="dxa"/>
            <w:vMerge w:val="restart"/>
            <w:vAlign w:val="center"/>
          </w:tcPr>
          <w:p w:rsidR="001621B1" w:rsidRPr="00E71B39" w:rsidRDefault="001621B1" w:rsidP="00E71B39">
            <w:pPr>
              <w:rPr>
                <w:rFonts w:eastAsia="Calibri"/>
                <w:sz w:val="20"/>
                <w:szCs w:val="20"/>
              </w:rPr>
            </w:pPr>
            <w:r w:rsidRPr="00E71B39">
              <w:rPr>
                <w:rFonts w:eastAsia="Calibri"/>
                <w:sz w:val="20"/>
                <w:szCs w:val="20"/>
              </w:rPr>
              <w:t>Мероприятие 11</w:t>
            </w:r>
          </w:p>
          <w:p w:rsidR="001621B1" w:rsidRPr="00E71B39" w:rsidRDefault="001621B1" w:rsidP="00E71B39">
            <w:pPr>
              <w:rPr>
                <w:rFonts w:eastAsia="Calibri"/>
                <w:sz w:val="20"/>
                <w:szCs w:val="20"/>
              </w:rPr>
            </w:pPr>
            <w:r w:rsidRPr="00E71B39">
              <w:rPr>
                <w:rFonts w:eastAsia="Calibri"/>
                <w:sz w:val="20"/>
                <w:szCs w:val="20"/>
              </w:rPr>
              <w:t>Капитальный ремонт котельной и ремонт выгребной ямы МАОУ «Сулзатская СОШ»</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705,0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705,0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r w:rsidRPr="00E71B39">
              <w:rPr>
                <w:sz w:val="20"/>
                <w:szCs w:val="20"/>
              </w:rPr>
              <w:t>Количество детей, охваченных мероприятиями по улучшению состояния инфраструктуры образовательных организаций, чел.</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33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9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705,0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705,0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70</w:t>
            </w:r>
          </w:p>
        </w:tc>
      </w:tr>
      <w:tr w:rsidR="001621B1" w:rsidRPr="00E71B39" w:rsidTr="00306D11">
        <w:trPr>
          <w:gridAfter w:val="1"/>
          <w:wAfter w:w="23" w:type="dxa"/>
          <w:trHeight w:val="389"/>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82"/>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46"/>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0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28"/>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nil"/>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33"/>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2.1.12</w:t>
            </w:r>
          </w:p>
        </w:tc>
        <w:tc>
          <w:tcPr>
            <w:tcW w:w="1738" w:type="dxa"/>
            <w:vMerge w:val="restart"/>
            <w:vAlign w:val="center"/>
          </w:tcPr>
          <w:p w:rsidR="001621B1" w:rsidRPr="00E71B39" w:rsidRDefault="001621B1" w:rsidP="00E71B39">
            <w:pPr>
              <w:rPr>
                <w:rFonts w:eastAsia="Calibri"/>
                <w:sz w:val="20"/>
                <w:szCs w:val="20"/>
              </w:rPr>
            </w:pPr>
            <w:r w:rsidRPr="00E71B39">
              <w:rPr>
                <w:rFonts w:eastAsia="Calibri"/>
                <w:sz w:val="20"/>
                <w:szCs w:val="20"/>
              </w:rPr>
              <w:t xml:space="preserve">Мероприятие </w:t>
            </w:r>
          </w:p>
          <w:p w:rsidR="001621B1" w:rsidRPr="00E71B39" w:rsidRDefault="001621B1" w:rsidP="00E71B39">
            <w:pPr>
              <w:rPr>
                <w:rFonts w:eastAsia="Calibri"/>
                <w:sz w:val="20"/>
                <w:szCs w:val="20"/>
              </w:rPr>
            </w:pPr>
            <w:r w:rsidRPr="00E71B39">
              <w:rPr>
                <w:rFonts w:eastAsia="Calibri"/>
                <w:sz w:val="20"/>
                <w:szCs w:val="20"/>
              </w:rPr>
              <w:t>12</w:t>
            </w:r>
          </w:p>
          <w:p w:rsidR="001621B1" w:rsidRPr="00E71B39" w:rsidRDefault="001621B1" w:rsidP="00E71B39">
            <w:pPr>
              <w:rPr>
                <w:rFonts w:eastAsia="Calibri"/>
                <w:sz w:val="20"/>
                <w:szCs w:val="20"/>
              </w:rPr>
            </w:pPr>
            <w:r w:rsidRPr="00E71B39">
              <w:rPr>
                <w:rFonts w:eastAsia="Calibri"/>
                <w:sz w:val="20"/>
                <w:szCs w:val="20"/>
              </w:rPr>
              <w:t xml:space="preserve">Разработка дефектной ведомости и сметной документации на капитальный ремонт кабинетов МАОУ «Молчановская СОШ № 1» и МАОУ </w:t>
            </w:r>
            <w:r w:rsidRPr="00E71B39">
              <w:rPr>
                <w:rFonts w:eastAsia="Calibri"/>
                <w:sz w:val="20"/>
                <w:szCs w:val="20"/>
              </w:rPr>
              <w:lastRenderedPageBreak/>
              <w:t>«Молчановская СОШ №2»</w:t>
            </w:r>
          </w:p>
        </w:tc>
        <w:tc>
          <w:tcPr>
            <w:tcW w:w="1440" w:type="dxa"/>
          </w:tcPr>
          <w:p w:rsidR="001621B1" w:rsidRPr="00E71B39" w:rsidRDefault="001621B1" w:rsidP="00E71B39">
            <w:pPr>
              <w:rPr>
                <w:sz w:val="20"/>
                <w:szCs w:val="20"/>
              </w:rPr>
            </w:pPr>
            <w:r w:rsidRPr="00E71B39">
              <w:rPr>
                <w:sz w:val="20"/>
                <w:szCs w:val="20"/>
              </w:rPr>
              <w:lastRenderedPageBreak/>
              <w:t>Всего</w:t>
            </w:r>
          </w:p>
        </w:tc>
        <w:tc>
          <w:tcPr>
            <w:tcW w:w="1443" w:type="dxa"/>
          </w:tcPr>
          <w:p w:rsidR="001621B1" w:rsidRPr="00E71B39" w:rsidRDefault="001621B1" w:rsidP="00E71B39">
            <w:pPr>
              <w:rPr>
                <w:sz w:val="20"/>
                <w:szCs w:val="20"/>
              </w:rPr>
            </w:pPr>
            <w:r w:rsidRPr="00E71B39">
              <w:rPr>
                <w:sz w:val="20"/>
                <w:szCs w:val="20"/>
              </w:rPr>
              <w:t>64,0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64,0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Количество детей, охваченных мероприятиями по улучшению состояния инфраструктуры образовательных организаций, </w:t>
            </w:r>
            <w:r w:rsidRPr="00E71B39">
              <w:rPr>
                <w:sz w:val="20"/>
                <w:szCs w:val="20"/>
              </w:rPr>
              <w:lastRenderedPageBreak/>
              <w:t>чел.</w:t>
            </w:r>
          </w:p>
        </w:tc>
        <w:tc>
          <w:tcPr>
            <w:tcW w:w="1080" w:type="dxa"/>
          </w:tcPr>
          <w:p w:rsidR="001621B1" w:rsidRPr="00E71B39" w:rsidRDefault="001621B1" w:rsidP="00E71B39">
            <w:pPr>
              <w:rPr>
                <w:sz w:val="20"/>
                <w:szCs w:val="20"/>
              </w:rPr>
            </w:pPr>
            <w:r w:rsidRPr="00E71B39">
              <w:rPr>
                <w:sz w:val="20"/>
                <w:szCs w:val="20"/>
              </w:rPr>
              <w:lastRenderedPageBreak/>
              <w:t>х</w:t>
            </w:r>
          </w:p>
        </w:tc>
      </w:tr>
      <w:tr w:rsidR="001621B1" w:rsidRPr="00E71B39" w:rsidTr="00306D11">
        <w:trPr>
          <w:gridAfter w:val="1"/>
          <w:wAfter w:w="23" w:type="dxa"/>
          <w:trHeight w:val="33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0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64,0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64,0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286</w:t>
            </w:r>
          </w:p>
        </w:tc>
      </w:tr>
      <w:tr w:rsidR="001621B1" w:rsidRPr="00E71B39" w:rsidTr="00306D11">
        <w:trPr>
          <w:gridAfter w:val="1"/>
          <w:wAfter w:w="23" w:type="dxa"/>
          <w:trHeight w:val="486"/>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09"/>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31"/>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53"/>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Borders>
              <w:bottom w:val="single" w:sz="4" w:space="0" w:color="auto"/>
            </w:tcBorders>
          </w:tcPr>
          <w:p w:rsidR="001621B1" w:rsidRPr="00E71B39" w:rsidRDefault="001621B1" w:rsidP="00E71B39">
            <w:pPr>
              <w:rPr>
                <w:sz w:val="20"/>
                <w:szCs w:val="20"/>
              </w:rPr>
            </w:pPr>
            <w:r w:rsidRPr="00E71B39">
              <w:rPr>
                <w:sz w:val="20"/>
                <w:szCs w:val="20"/>
              </w:rPr>
              <w:t>2022 год</w:t>
            </w:r>
          </w:p>
        </w:tc>
        <w:tc>
          <w:tcPr>
            <w:tcW w:w="1443"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198"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260" w:type="dxa"/>
            <w:gridSpan w:val="2"/>
            <w:tcBorders>
              <w:bottom w:val="single" w:sz="4" w:space="0" w:color="auto"/>
            </w:tcBorders>
          </w:tcPr>
          <w:p w:rsidR="001621B1" w:rsidRPr="00E71B39" w:rsidRDefault="001621B1" w:rsidP="00E71B39">
            <w:pPr>
              <w:rPr>
                <w:sz w:val="20"/>
                <w:szCs w:val="20"/>
              </w:rPr>
            </w:pPr>
            <w:r w:rsidRPr="00E71B39">
              <w:rPr>
                <w:sz w:val="20"/>
                <w:szCs w:val="20"/>
              </w:rPr>
              <w:t>0,0</w:t>
            </w: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766"/>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29"/>
        </w:trPr>
        <w:tc>
          <w:tcPr>
            <w:tcW w:w="841" w:type="dxa"/>
            <w:vAlign w:val="center"/>
          </w:tcPr>
          <w:p w:rsidR="001621B1" w:rsidRPr="00E71B39" w:rsidRDefault="001621B1" w:rsidP="00E71B39">
            <w:pPr>
              <w:rPr>
                <w:rFonts w:eastAsia="Calibri"/>
                <w:sz w:val="20"/>
                <w:szCs w:val="20"/>
              </w:rPr>
            </w:pPr>
            <w:r w:rsidRPr="00E71B39">
              <w:rPr>
                <w:rFonts w:eastAsia="Calibri"/>
                <w:sz w:val="20"/>
                <w:szCs w:val="20"/>
              </w:rPr>
              <w:t>3</w:t>
            </w:r>
          </w:p>
          <w:p w:rsidR="001621B1" w:rsidRPr="00E71B39" w:rsidRDefault="001621B1" w:rsidP="00E71B39">
            <w:pPr>
              <w:rPr>
                <w:rFonts w:eastAsia="Calibri"/>
                <w:sz w:val="20"/>
                <w:szCs w:val="20"/>
              </w:rPr>
            </w:pPr>
          </w:p>
        </w:tc>
        <w:tc>
          <w:tcPr>
            <w:tcW w:w="14999" w:type="dxa"/>
            <w:gridSpan w:val="12"/>
            <w:tcBorders>
              <w:right w:val="single" w:sz="4" w:space="0" w:color="auto"/>
            </w:tcBorders>
            <w:vAlign w:val="center"/>
          </w:tcPr>
          <w:p w:rsidR="001621B1" w:rsidRPr="00E71B39" w:rsidRDefault="001621B1" w:rsidP="00E71B39">
            <w:pPr>
              <w:rPr>
                <w:sz w:val="20"/>
                <w:szCs w:val="20"/>
              </w:rPr>
            </w:pPr>
            <w:r w:rsidRPr="00E71B39">
              <w:rPr>
                <w:sz w:val="20"/>
                <w:szCs w:val="20"/>
              </w:rPr>
              <w:t>Задача 3 подпрограммы 3. Обеспечение в Молчановском районе к 2024 году возможности женщинам, имеющим детей, совмещать трудовую деятельность с семейными обязанностями,  в том числе за счет повышения доступности дошкольного образования для детей в возрасте до трех лет</w:t>
            </w:r>
          </w:p>
        </w:tc>
      </w:tr>
      <w:tr w:rsidR="001621B1" w:rsidRPr="00E71B39" w:rsidTr="00306D11">
        <w:trPr>
          <w:gridAfter w:val="1"/>
          <w:wAfter w:w="23" w:type="dxa"/>
          <w:trHeight w:val="525"/>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3.1</w:t>
            </w:r>
          </w:p>
        </w:tc>
        <w:tc>
          <w:tcPr>
            <w:tcW w:w="1738" w:type="dxa"/>
            <w:vMerge w:val="restart"/>
            <w:vAlign w:val="center"/>
          </w:tcPr>
          <w:p w:rsidR="001621B1" w:rsidRPr="00E71B39" w:rsidRDefault="001621B1" w:rsidP="00E71B39">
            <w:pPr>
              <w:rPr>
                <w:rFonts w:eastAsia="Calibri"/>
                <w:sz w:val="20"/>
                <w:szCs w:val="20"/>
              </w:rPr>
            </w:pPr>
          </w:p>
          <w:p w:rsidR="001621B1" w:rsidRPr="00E71B39" w:rsidRDefault="001621B1" w:rsidP="00E71B39">
            <w:pPr>
              <w:rPr>
                <w:rFonts w:eastAsia="Calibri"/>
                <w:sz w:val="20"/>
                <w:szCs w:val="20"/>
              </w:rPr>
            </w:pPr>
          </w:p>
          <w:p w:rsidR="001621B1" w:rsidRPr="00E71B39" w:rsidRDefault="001621B1" w:rsidP="00E71B39">
            <w:pPr>
              <w:rPr>
                <w:rFonts w:eastAsia="Calibri"/>
                <w:sz w:val="20"/>
                <w:szCs w:val="20"/>
              </w:rPr>
            </w:pPr>
            <w:r w:rsidRPr="00E71B39">
              <w:rPr>
                <w:rFonts w:eastAsia="Calibri"/>
                <w:sz w:val="20"/>
                <w:szCs w:val="20"/>
              </w:rPr>
              <w:t>Основное мероприятие Региональный проект «Содействие занятости женщин- создание условий дошкольного образования для детей в возрасте до трех лет»</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168 073,8</w:t>
            </w:r>
          </w:p>
        </w:tc>
        <w:tc>
          <w:tcPr>
            <w:tcW w:w="1260" w:type="dxa"/>
          </w:tcPr>
          <w:p w:rsidR="001621B1" w:rsidRPr="00E71B39" w:rsidRDefault="001621B1" w:rsidP="00E71B39">
            <w:pPr>
              <w:rPr>
                <w:sz w:val="20"/>
                <w:szCs w:val="20"/>
              </w:rPr>
            </w:pPr>
            <w:r w:rsidRPr="00E71B39">
              <w:rPr>
                <w:sz w:val="20"/>
                <w:szCs w:val="20"/>
              </w:rPr>
              <w:t>71 128,0</w:t>
            </w:r>
          </w:p>
        </w:tc>
        <w:tc>
          <w:tcPr>
            <w:tcW w:w="1260" w:type="dxa"/>
          </w:tcPr>
          <w:p w:rsidR="001621B1" w:rsidRPr="00E71B39" w:rsidRDefault="001621B1" w:rsidP="00E71B39">
            <w:pPr>
              <w:rPr>
                <w:sz w:val="20"/>
                <w:szCs w:val="20"/>
              </w:rPr>
            </w:pPr>
            <w:r w:rsidRPr="00E71B39">
              <w:rPr>
                <w:sz w:val="20"/>
                <w:szCs w:val="20"/>
              </w:rPr>
              <w:t>96 777,7</w:t>
            </w:r>
          </w:p>
        </w:tc>
        <w:tc>
          <w:tcPr>
            <w:tcW w:w="1198" w:type="dxa"/>
          </w:tcPr>
          <w:p w:rsidR="001621B1" w:rsidRPr="00E71B39" w:rsidRDefault="001621B1" w:rsidP="00E71B39">
            <w:pPr>
              <w:rPr>
                <w:sz w:val="20"/>
                <w:szCs w:val="20"/>
              </w:rPr>
            </w:pPr>
            <w:r w:rsidRPr="00E71B39">
              <w:rPr>
                <w:sz w:val="20"/>
                <w:szCs w:val="20"/>
              </w:rPr>
              <w:t>168,1</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r w:rsidRPr="00E71B39">
              <w:rPr>
                <w:sz w:val="20"/>
                <w:szCs w:val="20"/>
              </w:rPr>
              <w:t>Создание дополнительных мест для детей в возрасте от 1,5 до 3 лет, ед.</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33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168 073,8</w:t>
            </w:r>
          </w:p>
        </w:tc>
        <w:tc>
          <w:tcPr>
            <w:tcW w:w="1260" w:type="dxa"/>
          </w:tcPr>
          <w:p w:rsidR="001621B1" w:rsidRPr="00E71B39" w:rsidRDefault="001621B1" w:rsidP="00E71B39">
            <w:pPr>
              <w:rPr>
                <w:sz w:val="20"/>
                <w:szCs w:val="20"/>
              </w:rPr>
            </w:pPr>
            <w:r w:rsidRPr="00E71B39">
              <w:rPr>
                <w:sz w:val="20"/>
                <w:szCs w:val="20"/>
              </w:rPr>
              <w:t>71 128,0</w:t>
            </w:r>
          </w:p>
        </w:tc>
        <w:tc>
          <w:tcPr>
            <w:tcW w:w="1260" w:type="dxa"/>
          </w:tcPr>
          <w:p w:rsidR="001621B1" w:rsidRPr="00E71B39" w:rsidRDefault="001621B1" w:rsidP="00E71B39">
            <w:pPr>
              <w:rPr>
                <w:sz w:val="20"/>
                <w:szCs w:val="20"/>
              </w:rPr>
            </w:pPr>
            <w:r w:rsidRPr="00E71B39">
              <w:rPr>
                <w:sz w:val="20"/>
                <w:szCs w:val="20"/>
              </w:rPr>
              <w:t>96 777,7</w:t>
            </w:r>
          </w:p>
        </w:tc>
        <w:tc>
          <w:tcPr>
            <w:tcW w:w="1198" w:type="dxa"/>
          </w:tcPr>
          <w:p w:rsidR="001621B1" w:rsidRPr="00E71B39" w:rsidRDefault="001621B1" w:rsidP="00E71B39">
            <w:pPr>
              <w:rPr>
                <w:sz w:val="20"/>
                <w:szCs w:val="20"/>
              </w:rPr>
            </w:pPr>
            <w:r w:rsidRPr="00E71B39">
              <w:rPr>
                <w:sz w:val="20"/>
                <w:szCs w:val="20"/>
              </w:rPr>
              <w:t>168,1</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90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p w:rsidR="001621B1" w:rsidRPr="00E71B39" w:rsidRDefault="001621B1" w:rsidP="00E71B39">
            <w:pPr>
              <w:rPr>
                <w:sz w:val="20"/>
                <w:szCs w:val="20"/>
              </w:rPr>
            </w:pP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p w:rsidR="001621B1" w:rsidRPr="00E71B39" w:rsidRDefault="001621B1" w:rsidP="00E71B39">
            <w:pPr>
              <w:rPr>
                <w:sz w:val="20"/>
                <w:szCs w:val="20"/>
              </w:rPr>
            </w:pPr>
          </w:p>
        </w:tc>
      </w:tr>
      <w:tr w:rsidR="001621B1" w:rsidRPr="00E71B39" w:rsidTr="00306D11">
        <w:trPr>
          <w:gridAfter w:val="1"/>
          <w:wAfter w:w="23" w:type="dxa"/>
          <w:trHeight w:val="46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Borders>
              <w:bottom w:val="single" w:sz="4" w:space="0" w:color="auto"/>
            </w:tcBorders>
          </w:tcPr>
          <w:p w:rsidR="001621B1" w:rsidRPr="00E71B39" w:rsidRDefault="001621B1" w:rsidP="00E71B39">
            <w:pPr>
              <w:rPr>
                <w:sz w:val="20"/>
                <w:szCs w:val="20"/>
              </w:rPr>
            </w:pPr>
            <w:r w:rsidRPr="00E71B39">
              <w:rPr>
                <w:sz w:val="20"/>
                <w:szCs w:val="20"/>
              </w:rPr>
              <w:t>2022 год</w:t>
            </w:r>
          </w:p>
        </w:tc>
        <w:tc>
          <w:tcPr>
            <w:tcW w:w="1443"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bottom w:val="single" w:sz="4" w:space="0" w:color="auto"/>
            </w:tcBorders>
          </w:tcPr>
          <w:p w:rsidR="001621B1" w:rsidRPr="00E71B39" w:rsidRDefault="001621B1" w:rsidP="00E71B39">
            <w:pPr>
              <w:rPr>
                <w:sz w:val="20"/>
                <w:szCs w:val="20"/>
              </w:rPr>
            </w:pPr>
            <w:r w:rsidRPr="00E71B39">
              <w:rPr>
                <w:sz w:val="20"/>
                <w:szCs w:val="20"/>
              </w:rPr>
              <w:t>0,0</w:t>
            </w:r>
          </w:p>
          <w:p w:rsidR="001621B1" w:rsidRPr="00E71B39" w:rsidRDefault="001621B1" w:rsidP="00E71B39">
            <w:pPr>
              <w:rPr>
                <w:sz w:val="20"/>
                <w:szCs w:val="20"/>
              </w:rPr>
            </w:pPr>
          </w:p>
        </w:tc>
        <w:tc>
          <w:tcPr>
            <w:tcW w:w="126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198"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260" w:type="dxa"/>
            <w:gridSpan w:val="2"/>
            <w:tcBorders>
              <w:bottom w:val="single" w:sz="4" w:space="0" w:color="auto"/>
            </w:tcBorders>
          </w:tcPr>
          <w:p w:rsidR="001621B1" w:rsidRPr="00E71B39" w:rsidRDefault="001621B1" w:rsidP="00E71B39">
            <w:pPr>
              <w:rPr>
                <w:sz w:val="20"/>
                <w:szCs w:val="20"/>
              </w:rPr>
            </w:pPr>
            <w:r w:rsidRPr="00E71B39">
              <w:rPr>
                <w:sz w:val="20"/>
                <w:szCs w:val="20"/>
              </w:rPr>
              <w:t>0,0</w:t>
            </w: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51"/>
        </w:trPr>
        <w:tc>
          <w:tcPr>
            <w:tcW w:w="841" w:type="dxa"/>
            <w:vMerge/>
            <w:tcBorders>
              <w:bottom w:val="single" w:sz="4" w:space="0" w:color="auto"/>
            </w:tcBorders>
            <w:vAlign w:val="center"/>
          </w:tcPr>
          <w:p w:rsidR="001621B1" w:rsidRPr="00E71B39" w:rsidRDefault="001621B1" w:rsidP="00E71B39">
            <w:pPr>
              <w:rPr>
                <w:rFonts w:eastAsia="Calibri"/>
                <w:sz w:val="20"/>
                <w:szCs w:val="20"/>
              </w:rPr>
            </w:pPr>
          </w:p>
        </w:tc>
        <w:tc>
          <w:tcPr>
            <w:tcW w:w="1738" w:type="dxa"/>
            <w:vMerge/>
            <w:tcBorders>
              <w:bottom w:val="single" w:sz="4" w:space="0" w:color="auto"/>
            </w:tcBorders>
            <w:vAlign w:val="center"/>
          </w:tcPr>
          <w:p w:rsidR="001621B1" w:rsidRPr="00E71B39" w:rsidRDefault="001621B1" w:rsidP="00E71B39">
            <w:pPr>
              <w:rPr>
                <w:rFonts w:eastAsia="Calibri"/>
                <w:sz w:val="20"/>
                <w:szCs w:val="20"/>
              </w:rPr>
            </w:pPr>
          </w:p>
        </w:tc>
        <w:tc>
          <w:tcPr>
            <w:tcW w:w="1440" w:type="dxa"/>
            <w:tcBorders>
              <w:bottom w:val="single" w:sz="4" w:space="0" w:color="auto"/>
            </w:tcBorders>
          </w:tcPr>
          <w:p w:rsidR="001621B1" w:rsidRPr="00E71B39" w:rsidRDefault="001621B1" w:rsidP="00E71B39">
            <w:pPr>
              <w:rPr>
                <w:sz w:val="20"/>
                <w:szCs w:val="20"/>
              </w:rPr>
            </w:pPr>
            <w:r w:rsidRPr="00E71B39">
              <w:rPr>
                <w:sz w:val="20"/>
                <w:szCs w:val="20"/>
              </w:rPr>
              <w:t>2023 год</w:t>
            </w:r>
          </w:p>
        </w:tc>
        <w:tc>
          <w:tcPr>
            <w:tcW w:w="1443"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198"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260" w:type="dxa"/>
            <w:gridSpan w:val="2"/>
            <w:tcBorders>
              <w:bottom w:val="single" w:sz="4" w:space="0" w:color="auto"/>
            </w:tcBorders>
          </w:tcPr>
          <w:p w:rsidR="001621B1" w:rsidRPr="00E71B39" w:rsidRDefault="001621B1" w:rsidP="00E71B39">
            <w:pPr>
              <w:rPr>
                <w:sz w:val="20"/>
                <w:szCs w:val="20"/>
              </w:rPr>
            </w:pPr>
            <w:r w:rsidRPr="00E71B39">
              <w:rPr>
                <w:sz w:val="20"/>
                <w:szCs w:val="20"/>
              </w:rPr>
              <w:t>0,0</w:t>
            </w: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800" w:type="dxa"/>
            <w:vMerge/>
            <w:tcBorders>
              <w:bottom w:val="single" w:sz="4" w:space="0" w:color="auto"/>
            </w:tcBorders>
          </w:tcPr>
          <w:p w:rsidR="001621B1" w:rsidRPr="00E71B39" w:rsidRDefault="001621B1" w:rsidP="00E71B39">
            <w:pPr>
              <w:rPr>
                <w:rFonts w:eastAsia="Calibri"/>
                <w:sz w:val="20"/>
                <w:szCs w:val="20"/>
              </w:rPr>
            </w:pPr>
          </w:p>
        </w:tc>
        <w:tc>
          <w:tcPr>
            <w:tcW w:w="1440" w:type="dxa"/>
            <w:vMerge/>
            <w:tcBorders>
              <w:bottom w:val="single" w:sz="4" w:space="0" w:color="auto"/>
            </w:tcBorders>
          </w:tcPr>
          <w:p w:rsidR="001621B1" w:rsidRPr="00E71B39" w:rsidRDefault="001621B1" w:rsidP="00E71B39">
            <w:pPr>
              <w:rPr>
                <w:rFonts w:eastAsia="Calibri"/>
                <w:sz w:val="20"/>
                <w:szCs w:val="20"/>
              </w:rPr>
            </w:pPr>
          </w:p>
        </w:tc>
        <w:tc>
          <w:tcPr>
            <w:tcW w:w="1080" w:type="dxa"/>
            <w:tcBorders>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83"/>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3.1.1</w:t>
            </w:r>
          </w:p>
        </w:tc>
        <w:tc>
          <w:tcPr>
            <w:tcW w:w="1738" w:type="dxa"/>
            <w:vMerge w:val="restart"/>
            <w:vAlign w:val="center"/>
          </w:tcPr>
          <w:p w:rsidR="001621B1" w:rsidRPr="00E71B39" w:rsidRDefault="001621B1" w:rsidP="00E71B39">
            <w:pPr>
              <w:rPr>
                <w:rFonts w:eastAsia="Calibri"/>
                <w:sz w:val="20"/>
                <w:szCs w:val="20"/>
              </w:rPr>
            </w:pPr>
            <w:r w:rsidRPr="00E71B39">
              <w:rPr>
                <w:rFonts w:eastAsia="Calibri"/>
                <w:sz w:val="20"/>
                <w:szCs w:val="20"/>
              </w:rPr>
              <w:t>Мероприятие 1</w:t>
            </w:r>
          </w:p>
          <w:p w:rsidR="001621B1" w:rsidRPr="00E71B39" w:rsidRDefault="001621B1" w:rsidP="00E71B39">
            <w:pPr>
              <w:rPr>
                <w:rFonts w:eastAsia="Calibri"/>
                <w:sz w:val="20"/>
                <w:szCs w:val="20"/>
              </w:rPr>
            </w:pPr>
            <w:r w:rsidRPr="00E71B39">
              <w:rPr>
                <w:rFonts w:eastAsia="Calibri"/>
                <w:sz w:val="20"/>
                <w:szCs w:val="20"/>
              </w:rPr>
              <w:t xml:space="preserve">Создание </w:t>
            </w:r>
            <w:r w:rsidRPr="00E71B39">
              <w:rPr>
                <w:rFonts w:eastAsia="Calibri"/>
                <w:sz w:val="20"/>
                <w:szCs w:val="20"/>
              </w:rPr>
              <w:lastRenderedPageBreak/>
              <w:t xml:space="preserve">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w:t>
            </w:r>
          </w:p>
          <w:p w:rsidR="001621B1" w:rsidRPr="00E71B39" w:rsidRDefault="001621B1" w:rsidP="00E71B39">
            <w:pPr>
              <w:rPr>
                <w:rFonts w:eastAsia="Calibri"/>
                <w:sz w:val="20"/>
                <w:szCs w:val="20"/>
              </w:rPr>
            </w:pPr>
          </w:p>
        </w:tc>
        <w:tc>
          <w:tcPr>
            <w:tcW w:w="1440" w:type="dxa"/>
            <w:tcBorders>
              <w:top w:val="single" w:sz="4" w:space="0" w:color="auto"/>
            </w:tcBorders>
          </w:tcPr>
          <w:p w:rsidR="001621B1" w:rsidRPr="00E71B39" w:rsidRDefault="001621B1" w:rsidP="00E71B39">
            <w:pPr>
              <w:rPr>
                <w:sz w:val="20"/>
                <w:szCs w:val="20"/>
              </w:rPr>
            </w:pPr>
            <w:r w:rsidRPr="00E71B39">
              <w:rPr>
                <w:sz w:val="20"/>
                <w:szCs w:val="20"/>
              </w:rPr>
              <w:lastRenderedPageBreak/>
              <w:t>Всего</w:t>
            </w:r>
          </w:p>
        </w:tc>
        <w:tc>
          <w:tcPr>
            <w:tcW w:w="1443" w:type="dxa"/>
            <w:tcBorders>
              <w:top w:val="single" w:sz="4" w:space="0" w:color="auto"/>
            </w:tcBorders>
          </w:tcPr>
          <w:p w:rsidR="001621B1" w:rsidRPr="00E71B39" w:rsidRDefault="001621B1" w:rsidP="00E71B39">
            <w:pPr>
              <w:rPr>
                <w:sz w:val="20"/>
                <w:szCs w:val="20"/>
              </w:rPr>
            </w:pPr>
            <w:r w:rsidRPr="00E71B39">
              <w:rPr>
                <w:sz w:val="20"/>
                <w:szCs w:val="20"/>
              </w:rPr>
              <w:t>168 073,8</w:t>
            </w:r>
          </w:p>
        </w:tc>
        <w:tc>
          <w:tcPr>
            <w:tcW w:w="1260" w:type="dxa"/>
            <w:tcBorders>
              <w:top w:val="single" w:sz="4" w:space="0" w:color="auto"/>
            </w:tcBorders>
          </w:tcPr>
          <w:p w:rsidR="001621B1" w:rsidRPr="00E71B39" w:rsidRDefault="001621B1" w:rsidP="00E71B39">
            <w:pPr>
              <w:rPr>
                <w:sz w:val="20"/>
                <w:szCs w:val="20"/>
              </w:rPr>
            </w:pPr>
            <w:r w:rsidRPr="00E71B39">
              <w:rPr>
                <w:sz w:val="20"/>
                <w:szCs w:val="20"/>
              </w:rPr>
              <w:t>71 128,0</w:t>
            </w:r>
          </w:p>
        </w:tc>
        <w:tc>
          <w:tcPr>
            <w:tcW w:w="1260" w:type="dxa"/>
            <w:tcBorders>
              <w:top w:val="single" w:sz="4" w:space="0" w:color="auto"/>
            </w:tcBorders>
          </w:tcPr>
          <w:p w:rsidR="001621B1" w:rsidRPr="00E71B39" w:rsidRDefault="001621B1" w:rsidP="00E71B39">
            <w:pPr>
              <w:rPr>
                <w:sz w:val="20"/>
                <w:szCs w:val="20"/>
              </w:rPr>
            </w:pPr>
            <w:r w:rsidRPr="00E71B39">
              <w:rPr>
                <w:sz w:val="20"/>
                <w:szCs w:val="20"/>
              </w:rPr>
              <w:t>96 777,7</w:t>
            </w:r>
          </w:p>
        </w:tc>
        <w:tc>
          <w:tcPr>
            <w:tcW w:w="1198" w:type="dxa"/>
            <w:tcBorders>
              <w:top w:val="single" w:sz="4" w:space="0" w:color="auto"/>
            </w:tcBorders>
          </w:tcPr>
          <w:p w:rsidR="001621B1" w:rsidRPr="00E71B39" w:rsidRDefault="001621B1" w:rsidP="00E71B39">
            <w:pPr>
              <w:rPr>
                <w:sz w:val="20"/>
                <w:szCs w:val="20"/>
              </w:rPr>
            </w:pPr>
            <w:r w:rsidRPr="00E71B39">
              <w:rPr>
                <w:sz w:val="20"/>
                <w:szCs w:val="20"/>
              </w:rPr>
              <w:t>168,1</w:t>
            </w:r>
          </w:p>
        </w:tc>
        <w:tc>
          <w:tcPr>
            <w:tcW w:w="1260" w:type="dxa"/>
            <w:gridSpan w:val="2"/>
            <w:tcBorders>
              <w:top w:val="single" w:sz="4" w:space="0" w:color="auto"/>
            </w:tcBorders>
          </w:tcPr>
          <w:p w:rsidR="001621B1" w:rsidRPr="00E71B39" w:rsidRDefault="001621B1" w:rsidP="00E71B39">
            <w:pPr>
              <w:rPr>
                <w:sz w:val="20"/>
                <w:szCs w:val="20"/>
              </w:rPr>
            </w:pPr>
            <w:r w:rsidRPr="00E71B39">
              <w:rPr>
                <w:sz w:val="20"/>
                <w:szCs w:val="20"/>
              </w:rPr>
              <w:t>0,0</w:t>
            </w:r>
          </w:p>
        </w:tc>
        <w:tc>
          <w:tcPr>
            <w:tcW w:w="108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rFonts w:eastAsia="Calibri"/>
                <w:sz w:val="20"/>
                <w:szCs w:val="20"/>
              </w:rPr>
            </w:pPr>
            <w:r w:rsidRPr="00E71B39">
              <w:rPr>
                <w:rFonts w:eastAsia="Calibri"/>
                <w:sz w:val="20"/>
                <w:szCs w:val="20"/>
              </w:rPr>
              <w:t xml:space="preserve">«Управление образования </w:t>
            </w:r>
          </w:p>
          <w:p w:rsidR="001621B1" w:rsidRPr="00E71B39" w:rsidRDefault="001621B1" w:rsidP="00E71B39">
            <w:pPr>
              <w:rPr>
                <w:rFonts w:eastAsia="Calibri"/>
                <w:sz w:val="20"/>
                <w:szCs w:val="20"/>
              </w:rPr>
            </w:pPr>
            <w:r w:rsidRPr="00E71B39">
              <w:rPr>
                <w:rFonts w:eastAsia="Calibri"/>
                <w:sz w:val="20"/>
                <w:szCs w:val="20"/>
              </w:rPr>
              <w:lastRenderedPageBreak/>
              <w:t>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rFonts w:eastAsia="Calibri"/>
                <w:sz w:val="20"/>
                <w:szCs w:val="20"/>
              </w:rPr>
            </w:pPr>
            <w:r w:rsidRPr="00E71B39">
              <w:rPr>
                <w:rFonts w:eastAsia="Calibri"/>
                <w:sz w:val="20"/>
                <w:szCs w:val="20"/>
              </w:rPr>
              <w:lastRenderedPageBreak/>
              <w:t>Создание дополнительн</w:t>
            </w:r>
            <w:r w:rsidRPr="00E71B39">
              <w:rPr>
                <w:rFonts w:eastAsia="Calibri"/>
                <w:sz w:val="20"/>
                <w:szCs w:val="20"/>
              </w:rPr>
              <w:lastRenderedPageBreak/>
              <w:t>ых мест для детей в возрасте от   1,5 до 3 лет, ед.</w:t>
            </w: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lastRenderedPageBreak/>
              <w:t>х</w:t>
            </w:r>
          </w:p>
        </w:tc>
      </w:tr>
      <w:tr w:rsidR="001621B1" w:rsidRPr="00E71B39" w:rsidTr="00306D11">
        <w:trPr>
          <w:gridAfter w:val="1"/>
          <w:wAfter w:w="23" w:type="dxa"/>
          <w:trHeight w:val="703"/>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Borders>
              <w:top w:val="single" w:sz="4" w:space="0" w:color="auto"/>
            </w:tcBorders>
          </w:tcPr>
          <w:p w:rsidR="001621B1" w:rsidRPr="00E71B39" w:rsidRDefault="001621B1" w:rsidP="00E71B39">
            <w:pPr>
              <w:rPr>
                <w:sz w:val="20"/>
                <w:szCs w:val="20"/>
              </w:rPr>
            </w:pPr>
            <w:r w:rsidRPr="00E71B39">
              <w:rPr>
                <w:sz w:val="20"/>
                <w:szCs w:val="20"/>
              </w:rPr>
              <w:t>2017 год</w:t>
            </w:r>
          </w:p>
        </w:tc>
        <w:tc>
          <w:tcPr>
            <w:tcW w:w="1443"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198"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260" w:type="dxa"/>
            <w:gridSpan w:val="2"/>
            <w:tcBorders>
              <w:top w:val="single" w:sz="4" w:space="0" w:color="auto"/>
            </w:tcBorders>
          </w:tcPr>
          <w:p w:rsidR="001621B1" w:rsidRPr="00E71B39" w:rsidRDefault="001621B1" w:rsidP="00E71B39">
            <w:pPr>
              <w:rPr>
                <w:sz w:val="20"/>
                <w:szCs w:val="20"/>
              </w:rPr>
            </w:pPr>
            <w:r w:rsidRPr="00E71B39">
              <w:rPr>
                <w:sz w:val="20"/>
                <w:szCs w:val="20"/>
              </w:rPr>
              <w:t>0,0</w:t>
            </w:r>
          </w:p>
        </w:tc>
        <w:tc>
          <w:tcPr>
            <w:tcW w:w="108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top w:val="single" w:sz="4" w:space="0" w:color="auto"/>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606"/>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4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168 073,8</w:t>
            </w:r>
          </w:p>
        </w:tc>
        <w:tc>
          <w:tcPr>
            <w:tcW w:w="1260" w:type="dxa"/>
          </w:tcPr>
          <w:p w:rsidR="001621B1" w:rsidRPr="00E71B39" w:rsidRDefault="001621B1" w:rsidP="00E71B39">
            <w:pPr>
              <w:rPr>
                <w:sz w:val="20"/>
                <w:szCs w:val="20"/>
              </w:rPr>
            </w:pPr>
            <w:r w:rsidRPr="00E71B39">
              <w:rPr>
                <w:sz w:val="20"/>
                <w:szCs w:val="20"/>
              </w:rPr>
              <w:t xml:space="preserve">71 128,0 </w:t>
            </w:r>
          </w:p>
        </w:tc>
        <w:tc>
          <w:tcPr>
            <w:tcW w:w="1260" w:type="dxa"/>
          </w:tcPr>
          <w:p w:rsidR="001621B1" w:rsidRPr="00E71B39" w:rsidRDefault="001621B1" w:rsidP="00E71B39">
            <w:pPr>
              <w:rPr>
                <w:sz w:val="20"/>
                <w:szCs w:val="20"/>
              </w:rPr>
            </w:pPr>
            <w:r w:rsidRPr="00E71B39">
              <w:rPr>
                <w:sz w:val="20"/>
                <w:szCs w:val="20"/>
              </w:rPr>
              <w:t xml:space="preserve">96 777,7 </w:t>
            </w:r>
          </w:p>
        </w:tc>
        <w:tc>
          <w:tcPr>
            <w:tcW w:w="1198" w:type="dxa"/>
          </w:tcPr>
          <w:p w:rsidR="001621B1" w:rsidRPr="00E71B39" w:rsidRDefault="001621B1" w:rsidP="00E71B39">
            <w:pPr>
              <w:rPr>
                <w:sz w:val="20"/>
                <w:szCs w:val="20"/>
              </w:rPr>
            </w:pPr>
            <w:r w:rsidRPr="00E71B39">
              <w:rPr>
                <w:sz w:val="20"/>
                <w:szCs w:val="20"/>
              </w:rPr>
              <w:t>168,1</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nil"/>
              <w:right w:val="single" w:sz="4" w:space="0" w:color="auto"/>
            </w:tcBorders>
          </w:tcPr>
          <w:p w:rsidR="001621B1" w:rsidRPr="00E71B39" w:rsidRDefault="001621B1" w:rsidP="00E71B39">
            <w:pPr>
              <w:rPr>
                <w:sz w:val="20"/>
                <w:szCs w:val="20"/>
              </w:rPr>
            </w:pPr>
            <w:r w:rsidRPr="00E71B39">
              <w:rPr>
                <w:sz w:val="20"/>
                <w:szCs w:val="20"/>
              </w:rPr>
              <w:t>90</w:t>
            </w:r>
          </w:p>
        </w:tc>
      </w:tr>
      <w:tr w:rsidR="001621B1" w:rsidRPr="00E71B39" w:rsidTr="00306D11">
        <w:trPr>
          <w:gridAfter w:val="1"/>
          <w:wAfter w:w="23" w:type="dxa"/>
          <w:trHeight w:val="57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Borders>
              <w:top w:val="nil"/>
            </w:tcBorders>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nil"/>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4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tcBorders>
              <w:bottom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5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Borders>
              <w:top w:val="nil"/>
            </w:tcBorders>
          </w:tcPr>
          <w:p w:rsidR="001621B1" w:rsidRPr="00E71B39" w:rsidRDefault="001621B1" w:rsidP="00E71B39">
            <w:pPr>
              <w:rPr>
                <w:sz w:val="20"/>
                <w:szCs w:val="20"/>
              </w:rPr>
            </w:pPr>
            <w:r w:rsidRPr="00E71B39">
              <w:rPr>
                <w:sz w:val="20"/>
                <w:szCs w:val="20"/>
              </w:rPr>
              <w:t>2022 год</w:t>
            </w:r>
          </w:p>
        </w:tc>
        <w:tc>
          <w:tcPr>
            <w:tcW w:w="1443" w:type="dxa"/>
            <w:tcBorders>
              <w:top w:val="nil"/>
            </w:tcBorders>
          </w:tcPr>
          <w:p w:rsidR="001621B1" w:rsidRPr="00E71B39" w:rsidRDefault="001621B1" w:rsidP="00E71B39">
            <w:pPr>
              <w:rPr>
                <w:sz w:val="20"/>
                <w:szCs w:val="20"/>
              </w:rPr>
            </w:pPr>
            <w:r w:rsidRPr="00E71B39">
              <w:rPr>
                <w:sz w:val="20"/>
                <w:szCs w:val="20"/>
              </w:rPr>
              <w:t>0,0</w:t>
            </w:r>
          </w:p>
        </w:tc>
        <w:tc>
          <w:tcPr>
            <w:tcW w:w="1260" w:type="dxa"/>
            <w:tcBorders>
              <w:top w:val="nil"/>
            </w:tcBorders>
          </w:tcPr>
          <w:p w:rsidR="001621B1" w:rsidRPr="00E71B39" w:rsidRDefault="001621B1" w:rsidP="00E71B39">
            <w:pPr>
              <w:rPr>
                <w:sz w:val="20"/>
                <w:szCs w:val="20"/>
              </w:rPr>
            </w:pPr>
            <w:r w:rsidRPr="00E71B39">
              <w:rPr>
                <w:sz w:val="20"/>
                <w:szCs w:val="20"/>
              </w:rPr>
              <w:t>0,0</w:t>
            </w:r>
          </w:p>
        </w:tc>
        <w:tc>
          <w:tcPr>
            <w:tcW w:w="1260" w:type="dxa"/>
            <w:tcBorders>
              <w:top w:val="nil"/>
            </w:tcBorders>
          </w:tcPr>
          <w:p w:rsidR="001621B1" w:rsidRPr="00E71B39" w:rsidRDefault="001621B1" w:rsidP="00E71B39">
            <w:pPr>
              <w:rPr>
                <w:sz w:val="20"/>
                <w:szCs w:val="20"/>
              </w:rPr>
            </w:pPr>
            <w:r w:rsidRPr="00E71B39">
              <w:rPr>
                <w:sz w:val="20"/>
                <w:szCs w:val="20"/>
              </w:rPr>
              <w:t>0,0</w:t>
            </w:r>
          </w:p>
        </w:tc>
        <w:tc>
          <w:tcPr>
            <w:tcW w:w="1198" w:type="dxa"/>
            <w:tcBorders>
              <w:top w:val="nil"/>
            </w:tcBorders>
          </w:tcPr>
          <w:p w:rsidR="001621B1" w:rsidRPr="00E71B39" w:rsidRDefault="001621B1" w:rsidP="00E71B39">
            <w:pPr>
              <w:rPr>
                <w:sz w:val="20"/>
                <w:szCs w:val="20"/>
              </w:rPr>
            </w:pPr>
            <w:r w:rsidRPr="00E71B39">
              <w:rPr>
                <w:sz w:val="20"/>
                <w:szCs w:val="20"/>
              </w:rPr>
              <w:t>0,0</w:t>
            </w:r>
          </w:p>
        </w:tc>
        <w:tc>
          <w:tcPr>
            <w:tcW w:w="1260" w:type="dxa"/>
            <w:gridSpan w:val="2"/>
            <w:tcBorders>
              <w:top w:val="nil"/>
            </w:tcBorders>
          </w:tcPr>
          <w:p w:rsidR="001621B1" w:rsidRPr="00E71B39" w:rsidRDefault="001621B1" w:rsidP="00E71B39">
            <w:pPr>
              <w:rPr>
                <w:sz w:val="20"/>
                <w:szCs w:val="20"/>
              </w:rPr>
            </w:pPr>
            <w:r w:rsidRPr="00E71B39">
              <w:rPr>
                <w:sz w:val="20"/>
                <w:szCs w:val="20"/>
              </w:rPr>
              <w:t>0,0</w:t>
            </w:r>
          </w:p>
        </w:tc>
        <w:tc>
          <w:tcPr>
            <w:tcW w:w="1080" w:type="dxa"/>
            <w:tcBorders>
              <w:top w:val="nil"/>
            </w:tcBorders>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vMerge w:val="restart"/>
            <w:tcBorders>
              <w:top w:val="single" w:sz="4" w:space="0" w:color="auto"/>
              <w:right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1016"/>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Borders>
              <w:top w:val="single" w:sz="4" w:space="0" w:color="auto"/>
            </w:tcBorders>
          </w:tcPr>
          <w:p w:rsidR="001621B1" w:rsidRPr="00E71B39" w:rsidRDefault="001621B1" w:rsidP="00E71B39">
            <w:pPr>
              <w:rPr>
                <w:sz w:val="20"/>
                <w:szCs w:val="20"/>
              </w:rPr>
            </w:pPr>
            <w:r w:rsidRPr="00E71B39">
              <w:rPr>
                <w:sz w:val="20"/>
                <w:szCs w:val="20"/>
              </w:rPr>
              <w:t>2023 год</w:t>
            </w:r>
          </w:p>
        </w:tc>
        <w:tc>
          <w:tcPr>
            <w:tcW w:w="1443"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198"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260" w:type="dxa"/>
            <w:gridSpan w:val="2"/>
            <w:tcBorders>
              <w:top w:val="single" w:sz="4" w:space="0" w:color="auto"/>
            </w:tcBorders>
          </w:tcPr>
          <w:p w:rsidR="001621B1" w:rsidRPr="00E71B39" w:rsidRDefault="001621B1" w:rsidP="00E71B39">
            <w:pPr>
              <w:rPr>
                <w:sz w:val="20"/>
                <w:szCs w:val="20"/>
              </w:rPr>
            </w:pPr>
            <w:r w:rsidRPr="00E71B39">
              <w:rPr>
                <w:sz w:val="20"/>
                <w:szCs w:val="20"/>
              </w:rPr>
              <w:t>0,0</w:t>
            </w:r>
          </w:p>
        </w:tc>
        <w:tc>
          <w:tcPr>
            <w:tcW w:w="108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tcPr>
          <w:p w:rsidR="001621B1" w:rsidRPr="00E71B39" w:rsidRDefault="001621B1" w:rsidP="00E71B39">
            <w:pPr>
              <w:rPr>
                <w:rFonts w:eastAsia="Calibri"/>
                <w:sz w:val="20"/>
                <w:szCs w:val="20"/>
              </w:rPr>
            </w:pPr>
          </w:p>
        </w:tc>
        <w:tc>
          <w:tcPr>
            <w:tcW w:w="1080" w:type="dxa"/>
            <w:vMerge/>
            <w:tcBorders>
              <w:bottom w:val="nil"/>
              <w:right w:val="single" w:sz="4" w:space="0" w:color="auto"/>
            </w:tcBorders>
          </w:tcPr>
          <w:p w:rsidR="001621B1" w:rsidRPr="00E71B39" w:rsidRDefault="001621B1" w:rsidP="00E71B39">
            <w:pPr>
              <w:rPr>
                <w:sz w:val="20"/>
                <w:szCs w:val="20"/>
              </w:rPr>
            </w:pPr>
          </w:p>
        </w:tc>
      </w:tr>
      <w:tr w:rsidR="001621B1" w:rsidRPr="00E71B39" w:rsidTr="00306D11">
        <w:trPr>
          <w:gridAfter w:val="1"/>
          <w:wAfter w:w="23" w:type="dxa"/>
          <w:trHeight w:val="469"/>
        </w:trPr>
        <w:tc>
          <w:tcPr>
            <w:tcW w:w="841" w:type="dxa"/>
            <w:vAlign w:val="center"/>
          </w:tcPr>
          <w:p w:rsidR="001621B1" w:rsidRPr="00E71B39" w:rsidRDefault="001621B1" w:rsidP="00E71B39">
            <w:pPr>
              <w:rPr>
                <w:rFonts w:eastAsia="Calibri"/>
                <w:sz w:val="20"/>
                <w:szCs w:val="20"/>
              </w:rPr>
            </w:pPr>
            <w:r w:rsidRPr="00E71B39">
              <w:rPr>
                <w:rFonts w:eastAsia="Calibri"/>
                <w:sz w:val="20"/>
                <w:szCs w:val="20"/>
              </w:rPr>
              <w:t>4</w:t>
            </w:r>
          </w:p>
        </w:tc>
        <w:tc>
          <w:tcPr>
            <w:tcW w:w="14999" w:type="dxa"/>
            <w:gridSpan w:val="12"/>
          </w:tcPr>
          <w:p w:rsidR="001621B1" w:rsidRPr="00E71B39" w:rsidRDefault="001621B1" w:rsidP="00E71B39">
            <w:pPr>
              <w:rPr>
                <w:sz w:val="20"/>
                <w:szCs w:val="20"/>
              </w:rPr>
            </w:pPr>
            <w:r w:rsidRPr="00E71B39">
              <w:rPr>
                <w:sz w:val="20"/>
                <w:szCs w:val="20"/>
              </w:rPr>
              <w:t>Задача 4 подпрограммы 3 Создание в общеобразовательных организациях, расположенных в сельской местности,  условий для занятий физической культурой и спортом</w:t>
            </w:r>
          </w:p>
        </w:tc>
      </w:tr>
      <w:tr w:rsidR="001621B1" w:rsidRPr="00E71B39" w:rsidTr="00306D11">
        <w:trPr>
          <w:gridAfter w:val="1"/>
          <w:wAfter w:w="23" w:type="dxa"/>
          <w:trHeight w:val="402"/>
        </w:trPr>
        <w:tc>
          <w:tcPr>
            <w:tcW w:w="841" w:type="dxa"/>
            <w:vMerge w:val="restart"/>
            <w:shd w:val="clear" w:color="auto" w:fill="auto"/>
            <w:vAlign w:val="center"/>
          </w:tcPr>
          <w:p w:rsidR="001621B1" w:rsidRPr="00E71B39" w:rsidRDefault="001621B1" w:rsidP="00E71B39">
            <w:pPr>
              <w:rPr>
                <w:rFonts w:eastAsia="Calibri"/>
                <w:sz w:val="20"/>
                <w:szCs w:val="20"/>
              </w:rPr>
            </w:pPr>
            <w:r w:rsidRPr="00E71B39">
              <w:rPr>
                <w:rFonts w:eastAsia="Calibri"/>
                <w:sz w:val="20"/>
                <w:szCs w:val="20"/>
              </w:rPr>
              <w:t>4.1</w:t>
            </w:r>
          </w:p>
        </w:tc>
        <w:tc>
          <w:tcPr>
            <w:tcW w:w="1738"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Основное мероприятие</w:t>
            </w:r>
          </w:p>
          <w:p w:rsidR="001621B1" w:rsidRPr="00E71B39" w:rsidRDefault="001621B1" w:rsidP="00E71B39">
            <w:pPr>
              <w:rPr>
                <w:sz w:val="20"/>
                <w:szCs w:val="20"/>
              </w:rPr>
            </w:pPr>
            <w:r w:rsidRPr="00E71B39">
              <w:rPr>
                <w:sz w:val="20"/>
                <w:szCs w:val="20"/>
              </w:rPr>
              <w:t xml:space="preserve">«Создание в общеобразовательных организациях, расположенных в сельской местности, условий для </w:t>
            </w:r>
            <w:r w:rsidRPr="00E71B39">
              <w:rPr>
                <w:sz w:val="20"/>
                <w:szCs w:val="20"/>
              </w:rPr>
              <w:lastRenderedPageBreak/>
              <w:t>занятий физической культурой и спортом»</w:t>
            </w:r>
          </w:p>
        </w:tc>
        <w:tc>
          <w:tcPr>
            <w:tcW w:w="1440" w:type="dxa"/>
          </w:tcPr>
          <w:p w:rsidR="001621B1" w:rsidRPr="00E71B39" w:rsidRDefault="001621B1" w:rsidP="00E71B39">
            <w:pPr>
              <w:rPr>
                <w:sz w:val="20"/>
                <w:szCs w:val="20"/>
              </w:rPr>
            </w:pPr>
            <w:r w:rsidRPr="00E71B39">
              <w:rPr>
                <w:sz w:val="20"/>
                <w:szCs w:val="20"/>
              </w:rPr>
              <w:lastRenderedPageBreak/>
              <w:t>всего</w:t>
            </w:r>
          </w:p>
        </w:tc>
        <w:tc>
          <w:tcPr>
            <w:tcW w:w="1443" w:type="dxa"/>
          </w:tcPr>
          <w:p w:rsidR="001621B1" w:rsidRPr="00E71B39" w:rsidRDefault="001621B1" w:rsidP="00E71B39">
            <w:pPr>
              <w:rPr>
                <w:sz w:val="20"/>
                <w:szCs w:val="20"/>
              </w:rPr>
            </w:pPr>
            <w:r w:rsidRPr="00E71B39">
              <w:rPr>
                <w:sz w:val="20"/>
                <w:szCs w:val="20"/>
              </w:rPr>
              <w:t>6085,9</w:t>
            </w:r>
          </w:p>
        </w:tc>
        <w:tc>
          <w:tcPr>
            <w:tcW w:w="1260" w:type="dxa"/>
          </w:tcPr>
          <w:p w:rsidR="001621B1" w:rsidRPr="00E71B39" w:rsidRDefault="001621B1" w:rsidP="00E71B39">
            <w:pPr>
              <w:rPr>
                <w:sz w:val="20"/>
                <w:szCs w:val="20"/>
              </w:rPr>
            </w:pPr>
            <w:r w:rsidRPr="00E71B39">
              <w:rPr>
                <w:sz w:val="20"/>
                <w:szCs w:val="20"/>
              </w:rPr>
              <w:t>3 909,7</w:t>
            </w:r>
          </w:p>
        </w:tc>
        <w:tc>
          <w:tcPr>
            <w:tcW w:w="1260" w:type="dxa"/>
          </w:tcPr>
          <w:p w:rsidR="001621B1" w:rsidRPr="00E71B39" w:rsidRDefault="001621B1" w:rsidP="00E71B39">
            <w:pPr>
              <w:rPr>
                <w:sz w:val="20"/>
                <w:szCs w:val="20"/>
              </w:rPr>
            </w:pPr>
            <w:r w:rsidRPr="00E71B39">
              <w:rPr>
                <w:sz w:val="20"/>
                <w:szCs w:val="20"/>
              </w:rPr>
              <w:t>1 675,5</w:t>
            </w:r>
          </w:p>
        </w:tc>
        <w:tc>
          <w:tcPr>
            <w:tcW w:w="1198" w:type="dxa"/>
          </w:tcPr>
          <w:p w:rsidR="001621B1" w:rsidRPr="00E71B39" w:rsidRDefault="001621B1" w:rsidP="00E71B39">
            <w:pPr>
              <w:rPr>
                <w:sz w:val="20"/>
                <w:szCs w:val="20"/>
              </w:rPr>
            </w:pPr>
            <w:r w:rsidRPr="00E71B39">
              <w:rPr>
                <w:sz w:val="20"/>
                <w:szCs w:val="20"/>
              </w:rPr>
              <w:t>500,7</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rFonts w:eastAsia="Calibri"/>
                <w:sz w:val="20"/>
                <w:szCs w:val="20"/>
              </w:rPr>
            </w:pPr>
            <w:r w:rsidRPr="00E71B39">
              <w:rPr>
                <w:sz w:val="20"/>
                <w:szCs w:val="20"/>
              </w:rPr>
              <w:t xml:space="preserve">Муниципальное казенное учреждение «Управление образования Администрации Молчановского района Томской области», </w:t>
            </w:r>
            <w:r w:rsidRPr="00E71B39">
              <w:rPr>
                <w:sz w:val="20"/>
                <w:szCs w:val="20"/>
              </w:rPr>
              <w:lastRenderedPageBreak/>
              <w:t>муниципальные образовательные учреждения</w:t>
            </w:r>
          </w:p>
        </w:tc>
        <w:tc>
          <w:tcPr>
            <w:tcW w:w="1440" w:type="dxa"/>
            <w:vMerge w:val="restart"/>
          </w:tcPr>
          <w:p w:rsidR="001621B1" w:rsidRPr="00E71B39" w:rsidRDefault="001621B1" w:rsidP="00E71B39">
            <w:pPr>
              <w:rPr>
                <w:rFonts w:eastAsia="Calibri"/>
                <w:sz w:val="20"/>
                <w:szCs w:val="20"/>
              </w:rPr>
            </w:pPr>
            <w:r w:rsidRPr="00E71B39">
              <w:rPr>
                <w:sz w:val="20"/>
                <w:szCs w:val="20"/>
              </w:rPr>
              <w:lastRenderedPageBreak/>
              <w:t>Количество детей, охваченных занятиями физической культуры и спорта, чел.</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324"/>
        </w:trPr>
        <w:tc>
          <w:tcPr>
            <w:tcW w:w="841" w:type="dxa"/>
            <w:vMerge/>
            <w:shd w:val="clear" w:color="auto" w:fill="auto"/>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6085,9</w:t>
            </w:r>
          </w:p>
        </w:tc>
        <w:tc>
          <w:tcPr>
            <w:tcW w:w="1260" w:type="dxa"/>
          </w:tcPr>
          <w:p w:rsidR="001621B1" w:rsidRPr="00E71B39" w:rsidRDefault="001621B1" w:rsidP="00E71B39">
            <w:pPr>
              <w:rPr>
                <w:sz w:val="20"/>
                <w:szCs w:val="20"/>
              </w:rPr>
            </w:pPr>
            <w:r w:rsidRPr="00E71B39">
              <w:rPr>
                <w:sz w:val="20"/>
                <w:szCs w:val="20"/>
              </w:rPr>
              <w:t>3 909,7</w:t>
            </w:r>
          </w:p>
        </w:tc>
        <w:tc>
          <w:tcPr>
            <w:tcW w:w="1260" w:type="dxa"/>
          </w:tcPr>
          <w:p w:rsidR="001621B1" w:rsidRPr="00E71B39" w:rsidRDefault="001621B1" w:rsidP="00E71B39">
            <w:pPr>
              <w:rPr>
                <w:sz w:val="20"/>
                <w:szCs w:val="20"/>
              </w:rPr>
            </w:pPr>
            <w:r w:rsidRPr="00E71B39">
              <w:rPr>
                <w:sz w:val="20"/>
                <w:szCs w:val="20"/>
              </w:rPr>
              <w:t>1 675,5</w:t>
            </w:r>
          </w:p>
        </w:tc>
        <w:tc>
          <w:tcPr>
            <w:tcW w:w="1198" w:type="dxa"/>
          </w:tcPr>
          <w:p w:rsidR="001621B1" w:rsidRPr="00E71B39" w:rsidRDefault="001621B1" w:rsidP="00E71B39">
            <w:pPr>
              <w:rPr>
                <w:sz w:val="20"/>
                <w:szCs w:val="20"/>
              </w:rPr>
            </w:pPr>
            <w:r w:rsidRPr="00E71B39">
              <w:rPr>
                <w:sz w:val="20"/>
                <w:szCs w:val="20"/>
              </w:rPr>
              <w:t>500,7</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105</w:t>
            </w:r>
          </w:p>
        </w:tc>
      </w:tr>
      <w:tr w:rsidR="001621B1" w:rsidRPr="00E71B39" w:rsidTr="00306D11">
        <w:trPr>
          <w:gridAfter w:val="1"/>
          <w:wAfter w:w="23" w:type="dxa"/>
          <w:trHeight w:val="333"/>
        </w:trPr>
        <w:tc>
          <w:tcPr>
            <w:tcW w:w="841" w:type="dxa"/>
            <w:vMerge/>
            <w:shd w:val="clear" w:color="auto" w:fill="auto"/>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147"/>
        </w:trPr>
        <w:tc>
          <w:tcPr>
            <w:tcW w:w="841" w:type="dxa"/>
            <w:vMerge/>
            <w:shd w:val="clear" w:color="auto" w:fill="auto"/>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0"/>
        </w:trPr>
        <w:tc>
          <w:tcPr>
            <w:tcW w:w="841" w:type="dxa"/>
            <w:vMerge/>
            <w:shd w:val="clear" w:color="auto" w:fill="auto"/>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4"/>
        </w:trPr>
        <w:tc>
          <w:tcPr>
            <w:tcW w:w="841" w:type="dxa"/>
            <w:vMerge/>
            <w:shd w:val="clear" w:color="auto" w:fill="auto"/>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60"/>
        </w:trPr>
        <w:tc>
          <w:tcPr>
            <w:tcW w:w="841" w:type="dxa"/>
            <w:vMerge/>
            <w:shd w:val="clear" w:color="auto" w:fill="auto"/>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80"/>
        </w:trPr>
        <w:tc>
          <w:tcPr>
            <w:tcW w:w="841" w:type="dxa"/>
            <w:vMerge/>
            <w:shd w:val="clear" w:color="auto" w:fill="auto"/>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02"/>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4.1. 1</w:t>
            </w:r>
          </w:p>
        </w:tc>
        <w:tc>
          <w:tcPr>
            <w:tcW w:w="1738" w:type="dxa"/>
            <w:vMerge w:val="restart"/>
          </w:tcPr>
          <w:p w:rsidR="001621B1" w:rsidRPr="00E71B39" w:rsidRDefault="001621B1" w:rsidP="00E71B39">
            <w:pPr>
              <w:rPr>
                <w:sz w:val="20"/>
                <w:szCs w:val="20"/>
              </w:rPr>
            </w:pPr>
            <w:r w:rsidRPr="00E71B39">
              <w:rPr>
                <w:sz w:val="20"/>
                <w:szCs w:val="20"/>
              </w:rPr>
              <w:t>Мероприятие 1</w:t>
            </w:r>
          </w:p>
          <w:p w:rsidR="001621B1" w:rsidRPr="00E71B39" w:rsidRDefault="001621B1" w:rsidP="00E71B39">
            <w:pPr>
              <w:rPr>
                <w:sz w:val="20"/>
                <w:szCs w:val="20"/>
              </w:rPr>
            </w:pPr>
            <w:r w:rsidRPr="00E71B39">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6085,9</w:t>
            </w:r>
          </w:p>
        </w:tc>
        <w:tc>
          <w:tcPr>
            <w:tcW w:w="1260" w:type="dxa"/>
          </w:tcPr>
          <w:p w:rsidR="001621B1" w:rsidRPr="00E71B39" w:rsidRDefault="001621B1" w:rsidP="00E71B39">
            <w:pPr>
              <w:rPr>
                <w:sz w:val="20"/>
                <w:szCs w:val="20"/>
              </w:rPr>
            </w:pPr>
            <w:r w:rsidRPr="00E71B39">
              <w:rPr>
                <w:sz w:val="20"/>
                <w:szCs w:val="20"/>
              </w:rPr>
              <w:t>3 909,7</w:t>
            </w:r>
          </w:p>
        </w:tc>
        <w:tc>
          <w:tcPr>
            <w:tcW w:w="1260" w:type="dxa"/>
          </w:tcPr>
          <w:p w:rsidR="001621B1" w:rsidRPr="00E71B39" w:rsidRDefault="001621B1" w:rsidP="00E71B39">
            <w:pPr>
              <w:rPr>
                <w:sz w:val="20"/>
                <w:szCs w:val="20"/>
              </w:rPr>
            </w:pPr>
            <w:r w:rsidRPr="00E71B39">
              <w:rPr>
                <w:sz w:val="20"/>
                <w:szCs w:val="20"/>
              </w:rPr>
              <w:t>1 675,5</w:t>
            </w:r>
          </w:p>
        </w:tc>
        <w:tc>
          <w:tcPr>
            <w:tcW w:w="1198" w:type="dxa"/>
          </w:tcPr>
          <w:p w:rsidR="001621B1" w:rsidRPr="00E71B39" w:rsidRDefault="001621B1" w:rsidP="00E71B39">
            <w:pPr>
              <w:rPr>
                <w:sz w:val="20"/>
                <w:szCs w:val="20"/>
              </w:rPr>
            </w:pPr>
            <w:r w:rsidRPr="00E71B39">
              <w:rPr>
                <w:sz w:val="20"/>
                <w:szCs w:val="20"/>
              </w:rPr>
              <w:t>500,7</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rFonts w:eastAsia="Calibri"/>
                <w:sz w:val="20"/>
                <w:szCs w:val="20"/>
              </w:rPr>
            </w:pPr>
            <w:r w:rsidRPr="00E71B39">
              <w:rPr>
                <w:sz w:val="20"/>
                <w:szCs w:val="20"/>
              </w:rPr>
              <w:t>Муниципальное казенное учреждение «Управление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rFonts w:eastAsia="Calibri"/>
                <w:sz w:val="20"/>
                <w:szCs w:val="20"/>
              </w:rPr>
            </w:pPr>
            <w:r w:rsidRPr="00E71B39">
              <w:rPr>
                <w:sz w:val="20"/>
                <w:szCs w:val="20"/>
              </w:rPr>
              <w:t>Количество детей, охваченных занятиями физической культуры и спорта, чел.</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324"/>
        </w:trPr>
        <w:tc>
          <w:tcPr>
            <w:tcW w:w="841" w:type="dxa"/>
            <w:vMerge/>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6085,9</w:t>
            </w:r>
          </w:p>
        </w:tc>
        <w:tc>
          <w:tcPr>
            <w:tcW w:w="1260" w:type="dxa"/>
          </w:tcPr>
          <w:p w:rsidR="001621B1" w:rsidRPr="00E71B39" w:rsidRDefault="001621B1" w:rsidP="00E71B39">
            <w:pPr>
              <w:rPr>
                <w:sz w:val="20"/>
                <w:szCs w:val="20"/>
              </w:rPr>
            </w:pPr>
            <w:r w:rsidRPr="00E71B39">
              <w:rPr>
                <w:sz w:val="20"/>
                <w:szCs w:val="20"/>
              </w:rPr>
              <w:t>3 909,7</w:t>
            </w:r>
          </w:p>
        </w:tc>
        <w:tc>
          <w:tcPr>
            <w:tcW w:w="1260" w:type="dxa"/>
          </w:tcPr>
          <w:p w:rsidR="001621B1" w:rsidRPr="00E71B39" w:rsidRDefault="001621B1" w:rsidP="00E71B39">
            <w:pPr>
              <w:rPr>
                <w:sz w:val="20"/>
                <w:szCs w:val="20"/>
              </w:rPr>
            </w:pPr>
            <w:r w:rsidRPr="00E71B39">
              <w:rPr>
                <w:sz w:val="20"/>
                <w:szCs w:val="20"/>
              </w:rPr>
              <w:t>1 675,5</w:t>
            </w:r>
          </w:p>
        </w:tc>
        <w:tc>
          <w:tcPr>
            <w:tcW w:w="1198" w:type="dxa"/>
          </w:tcPr>
          <w:p w:rsidR="001621B1" w:rsidRPr="00E71B39" w:rsidRDefault="001621B1" w:rsidP="00E71B39">
            <w:pPr>
              <w:rPr>
                <w:sz w:val="20"/>
                <w:szCs w:val="20"/>
              </w:rPr>
            </w:pPr>
            <w:r w:rsidRPr="00E71B39">
              <w:rPr>
                <w:sz w:val="20"/>
                <w:szCs w:val="20"/>
              </w:rPr>
              <w:t>5007</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105</w:t>
            </w:r>
          </w:p>
        </w:tc>
      </w:tr>
      <w:tr w:rsidR="001621B1" w:rsidRPr="00E71B39" w:rsidTr="00306D11">
        <w:trPr>
          <w:gridAfter w:val="1"/>
          <w:wAfter w:w="23" w:type="dxa"/>
          <w:trHeight w:val="333"/>
        </w:trPr>
        <w:tc>
          <w:tcPr>
            <w:tcW w:w="841" w:type="dxa"/>
            <w:vMerge/>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147"/>
        </w:trPr>
        <w:tc>
          <w:tcPr>
            <w:tcW w:w="841" w:type="dxa"/>
            <w:vMerge/>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0"/>
        </w:trPr>
        <w:tc>
          <w:tcPr>
            <w:tcW w:w="841" w:type="dxa"/>
            <w:vMerge/>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4"/>
        </w:trPr>
        <w:tc>
          <w:tcPr>
            <w:tcW w:w="841" w:type="dxa"/>
            <w:vMerge/>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85"/>
        </w:trPr>
        <w:tc>
          <w:tcPr>
            <w:tcW w:w="841" w:type="dxa"/>
            <w:vMerge/>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65"/>
        </w:trPr>
        <w:tc>
          <w:tcPr>
            <w:tcW w:w="841" w:type="dxa"/>
            <w:vMerge/>
            <w:vAlign w:val="center"/>
          </w:tcPr>
          <w:p w:rsidR="001621B1" w:rsidRPr="00E71B39" w:rsidRDefault="001621B1" w:rsidP="00E71B39">
            <w:pPr>
              <w:rPr>
                <w:rFonts w:eastAsia="Calibri"/>
                <w:sz w:val="20"/>
                <w:szCs w:val="20"/>
              </w:rPr>
            </w:pPr>
          </w:p>
        </w:tc>
        <w:tc>
          <w:tcPr>
            <w:tcW w:w="1738" w:type="dxa"/>
            <w:vMerge/>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198" w:type="dxa"/>
          </w:tcPr>
          <w:p w:rsidR="001621B1" w:rsidRPr="00E71B39" w:rsidRDefault="001621B1" w:rsidP="00E71B39">
            <w:pPr>
              <w:rPr>
                <w:sz w:val="20"/>
                <w:szCs w:val="20"/>
              </w:rPr>
            </w:pPr>
            <w:r w:rsidRPr="00E71B39">
              <w:rPr>
                <w:sz w:val="20"/>
                <w:szCs w:val="20"/>
              </w:rPr>
              <w:t>0,0</w:t>
            </w:r>
          </w:p>
        </w:tc>
        <w:tc>
          <w:tcPr>
            <w:tcW w:w="1260"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69"/>
        </w:trPr>
        <w:tc>
          <w:tcPr>
            <w:tcW w:w="841" w:type="dxa"/>
            <w:vAlign w:val="center"/>
          </w:tcPr>
          <w:p w:rsidR="001621B1" w:rsidRPr="00E71B39" w:rsidRDefault="001621B1" w:rsidP="00E71B39">
            <w:pPr>
              <w:rPr>
                <w:rFonts w:eastAsia="Calibri"/>
                <w:sz w:val="20"/>
                <w:szCs w:val="20"/>
              </w:rPr>
            </w:pPr>
            <w:r w:rsidRPr="00E71B39">
              <w:rPr>
                <w:rFonts w:eastAsia="Calibri"/>
                <w:sz w:val="20"/>
                <w:szCs w:val="20"/>
              </w:rPr>
              <w:t>5</w:t>
            </w:r>
          </w:p>
        </w:tc>
        <w:tc>
          <w:tcPr>
            <w:tcW w:w="14999" w:type="dxa"/>
            <w:gridSpan w:val="12"/>
          </w:tcPr>
          <w:p w:rsidR="001621B1" w:rsidRPr="00E71B39" w:rsidRDefault="001621B1" w:rsidP="00E71B39">
            <w:pPr>
              <w:rPr>
                <w:sz w:val="20"/>
                <w:szCs w:val="20"/>
              </w:rPr>
            </w:pPr>
            <w:r w:rsidRPr="00E71B39">
              <w:rPr>
                <w:sz w:val="20"/>
                <w:szCs w:val="20"/>
              </w:rPr>
              <w:t>Задача 5 подпрограммы 3 Обеспечение безопасности участников образовательного процесса Молчановского района</w:t>
            </w:r>
          </w:p>
        </w:tc>
      </w:tr>
      <w:tr w:rsidR="001621B1" w:rsidRPr="00E71B39" w:rsidTr="00306D11">
        <w:trPr>
          <w:gridAfter w:val="1"/>
          <w:wAfter w:w="23" w:type="dxa"/>
        </w:trPr>
        <w:tc>
          <w:tcPr>
            <w:tcW w:w="841" w:type="dxa"/>
            <w:vMerge w:val="restart"/>
          </w:tcPr>
          <w:p w:rsidR="001621B1" w:rsidRPr="00E71B39" w:rsidRDefault="001621B1" w:rsidP="00E71B39">
            <w:pPr>
              <w:rPr>
                <w:sz w:val="20"/>
                <w:szCs w:val="20"/>
              </w:rPr>
            </w:pPr>
            <w:r w:rsidRPr="00E71B39">
              <w:rPr>
                <w:sz w:val="20"/>
                <w:szCs w:val="20"/>
              </w:rPr>
              <w:t>5.1</w:t>
            </w:r>
          </w:p>
        </w:tc>
        <w:tc>
          <w:tcPr>
            <w:tcW w:w="1738"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Основное мероприятие 4 «Обеспечение безопасности участников образовательного процесса Молчановского района», в том </w:t>
            </w:r>
            <w:r w:rsidRPr="00E71B39">
              <w:rPr>
                <w:sz w:val="20"/>
                <w:szCs w:val="20"/>
              </w:rPr>
              <w:lastRenderedPageBreak/>
              <w:t>числе</w:t>
            </w:r>
          </w:p>
        </w:tc>
        <w:tc>
          <w:tcPr>
            <w:tcW w:w="1440" w:type="dxa"/>
          </w:tcPr>
          <w:p w:rsidR="001621B1" w:rsidRPr="00E71B39" w:rsidRDefault="001621B1" w:rsidP="00E71B39">
            <w:pPr>
              <w:rPr>
                <w:sz w:val="20"/>
                <w:szCs w:val="20"/>
              </w:rPr>
            </w:pPr>
            <w:r w:rsidRPr="00E71B39">
              <w:rPr>
                <w:sz w:val="20"/>
                <w:szCs w:val="20"/>
              </w:rPr>
              <w:lastRenderedPageBreak/>
              <w:t>всего</w:t>
            </w:r>
          </w:p>
        </w:tc>
        <w:tc>
          <w:tcPr>
            <w:tcW w:w="1443" w:type="dxa"/>
          </w:tcPr>
          <w:p w:rsidR="001621B1" w:rsidRPr="00E71B39" w:rsidRDefault="001621B1" w:rsidP="00E71B39">
            <w:pPr>
              <w:rPr>
                <w:sz w:val="20"/>
                <w:szCs w:val="20"/>
              </w:rPr>
            </w:pPr>
            <w:r w:rsidRPr="00E71B39">
              <w:rPr>
                <w:sz w:val="20"/>
                <w:szCs w:val="20"/>
              </w:rPr>
              <w:t>546,6</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546,6</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 xml:space="preserve">Муниципальное казенное учреждение «Управление образования Администрации Молчановского района Томской области», </w:t>
            </w:r>
            <w:r w:rsidRPr="00E71B39">
              <w:rPr>
                <w:sz w:val="20"/>
                <w:szCs w:val="20"/>
              </w:rPr>
              <w:lastRenderedPageBreak/>
              <w:t xml:space="preserve">муниципальные образовательные учреждения </w:t>
            </w:r>
          </w:p>
        </w:tc>
        <w:tc>
          <w:tcPr>
            <w:tcW w:w="1440" w:type="dxa"/>
          </w:tcPr>
          <w:p w:rsidR="001621B1" w:rsidRPr="00E71B39" w:rsidRDefault="001621B1" w:rsidP="00E71B39">
            <w:pPr>
              <w:rPr>
                <w:sz w:val="20"/>
                <w:szCs w:val="20"/>
              </w:rPr>
            </w:pPr>
            <w:r w:rsidRPr="00E71B39">
              <w:rPr>
                <w:sz w:val="20"/>
                <w:szCs w:val="20"/>
              </w:rPr>
              <w:lastRenderedPageBreak/>
              <w:t>x</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546,6</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546,6</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restart"/>
          </w:tcPr>
          <w:p w:rsidR="001621B1" w:rsidRPr="00E71B39" w:rsidRDefault="001621B1" w:rsidP="00E71B39">
            <w:pPr>
              <w:rPr>
                <w:sz w:val="20"/>
                <w:szCs w:val="20"/>
              </w:rPr>
            </w:pPr>
            <w:r w:rsidRPr="00E71B39">
              <w:rPr>
                <w:sz w:val="20"/>
                <w:szCs w:val="20"/>
              </w:rPr>
              <w:t>Количество детей, охваченных мероприятиями по безопасности, чел.</w:t>
            </w:r>
          </w:p>
        </w:tc>
        <w:tc>
          <w:tcPr>
            <w:tcW w:w="1080" w:type="dxa"/>
          </w:tcPr>
          <w:p w:rsidR="001621B1" w:rsidRPr="00E71B39" w:rsidRDefault="001621B1" w:rsidP="00E71B39">
            <w:pPr>
              <w:rPr>
                <w:sz w:val="20"/>
                <w:szCs w:val="20"/>
              </w:rPr>
            </w:pPr>
            <w:r w:rsidRPr="00E71B39">
              <w:rPr>
                <w:sz w:val="20"/>
                <w:szCs w:val="20"/>
              </w:rPr>
              <w:t>168</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2018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2019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2020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shd w:val="clear" w:color="auto" w:fill="auto"/>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2021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shd w:val="clear" w:color="auto" w:fill="auto"/>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4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2022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0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26"/>
        </w:trPr>
        <w:tc>
          <w:tcPr>
            <w:tcW w:w="841" w:type="dxa"/>
            <w:vMerge w:val="restart"/>
          </w:tcPr>
          <w:p w:rsidR="001621B1" w:rsidRPr="00E71B39" w:rsidRDefault="001621B1" w:rsidP="00E71B39">
            <w:pPr>
              <w:rPr>
                <w:sz w:val="20"/>
                <w:szCs w:val="20"/>
              </w:rPr>
            </w:pPr>
            <w:r w:rsidRPr="00E71B39">
              <w:rPr>
                <w:sz w:val="20"/>
                <w:szCs w:val="20"/>
              </w:rPr>
              <w:t>5.1.1</w:t>
            </w:r>
          </w:p>
        </w:tc>
        <w:tc>
          <w:tcPr>
            <w:tcW w:w="1738"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Мероприятие 1  Ограждение территории МАОУ «Тунгусовская СОШ» по периметру</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200,0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200,0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учрежденик «Управление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Количество детей, охваченных мероприятиями по безопасности, чел.</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200,0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200,0</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168</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2018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2019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2020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2021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Height w:val="40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2022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64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restart"/>
          </w:tcPr>
          <w:p w:rsidR="001621B1" w:rsidRPr="00E71B39" w:rsidRDefault="001621B1" w:rsidP="00E71B39">
            <w:pPr>
              <w:rPr>
                <w:sz w:val="20"/>
                <w:szCs w:val="20"/>
              </w:rPr>
            </w:pPr>
            <w:r w:rsidRPr="00E71B39">
              <w:rPr>
                <w:sz w:val="20"/>
                <w:szCs w:val="20"/>
              </w:rPr>
              <w:t>5.1.2</w:t>
            </w:r>
          </w:p>
        </w:tc>
        <w:tc>
          <w:tcPr>
            <w:tcW w:w="1738"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Мероприятие 2  Ограждение здания МБОУ «Сарафановская СОШ»</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346,6</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346,6</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учреждение</w:t>
            </w:r>
          </w:p>
          <w:p w:rsidR="001621B1" w:rsidRPr="00E71B39" w:rsidRDefault="001621B1" w:rsidP="00E71B39">
            <w:pPr>
              <w:rPr>
                <w:sz w:val="20"/>
                <w:szCs w:val="20"/>
              </w:rPr>
            </w:pPr>
            <w:r w:rsidRPr="00E71B39">
              <w:rPr>
                <w:sz w:val="20"/>
                <w:szCs w:val="20"/>
              </w:rPr>
              <w:t>«Управление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r w:rsidRPr="00E71B39">
              <w:rPr>
                <w:sz w:val="20"/>
                <w:szCs w:val="20"/>
              </w:rPr>
              <w:t>Количество детей, охваченных мероприятиями по безопасности, чел.</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346,6</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346,6</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111</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2018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2019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2020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2021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rFonts w:eastAsia="Calibri"/>
                <w:sz w:val="20"/>
                <w:szCs w:val="20"/>
              </w:rPr>
            </w:pPr>
            <w:r w:rsidRPr="00E71B39">
              <w:rPr>
                <w:rFonts w:eastAsia="Calibri"/>
                <w:sz w:val="20"/>
                <w:szCs w:val="20"/>
              </w:rPr>
              <w:t>0</w:t>
            </w:r>
          </w:p>
        </w:tc>
      </w:tr>
      <w:tr w:rsidR="001621B1" w:rsidRPr="00E71B39" w:rsidTr="00306D11">
        <w:trPr>
          <w:gridAfter w:val="1"/>
          <w:wAfter w:w="23" w:type="dxa"/>
          <w:trHeight w:val="31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2022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Align w:val="center"/>
          </w:tcPr>
          <w:p w:rsidR="001621B1" w:rsidRPr="00E71B39" w:rsidRDefault="001621B1" w:rsidP="00E71B39">
            <w:pPr>
              <w:rPr>
                <w:rFonts w:eastAsia="Calibri"/>
                <w:sz w:val="20"/>
                <w:szCs w:val="20"/>
              </w:rPr>
            </w:pPr>
            <w:r w:rsidRPr="00E71B39">
              <w:rPr>
                <w:rFonts w:eastAsia="Calibri"/>
                <w:sz w:val="20"/>
                <w:szCs w:val="20"/>
              </w:rPr>
              <w:lastRenderedPageBreak/>
              <w:t>6</w:t>
            </w:r>
          </w:p>
        </w:tc>
        <w:tc>
          <w:tcPr>
            <w:tcW w:w="14999" w:type="dxa"/>
            <w:gridSpan w:val="12"/>
            <w:vAlign w:val="center"/>
          </w:tcPr>
          <w:p w:rsidR="001621B1" w:rsidRPr="00E71B39" w:rsidRDefault="001621B1" w:rsidP="00E71B39">
            <w:pPr>
              <w:rPr>
                <w:sz w:val="20"/>
                <w:szCs w:val="20"/>
              </w:rPr>
            </w:pPr>
            <w:r w:rsidRPr="00E71B39">
              <w:rPr>
                <w:sz w:val="20"/>
                <w:szCs w:val="20"/>
              </w:rPr>
              <w:t>Задача 6 подпрограммы 3 Сохранение действующих мест в образовательных организациях (за исключением затрат на капитальное строительство)</w:t>
            </w:r>
          </w:p>
        </w:tc>
      </w:tr>
      <w:tr w:rsidR="001621B1" w:rsidRPr="00E71B39" w:rsidTr="00306D11">
        <w:trPr>
          <w:gridAfter w:val="1"/>
          <w:wAfter w:w="23" w:type="dxa"/>
          <w:trHeight w:val="425"/>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6.1.</w:t>
            </w:r>
          </w:p>
        </w:tc>
        <w:tc>
          <w:tcPr>
            <w:tcW w:w="1738" w:type="dxa"/>
            <w:vMerge w:val="restart"/>
            <w:vAlign w:val="center"/>
          </w:tcPr>
          <w:p w:rsidR="001621B1" w:rsidRPr="00E71B39" w:rsidRDefault="001621B1" w:rsidP="00E71B39">
            <w:pPr>
              <w:rPr>
                <w:rFonts w:eastAsia="Calibri"/>
                <w:sz w:val="20"/>
                <w:szCs w:val="20"/>
              </w:rPr>
            </w:pPr>
            <w:r w:rsidRPr="00E71B39">
              <w:rPr>
                <w:rFonts w:eastAsia="Calibri"/>
                <w:sz w:val="20"/>
                <w:szCs w:val="20"/>
              </w:rPr>
              <w:t>Основное мероприятие «Сохранение действующих мест в образовательных организациях (за исключением затрат на капитальное строительство)»</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134 850,5</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133 559,2</w:t>
            </w:r>
          </w:p>
        </w:tc>
        <w:tc>
          <w:tcPr>
            <w:tcW w:w="1378" w:type="dxa"/>
            <w:gridSpan w:val="2"/>
          </w:tcPr>
          <w:p w:rsidR="001621B1" w:rsidRPr="00E71B39" w:rsidRDefault="001621B1" w:rsidP="00E71B39">
            <w:pPr>
              <w:rPr>
                <w:sz w:val="20"/>
                <w:szCs w:val="20"/>
              </w:rPr>
            </w:pPr>
            <w:r w:rsidRPr="00E71B39">
              <w:rPr>
                <w:sz w:val="20"/>
                <w:szCs w:val="20"/>
              </w:rPr>
              <w:t>1 291,3</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r w:rsidRPr="00E71B39">
              <w:rPr>
                <w:sz w:val="20"/>
                <w:szCs w:val="20"/>
              </w:rPr>
              <w:t>Муниципальное казенное учреждение</w:t>
            </w:r>
          </w:p>
          <w:p w:rsidR="001621B1" w:rsidRPr="00E71B39" w:rsidRDefault="001621B1" w:rsidP="00E71B39">
            <w:pPr>
              <w:rPr>
                <w:sz w:val="20"/>
                <w:szCs w:val="20"/>
              </w:rPr>
            </w:pPr>
            <w:r w:rsidRPr="00E71B39">
              <w:rPr>
                <w:sz w:val="20"/>
                <w:szCs w:val="20"/>
              </w:rPr>
              <w:t>«Управление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r w:rsidRPr="00E71B39">
              <w:rPr>
                <w:sz w:val="20"/>
                <w:szCs w:val="20"/>
              </w:rPr>
              <w:t>Количество образовательных организаций, сохранивших действующие места, ед.</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44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99"/>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2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11"/>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54 685,0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54 065,1</w:t>
            </w:r>
          </w:p>
        </w:tc>
        <w:tc>
          <w:tcPr>
            <w:tcW w:w="1378" w:type="dxa"/>
            <w:gridSpan w:val="2"/>
          </w:tcPr>
          <w:p w:rsidR="001621B1" w:rsidRPr="00E71B39" w:rsidRDefault="001621B1" w:rsidP="00E71B39">
            <w:pPr>
              <w:rPr>
                <w:sz w:val="20"/>
                <w:szCs w:val="20"/>
              </w:rPr>
            </w:pPr>
            <w:r w:rsidRPr="00E71B39">
              <w:rPr>
                <w:sz w:val="20"/>
                <w:szCs w:val="20"/>
              </w:rPr>
              <w:t>619,9</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1</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80 165,5</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79 494,1</w:t>
            </w:r>
          </w:p>
        </w:tc>
        <w:tc>
          <w:tcPr>
            <w:tcW w:w="1378" w:type="dxa"/>
            <w:gridSpan w:val="2"/>
          </w:tcPr>
          <w:p w:rsidR="001621B1" w:rsidRPr="00E71B39" w:rsidRDefault="001621B1" w:rsidP="00E71B39">
            <w:pPr>
              <w:rPr>
                <w:sz w:val="20"/>
                <w:szCs w:val="20"/>
              </w:rPr>
            </w:pPr>
            <w:r w:rsidRPr="00E71B39">
              <w:rPr>
                <w:sz w:val="20"/>
                <w:szCs w:val="20"/>
              </w:rPr>
              <w:t>671,4</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1</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6.1.1</w:t>
            </w:r>
          </w:p>
        </w:tc>
        <w:tc>
          <w:tcPr>
            <w:tcW w:w="1738" w:type="dxa"/>
            <w:vMerge w:val="restart"/>
            <w:vAlign w:val="center"/>
          </w:tcPr>
          <w:p w:rsidR="001621B1" w:rsidRPr="00E71B39" w:rsidRDefault="001621B1" w:rsidP="00E71B39">
            <w:pPr>
              <w:rPr>
                <w:rFonts w:eastAsia="Calibri"/>
                <w:sz w:val="20"/>
                <w:szCs w:val="20"/>
              </w:rPr>
            </w:pPr>
          </w:p>
          <w:p w:rsidR="001621B1" w:rsidRPr="00E71B39" w:rsidRDefault="001621B1" w:rsidP="00E71B39">
            <w:pPr>
              <w:rPr>
                <w:rFonts w:eastAsia="Calibri"/>
                <w:sz w:val="20"/>
                <w:szCs w:val="20"/>
              </w:rPr>
            </w:pPr>
            <w:r w:rsidRPr="00E71B39">
              <w:rPr>
                <w:rFonts w:eastAsia="Calibri"/>
                <w:sz w:val="20"/>
                <w:szCs w:val="20"/>
              </w:rPr>
              <w:t>Мероприятие 1</w:t>
            </w:r>
          </w:p>
          <w:p w:rsidR="001621B1" w:rsidRPr="00E71B39" w:rsidRDefault="001621B1" w:rsidP="00E71B39">
            <w:pPr>
              <w:rPr>
                <w:rFonts w:eastAsia="Calibri"/>
                <w:sz w:val="20"/>
                <w:szCs w:val="20"/>
              </w:rPr>
            </w:pPr>
            <w:r w:rsidRPr="00E71B39">
              <w:rPr>
                <w:rFonts w:eastAsia="Calibri"/>
                <w:sz w:val="20"/>
                <w:szCs w:val="20"/>
              </w:rPr>
              <w:t>Укрепление материально-технической базы муниципальных учреждений</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565,8</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565,8</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учреждение</w:t>
            </w:r>
          </w:p>
          <w:p w:rsidR="001621B1" w:rsidRPr="00E71B39" w:rsidRDefault="001621B1" w:rsidP="00E71B39">
            <w:pPr>
              <w:rPr>
                <w:sz w:val="20"/>
                <w:szCs w:val="20"/>
              </w:rPr>
            </w:pPr>
            <w:r w:rsidRPr="00E71B39">
              <w:rPr>
                <w:sz w:val="20"/>
                <w:szCs w:val="20"/>
              </w:rPr>
              <w:t xml:space="preserve">«Управление образования Администрации Молчановского района Томской области», муниципальные </w:t>
            </w:r>
            <w:r w:rsidRPr="00E71B39">
              <w:rPr>
                <w:sz w:val="20"/>
                <w:szCs w:val="20"/>
              </w:rPr>
              <w:lastRenderedPageBreak/>
              <w:t>образовательные учреждения</w:t>
            </w:r>
          </w:p>
        </w:tc>
        <w:tc>
          <w:tcPr>
            <w:tcW w:w="144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Количество муниципальных учреждений, укрепивших материально-техническую базу, ед.</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565,8</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565,8</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5</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restart"/>
            <w:vAlign w:val="center"/>
          </w:tcPr>
          <w:p w:rsidR="001621B1" w:rsidRPr="00E71B39" w:rsidRDefault="001621B1" w:rsidP="00E71B39">
            <w:pPr>
              <w:rPr>
                <w:rFonts w:eastAsia="Calibri"/>
                <w:sz w:val="20"/>
                <w:szCs w:val="20"/>
              </w:rPr>
            </w:pPr>
            <w:r w:rsidRPr="00E71B39">
              <w:rPr>
                <w:rFonts w:eastAsia="Calibri"/>
                <w:sz w:val="20"/>
                <w:szCs w:val="20"/>
              </w:rPr>
              <w:t>6.1.2</w:t>
            </w:r>
          </w:p>
        </w:tc>
        <w:tc>
          <w:tcPr>
            <w:tcW w:w="1738" w:type="dxa"/>
            <w:vMerge w:val="restart"/>
            <w:tcBorders>
              <w:top w:val="nil"/>
            </w:tcBorders>
            <w:vAlign w:val="center"/>
          </w:tcPr>
          <w:p w:rsidR="001621B1" w:rsidRPr="00E71B39" w:rsidRDefault="001621B1" w:rsidP="00E71B39">
            <w:pPr>
              <w:rPr>
                <w:rFonts w:eastAsia="Calibri"/>
                <w:sz w:val="20"/>
                <w:szCs w:val="20"/>
              </w:rPr>
            </w:pPr>
            <w:r w:rsidRPr="00E71B39">
              <w:rPr>
                <w:rFonts w:eastAsia="Calibri"/>
                <w:sz w:val="20"/>
                <w:szCs w:val="20"/>
              </w:rPr>
              <w:t>Меропритие 2 Капитальный ремонт муниципальных объектов недвижимого имущества (включая разработку проектной документации)</w:t>
            </w:r>
          </w:p>
        </w:tc>
        <w:tc>
          <w:tcPr>
            <w:tcW w:w="1440" w:type="dxa"/>
            <w:tcBorders>
              <w:top w:val="nil"/>
            </w:tcBorders>
          </w:tcPr>
          <w:p w:rsidR="001621B1" w:rsidRPr="00E71B39" w:rsidRDefault="001621B1" w:rsidP="00E71B39">
            <w:pPr>
              <w:rPr>
                <w:sz w:val="20"/>
                <w:szCs w:val="20"/>
              </w:rPr>
            </w:pPr>
            <w:r w:rsidRPr="00E71B39">
              <w:rPr>
                <w:sz w:val="20"/>
                <w:szCs w:val="20"/>
              </w:rPr>
              <w:t>всего</w:t>
            </w:r>
          </w:p>
        </w:tc>
        <w:tc>
          <w:tcPr>
            <w:tcW w:w="1443" w:type="dxa"/>
            <w:tcBorders>
              <w:top w:val="nil"/>
            </w:tcBorders>
          </w:tcPr>
          <w:p w:rsidR="001621B1" w:rsidRPr="00E71B39" w:rsidRDefault="001621B1" w:rsidP="00E71B39">
            <w:pPr>
              <w:rPr>
                <w:sz w:val="20"/>
                <w:szCs w:val="20"/>
              </w:rPr>
            </w:pPr>
            <w:r w:rsidRPr="00E71B39">
              <w:rPr>
                <w:sz w:val="20"/>
                <w:szCs w:val="20"/>
              </w:rPr>
              <w:t>133 684,7</w:t>
            </w:r>
          </w:p>
        </w:tc>
        <w:tc>
          <w:tcPr>
            <w:tcW w:w="1260" w:type="dxa"/>
            <w:tcBorders>
              <w:top w:val="nil"/>
            </w:tcBorders>
          </w:tcPr>
          <w:p w:rsidR="001621B1" w:rsidRPr="00E71B39" w:rsidRDefault="001621B1" w:rsidP="00E71B39">
            <w:pPr>
              <w:rPr>
                <w:sz w:val="20"/>
                <w:szCs w:val="20"/>
              </w:rPr>
            </w:pPr>
            <w:r w:rsidRPr="00E71B39">
              <w:rPr>
                <w:sz w:val="20"/>
                <w:szCs w:val="20"/>
              </w:rPr>
              <w:t>0,0</w:t>
            </w:r>
          </w:p>
        </w:tc>
        <w:tc>
          <w:tcPr>
            <w:tcW w:w="1260" w:type="dxa"/>
            <w:tcBorders>
              <w:top w:val="nil"/>
            </w:tcBorders>
          </w:tcPr>
          <w:p w:rsidR="001621B1" w:rsidRPr="00E71B39" w:rsidRDefault="001621B1" w:rsidP="00E71B39">
            <w:pPr>
              <w:rPr>
                <w:sz w:val="20"/>
                <w:szCs w:val="20"/>
              </w:rPr>
            </w:pPr>
            <w:r w:rsidRPr="00E71B39">
              <w:rPr>
                <w:sz w:val="20"/>
                <w:szCs w:val="20"/>
              </w:rPr>
              <w:t>133 559,2</w:t>
            </w:r>
          </w:p>
        </w:tc>
        <w:tc>
          <w:tcPr>
            <w:tcW w:w="1378" w:type="dxa"/>
            <w:gridSpan w:val="2"/>
            <w:tcBorders>
              <w:top w:val="nil"/>
            </w:tcBorders>
          </w:tcPr>
          <w:p w:rsidR="001621B1" w:rsidRPr="00E71B39" w:rsidRDefault="001621B1" w:rsidP="00E71B39">
            <w:pPr>
              <w:rPr>
                <w:sz w:val="20"/>
                <w:szCs w:val="20"/>
              </w:rPr>
            </w:pPr>
            <w:r w:rsidRPr="00E71B39">
              <w:rPr>
                <w:sz w:val="20"/>
                <w:szCs w:val="20"/>
              </w:rPr>
              <w:t>125,5</w:t>
            </w:r>
          </w:p>
        </w:tc>
        <w:tc>
          <w:tcPr>
            <w:tcW w:w="1080" w:type="dxa"/>
            <w:tcBorders>
              <w:top w:val="nil"/>
            </w:tcBorders>
          </w:tcPr>
          <w:p w:rsidR="001621B1" w:rsidRPr="00E71B39" w:rsidRDefault="001621B1" w:rsidP="00E71B39">
            <w:pPr>
              <w:rPr>
                <w:sz w:val="20"/>
                <w:szCs w:val="20"/>
              </w:rPr>
            </w:pPr>
            <w:r w:rsidRPr="00E71B39">
              <w:rPr>
                <w:sz w:val="20"/>
                <w:szCs w:val="20"/>
              </w:rPr>
              <w:t>0,0</w:t>
            </w:r>
          </w:p>
        </w:tc>
        <w:tc>
          <w:tcPr>
            <w:tcW w:w="1080" w:type="dxa"/>
            <w:tcBorders>
              <w:top w:val="nil"/>
            </w:tcBorders>
          </w:tcPr>
          <w:p w:rsidR="001621B1" w:rsidRPr="00E71B39" w:rsidRDefault="001621B1" w:rsidP="00E71B39">
            <w:pPr>
              <w:rPr>
                <w:sz w:val="20"/>
                <w:szCs w:val="20"/>
              </w:rPr>
            </w:pPr>
            <w:r w:rsidRPr="00E71B39">
              <w:rPr>
                <w:sz w:val="20"/>
                <w:szCs w:val="20"/>
              </w:rPr>
              <w:t>0,0</w:t>
            </w:r>
          </w:p>
        </w:tc>
        <w:tc>
          <w:tcPr>
            <w:tcW w:w="1800" w:type="dxa"/>
            <w:vMerge w:val="restart"/>
            <w:tcBorders>
              <w:top w:val="nil"/>
            </w:tcBorders>
          </w:tcPr>
          <w:p w:rsidR="001621B1" w:rsidRPr="00E71B39" w:rsidRDefault="001621B1" w:rsidP="00E71B39">
            <w:pPr>
              <w:rPr>
                <w:sz w:val="20"/>
                <w:szCs w:val="20"/>
              </w:rPr>
            </w:pPr>
            <w:r w:rsidRPr="00E71B39">
              <w:rPr>
                <w:sz w:val="20"/>
                <w:szCs w:val="20"/>
              </w:rPr>
              <w:t>Муниципальное казенное учреждение</w:t>
            </w:r>
          </w:p>
          <w:p w:rsidR="001621B1" w:rsidRPr="00E71B39" w:rsidRDefault="001621B1" w:rsidP="00E71B39">
            <w:pPr>
              <w:rPr>
                <w:sz w:val="20"/>
                <w:szCs w:val="20"/>
              </w:rPr>
            </w:pPr>
            <w:r w:rsidRPr="00E71B39">
              <w:rPr>
                <w:sz w:val="20"/>
                <w:szCs w:val="20"/>
              </w:rPr>
              <w:t>«Управление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Borders>
              <w:top w:val="nil"/>
            </w:tcBorders>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Количество образовательных учреждений,осуществивших капитальны ремонт от общего количества учреждений, требующих капитального ремонта, %</w:t>
            </w:r>
          </w:p>
        </w:tc>
        <w:tc>
          <w:tcPr>
            <w:tcW w:w="1080" w:type="dxa"/>
            <w:tcBorders>
              <w:top w:val="nil"/>
            </w:tcBorders>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54 119,2</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54 065,1</w:t>
            </w:r>
          </w:p>
        </w:tc>
        <w:tc>
          <w:tcPr>
            <w:tcW w:w="1378" w:type="dxa"/>
            <w:gridSpan w:val="2"/>
          </w:tcPr>
          <w:p w:rsidR="001621B1" w:rsidRPr="00E71B39" w:rsidRDefault="001621B1" w:rsidP="00E71B39">
            <w:pPr>
              <w:rPr>
                <w:sz w:val="20"/>
                <w:szCs w:val="20"/>
              </w:rPr>
            </w:pPr>
            <w:r w:rsidRPr="00E71B39">
              <w:rPr>
                <w:sz w:val="20"/>
                <w:szCs w:val="20"/>
              </w:rPr>
              <w:t>54,1</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100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79 565,5</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79 494,1</w:t>
            </w:r>
          </w:p>
        </w:tc>
        <w:tc>
          <w:tcPr>
            <w:tcW w:w="1378" w:type="dxa"/>
            <w:gridSpan w:val="2"/>
          </w:tcPr>
          <w:p w:rsidR="001621B1" w:rsidRPr="00E71B39" w:rsidRDefault="001621B1" w:rsidP="00E71B39">
            <w:pPr>
              <w:rPr>
                <w:sz w:val="20"/>
                <w:szCs w:val="20"/>
              </w:rPr>
            </w:pPr>
            <w:r w:rsidRPr="00E71B39">
              <w:rPr>
                <w:sz w:val="20"/>
                <w:szCs w:val="20"/>
              </w:rPr>
              <w:t>71,4</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100</w:t>
            </w:r>
          </w:p>
        </w:tc>
      </w:tr>
      <w:tr w:rsidR="001621B1" w:rsidRPr="00E71B39" w:rsidTr="00306D11">
        <w:trPr>
          <w:gridAfter w:val="1"/>
          <w:wAfter w:w="23" w:type="dxa"/>
          <w:trHeight w:val="525"/>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463"/>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Borders>
              <w:top w:val="single" w:sz="4" w:space="0" w:color="auto"/>
            </w:tcBorders>
          </w:tcPr>
          <w:p w:rsidR="001621B1" w:rsidRPr="00E71B39" w:rsidRDefault="001621B1" w:rsidP="00E71B39">
            <w:pPr>
              <w:rPr>
                <w:sz w:val="20"/>
                <w:szCs w:val="20"/>
              </w:rPr>
            </w:pPr>
            <w:r w:rsidRPr="00E71B39">
              <w:rPr>
                <w:sz w:val="20"/>
                <w:szCs w:val="20"/>
              </w:rPr>
              <w:t>2023 год</w:t>
            </w:r>
          </w:p>
        </w:tc>
        <w:tc>
          <w:tcPr>
            <w:tcW w:w="1443"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378" w:type="dxa"/>
            <w:gridSpan w:val="2"/>
            <w:tcBorders>
              <w:top w:val="single" w:sz="4" w:space="0" w:color="auto"/>
            </w:tcBorders>
          </w:tcPr>
          <w:p w:rsidR="001621B1" w:rsidRPr="00E71B39" w:rsidRDefault="001621B1" w:rsidP="00E71B39">
            <w:pPr>
              <w:rPr>
                <w:sz w:val="20"/>
                <w:szCs w:val="20"/>
              </w:rPr>
            </w:pPr>
            <w:r w:rsidRPr="00E71B39">
              <w:rPr>
                <w:sz w:val="20"/>
                <w:szCs w:val="20"/>
              </w:rPr>
              <w:t>0,0</w:t>
            </w:r>
          </w:p>
        </w:tc>
        <w:tc>
          <w:tcPr>
            <w:tcW w:w="108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080" w:type="dxa"/>
            <w:tcBorders>
              <w:top w:val="single" w:sz="4" w:space="0" w:color="auto"/>
            </w:tcBorders>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Borders>
              <w:top w:val="single" w:sz="4" w:space="0" w:color="auto"/>
            </w:tcBorders>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restart"/>
          </w:tcPr>
          <w:p w:rsidR="001621B1" w:rsidRPr="00E71B39" w:rsidRDefault="001621B1" w:rsidP="00E71B39">
            <w:pPr>
              <w:rPr>
                <w:sz w:val="20"/>
                <w:szCs w:val="20"/>
              </w:rPr>
            </w:pPr>
            <w:r w:rsidRPr="00E71B39">
              <w:rPr>
                <w:sz w:val="20"/>
                <w:szCs w:val="20"/>
              </w:rPr>
              <w:t>6.1.3</w:t>
            </w:r>
          </w:p>
        </w:tc>
        <w:tc>
          <w:tcPr>
            <w:tcW w:w="1738" w:type="dxa"/>
            <w:vMerge w:val="restart"/>
          </w:tcPr>
          <w:p w:rsidR="001621B1" w:rsidRPr="00E71B39" w:rsidRDefault="001621B1" w:rsidP="00E71B39">
            <w:pPr>
              <w:rPr>
                <w:sz w:val="20"/>
                <w:szCs w:val="20"/>
              </w:rPr>
            </w:pPr>
            <w:r w:rsidRPr="00E71B39">
              <w:rPr>
                <w:sz w:val="20"/>
                <w:szCs w:val="20"/>
              </w:rPr>
              <w:t xml:space="preserve">Мероприятие 3 </w:t>
            </w:r>
            <w:r w:rsidRPr="00E71B39">
              <w:rPr>
                <w:sz w:val="20"/>
                <w:szCs w:val="20"/>
              </w:rPr>
              <w:lastRenderedPageBreak/>
              <w:t xml:space="preserve">Проведение инструментальной оценки зданий муниципальных образовательных учреждений Молчановского района </w:t>
            </w:r>
          </w:p>
        </w:tc>
        <w:tc>
          <w:tcPr>
            <w:tcW w:w="1440" w:type="dxa"/>
          </w:tcPr>
          <w:p w:rsidR="001621B1" w:rsidRPr="00E71B39" w:rsidRDefault="001621B1" w:rsidP="00E71B39">
            <w:pPr>
              <w:rPr>
                <w:sz w:val="20"/>
                <w:szCs w:val="20"/>
              </w:rPr>
            </w:pPr>
            <w:r w:rsidRPr="00E71B39">
              <w:rPr>
                <w:sz w:val="20"/>
                <w:szCs w:val="20"/>
              </w:rPr>
              <w:lastRenderedPageBreak/>
              <w:t>всего</w:t>
            </w:r>
          </w:p>
        </w:tc>
        <w:tc>
          <w:tcPr>
            <w:tcW w:w="1443" w:type="dxa"/>
          </w:tcPr>
          <w:p w:rsidR="001621B1" w:rsidRPr="00E71B39" w:rsidRDefault="001621B1" w:rsidP="00E71B39">
            <w:pPr>
              <w:rPr>
                <w:sz w:val="20"/>
                <w:szCs w:val="20"/>
              </w:rPr>
            </w:pPr>
            <w:r w:rsidRPr="00E71B39">
              <w:rPr>
                <w:sz w:val="20"/>
                <w:szCs w:val="20"/>
              </w:rPr>
              <w:t>600,0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600,0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r w:rsidRPr="00E71B39">
              <w:rPr>
                <w:sz w:val="20"/>
                <w:szCs w:val="20"/>
              </w:rPr>
              <w:t xml:space="preserve">Муниципальное </w:t>
            </w:r>
            <w:r w:rsidRPr="00E71B39">
              <w:rPr>
                <w:sz w:val="20"/>
                <w:szCs w:val="20"/>
              </w:rPr>
              <w:lastRenderedPageBreak/>
              <w:t>казенное учреждение</w:t>
            </w:r>
          </w:p>
          <w:p w:rsidR="001621B1" w:rsidRPr="00E71B39" w:rsidRDefault="001621B1" w:rsidP="00E71B39">
            <w:pPr>
              <w:rPr>
                <w:sz w:val="20"/>
                <w:szCs w:val="20"/>
              </w:rPr>
            </w:pPr>
            <w:r w:rsidRPr="00E71B39">
              <w:rPr>
                <w:sz w:val="20"/>
                <w:szCs w:val="20"/>
              </w:rPr>
              <w:t>«Управление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r w:rsidRPr="00E71B39">
              <w:rPr>
                <w:sz w:val="20"/>
                <w:szCs w:val="20"/>
              </w:rPr>
              <w:lastRenderedPageBreak/>
              <w:t xml:space="preserve">Количество </w:t>
            </w:r>
            <w:r w:rsidRPr="00E71B39">
              <w:rPr>
                <w:sz w:val="20"/>
                <w:szCs w:val="20"/>
              </w:rPr>
              <w:lastRenderedPageBreak/>
              <w:t>образовательных учреждений,выполнивших инструментальную оценку зданий от требуемого количества, %</w:t>
            </w:r>
          </w:p>
        </w:tc>
        <w:tc>
          <w:tcPr>
            <w:tcW w:w="1080" w:type="dxa"/>
          </w:tcPr>
          <w:p w:rsidR="001621B1" w:rsidRPr="00E71B39" w:rsidRDefault="001621B1" w:rsidP="00E71B39">
            <w:pPr>
              <w:rPr>
                <w:sz w:val="20"/>
                <w:szCs w:val="20"/>
              </w:rPr>
            </w:pPr>
            <w:r w:rsidRPr="00E71B39">
              <w:rPr>
                <w:sz w:val="20"/>
                <w:szCs w:val="20"/>
              </w:rPr>
              <w:lastRenderedPageBreak/>
              <w:t>х</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 xml:space="preserve">2017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600,0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600,0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100</w:t>
            </w:r>
          </w:p>
        </w:tc>
      </w:tr>
      <w:tr w:rsidR="001621B1" w:rsidRPr="00E71B39" w:rsidTr="00306D11">
        <w:trPr>
          <w:gridAfter w:val="1"/>
          <w:wAfter w:w="23" w:type="dxa"/>
          <w:trHeight w:val="272"/>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vMerge w:val="restart"/>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vMerge/>
          </w:tcPr>
          <w:p w:rsidR="001621B1" w:rsidRPr="00E71B39" w:rsidRDefault="001621B1" w:rsidP="00E71B39">
            <w:pPr>
              <w:rPr>
                <w:sz w:val="20"/>
                <w:szCs w:val="20"/>
              </w:rPr>
            </w:pPr>
          </w:p>
        </w:tc>
      </w:tr>
      <w:tr w:rsidR="001621B1" w:rsidRPr="00E71B39" w:rsidTr="00306D11">
        <w:trPr>
          <w:gridAfter w:val="1"/>
          <w:wAfter w:w="23" w:type="dxa"/>
        </w:trPr>
        <w:tc>
          <w:tcPr>
            <w:tcW w:w="841" w:type="dxa"/>
          </w:tcPr>
          <w:p w:rsidR="001621B1" w:rsidRPr="00E71B39" w:rsidRDefault="001621B1" w:rsidP="00E71B39">
            <w:pPr>
              <w:rPr>
                <w:sz w:val="20"/>
                <w:szCs w:val="20"/>
              </w:rPr>
            </w:pPr>
            <w:r w:rsidRPr="00E71B39">
              <w:rPr>
                <w:sz w:val="20"/>
                <w:szCs w:val="20"/>
              </w:rPr>
              <w:t>7</w:t>
            </w:r>
          </w:p>
        </w:tc>
        <w:tc>
          <w:tcPr>
            <w:tcW w:w="14999" w:type="dxa"/>
            <w:gridSpan w:val="12"/>
          </w:tcPr>
          <w:p w:rsidR="001621B1" w:rsidRPr="00E71B39" w:rsidRDefault="001621B1" w:rsidP="00E71B39">
            <w:pPr>
              <w:rPr>
                <w:sz w:val="20"/>
                <w:szCs w:val="20"/>
              </w:rPr>
            </w:pPr>
            <w:r w:rsidRPr="00E71B39">
              <w:rPr>
                <w:sz w:val="20"/>
                <w:szCs w:val="20"/>
              </w:rPr>
              <w:t>Задача 7 подпрограммы 3 Проведение комплекса работ, направленных на определение технического состояния объектов муниципального имущества</w:t>
            </w:r>
          </w:p>
        </w:tc>
      </w:tr>
      <w:tr w:rsidR="001621B1" w:rsidRPr="00E71B39" w:rsidTr="00306D11">
        <w:trPr>
          <w:gridAfter w:val="1"/>
          <w:wAfter w:w="23" w:type="dxa"/>
        </w:trPr>
        <w:tc>
          <w:tcPr>
            <w:tcW w:w="841" w:type="dxa"/>
            <w:vMerge w:val="restart"/>
          </w:tcPr>
          <w:p w:rsidR="001621B1" w:rsidRPr="00E71B39" w:rsidRDefault="001621B1" w:rsidP="00E71B39">
            <w:pPr>
              <w:rPr>
                <w:sz w:val="20"/>
                <w:szCs w:val="20"/>
              </w:rPr>
            </w:pPr>
            <w:r w:rsidRPr="00E71B39">
              <w:rPr>
                <w:sz w:val="20"/>
                <w:szCs w:val="20"/>
              </w:rPr>
              <w:t>7.1</w:t>
            </w:r>
          </w:p>
        </w:tc>
        <w:tc>
          <w:tcPr>
            <w:tcW w:w="1738" w:type="dxa"/>
            <w:vMerge w:val="restart"/>
          </w:tcPr>
          <w:p w:rsidR="001621B1" w:rsidRPr="00E71B39" w:rsidRDefault="001621B1" w:rsidP="00E71B39">
            <w:pPr>
              <w:rPr>
                <w:sz w:val="20"/>
                <w:szCs w:val="20"/>
              </w:rPr>
            </w:pPr>
            <w:r w:rsidRPr="00E71B39">
              <w:rPr>
                <w:sz w:val="20"/>
                <w:szCs w:val="20"/>
              </w:rPr>
              <w:t>Основное мероприятие «Проведение комплекса работ, направленных на определение технического состояния объектов муниципального имущества»</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95,0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95,0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r w:rsidRPr="00E71B39">
              <w:rPr>
                <w:sz w:val="20"/>
                <w:szCs w:val="20"/>
              </w:rPr>
              <w:t>Муниципальное казенное учреждение</w:t>
            </w:r>
          </w:p>
          <w:p w:rsidR="001621B1" w:rsidRPr="00E71B39" w:rsidRDefault="001621B1" w:rsidP="00E71B39">
            <w:pPr>
              <w:rPr>
                <w:sz w:val="20"/>
                <w:szCs w:val="20"/>
              </w:rPr>
            </w:pPr>
            <w:r w:rsidRPr="00E71B39">
              <w:rPr>
                <w:sz w:val="20"/>
                <w:szCs w:val="20"/>
              </w:rPr>
              <w:t>«Управление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r w:rsidRPr="00E71B39">
              <w:rPr>
                <w:sz w:val="20"/>
                <w:szCs w:val="20"/>
              </w:rPr>
              <w:t>Количество образовательных учреждений,выполнивших комплекс работ, направленных на определение технического состояния объектов муниципального имущества  от требуемого количества, %</w:t>
            </w: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95,0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95,0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100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89"/>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Borders>
              <w:top w:val="nil"/>
            </w:tcBorders>
          </w:tcPr>
          <w:p w:rsidR="001621B1" w:rsidRPr="00E71B39" w:rsidRDefault="001621B1" w:rsidP="00E71B39">
            <w:pPr>
              <w:rPr>
                <w:sz w:val="20"/>
                <w:szCs w:val="20"/>
              </w:rPr>
            </w:pPr>
            <w:r w:rsidRPr="00E71B39">
              <w:rPr>
                <w:sz w:val="20"/>
                <w:szCs w:val="20"/>
              </w:rPr>
              <w:t>2023 год</w:t>
            </w:r>
          </w:p>
        </w:tc>
        <w:tc>
          <w:tcPr>
            <w:tcW w:w="1443" w:type="dxa"/>
            <w:tcBorders>
              <w:top w:val="nil"/>
            </w:tcBorders>
          </w:tcPr>
          <w:p w:rsidR="001621B1" w:rsidRPr="00E71B39" w:rsidRDefault="001621B1" w:rsidP="00E71B39">
            <w:pPr>
              <w:rPr>
                <w:sz w:val="20"/>
                <w:szCs w:val="20"/>
              </w:rPr>
            </w:pPr>
            <w:r w:rsidRPr="00E71B39">
              <w:rPr>
                <w:sz w:val="20"/>
                <w:szCs w:val="20"/>
              </w:rPr>
              <w:t>0,0</w:t>
            </w:r>
          </w:p>
        </w:tc>
        <w:tc>
          <w:tcPr>
            <w:tcW w:w="1260" w:type="dxa"/>
            <w:tcBorders>
              <w:top w:val="nil"/>
            </w:tcBorders>
          </w:tcPr>
          <w:p w:rsidR="001621B1" w:rsidRPr="00E71B39" w:rsidRDefault="001621B1" w:rsidP="00E71B39">
            <w:pPr>
              <w:rPr>
                <w:sz w:val="20"/>
                <w:szCs w:val="20"/>
              </w:rPr>
            </w:pPr>
            <w:r w:rsidRPr="00E71B39">
              <w:rPr>
                <w:sz w:val="20"/>
                <w:szCs w:val="20"/>
              </w:rPr>
              <w:t>0,0</w:t>
            </w:r>
          </w:p>
        </w:tc>
        <w:tc>
          <w:tcPr>
            <w:tcW w:w="1260" w:type="dxa"/>
            <w:tcBorders>
              <w:top w:val="nil"/>
            </w:tcBorders>
          </w:tcPr>
          <w:p w:rsidR="001621B1" w:rsidRPr="00E71B39" w:rsidRDefault="001621B1" w:rsidP="00E71B39">
            <w:pPr>
              <w:rPr>
                <w:sz w:val="20"/>
                <w:szCs w:val="20"/>
              </w:rPr>
            </w:pPr>
            <w:r w:rsidRPr="00E71B39">
              <w:rPr>
                <w:sz w:val="20"/>
                <w:szCs w:val="20"/>
              </w:rPr>
              <w:t>0,0</w:t>
            </w:r>
          </w:p>
        </w:tc>
        <w:tc>
          <w:tcPr>
            <w:tcW w:w="1378" w:type="dxa"/>
            <w:gridSpan w:val="2"/>
            <w:tcBorders>
              <w:top w:val="nil"/>
            </w:tcBorders>
          </w:tcPr>
          <w:p w:rsidR="001621B1" w:rsidRPr="00E71B39" w:rsidRDefault="001621B1" w:rsidP="00E71B39">
            <w:pPr>
              <w:rPr>
                <w:sz w:val="20"/>
                <w:szCs w:val="20"/>
              </w:rPr>
            </w:pPr>
            <w:r w:rsidRPr="00E71B39">
              <w:rPr>
                <w:sz w:val="20"/>
                <w:szCs w:val="20"/>
              </w:rPr>
              <w:t>0,0</w:t>
            </w:r>
          </w:p>
        </w:tc>
        <w:tc>
          <w:tcPr>
            <w:tcW w:w="1080" w:type="dxa"/>
            <w:tcBorders>
              <w:top w:val="nil"/>
            </w:tcBorders>
          </w:tcPr>
          <w:p w:rsidR="001621B1" w:rsidRPr="00E71B39" w:rsidRDefault="001621B1" w:rsidP="00E71B39">
            <w:pPr>
              <w:rPr>
                <w:sz w:val="20"/>
                <w:szCs w:val="20"/>
              </w:rPr>
            </w:pPr>
            <w:r w:rsidRPr="00E71B39">
              <w:rPr>
                <w:sz w:val="20"/>
                <w:szCs w:val="20"/>
              </w:rPr>
              <w:t>0,0</w:t>
            </w:r>
          </w:p>
        </w:tc>
        <w:tc>
          <w:tcPr>
            <w:tcW w:w="1080" w:type="dxa"/>
            <w:tcBorders>
              <w:top w:val="nil"/>
            </w:tcBorders>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381"/>
        </w:trPr>
        <w:tc>
          <w:tcPr>
            <w:tcW w:w="841" w:type="dxa"/>
            <w:vMerge w:val="restart"/>
          </w:tcPr>
          <w:p w:rsidR="001621B1" w:rsidRPr="00E71B39" w:rsidRDefault="001621B1" w:rsidP="00E71B39">
            <w:pPr>
              <w:rPr>
                <w:sz w:val="20"/>
                <w:szCs w:val="20"/>
              </w:rPr>
            </w:pPr>
            <w:r w:rsidRPr="00E71B39">
              <w:rPr>
                <w:sz w:val="20"/>
                <w:szCs w:val="20"/>
              </w:rPr>
              <w:t>7.1.1</w:t>
            </w:r>
          </w:p>
        </w:tc>
        <w:tc>
          <w:tcPr>
            <w:tcW w:w="1738" w:type="dxa"/>
            <w:vMerge w:val="restart"/>
          </w:tcPr>
          <w:p w:rsidR="001621B1" w:rsidRPr="00E71B39" w:rsidRDefault="001621B1" w:rsidP="00E71B39">
            <w:pPr>
              <w:rPr>
                <w:sz w:val="20"/>
                <w:szCs w:val="20"/>
              </w:rPr>
            </w:pPr>
            <w:r w:rsidRPr="00E71B39">
              <w:rPr>
                <w:sz w:val="20"/>
                <w:szCs w:val="20"/>
              </w:rPr>
              <w:t xml:space="preserve">Мероприятие 1 Проведение оценки технического состояния </w:t>
            </w:r>
            <w:r w:rsidRPr="00E71B39">
              <w:rPr>
                <w:sz w:val="20"/>
                <w:szCs w:val="20"/>
              </w:rPr>
              <w:lastRenderedPageBreak/>
              <w:t xml:space="preserve">объектов муниципального имущества </w:t>
            </w:r>
          </w:p>
        </w:tc>
        <w:tc>
          <w:tcPr>
            <w:tcW w:w="1440" w:type="dxa"/>
            <w:tcBorders>
              <w:bottom w:val="single" w:sz="4" w:space="0" w:color="auto"/>
            </w:tcBorders>
          </w:tcPr>
          <w:p w:rsidR="001621B1" w:rsidRPr="00E71B39" w:rsidRDefault="001621B1" w:rsidP="00E71B39">
            <w:pPr>
              <w:rPr>
                <w:sz w:val="20"/>
                <w:szCs w:val="20"/>
              </w:rPr>
            </w:pPr>
            <w:r w:rsidRPr="00E71B39">
              <w:rPr>
                <w:sz w:val="20"/>
                <w:szCs w:val="20"/>
              </w:rPr>
              <w:lastRenderedPageBreak/>
              <w:t>всего</w:t>
            </w:r>
          </w:p>
        </w:tc>
        <w:tc>
          <w:tcPr>
            <w:tcW w:w="1443" w:type="dxa"/>
            <w:tcBorders>
              <w:bottom w:val="single" w:sz="4" w:space="0" w:color="auto"/>
            </w:tcBorders>
          </w:tcPr>
          <w:p w:rsidR="001621B1" w:rsidRPr="00E71B39" w:rsidRDefault="001621B1" w:rsidP="00E71B39">
            <w:pPr>
              <w:rPr>
                <w:sz w:val="20"/>
                <w:szCs w:val="20"/>
              </w:rPr>
            </w:pPr>
            <w:r w:rsidRPr="00E71B39">
              <w:rPr>
                <w:sz w:val="20"/>
                <w:szCs w:val="20"/>
              </w:rPr>
              <w:t>95,0</w:t>
            </w:r>
          </w:p>
        </w:tc>
        <w:tc>
          <w:tcPr>
            <w:tcW w:w="126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26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378" w:type="dxa"/>
            <w:gridSpan w:val="2"/>
            <w:tcBorders>
              <w:bottom w:val="single" w:sz="4" w:space="0" w:color="auto"/>
            </w:tcBorders>
          </w:tcPr>
          <w:p w:rsidR="001621B1" w:rsidRPr="00E71B39" w:rsidRDefault="001621B1" w:rsidP="00E71B39">
            <w:pPr>
              <w:rPr>
                <w:sz w:val="20"/>
                <w:szCs w:val="20"/>
              </w:rPr>
            </w:pPr>
            <w:r w:rsidRPr="00E71B39">
              <w:rPr>
                <w:sz w:val="20"/>
                <w:szCs w:val="20"/>
              </w:rPr>
              <w:t>95,0</w:t>
            </w: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r w:rsidRPr="00E71B39">
              <w:rPr>
                <w:sz w:val="20"/>
                <w:szCs w:val="20"/>
              </w:rPr>
              <w:t>Муниципальное казенное учреждение</w:t>
            </w:r>
          </w:p>
          <w:p w:rsidR="001621B1" w:rsidRPr="00E71B39" w:rsidRDefault="001621B1" w:rsidP="00E71B39">
            <w:pPr>
              <w:rPr>
                <w:sz w:val="20"/>
                <w:szCs w:val="20"/>
              </w:rPr>
            </w:pPr>
            <w:r w:rsidRPr="00E71B39">
              <w:rPr>
                <w:sz w:val="20"/>
                <w:szCs w:val="20"/>
              </w:rPr>
              <w:t xml:space="preserve">«Управление образования </w:t>
            </w:r>
            <w:r w:rsidRPr="00E71B39">
              <w:rPr>
                <w:sz w:val="20"/>
                <w:szCs w:val="20"/>
              </w:rPr>
              <w:lastRenderedPageBreak/>
              <w:t>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r w:rsidRPr="00E71B39">
              <w:rPr>
                <w:sz w:val="20"/>
                <w:szCs w:val="20"/>
              </w:rPr>
              <w:lastRenderedPageBreak/>
              <w:t>Количество образовательных учреждений, осуществивши</w:t>
            </w:r>
            <w:r w:rsidRPr="00E71B39">
              <w:rPr>
                <w:sz w:val="20"/>
                <w:szCs w:val="20"/>
              </w:rPr>
              <w:lastRenderedPageBreak/>
              <w:t>х проведение оценки технического состояния объектов муниципального имущества, от требуемого, %</w:t>
            </w:r>
          </w:p>
        </w:tc>
        <w:tc>
          <w:tcPr>
            <w:tcW w:w="1080" w:type="dxa"/>
            <w:tcBorders>
              <w:bottom w:val="single" w:sz="4" w:space="0" w:color="auto"/>
            </w:tcBorders>
          </w:tcPr>
          <w:p w:rsidR="001621B1" w:rsidRPr="00E71B39" w:rsidRDefault="001621B1" w:rsidP="00E71B39">
            <w:pPr>
              <w:rPr>
                <w:sz w:val="20"/>
                <w:szCs w:val="20"/>
              </w:rPr>
            </w:pPr>
            <w:r w:rsidRPr="00E71B39">
              <w:rPr>
                <w:sz w:val="20"/>
                <w:szCs w:val="20"/>
              </w:rPr>
              <w:lastRenderedPageBreak/>
              <w:t>х</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2018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503"/>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2019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Height w:val="272"/>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2021 год</w:t>
            </w:r>
          </w:p>
        </w:tc>
        <w:tc>
          <w:tcPr>
            <w:tcW w:w="1443" w:type="dxa"/>
          </w:tcPr>
          <w:p w:rsidR="001621B1" w:rsidRPr="00E71B39" w:rsidRDefault="001621B1" w:rsidP="00E71B39">
            <w:pPr>
              <w:rPr>
                <w:sz w:val="20"/>
                <w:szCs w:val="20"/>
              </w:rPr>
            </w:pPr>
            <w:r w:rsidRPr="00E71B39">
              <w:rPr>
                <w:sz w:val="20"/>
                <w:szCs w:val="20"/>
              </w:rPr>
              <w:t>95,0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95,0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100</w:t>
            </w:r>
          </w:p>
        </w:tc>
      </w:tr>
      <w:tr w:rsidR="001621B1" w:rsidRPr="00E71B39" w:rsidTr="00306D11">
        <w:trPr>
          <w:gridAfter w:val="1"/>
          <w:wAfter w:w="23" w:type="dxa"/>
          <w:trHeight w:val="272"/>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2022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tcPr>
          <w:p w:rsidR="001621B1" w:rsidRPr="00E71B39" w:rsidRDefault="001621B1" w:rsidP="00E71B39">
            <w:pPr>
              <w:rPr>
                <w:sz w:val="20"/>
                <w:szCs w:val="20"/>
              </w:rPr>
            </w:pPr>
          </w:p>
        </w:tc>
        <w:tc>
          <w:tcPr>
            <w:tcW w:w="1738" w:type="dxa"/>
            <w:vMerge/>
          </w:tcPr>
          <w:p w:rsidR="001621B1" w:rsidRPr="00E71B39" w:rsidRDefault="001621B1" w:rsidP="00E71B39">
            <w:pPr>
              <w:rPr>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0</w:t>
            </w:r>
          </w:p>
        </w:tc>
      </w:tr>
      <w:tr w:rsidR="001621B1" w:rsidRPr="00E71B39" w:rsidTr="00306D11">
        <w:trPr>
          <w:gridAfter w:val="1"/>
          <w:wAfter w:w="23" w:type="dxa"/>
        </w:trPr>
        <w:tc>
          <w:tcPr>
            <w:tcW w:w="841" w:type="dxa"/>
            <w:vMerge w:val="restart"/>
          </w:tcPr>
          <w:p w:rsidR="001621B1" w:rsidRPr="00E71B39" w:rsidRDefault="001621B1" w:rsidP="00E71B39">
            <w:pPr>
              <w:rPr>
                <w:sz w:val="20"/>
                <w:szCs w:val="20"/>
              </w:rPr>
            </w:pPr>
          </w:p>
        </w:tc>
        <w:tc>
          <w:tcPr>
            <w:tcW w:w="1738" w:type="dxa"/>
            <w:vMerge w:val="restart"/>
          </w:tcPr>
          <w:p w:rsidR="001621B1" w:rsidRPr="00E71B39" w:rsidRDefault="001621B1" w:rsidP="00E71B39">
            <w:pPr>
              <w:rPr>
                <w:sz w:val="20"/>
                <w:szCs w:val="20"/>
              </w:rPr>
            </w:pPr>
            <w:r w:rsidRPr="00E71B39">
              <w:rPr>
                <w:sz w:val="20"/>
                <w:szCs w:val="20"/>
              </w:rPr>
              <w:t>Итого по подпрограмме</w:t>
            </w:r>
          </w:p>
        </w:tc>
        <w:tc>
          <w:tcPr>
            <w:tcW w:w="1440" w:type="dxa"/>
          </w:tcPr>
          <w:p w:rsidR="001621B1" w:rsidRPr="00E71B39" w:rsidRDefault="001621B1" w:rsidP="00E71B39">
            <w:pPr>
              <w:rPr>
                <w:sz w:val="20"/>
                <w:szCs w:val="20"/>
              </w:rPr>
            </w:pPr>
            <w:r w:rsidRPr="00E71B39">
              <w:rPr>
                <w:sz w:val="20"/>
                <w:szCs w:val="20"/>
              </w:rPr>
              <w:t>всего</w:t>
            </w:r>
          </w:p>
        </w:tc>
        <w:tc>
          <w:tcPr>
            <w:tcW w:w="1443" w:type="dxa"/>
          </w:tcPr>
          <w:p w:rsidR="001621B1" w:rsidRPr="00E71B39" w:rsidRDefault="001621B1" w:rsidP="00E71B39">
            <w:pPr>
              <w:rPr>
                <w:sz w:val="20"/>
                <w:szCs w:val="20"/>
              </w:rPr>
            </w:pPr>
            <w:r w:rsidRPr="00E71B39">
              <w:rPr>
                <w:sz w:val="20"/>
                <w:szCs w:val="20"/>
              </w:rPr>
              <w:t>410 628,7</w:t>
            </w:r>
          </w:p>
        </w:tc>
        <w:tc>
          <w:tcPr>
            <w:tcW w:w="1260" w:type="dxa"/>
          </w:tcPr>
          <w:p w:rsidR="001621B1" w:rsidRPr="00E71B39" w:rsidRDefault="001621B1" w:rsidP="00E71B39">
            <w:pPr>
              <w:rPr>
                <w:sz w:val="20"/>
                <w:szCs w:val="20"/>
              </w:rPr>
            </w:pPr>
            <w:r w:rsidRPr="00E71B39">
              <w:rPr>
                <w:sz w:val="20"/>
                <w:szCs w:val="20"/>
              </w:rPr>
              <w:t>75 037,7</w:t>
            </w:r>
          </w:p>
        </w:tc>
        <w:tc>
          <w:tcPr>
            <w:tcW w:w="1260" w:type="dxa"/>
          </w:tcPr>
          <w:p w:rsidR="001621B1" w:rsidRPr="00E71B39" w:rsidRDefault="001621B1" w:rsidP="00E71B39">
            <w:pPr>
              <w:rPr>
                <w:sz w:val="20"/>
                <w:szCs w:val="20"/>
              </w:rPr>
            </w:pPr>
            <w:r w:rsidRPr="00E71B39">
              <w:rPr>
                <w:sz w:val="20"/>
                <w:szCs w:val="20"/>
              </w:rPr>
              <w:t>322 958,3</w:t>
            </w:r>
          </w:p>
        </w:tc>
        <w:tc>
          <w:tcPr>
            <w:tcW w:w="1378" w:type="dxa"/>
            <w:gridSpan w:val="2"/>
          </w:tcPr>
          <w:p w:rsidR="001621B1" w:rsidRPr="00E71B39" w:rsidRDefault="001621B1" w:rsidP="00E71B39">
            <w:pPr>
              <w:rPr>
                <w:sz w:val="20"/>
                <w:szCs w:val="20"/>
              </w:rPr>
            </w:pPr>
            <w:r w:rsidRPr="00E71B39">
              <w:rPr>
                <w:sz w:val="20"/>
                <w:szCs w:val="20"/>
              </w:rPr>
              <w:t>12 632,7</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restart"/>
          </w:tcPr>
          <w:p w:rsidR="001621B1" w:rsidRPr="00E71B39" w:rsidRDefault="001621B1" w:rsidP="00E71B39">
            <w:pPr>
              <w:rPr>
                <w:sz w:val="20"/>
                <w:szCs w:val="20"/>
              </w:rPr>
            </w:pPr>
          </w:p>
          <w:p w:rsidR="001621B1" w:rsidRPr="00E71B39" w:rsidRDefault="001621B1" w:rsidP="00E71B39">
            <w:pPr>
              <w:rPr>
                <w:sz w:val="20"/>
                <w:szCs w:val="20"/>
              </w:rPr>
            </w:pPr>
            <w:r w:rsidRPr="00E71B39">
              <w:rPr>
                <w:sz w:val="20"/>
                <w:szCs w:val="20"/>
              </w:rPr>
              <w:t>Муниципальное казенное учреждение</w:t>
            </w:r>
          </w:p>
          <w:p w:rsidR="001621B1" w:rsidRPr="00E71B39" w:rsidRDefault="001621B1" w:rsidP="00E71B39">
            <w:pPr>
              <w:rPr>
                <w:sz w:val="20"/>
                <w:szCs w:val="20"/>
              </w:rPr>
            </w:pPr>
            <w:r w:rsidRPr="00E71B39">
              <w:rPr>
                <w:sz w:val="20"/>
                <w:szCs w:val="20"/>
              </w:rPr>
              <w:t>«Управление образования Администрации Молчановского района Томской области», муниципальные образовательные учреждения</w:t>
            </w:r>
          </w:p>
        </w:tc>
        <w:tc>
          <w:tcPr>
            <w:tcW w:w="1440" w:type="dxa"/>
            <w:vMerge w:val="restart"/>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х</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2017 год</w:t>
            </w:r>
          </w:p>
        </w:tc>
        <w:tc>
          <w:tcPr>
            <w:tcW w:w="1443" w:type="dxa"/>
          </w:tcPr>
          <w:p w:rsidR="001621B1" w:rsidRPr="00E71B39" w:rsidRDefault="001621B1" w:rsidP="00E71B39">
            <w:pPr>
              <w:rPr>
                <w:sz w:val="20"/>
                <w:szCs w:val="20"/>
              </w:rPr>
            </w:pPr>
            <w:r w:rsidRPr="00E71B39">
              <w:rPr>
                <w:sz w:val="20"/>
                <w:szCs w:val="20"/>
              </w:rPr>
              <w:t>7 351,8</w:t>
            </w:r>
          </w:p>
        </w:tc>
        <w:tc>
          <w:tcPr>
            <w:tcW w:w="1260" w:type="dxa"/>
          </w:tcPr>
          <w:p w:rsidR="001621B1" w:rsidRPr="00E71B39" w:rsidRDefault="001621B1" w:rsidP="00E71B39">
            <w:pPr>
              <w:rPr>
                <w:sz w:val="20"/>
                <w:szCs w:val="20"/>
              </w:rPr>
            </w:pPr>
            <w:r w:rsidRPr="00E71B39">
              <w:rPr>
                <w:sz w:val="20"/>
                <w:szCs w:val="20"/>
              </w:rPr>
              <w:t>3 909,7</w:t>
            </w:r>
          </w:p>
        </w:tc>
        <w:tc>
          <w:tcPr>
            <w:tcW w:w="1260" w:type="dxa"/>
          </w:tcPr>
          <w:p w:rsidR="001621B1" w:rsidRPr="00E71B39" w:rsidRDefault="001621B1" w:rsidP="00E71B39">
            <w:pPr>
              <w:rPr>
                <w:sz w:val="20"/>
                <w:szCs w:val="20"/>
              </w:rPr>
            </w:pPr>
            <w:r w:rsidRPr="00E71B39">
              <w:rPr>
                <w:sz w:val="20"/>
                <w:szCs w:val="20"/>
              </w:rPr>
              <w:t>1 675,5</w:t>
            </w:r>
          </w:p>
        </w:tc>
        <w:tc>
          <w:tcPr>
            <w:tcW w:w="1378" w:type="dxa"/>
            <w:gridSpan w:val="2"/>
          </w:tcPr>
          <w:p w:rsidR="001621B1" w:rsidRPr="00E71B39" w:rsidRDefault="001621B1" w:rsidP="00E71B39">
            <w:pPr>
              <w:rPr>
                <w:sz w:val="20"/>
                <w:szCs w:val="20"/>
              </w:rPr>
            </w:pPr>
            <w:r w:rsidRPr="00E71B39">
              <w:rPr>
                <w:sz w:val="20"/>
                <w:szCs w:val="20"/>
              </w:rPr>
              <w:t>1 766,6</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х</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2018 год </w:t>
            </w:r>
          </w:p>
        </w:tc>
        <w:tc>
          <w:tcPr>
            <w:tcW w:w="1443" w:type="dxa"/>
          </w:tcPr>
          <w:p w:rsidR="001621B1" w:rsidRPr="00E71B39" w:rsidRDefault="001621B1" w:rsidP="00E71B39">
            <w:pPr>
              <w:rPr>
                <w:sz w:val="20"/>
                <w:szCs w:val="20"/>
              </w:rPr>
            </w:pPr>
            <w:r w:rsidRPr="00E71B39">
              <w:rPr>
                <w:sz w:val="20"/>
                <w:szCs w:val="20"/>
              </w:rPr>
              <w:t>1 650,2</w:t>
            </w:r>
          </w:p>
        </w:tc>
        <w:tc>
          <w:tcPr>
            <w:tcW w:w="1260" w:type="dxa"/>
          </w:tcPr>
          <w:p w:rsidR="001621B1" w:rsidRPr="00E71B39" w:rsidRDefault="001621B1" w:rsidP="00E71B39">
            <w:pPr>
              <w:rPr>
                <w:sz w:val="20"/>
                <w:szCs w:val="20"/>
              </w:rPr>
            </w:pPr>
            <w:r w:rsidRPr="00E71B39">
              <w:rPr>
                <w:sz w:val="20"/>
                <w:szCs w:val="20"/>
              </w:rPr>
              <w:t xml:space="preserve">0,0 </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1 650,2</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х</w:t>
            </w:r>
          </w:p>
        </w:tc>
      </w:tr>
      <w:tr w:rsidR="001621B1" w:rsidRPr="00E71B39" w:rsidTr="00306D11">
        <w:trPr>
          <w:gridAfter w:val="1"/>
          <w:wAfter w:w="23" w:type="dxa"/>
          <w:trHeight w:val="277"/>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2019 год </w:t>
            </w:r>
          </w:p>
        </w:tc>
        <w:tc>
          <w:tcPr>
            <w:tcW w:w="1443" w:type="dxa"/>
          </w:tcPr>
          <w:p w:rsidR="001621B1" w:rsidRPr="00E71B39" w:rsidRDefault="001621B1" w:rsidP="00E71B39">
            <w:pPr>
              <w:rPr>
                <w:sz w:val="20"/>
                <w:szCs w:val="20"/>
              </w:rPr>
            </w:pPr>
            <w:r w:rsidRPr="00E71B39">
              <w:rPr>
                <w:sz w:val="20"/>
                <w:szCs w:val="20"/>
              </w:rPr>
              <w:t>263 445,8</w:t>
            </w:r>
          </w:p>
        </w:tc>
        <w:tc>
          <w:tcPr>
            <w:tcW w:w="1260" w:type="dxa"/>
          </w:tcPr>
          <w:p w:rsidR="001621B1" w:rsidRPr="00E71B39" w:rsidRDefault="001621B1" w:rsidP="00E71B39">
            <w:pPr>
              <w:rPr>
                <w:sz w:val="20"/>
                <w:szCs w:val="20"/>
              </w:rPr>
            </w:pPr>
            <w:r w:rsidRPr="00E71B39">
              <w:rPr>
                <w:sz w:val="20"/>
                <w:szCs w:val="20"/>
              </w:rPr>
              <w:t xml:space="preserve">71 128,0 </w:t>
            </w:r>
          </w:p>
        </w:tc>
        <w:tc>
          <w:tcPr>
            <w:tcW w:w="1260" w:type="dxa"/>
          </w:tcPr>
          <w:p w:rsidR="001621B1" w:rsidRPr="00E71B39" w:rsidRDefault="001621B1" w:rsidP="00E71B39">
            <w:pPr>
              <w:rPr>
                <w:sz w:val="20"/>
                <w:szCs w:val="20"/>
              </w:rPr>
            </w:pPr>
            <w:r w:rsidRPr="00E71B39">
              <w:rPr>
                <w:sz w:val="20"/>
                <w:szCs w:val="20"/>
              </w:rPr>
              <w:t>186 430,4</w:t>
            </w:r>
          </w:p>
        </w:tc>
        <w:tc>
          <w:tcPr>
            <w:tcW w:w="1378" w:type="dxa"/>
            <w:gridSpan w:val="2"/>
          </w:tcPr>
          <w:p w:rsidR="001621B1" w:rsidRPr="00E71B39" w:rsidRDefault="001621B1" w:rsidP="00E71B39">
            <w:pPr>
              <w:rPr>
                <w:sz w:val="20"/>
                <w:szCs w:val="20"/>
              </w:rPr>
            </w:pPr>
            <w:r w:rsidRPr="00E71B39">
              <w:rPr>
                <w:sz w:val="20"/>
                <w:szCs w:val="20"/>
              </w:rPr>
              <w:t>5 887 4</w:t>
            </w:r>
          </w:p>
        </w:tc>
        <w:tc>
          <w:tcPr>
            <w:tcW w:w="1080" w:type="dxa"/>
          </w:tcPr>
          <w:p w:rsidR="001621B1" w:rsidRPr="00E71B39" w:rsidRDefault="001621B1" w:rsidP="00E71B39">
            <w:pPr>
              <w:rPr>
                <w:sz w:val="20"/>
                <w:szCs w:val="20"/>
              </w:rPr>
            </w:pPr>
            <w:r w:rsidRPr="00E71B39">
              <w:rPr>
                <w:sz w:val="20"/>
                <w:szCs w:val="20"/>
              </w:rPr>
              <w:t xml:space="preserve">0,0 </w:t>
            </w:r>
          </w:p>
        </w:tc>
        <w:tc>
          <w:tcPr>
            <w:tcW w:w="1080" w:type="dxa"/>
          </w:tcPr>
          <w:p w:rsidR="001621B1" w:rsidRPr="00E71B39" w:rsidRDefault="001621B1" w:rsidP="00E71B39">
            <w:pPr>
              <w:rPr>
                <w:sz w:val="20"/>
                <w:szCs w:val="20"/>
              </w:rPr>
            </w:pPr>
            <w:r w:rsidRPr="00E71B39">
              <w:rPr>
                <w:sz w:val="20"/>
                <w:szCs w:val="20"/>
              </w:rPr>
              <w:t xml:space="preserve">0,0 </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х</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2020 год</w:t>
            </w:r>
          </w:p>
        </w:tc>
        <w:tc>
          <w:tcPr>
            <w:tcW w:w="1443" w:type="dxa"/>
          </w:tcPr>
          <w:p w:rsidR="001621B1" w:rsidRPr="00E71B39" w:rsidRDefault="001621B1" w:rsidP="00E71B39">
            <w:pPr>
              <w:rPr>
                <w:sz w:val="20"/>
                <w:szCs w:val="20"/>
              </w:rPr>
            </w:pPr>
            <w:r w:rsidRPr="00E71B39">
              <w:rPr>
                <w:sz w:val="20"/>
                <w:szCs w:val="20"/>
              </w:rPr>
              <w:t>56 627,1</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54 065,0</w:t>
            </w:r>
          </w:p>
        </w:tc>
        <w:tc>
          <w:tcPr>
            <w:tcW w:w="1378" w:type="dxa"/>
            <w:gridSpan w:val="2"/>
          </w:tcPr>
          <w:p w:rsidR="001621B1" w:rsidRPr="00E71B39" w:rsidRDefault="001621B1" w:rsidP="00E71B39">
            <w:pPr>
              <w:rPr>
                <w:sz w:val="20"/>
                <w:szCs w:val="20"/>
              </w:rPr>
            </w:pPr>
            <w:r w:rsidRPr="00E71B39">
              <w:rPr>
                <w:sz w:val="20"/>
                <w:szCs w:val="20"/>
              </w:rPr>
              <w:t>2 562,1</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vAlign w:val="center"/>
          </w:tcPr>
          <w:p w:rsidR="001621B1" w:rsidRPr="00E71B39" w:rsidRDefault="001621B1" w:rsidP="00E71B39">
            <w:pPr>
              <w:rPr>
                <w:rFonts w:eastAsia="Calibri"/>
                <w:sz w:val="20"/>
                <w:szCs w:val="20"/>
              </w:rPr>
            </w:pPr>
            <w:r w:rsidRPr="00E71B39">
              <w:rPr>
                <w:rFonts w:eastAsia="Calibri"/>
                <w:sz w:val="20"/>
                <w:szCs w:val="20"/>
              </w:rPr>
              <w:t>х</w:t>
            </w:r>
          </w:p>
        </w:tc>
      </w:tr>
      <w:tr w:rsidR="001621B1" w:rsidRPr="00E71B39" w:rsidTr="00306D11">
        <w:trPr>
          <w:gridAfter w:val="1"/>
          <w:wAfter w:w="23" w:type="dxa"/>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2021 год </w:t>
            </w:r>
          </w:p>
        </w:tc>
        <w:tc>
          <w:tcPr>
            <w:tcW w:w="1443" w:type="dxa"/>
          </w:tcPr>
          <w:p w:rsidR="001621B1" w:rsidRPr="00E71B39" w:rsidRDefault="001621B1" w:rsidP="00E71B39">
            <w:pPr>
              <w:rPr>
                <w:sz w:val="20"/>
                <w:szCs w:val="20"/>
              </w:rPr>
            </w:pPr>
            <w:r w:rsidRPr="00E71B39">
              <w:rPr>
                <w:sz w:val="20"/>
                <w:szCs w:val="20"/>
              </w:rPr>
              <w:t>81 553,8</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80 787,4</w:t>
            </w:r>
          </w:p>
        </w:tc>
        <w:tc>
          <w:tcPr>
            <w:tcW w:w="1378" w:type="dxa"/>
            <w:gridSpan w:val="2"/>
          </w:tcPr>
          <w:p w:rsidR="001621B1" w:rsidRPr="00E71B39" w:rsidRDefault="001621B1" w:rsidP="00E71B39">
            <w:pPr>
              <w:rPr>
                <w:sz w:val="20"/>
                <w:szCs w:val="20"/>
              </w:rPr>
            </w:pPr>
            <w:r w:rsidRPr="00E71B39">
              <w:rPr>
                <w:sz w:val="20"/>
                <w:szCs w:val="20"/>
              </w:rPr>
              <w:t>766,4</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vAlign w:val="center"/>
          </w:tcPr>
          <w:p w:rsidR="001621B1" w:rsidRPr="00E71B39" w:rsidRDefault="001621B1" w:rsidP="00E71B39">
            <w:pPr>
              <w:rPr>
                <w:rFonts w:eastAsia="Calibri"/>
                <w:sz w:val="20"/>
                <w:szCs w:val="20"/>
              </w:rPr>
            </w:pPr>
          </w:p>
        </w:tc>
        <w:tc>
          <w:tcPr>
            <w:tcW w:w="1440" w:type="dxa"/>
            <w:vMerge/>
            <w:vAlign w:val="center"/>
          </w:tcPr>
          <w:p w:rsidR="001621B1" w:rsidRPr="00E71B39" w:rsidRDefault="001621B1" w:rsidP="00E71B39">
            <w:pPr>
              <w:rPr>
                <w:rFonts w:eastAsia="Calibri"/>
                <w:sz w:val="20"/>
                <w:szCs w:val="20"/>
              </w:rPr>
            </w:pPr>
          </w:p>
        </w:tc>
        <w:tc>
          <w:tcPr>
            <w:tcW w:w="1080" w:type="dxa"/>
          </w:tcPr>
          <w:p w:rsidR="001621B1" w:rsidRPr="00E71B39" w:rsidRDefault="001621B1" w:rsidP="00E71B39">
            <w:pPr>
              <w:rPr>
                <w:rFonts w:eastAsia="Calibri"/>
                <w:sz w:val="20"/>
                <w:szCs w:val="20"/>
              </w:rPr>
            </w:pPr>
            <w:r w:rsidRPr="00E71B39">
              <w:rPr>
                <w:rFonts w:eastAsia="Calibri"/>
                <w:sz w:val="20"/>
                <w:szCs w:val="20"/>
              </w:rPr>
              <w:t>х</w:t>
            </w:r>
          </w:p>
        </w:tc>
      </w:tr>
      <w:tr w:rsidR="001621B1" w:rsidRPr="00E71B39" w:rsidTr="00306D11">
        <w:trPr>
          <w:gridAfter w:val="1"/>
          <w:wAfter w:w="23" w:type="dxa"/>
          <w:trHeight w:val="48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 xml:space="preserve">2022 год </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 xml:space="preserve">х         </w:t>
            </w:r>
          </w:p>
        </w:tc>
      </w:tr>
      <w:tr w:rsidR="001621B1" w:rsidRPr="00E71B39" w:rsidTr="00306D11">
        <w:trPr>
          <w:gridAfter w:val="1"/>
          <w:wAfter w:w="23" w:type="dxa"/>
          <w:trHeight w:val="510"/>
        </w:trPr>
        <w:tc>
          <w:tcPr>
            <w:tcW w:w="841" w:type="dxa"/>
            <w:vMerge/>
            <w:vAlign w:val="center"/>
          </w:tcPr>
          <w:p w:rsidR="001621B1" w:rsidRPr="00E71B39" w:rsidRDefault="001621B1" w:rsidP="00E71B39">
            <w:pPr>
              <w:rPr>
                <w:rFonts w:eastAsia="Calibri"/>
                <w:sz w:val="20"/>
                <w:szCs w:val="20"/>
              </w:rPr>
            </w:pPr>
          </w:p>
        </w:tc>
        <w:tc>
          <w:tcPr>
            <w:tcW w:w="1738" w:type="dxa"/>
            <w:vMerge/>
            <w:vAlign w:val="center"/>
          </w:tcPr>
          <w:p w:rsidR="001621B1" w:rsidRPr="00E71B39" w:rsidRDefault="001621B1" w:rsidP="00E71B39">
            <w:pPr>
              <w:rPr>
                <w:rFonts w:eastAsia="Calibri"/>
                <w:sz w:val="20"/>
                <w:szCs w:val="20"/>
              </w:rPr>
            </w:pPr>
          </w:p>
        </w:tc>
        <w:tc>
          <w:tcPr>
            <w:tcW w:w="1440" w:type="dxa"/>
          </w:tcPr>
          <w:p w:rsidR="001621B1" w:rsidRPr="00E71B39" w:rsidRDefault="001621B1" w:rsidP="00E71B39">
            <w:pPr>
              <w:rPr>
                <w:sz w:val="20"/>
                <w:szCs w:val="20"/>
              </w:rPr>
            </w:pPr>
            <w:r w:rsidRPr="00E71B39">
              <w:rPr>
                <w:sz w:val="20"/>
                <w:szCs w:val="20"/>
              </w:rPr>
              <w:t>2023 год</w:t>
            </w:r>
          </w:p>
        </w:tc>
        <w:tc>
          <w:tcPr>
            <w:tcW w:w="1443"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260" w:type="dxa"/>
          </w:tcPr>
          <w:p w:rsidR="001621B1" w:rsidRPr="00E71B39" w:rsidRDefault="001621B1" w:rsidP="00E71B39">
            <w:pPr>
              <w:rPr>
                <w:sz w:val="20"/>
                <w:szCs w:val="20"/>
              </w:rPr>
            </w:pPr>
            <w:r w:rsidRPr="00E71B39">
              <w:rPr>
                <w:sz w:val="20"/>
                <w:szCs w:val="20"/>
              </w:rPr>
              <w:t>0,0</w:t>
            </w:r>
          </w:p>
        </w:tc>
        <w:tc>
          <w:tcPr>
            <w:tcW w:w="1378" w:type="dxa"/>
            <w:gridSpan w:val="2"/>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080" w:type="dxa"/>
          </w:tcPr>
          <w:p w:rsidR="001621B1" w:rsidRPr="00E71B39" w:rsidRDefault="001621B1" w:rsidP="00E71B39">
            <w:pPr>
              <w:rPr>
                <w:sz w:val="20"/>
                <w:szCs w:val="20"/>
              </w:rPr>
            </w:pPr>
            <w:r w:rsidRPr="00E71B39">
              <w:rPr>
                <w:sz w:val="20"/>
                <w:szCs w:val="20"/>
              </w:rPr>
              <w:t>0,0</w:t>
            </w:r>
          </w:p>
        </w:tc>
        <w:tc>
          <w:tcPr>
            <w:tcW w:w="1800" w:type="dxa"/>
            <w:vMerge/>
          </w:tcPr>
          <w:p w:rsidR="001621B1" w:rsidRPr="00E71B39" w:rsidRDefault="001621B1" w:rsidP="00E71B39">
            <w:pPr>
              <w:rPr>
                <w:sz w:val="20"/>
                <w:szCs w:val="20"/>
              </w:rPr>
            </w:pPr>
          </w:p>
        </w:tc>
        <w:tc>
          <w:tcPr>
            <w:tcW w:w="1440" w:type="dxa"/>
            <w:vMerge/>
          </w:tcPr>
          <w:p w:rsidR="001621B1" w:rsidRPr="00E71B39" w:rsidRDefault="001621B1" w:rsidP="00E71B39">
            <w:pPr>
              <w:rPr>
                <w:sz w:val="20"/>
                <w:szCs w:val="20"/>
              </w:rPr>
            </w:pPr>
          </w:p>
        </w:tc>
        <w:tc>
          <w:tcPr>
            <w:tcW w:w="1080" w:type="dxa"/>
          </w:tcPr>
          <w:p w:rsidR="001621B1" w:rsidRPr="00E71B39" w:rsidRDefault="001621B1" w:rsidP="00E71B39">
            <w:pPr>
              <w:rPr>
                <w:sz w:val="20"/>
                <w:szCs w:val="20"/>
              </w:rPr>
            </w:pPr>
            <w:r w:rsidRPr="00E71B39">
              <w:rPr>
                <w:sz w:val="20"/>
                <w:szCs w:val="20"/>
              </w:rPr>
              <w:t xml:space="preserve">х».                                                                                                                                                                                                                                                                                                                                                                                                                                                                                                                                                                                                                                                                                                                                                                                                                                                                                                                                                                                                                                                                                                                                                                                                                                                                                                                                                                                                                                                                                                                                                                                                                                                                                                                                                                                                                                                                                                                                                                                                                                                                                                                                                                                                                                                                                                                                                                                                                                                                                                                                                                                                                                                                                                                                                                                                                                                                                                                                                                                                                                                                                                                                                                                                                                                                                                                                                                                                                                                                                                                                                                                                                                                                                                                                                                                                                                                                                                                                                                                                                                                                                                                                                                                                                                                                                                                                                                                                                                                                                                                                                                                                                                                                                                                                                                                                                                                                                                                                                                                                                                                                                                                                                                                                 </w:t>
            </w:r>
          </w:p>
        </w:tc>
      </w:tr>
    </w:tbl>
    <w:p w:rsidR="001621B1" w:rsidRPr="001F4379" w:rsidRDefault="001621B1" w:rsidP="00C4396E">
      <w:pPr>
        <w:widowControl w:val="0"/>
        <w:autoSpaceDE w:val="0"/>
        <w:autoSpaceDN w:val="0"/>
        <w:adjustRightInd w:val="0"/>
        <w:rPr>
          <w:sz w:val="21"/>
          <w:szCs w:val="21"/>
        </w:rPr>
      </w:pPr>
    </w:p>
    <w:p w:rsidR="00213220" w:rsidRDefault="00213220" w:rsidP="001621B1">
      <w:pPr>
        <w:widowControl w:val="0"/>
        <w:autoSpaceDE w:val="0"/>
        <w:autoSpaceDN w:val="0"/>
        <w:adjustRightInd w:val="0"/>
        <w:rPr>
          <w:sz w:val="21"/>
          <w:szCs w:val="21"/>
        </w:rPr>
        <w:sectPr w:rsidR="00213220" w:rsidSect="00F71D42">
          <w:footerReference w:type="default" r:id="rId20"/>
          <w:pgSz w:w="16838" w:h="11906" w:orient="landscape"/>
          <w:pgMar w:top="1134" w:right="567" w:bottom="709" w:left="1134" w:header="709" w:footer="709" w:gutter="0"/>
          <w:pgNumType w:start="12"/>
          <w:cols w:space="708"/>
          <w:docGrid w:linePitch="360"/>
        </w:sectPr>
      </w:pPr>
    </w:p>
    <w:p w:rsidR="001621B1" w:rsidRPr="001F4379" w:rsidRDefault="001621B1" w:rsidP="001621B1">
      <w:pPr>
        <w:widowControl w:val="0"/>
        <w:autoSpaceDE w:val="0"/>
        <w:autoSpaceDN w:val="0"/>
        <w:adjustRightInd w:val="0"/>
        <w:rPr>
          <w:sz w:val="21"/>
          <w:szCs w:val="21"/>
        </w:rPr>
      </w:pPr>
    </w:p>
    <w:p w:rsidR="00DF19FC" w:rsidRDefault="00DF19FC" w:rsidP="00DF19FC">
      <w:pPr>
        <w:jc w:val="center"/>
        <w:rPr>
          <w:b/>
          <w:caps/>
          <w:color w:val="000000"/>
        </w:rPr>
      </w:pPr>
      <w:r w:rsidRPr="00FB4E4D">
        <w:rPr>
          <w:b/>
          <w:caps/>
          <w:color w:val="000000"/>
        </w:rPr>
        <w:t>Администрация молчановского РАЙОНА</w:t>
      </w:r>
    </w:p>
    <w:p w:rsidR="00DF19FC" w:rsidRPr="00FB4E4D" w:rsidRDefault="00DF19FC" w:rsidP="00DF19FC">
      <w:pPr>
        <w:jc w:val="center"/>
        <w:rPr>
          <w:b/>
          <w:caps/>
          <w:color w:val="000000"/>
        </w:rPr>
      </w:pPr>
      <w:r w:rsidRPr="00FB4E4D">
        <w:rPr>
          <w:b/>
          <w:caps/>
          <w:color w:val="000000"/>
        </w:rPr>
        <w:t>Томской области</w:t>
      </w:r>
    </w:p>
    <w:p w:rsidR="00DF19FC" w:rsidRPr="00FB4E4D" w:rsidRDefault="00DF19FC" w:rsidP="00DF19FC">
      <w:pPr>
        <w:pStyle w:val="ConsPlusNormal"/>
        <w:spacing w:line="360" w:lineRule="auto"/>
        <w:ind w:firstLine="0"/>
        <w:jc w:val="center"/>
        <w:rPr>
          <w:rFonts w:ascii="Times New Roman" w:hAnsi="Times New Roman"/>
          <w:sz w:val="24"/>
          <w:szCs w:val="24"/>
        </w:rPr>
      </w:pPr>
      <w:r w:rsidRPr="00FB4E4D">
        <w:rPr>
          <w:rFonts w:ascii="Times New Roman" w:hAnsi="Times New Roman"/>
          <w:b/>
          <w:caps/>
          <w:color w:val="000000"/>
          <w:sz w:val="24"/>
          <w:szCs w:val="24"/>
        </w:rPr>
        <w:t>Постановление</w:t>
      </w:r>
    </w:p>
    <w:p w:rsidR="00DF19FC" w:rsidRPr="00A507FD" w:rsidRDefault="00DF19FC" w:rsidP="00DF19FC">
      <w:pPr>
        <w:spacing w:line="360" w:lineRule="auto"/>
        <w:rPr>
          <w:color w:val="000000"/>
          <w:sz w:val="28"/>
          <w:szCs w:val="28"/>
        </w:rPr>
      </w:pPr>
      <w:r>
        <w:rPr>
          <w:color w:val="000000"/>
          <w:sz w:val="28"/>
          <w:szCs w:val="28"/>
        </w:rPr>
        <w:t>15.06.2021</w:t>
      </w:r>
      <w:r w:rsidRPr="00A507FD">
        <w:rPr>
          <w:color w:val="000000"/>
          <w:sz w:val="28"/>
          <w:szCs w:val="28"/>
        </w:rPr>
        <w:t xml:space="preserve">                                            </w:t>
      </w:r>
      <w:r>
        <w:rPr>
          <w:color w:val="000000"/>
          <w:sz w:val="28"/>
          <w:szCs w:val="28"/>
        </w:rPr>
        <w:t xml:space="preserve">              </w:t>
      </w:r>
      <w:r w:rsidRPr="00A507FD">
        <w:rPr>
          <w:color w:val="000000"/>
          <w:sz w:val="28"/>
          <w:szCs w:val="28"/>
        </w:rPr>
        <w:t xml:space="preserve">  </w:t>
      </w:r>
      <w:r>
        <w:rPr>
          <w:color w:val="000000"/>
          <w:sz w:val="28"/>
          <w:szCs w:val="28"/>
        </w:rPr>
        <w:t xml:space="preserve">                                                     </w:t>
      </w:r>
      <w:r w:rsidRPr="00A507FD">
        <w:rPr>
          <w:color w:val="000000"/>
          <w:sz w:val="28"/>
          <w:szCs w:val="28"/>
        </w:rPr>
        <w:t xml:space="preserve"> № </w:t>
      </w:r>
      <w:r>
        <w:rPr>
          <w:color w:val="000000"/>
          <w:sz w:val="28"/>
          <w:szCs w:val="28"/>
        </w:rPr>
        <w:t>323</w:t>
      </w:r>
    </w:p>
    <w:p w:rsidR="00DF19FC" w:rsidRDefault="00DF19FC" w:rsidP="00DF19FC">
      <w:pPr>
        <w:pStyle w:val="ConsPlusNormal"/>
        <w:spacing w:line="220" w:lineRule="atLeast"/>
        <w:jc w:val="center"/>
        <w:rPr>
          <w:rFonts w:ascii="Times New Roman" w:hAnsi="Times New Roman"/>
          <w:color w:val="000000"/>
          <w:sz w:val="28"/>
          <w:szCs w:val="28"/>
        </w:rPr>
      </w:pPr>
      <w:r w:rsidRPr="00BF33C5">
        <w:rPr>
          <w:rFonts w:ascii="Times New Roman" w:hAnsi="Times New Roman"/>
          <w:color w:val="000000"/>
          <w:sz w:val="28"/>
          <w:szCs w:val="28"/>
        </w:rPr>
        <w:t>с. Молчаново</w:t>
      </w:r>
    </w:p>
    <w:p w:rsidR="00DF19FC" w:rsidRPr="00BF33C5" w:rsidRDefault="00DF19FC" w:rsidP="00DF19FC">
      <w:pPr>
        <w:pStyle w:val="ConsPlusNormal"/>
        <w:spacing w:line="220" w:lineRule="atLeast"/>
        <w:jc w:val="center"/>
        <w:rPr>
          <w:rFonts w:ascii="Times New Roman" w:hAnsi="Times New Roman"/>
          <w:color w:val="000000"/>
          <w:sz w:val="28"/>
          <w:szCs w:val="28"/>
        </w:rPr>
      </w:pPr>
    </w:p>
    <w:p w:rsidR="00DF19FC" w:rsidRPr="00BF33C5" w:rsidRDefault="00DF19FC" w:rsidP="00DF19FC">
      <w:pPr>
        <w:pStyle w:val="ConsPlusNormal"/>
        <w:spacing w:line="220" w:lineRule="atLeast"/>
        <w:jc w:val="center"/>
        <w:rPr>
          <w:rFonts w:ascii="Times New Roman" w:hAnsi="Times New Roman"/>
          <w:sz w:val="28"/>
          <w:szCs w:val="28"/>
        </w:rPr>
      </w:pPr>
      <w:r w:rsidRPr="00BF33C5">
        <w:rPr>
          <w:rFonts w:ascii="Times New Roman" w:hAnsi="Times New Roman"/>
          <w:color w:val="000000"/>
          <w:sz w:val="28"/>
          <w:szCs w:val="28"/>
        </w:rPr>
        <w:t>О внесении изменени</w:t>
      </w:r>
      <w:r>
        <w:rPr>
          <w:rFonts w:ascii="Times New Roman" w:hAnsi="Times New Roman"/>
          <w:color w:val="000000"/>
          <w:sz w:val="28"/>
          <w:szCs w:val="28"/>
        </w:rPr>
        <w:t>я</w:t>
      </w:r>
      <w:r w:rsidRPr="00BF33C5">
        <w:rPr>
          <w:rFonts w:ascii="Times New Roman" w:hAnsi="Times New Roman"/>
          <w:color w:val="000000"/>
          <w:sz w:val="28"/>
          <w:szCs w:val="28"/>
        </w:rPr>
        <w:t xml:space="preserve"> в постановление Администрации Молчановского района от 30.12.2016 № 670</w:t>
      </w:r>
    </w:p>
    <w:p w:rsidR="00DF19FC" w:rsidRPr="00BF33C5" w:rsidRDefault="00DF19FC" w:rsidP="00DF19FC">
      <w:pPr>
        <w:pStyle w:val="ConsPlusNormal"/>
        <w:spacing w:line="220" w:lineRule="atLeast"/>
        <w:ind w:right="5395"/>
        <w:jc w:val="both"/>
        <w:rPr>
          <w:rFonts w:ascii="Times New Roman" w:hAnsi="Times New Roman"/>
          <w:sz w:val="28"/>
          <w:szCs w:val="28"/>
        </w:rPr>
      </w:pPr>
    </w:p>
    <w:p w:rsidR="00DF19FC" w:rsidRPr="00BF33C5" w:rsidRDefault="00DF19FC" w:rsidP="00DF19FC">
      <w:pPr>
        <w:widowControl w:val="0"/>
        <w:autoSpaceDE w:val="0"/>
        <w:autoSpaceDN w:val="0"/>
        <w:adjustRightInd w:val="0"/>
        <w:spacing w:line="220" w:lineRule="atLeast"/>
        <w:ind w:firstLine="540"/>
        <w:jc w:val="both"/>
        <w:rPr>
          <w:sz w:val="28"/>
          <w:szCs w:val="28"/>
        </w:rPr>
      </w:pPr>
      <w:r w:rsidRPr="00BF33C5">
        <w:rPr>
          <w:sz w:val="28"/>
          <w:szCs w:val="28"/>
        </w:rPr>
        <w:t>В соответствии со статьей 179 Бюджетног</w:t>
      </w:r>
      <w:r>
        <w:rPr>
          <w:sz w:val="28"/>
          <w:szCs w:val="28"/>
        </w:rPr>
        <w:t>о кодекса Российской Федерации,</w:t>
      </w:r>
      <w:r w:rsidRPr="00C228E2">
        <w:rPr>
          <w:sz w:val="28"/>
          <w:szCs w:val="28"/>
        </w:rPr>
        <w:t xml:space="preserve"> решением Думы Молчановского района от 2</w:t>
      </w:r>
      <w:r>
        <w:rPr>
          <w:sz w:val="28"/>
          <w:szCs w:val="28"/>
        </w:rPr>
        <w:t>8</w:t>
      </w:r>
      <w:r w:rsidRPr="00C228E2">
        <w:rPr>
          <w:sz w:val="28"/>
          <w:szCs w:val="28"/>
        </w:rPr>
        <w:t>.12.20</w:t>
      </w:r>
      <w:r>
        <w:rPr>
          <w:sz w:val="28"/>
          <w:szCs w:val="28"/>
        </w:rPr>
        <w:t>20</w:t>
      </w:r>
      <w:r w:rsidRPr="00C228E2">
        <w:rPr>
          <w:sz w:val="28"/>
          <w:szCs w:val="28"/>
        </w:rPr>
        <w:t xml:space="preserve"> № </w:t>
      </w:r>
      <w:r>
        <w:rPr>
          <w:sz w:val="28"/>
          <w:szCs w:val="28"/>
        </w:rPr>
        <w:t>4</w:t>
      </w:r>
      <w:r w:rsidRPr="00C228E2">
        <w:rPr>
          <w:sz w:val="28"/>
          <w:szCs w:val="28"/>
        </w:rPr>
        <w:t>7 «Об утверждении бюджета муниципального образования «Молчановский район»</w:t>
      </w:r>
      <w:r>
        <w:rPr>
          <w:sz w:val="28"/>
          <w:szCs w:val="28"/>
        </w:rPr>
        <w:t xml:space="preserve"> </w:t>
      </w:r>
      <w:r w:rsidRPr="00C228E2">
        <w:rPr>
          <w:sz w:val="28"/>
          <w:szCs w:val="28"/>
        </w:rPr>
        <w:t>на 2021 год и на плановый период 2022 и 2023 годов»</w:t>
      </w:r>
      <w:r>
        <w:rPr>
          <w:sz w:val="28"/>
          <w:szCs w:val="28"/>
        </w:rPr>
        <w:t xml:space="preserve"> и </w:t>
      </w:r>
      <w:r w:rsidRPr="00BF33C5">
        <w:rPr>
          <w:sz w:val="28"/>
          <w:szCs w:val="28"/>
        </w:rPr>
        <w:t>в целях совершенствования нормативного правового акта</w:t>
      </w:r>
      <w:r>
        <w:rPr>
          <w:sz w:val="28"/>
          <w:szCs w:val="28"/>
        </w:rPr>
        <w:t xml:space="preserve"> </w:t>
      </w:r>
    </w:p>
    <w:p w:rsidR="00DF19FC" w:rsidRPr="00BF33C5" w:rsidRDefault="00DF19FC" w:rsidP="00DF19FC">
      <w:pPr>
        <w:widowControl w:val="0"/>
        <w:autoSpaceDE w:val="0"/>
        <w:autoSpaceDN w:val="0"/>
        <w:adjustRightInd w:val="0"/>
        <w:ind w:firstLine="540"/>
        <w:jc w:val="both"/>
        <w:rPr>
          <w:sz w:val="28"/>
          <w:szCs w:val="28"/>
        </w:rPr>
      </w:pPr>
    </w:p>
    <w:p w:rsidR="00DF19FC" w:rsidRPr="00BF33C5" w:rsidRDefault="00DF19FC" w:rsidP="00DF19FC">
      <w:pPr>
        <w:pStyle w:val="ConsPlusNormal"/>
        <w:jc w:val="center"/>
        <w:rPr>
          <w:rFonts w:ascii="Times New Roman" w:hAnsi="Times New Roman"/>
          <w:sz w:val="28"/>
          <w:szCs w:val="28"/>
        </w:rPr>
      </w:pPr>
      <w:r w:rsidRPr="00BF33C5">
        <w:rPr>
          <w:rFonts w:ascii="Times New Roman" w:hAnsi="Times New Roman"/>
          <w:sz w:val="28"/>
          <w:szCs w:val="28"/>
        </w:rPr>
        <w:t>ПОСТАНОВЛЯЮ:</w:t>
      </w:r>
    </w:p>
    <w:p w:rsidR="00DF19FC" w:rsidRPr="00BF33C5" w:rsidRDefault="00DF19FC" w:rsidP="00DF19FC">
      <w:pPr>
        <w:pStyle w:val="ConsPlusNormal"/>
        <w:ind w:firstLine="540"/>
        <w:jc w:val="both"/>
        <w:rPr>
          <w:rFonts w:ascii="Times New Roman" w:hAnsi="Times New Roman"/>
          <w:sz w:val="28"/>
          <w:szCs w:val="28"/>
        </w:rPr>
      </w:pPr>
    </w:p>
    <w:p w:rsidR="00DF19FC" w:rsidRPr="007D5FFA" w:rsidRDefault="00DF19FC" w:rsidP="00DF19FC">
      <w:pPr>
        <w:pStyle w:val="ConsPlusNormal"/>
        <w:ind w:firstLine="540"/>
        <w:jc w:val="both"/>
        <w:rPr>
          <w:rFonts w:ascii="Times New Roman" w:hAnsi="Times New Roman"/>
          <w:sz w:val="28"/>
          <w:szCs w:val="28"/>
        </w:rPr>
      </w:pPr>
      <w:r w:rsidRPr="00BF33C5">
        <w:rPr>
          <w:rFonts w:ascii="Times New Roman" w:hAnsi="Times New Roman"/>
          <w:sz w:val="28"/>
          <w:szCs w:val="28"/>
        </w:rPr>
        <w:t xml:space="preserve">1. </w:t>
      </w:r>
      <w:r w:rsidRPr="007D5FFA">
        <w:rPr>
          <w:rFonts w:ascii="Times New Roman" w:hAnsi="Times New Roman"/>
          <w:sz w:val="28"/>
          <w:szCs w:val="28"/>
        </w:rPr>
        <w:t>Внести изменение в постановление Администрации Молчановского района от 30.12.2016 № 670 «Об утверждении муниципальной программы «Развитие культуры и туризма в Молчановском районе на 2017-2022 годы» (далее – постановление), изложив приложение к постановлению в редакции, согласно приложению к настоящему постановлению.</w:t>
      </w:r>
    </w:p>
    <w:p w:rsidR="00DF19FC" w:rsidRPr="00135247" w:rsidRDefault="00DF19FC" w:rsidP="00DF19FC">
      <w:pPr>
        <w:widowControl w:val="0"/>
        <w:autoSpaceDE w:val="0"/>
        <w:autoSpaceDN w:val="0"/>
        <w:ind w:firstLine="540"/>
        <w:jc w:val="both"/>
        <w:rPr>
          <w:sz w:val="28"/>
          <w:szCs w:val="28"/>
        </w:rPr>
      </w:pPr>
      <w:r w:rsidRPr="00135247">
        <w:rPr>
          <w:sz w:val="28"/>
          <w:szCs w:val="28"/>
        </w:rPr>
        <w:t xml:space="preserve">2. </w:t>
      </w:r>
      <w:r w:rsidRPr="001A4A2F">
        <w:rPr>
          <w:sz w:val="28"/>
          <w:szCs w:val="28"/>
        </w:rPr>
        <w:t>Опубликовать настоящее постановление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1A4A2F">
        <w:rPr>
          <w:sz w:val="28"/>
          <w:szCs w:val="28"/>
          <w:lang w:val="en-US"/>
        </w:rPr>
        <w:t>http</w:t>
      </w:r>
      <w:r w:rsidRPr="001A4A2F">
        <w:rPr>
          <w:sz w:val="28"/>
          <w:szCs w:val="28"/>
        </w:rPr>
        <w:t>://</w:t>
      </w:r>
      <w:r w:rsidRPr="001A4A2F">
        <w:rPr>
          <w:sz w:val="28"/>
          <w:szCs w:val="28"/>
          <w:lang w:val="en-US"/>
        </w:rPr>
        <w:t>www</w:t>
      </w:r>
      <w:r w:rsidRPr="001A4A2F">
        <w:rPr>
          <w:sz w:val="28"/>
          <w:szCs w:val="28"/>
        </w:rPr>
        <w:t>.</w:t>
      </w:r>
      <w:r w:rsidRPr="001A4A2F">
        <w:rPr>
          <w:sz w:val="28"/>
          <w:szCs w:val="28"/>
          <w:lang w:val="en-US"/>
        </w:rPr>
        <w:t>molchanovo</w:t>
      </w:r>
      <w:r w:rsidRPr="001A4A2F">
        <w:rPr>
          <w:sz w:val="28"/>
          <w:szCs w:val="28"/>
        </w:rPr>
        <w:t>.</w:t>
      </w:r>
      <w:r w:rsidRPr="001A4A2F">
        <w:rPr>
          <w:sz w:val="28"/>
          <w:szCs w:val="28"/>
          <w:lang w:val="en-US"/>
        </w:rPr>
        <w:t>ru</w:t>
      </w:r>
      <w:r w:rsidRPr="001A4A2F">
        <w:rPr>
          <w:sz w:val="28"/>
          <w:szCs w:val="28"/>
        </w:rPr>
        <w:t>/).</w:t>
      </w:r>
    </w:p>
    <w:p w:rsidR="00DF19FC" w:rsidRPr="00135247" w:rsidRDefault="00DF19FC" w:rsidP="00DF19FC">
      <w:pPr>
        <w:tabs>
          <w:tab w:val="left" w:pos="720"/>
        </w:tabs>
        <w:ind w:firstLine="567"/>
        <w:jc w:val="both"/>
        <w:rPr>
          <w:sz w:val="28"/>
          <w:szCs w:val="28"/>
        </w:rPr>
      </w:pPr>
      <w:r w:rsidRPr="00135247">
        <w:rPr>
          <w:sz w:val="28"/>
          <w:szCs w:val="28"/>
        </w:rPr>
        <w:t>3.</w:t>
      </w:r>
      <w:r>
        <w:rPr>
          <w:sz w:val="28"/>
          <w:szCs w:val="28"/>
        </w:rPr>
        <w:t> </w:t>
      </w:r>
      <w:r w:rsidRPr="001A4A2F">
        <w:rPr>
          <w:sz w:val="28"/>
          <w:szCs w:val="28"/>
        </w:rPr>
        <w:t xml:space="preserve">Настоящее постановление вступает в силу </w:t>
      </w:r>
      <w:r>
        <w:rPr>
          <w:sz w:val="28"/>
          <w:szCs w:val="28"/>
        </w:rPr>
        <w:t>после</w:t>
      </w:r>
      <w:r w:rsidRPr="001A4A2F">
        <w:rPr>
          <w:sz w:val="28"/>
          <w:szCs w:val="28"/>
        </w:rPr>
        <w:t xml:space="preserve"> дня его официального опубликования</w:t>
      </w:r>
      <w:r w:rsidRPr="00135247">
        <w:rPr>
          <w:sz w:val="28"/>
          <w:szCs w:val="28"/>
        </w:rPr>
        <w:t>.</w:t>
      </w:r>
    </w:p>
    <w:p w:rsidR="00DF19FC" w:rsidRPr="00BF33C5" w:rsidRDefault="00DF19FC" w:rsidP="00DF19FC">
      <w:pPr>
        <w:pStyle w:val="ConsPlusNormal"/>
        <w:jc w:val="both"/>
        <w:rPr>
          <w:rFonts w:ascii="Times New Roman" w:hAnsi="Times New Roman"/>
          <w:color w:val="000000"/>
          <w:sz w:val="28"/>
          <w:szCs w:val="28"/>
        </w:rPr>
      </w:pPr>
    </w:p>
    <w:p w:rsidR="00DF19FC" w:rsidRPr="00BF33C5" w:rsidRDefault="00DF19FC" w:rsidP="00DF19FC">
      <w:pPr>
        <w:pStyle w:val="ConsPlusNormal"/>
        <w:jc w:val="both"/>
        <w:rPr>
          <w:rFonts w:ascii="Times New Roman" w:hAnsi="Times New Roman"/>
          <w:color w:val="000000"/>
          <w:sz w:val="28"/>
          <w:szCs w:val="28"/>
        </w:rPr>
      </w:pPr>
    </w:p>
    <w:p w:rsidR="00DF19FC" w:rsidRDefault="00DF19FC" w:rsidP="00DF19FC">
      <w:pPr>
        <w:pStyle w:val="ConsPlusNormal"/>
        <w:jc w:val="both"/>
        <w:rPr>
          <w:rFonts w:ascii="Times New Roman" w:hAnsi="Times New Roman"/>
          <w:color w:val="000000"/>
          <w:sz w:val="28"/>
          <w:szCs w:val="28"/>
        </w:rPr>
      </w:pPr>
    </w:p>
    <w:p w:rsidR="00DF19FC" w:rsidRDefault="00DF19FC" w:rsidP="00DF19FC">
      <w:pPr>
        <w:pStyle w:val="ConsPlusNormal"/>
        <w:ind w:firstLine="0"/>
        <w:jc w:val="both"/>
        <w:rPr>
          <w:rFonts w:ascii="Times New Roman" w:hAnsi="Times New Roman"/>
          <w:sz w:val="28"/>
          <w:szCs w:val="28"/>
        </w:rPr>
      </w:pPr>
      <w:r w:rsidRPr="00BF33C5">
        <w:rPr>
          <w:rFonts w:ascii="Times New Roman" w:hAnsi="Times New Roman"/>
          <w:color w:val="000000"/>
          <w:sz w:val="28"/>
          <w:szCs w:val="28"/>
        </w:rPr>
        <w:t>Глав</w:t>
      </w:r>
      <w:r>
        <w:rPr>
          <w:rFonts w:ascii="Times New Roman" w:hAnsi="Times New Roman"/>
          <w:color w:val="000000"/>
          <w:sz w:val="28"/>
          <w:szCs w:val="28"/>
        </w:rPr>
        <w:t>а Молчановского района                                                                 Ю.Ю. Сальков</w:t>
      </w: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F71D42" w:rsidRDefault="00F71D42" w:rsidP="00DF19FC">
      <w:pPr>
        <w:pStyle w:val="ConsPlusNormal"/>
        <w:jc w:val="both"/>
        <w:rPr>
          <w:rFonts w:ascii="Times New Roman" w:hAnsi="Times New Roman"/>
          <w:sz w:val="28"/>
          <w:szCs w:val="28"/>
        </w:rPr>
      </w:pPr>
    </w:p>
    <w:p w:rsidR="00F71D42" w:rsidRDefault="00F71D42"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Pr="00BF33C5" w:rsidRDefault="00DF19FC" w:rsidP="00DF19FC">
      <w:pPr>
        <w:pStyle w:val="ConsPlusNormal"/>
        <w:jc w:val="both"/>
        <w:rPr>
          <w:rFonts w:ascii="Times New Roman" w:hAnsi="Times New Roman"/>
          <w:sz w:val="28"/>
          <w:szCs w:val="28"/>
        </w:rPr>
      </w:pPr>
    </w:p>
    <w:p w:rsidR="00DF19FC" w:rsidRPr="00DF19FC" w:rsidRDefault="00DF19FC" w:rsidP="00DF19FC">
      <w:pPr>
        <w:widowControl w:val="0"/>
        <w:autoSpaceDE w:val="0"/>
        <w:autoSpaceDN w:val="0"/>
        <w:ind w:left="5400"/>
        <w:jc w:val="both"/>
        <w:rPr>
          <w:rFonts w:eastAsia="Calibri"/>
          <w:sz w:val="20"/>
          <w:szCs w:val="20"/>
        </w:rPr>
      </w:pPr>
      <w:r w:rsidRPr="00DF19FC">
        <w:rPr>
          <w:rFonts w:eastAsia="Calibri"/>
          <w:sz w:val="20"/>
          <w:szCs w:val="20"/>
        </w:rPr>
        <w:t>Приложение к постановлению Администрации Молчановского района от 15.06.2021 № 323</w:t>
      </w:r>
    </w:p>
    <w:p w:rsidR="00DF19FC" w:rsidRPr="00DF19FC" w:rsidRDefault="00DF19FC" w:rsidP="00DF19FC">
      <w:pPr>
        <w:widowControl w:val="0"/>
        <w:autoSpaceDE w:val="0"/>
        <w:autoSpaceDN w:val="0"/>
        <w:ind w:left="5400"/>
        <w:jc w:val="both"/>
        <w:rPr>
          <w:rFonts w:eastAsia="Calibri"/>
          <w:sz w:val="20"/>
          <w:szCs w:val="20"/>
        </w:rPr>
      </w:pPr>
    </w:p>
    <w:p w:rsidR="00DF19FC" w:rsidRPr="00DF19FC" w:rsidRDefault="00DF19FC" w:rsidP="00DF19FC">
      <w:pPr>
        <w:widowControl w:val="0"/>
        <w:autoSpaceDE w:val="0"/>
        <w:autoSpaceDN w:val="0"/>
        <w:ind w:left="5400"/>
        <w:jc w:val="both"/>
        <w:rPr>
          <w:rFonts w:eastAsia="Calibri"/>
          <w:sz w:val="20"/>
          <w:szCs w:val="20"/>
        </w:rPr>
      </w:pPr>
      <w:r w:rsidRPr="00DF19FC">
        <w:rPr>
          <w:rFonts w:eastAsia="Calibri"/>
          <w:sz w:val="20"/>
          <w:szCs w:val="20"/>
        </w:rPr>
        <w:t>«Приложение к постановлению Администрации Молчановского района от 30.12.2016 № 670</w:t>
      </w:r>
    </w:p>
    <w:p w:rsidR="00DF19FC" w:rsidRPr="008127F0" w:rsidRDefault="00DF19FC" w:rsidP="00DF19FC">
      <w:pPr>
        <w:widowControl w:val="0"/>
        <w:autoSpaceDE w:val="0"/>
        <w:autoSpaceDN w:val="0"/>
        <w:rPr>
          <w:rFonts w:eastAsia="Calibri"/>
        </w:rPr>
      </w:pPr>
    </w:p>
    <w:p w:rsidR="00DF19FC" w:rsidRPr="008127F0" w:rsidRDefault="00DF19FC" w:rsidP="00DF19FC">
      <w:pPr>
        <w:tabs>
          <w:tab w:val="left" w:pos="8640"/>
        </w:tabs>
        <w:jc w:val="center"/>
      </w:pPr>
      <w:r w:rsidRPr="008127F0">
        <w:t>1. Паспорт муниципальной программы</w:t>
      </w:r>
    </w:p>
    <w:p w:rsidR="00DF19FC" w:rsidRPr="008127F0" w:rsidRDefault="00DF19FC" w:rsidP="00DF19FC">
      <w:pPr>
        <w:widowControl w:val="0"/>
        <w:autoSpaceDE w:val="0"/>
        <w:autoSpaceDN w:val="0"/>
        <w:jc w:val="center"/>
        <w:rPr>
          <w:rFonts w:eastAsia="Calibri"/>
        </w:rPr>
      </w:pPr>
      <w:r w:rsidRPr="008127F0">
        <w:rPr>
          <w:rFonts w:eastAsia="Calibri"/>
        </w:rPr>
        <w:t>«Развитие культуры и туризма в Молчановском районе на 2017-202</w:t>
      </w:r>
      <w:r>
        <w:rPr>
          <w:rFonts w:eastAsia="Calibri"/>
        </w:rPr>
        <w:t>3</w:t>
      </w:r>
      <w:r w:rsidRPr="008127F0">
        <w:rPr>
          <w:rFonts w:eastAsia="Calibri"/>
        </w:rPr>
        <w:t xml:space="preserve"> годы»</w:t>
      </w:r>
    </w:p>
    <w:p w:rsidR="00DF19FC" w:rsidRPr="008127F0" w:rsidRDefault="00DF19FC" w:rsidP="00DF19FC">
      <w:pPr>
        <w:widowControl w:val="0"/>
        <w:tabs>
          <w:tab w:val="left" w:pos="5745"/>
        </w:tabs>
        <w:autoSpaceDE w:val="0"/>
        <w:autoSpaceDN w:val="0"/>
        <w:jc w:val="both"/>
        <w:rPr>
          <w:rFonts w:eastAsia="Calibri"/>
        </w:rPr>
      </w:pPr>
      <w:r>
        <w:rPr>
          <w:rFonts w:eastAsia="Calibri"/>
        </w:rPr>
        <w:tab/>
      </w:r>
    </w:p>
    <w:tbl>
      <w:tblPr>
        <w:tblW w:w="1086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28"/>
        <w:gridCol w:w="1932"/>
        <w:gridCol w:w="180"/>
        <w:gridCol w:w="833"/>
        <w:gridCol w:w="67"/>
        <w:gridCol w:w="653"/>
        <w:gridCol w:w="180"/>
        <w:gridCol w:w="720"/>
        <w:gridCol w:w="180"/>
        <w:gridCol w:w="610"/>
        <w:gridCol w:w="702"/>
        <w:gridCol w:w="49"/>
        <w:gridCol w:w="659"/>
        <w:gridCol w:w="43"/>
        <w:gridCol w:w="815"/>
        <w:gridCol w:w="850"/>
        <w:gridCol w:w="360"/>
      </w:tblGrid>
      <w:tr w:rsidR="00DF19FC" w:rsidRPr="008127F0" w:rsidTr="00DF19FC">
        <w:trPr>
          <w:gridAfter w:val="1"/>
          <w:wAfter w:w="360" w:type="dxa"/>
        </w:trPr>
        <w:tc>
          <w:tcPr>
            <w:tcW w:w="2028"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Наименование муниципальной  программы</w:t>
            </w: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r w:rsidRPr="008127F0">
              <w:t>Муниципальная программа «</w:t>
            </w:r>
            <w:r w:rsidRPr="008127F0">
              <w:rPr>
                <w:color w:val="000000"/>
              </w:rPr>
              <w:t>Развитие культуры и туризма в Молчановском районе на 2017-202</w:t>
            </w:r>
            <w:r>
              <w:rPr>
                <w:color w:val="000000"/>
              </w:rPr>
              <w:t>3</w:t>
            </w:r>
            <w:r w:rsidRPr="008127F0">
              <w:rPr>
                <w:color w:val="000000"/>
              </w:rPr>
              <w:t xml:space="preserve"> годы»</w:t>
            </w:r>
            <w:r w:rsidRPr="008127F0">
              <w:t xml:space="preserve"> (далее – муниципальная программа)</w:t>
            </w:r>
          </w:p>
        </w:tc>
      </w:tr>
      <w:tr w:rsidR="00DF19FC" w:rsidRPr="008127F0" w:rsidTr="00DF19FC">
        <w:trPr>
          <w:gridAfter w:val="1"/>
          <w:wAfter w:w="360" w:type="dxa"/>
          <w:trHeight w:val="1147"/>
        </w:trPr>
        <w:tc>
          <w:tcPr>
            <w:tcW w:w="2028"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Ответственный исполнитель муниципальной программы</w:t>
            </w: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r w:rsidRPr="008127F0">
              <w:t>Администрация Молчановского района (заместитель Главы Молчановского района – начальник Управления по социальной политике Администрации Молчановского района)</w:t>
            </w:r>
          </w:p>
        </w:tc>
      </w:tr>
      <w:tr w:rsidR="00DF19FC" w:rsidRPr="008127F0" w:rsidTr="00DF19FC">
        <w:trPr>
          <w:gridAfter w:val="1"/>
          <w:wAfter w:w="360" w:type="dxa"/>
          <w:trHeight w:val="558"/>
        </w:trPr>
        <w:tc>
          <w:tcPr>
            <w:tcW w:w="2028"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Соисполнители муниципальной программы</w:t>
            </w: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bCs/>
                <w:bdr w:val="none" w:sz="0" w:space="0" w:color="auto" w:frame="1"/>
              </w:rPr>
            </w:pPr>
            <w:r w:rsidRPr="008127F0">
              <w:rPr>
                <w:rFonts w:eastAsia="Calibri"/>
                <w:bCs/>
                <w:bdr w:val="none" w:sz="0" w:space="0" w:color="auto" w:frame="1"/>
              </w:rPr>
              <w:t>Администрация Молчановского района (ведущий специалист по социальной работе Управления по социальной политике Администрации Молчановского района)</w:t>
            </w:r>
          </w:p>
        </w:tc>
      </w:tr>
      <w:tr w:rsidR="00DF19FC" w:rsidRPr="008127F0" w:rsidTr="00DF19FC">
        <w:trPr>
          <w:gridAfter w:val="1"/>
          <w:wAfter w:w="360" w:type="dxa"/>
        </w:trPr>
        <w:tc>
          <w:tcPr>
            <w:tcW w:w="2028"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Участники муниципальной программы</w:t>
            </w: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r w:rsidRPr="008127F0">
              <w:t>Администрация Молчановского района (ведущий специалист по социальной работе Управления по социальной политике Администрации Молчановского района)</w:t>
            </w:r>
          </w:p>
        </w:tc>
      </w:tr>
      <w:tr w:rsidR="00DF19FC" w:rsidRPr="008127F0" w:rsidTr="00DF19FC">
        <w:trPr>
          <w:gridAfter w:val="1"/>
          <w:wAfter w:w="360" w:type="dxa"/>
          <w:trHeight w:val="2588"/>
        </w:trPr>
        <w:tc>
          <w:tcPr>
            <w:tcW w:w="2028"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Цель социально-экономического развития Молчановского района, на реализацию которой направлена муниципальная программа</w:t>
            </w: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r w:rsidRPr="008127F0">
              <w:t xml:space="preserve">Повышение уровня и качества жизни населения </w:t>
            </w:r>
          </w:p>
        </w:tc>
      </w:tr>
      <w:tr w:rsidR="00DF19FC" w:rsidRPr="008127F0" w:rsidTr="00DF19FC">
        <w:trPr>
          <w:gridAfter w:val="1"/>
          <w:wAfter w:w="360" w:type="dxa"/>
          <w:trHeight w:val="837"/>
        </w:trPr>
        <w:tc>
          <w:tcPr>
            <w:tcW w:w="2028"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Цель муниципальной программы</w:t>
            </w: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Повышение качества и доступности услуг в сфере культуры  и туризма</w:t>
            </w:r>
          </w:p>
          <w:p w:rsidR="00DF19FC" w:rsidRPr="008127F0" w:rsidRDefault="00DF19FC" w:rsidP="00DF19FC"/>
          <w:p w:rsidR="00DF19FC" w:rsidRPr="008127F0" w:rsidRDefault="00DF19FC" w:rsidP="00DF19FC"/>
        </w:tc>
      </w:tr>
      <w:tr w:rsidR="00DF19FC" w:rsidRPr="008127F0" w:rsidTr="00DF19FC">
        <w:trPr>
          <w:gridAfter w:val="1"/>
          <w:wAfter w:w="360" w:type="dxa"/>
          <w:trHeight w:val="770"/>
        </w:trPr>
        <w:tc>
          <w:tcPr>
            <w:tcW w:w="2028" w:type="dxa"/>
            <w:vMerge w:val="restart"/>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Показатели цели муниципальной программы и их значения (с детализацией по годам реализации)</w:t>
            </w:r>
          </w:p>
        </w:tc>
        <w:tc>
          <w:tcPr>
            <w:tcW w:w="2112"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Показатели цели</w:t>
            </w:r>
          </w:p>
        </w:tc>
        <w:tc>
          <w:tcPr>
            <w:tcW w:w="833"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2016 год</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2017 год</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2018 год</w:t>
            </w:r>
          </w:p>
        </w:tc>
        <w:tc>
          <w:tcPr>
            <w:tcW w:w="610"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2019 год</w:t>
            </w:r>
          </w:p>
        </w:tc>
        <w:tc>
          <w:tcPr>
            <w:tcW w:w="702"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2020 год</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2021 год</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2022 год</w:t>
            </w:r>
          </w:p>
        </w:tc>
        <w:tc>
          <w:tcPr>
            <w:tcW w:w="850"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w:t>
            </w:r>
            <w:r>
              <w:rPr>
                <w:rFonts w:eastAsia="Calibri"/>
              </w:rPr>
              <w:t>3</w:t>
            </w:r>
            <w:r w:rsidRPr="008127F0">
              <w:rPr>
                <w:rFonts w:eastAsia="Calibri"/>
              </w:rPr>
              <w:t xml:space="preserve"> год</w:t>
            </w:r>
          </w:p>
        </w:tc>
      </w:tr>
      <w:tr w:rsidR="00DF19FC" w:rsidRPr="008127F0" w:rsidTr="00DF19FC">
        <w:trPr>
          <w:gridAfter w:val="1"/>
          <w:wAfter w:w="360" w:type="dxa"/>
        </w:trPr>
        <w:tc>
          <w:tcPr>
            <w:tcW w:w="2028" w:type="dxa"/>
            <w:vMerge/>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rPr>
                <w:rFonts w:eastAsia="Calibri"/>
              </w:rPr>
            </w:pPr>
          </w:p>
        </w:tc>
        <w:tc>
          <w:tcPr>
            <w:tcW w:w="211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autoSpaceDE w:val="0"/>
              <w:autoSpaceDN w:val="0"/>
              <w:adjustRightInd w:val="0"/>
            </w:pPr>
            <w:r w:rsidRPr="008127F0">
              <w:t>1. Уровень удовлетворенности граждан качеством предоставления услуг в сфере культуры, % от числа опрошенных</w:t>
            </w:r>
          </w:p>
        </w:tc>
        <w:tc>
          <w:tcPr>
            <w:tcW w:w="83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87</w:t>
            </w:r>
          </w:p>
        </w:tc>
        <w:tc>
          <w:tcPr>
            <w:tcW w:w="90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87</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90</w:t>
            </w:r>
          </w:p>
        </w:tc>
        <w:tc>
          <w:tcPr>
            <w:tcW w:w="61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90</w:t>
            </w:r>
          </w:p>
        </w:tc>
        <w:tc>
          <w:tcPr>
            <w:tcW w:w="702"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90</w:t>
            </w:r>
          </w:p>
        </w:tc>
        <w:tc>
          <w:tcPr>
            <w:tcW w:w="70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90</w:t>
            </w:r>
          </w:p>
        </w:tc>
        <w:tc>
          <w:tcPr>
            <w:tcW w:w="85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90</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90</w:t>
            </w:r>
          </w:p>
        </w:tc>
      </w:tr>
      <w:tr w:rsidR="00DF19FC" w:rsidRPr="008127F0" w:rsidTr="00DF19FC">
        <w:trPr>
          <w:gridAfter w:val="1"/>
          <w:wAfter w:w="360" w:type="dxa"/>
        </w:trPr>
        <w:tc>
          <w:tcPr>
            <w:tcW w:w="2028" w:type="dxa"/>
            <w:vMerge/>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rPr>
                <w:rFonts w:eastAsia="Calibri"/>
              </w:rPr>
            </w:pPr>
          </w:p>
        </w:tc>
        <w:tc>
          <w:tcPr>
            <w:tcW w:w="211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autoSpaceDE w:val="0"/>
              <w:autoSpaceDN w:val="0"/>
              <w:adjustRightInd w:val="0"/>
            </w:pPr>
            <w:r w:rsidRPr="008127F0">
              <w:t xml:space="preserve">2. Количество обучающихся, являющихся участниками районных, </w:t>
            </w:r>
            <w:r w:rsidRPr="008127F0">
              <w:lastRenderedPageBreak/>
              <w:t>областных конкурсов, чел.</w:t>
            </w:r>
          </w:p>
        </w:tc>
        <w:tc>
          <w:tcPr>
            <w:tcW w:w="83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lastRenderedPageBreak/>
              <w:t>67</w:t>
            </w:r>
          </w:p>
        </w:tc>
        <w:tc>
          <w:tcPr>
            <w:tcW w:w="90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69</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71</w:t>
            </w:r>
          </w:p>
        </w:tc>
        <w:tc>
          <w:tcPr>
            <w:tcW w:w="61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73</w:t>
            </w:r>
          </w:p>
        </w:tc>
        <w:tc>
          <w:tcPr>
            <w:tcW w:w="702"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75</w:t>
            </w:r>
          </w:p>
        </w:tc>
        <w:tc>
          <w:tcPr>
            <w:tcW w:w="70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77</w:t>
            </w:r>
          </w:p>
        </w:tc>
        <w:tc>
          <w:tcPr>
            <w:tcW w:w="85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79</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79</w:t>
            </w:r>
          </w:p>
        </w:tc>
      </w:tr>
      <w:tr w:rsidR="00DF19FC" w:rsidRPr="008127F0" w:rsidTr="00DF19FC">
        <w:trPr>
          <w:gridAfter w:val="1"/>
          <w:wAfter w:w="360" w:type="dxa"/>
        </w:trPr>
        <w:tc>
          <w:tcPr>
            <w:tcW w:w="2028" w:type="dxa"/>
            <w:vMerge/>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rPr>
                <w:rFonts w:eastAsia="Calibri"/>
              </w:rPr>
            </w:pPr>
          </w:p>
        </w:tc>
        <w:tc>
          <w:tcPr>
            <w:tcW w:w="211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autoSpaceDE w:val="0"/>
              <w:autoSpaceDN w:val="0"/>
              <w:adjustRightInd w:val="0"/>
            </w:pPr>
            <w:r w:rsidRPr="008127F0">
              <w:t>3. Увеличение числа прибывающих в район туристов и экскурсантов, %</w:t>
            </w:r>
          </w:p>
        </w:tc>
        <w:tc>
          <w:tcPr>
            <w:tcW w:w="83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3</w:t>
            </w:r>
          </w:p>
        </w:tc>
        <w:tc>
          <w:tcPr>
            <w:tcW w:w="90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3</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3</w:t>
            </w:r>
          </w:p>
        </w:tc>
        <w:tc>
          <w:tcPr>
            <w:tcW w:w="61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4</w:t>
            </w:r>
          </w:p>
        </w:tc>
        <w:tc>
          <w:tcPr>
            <w:tcW w:w="702"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4</w:t>
            </w:r>
          </w:p>
        </w:tc>
        <w:tc>
          <w:tcPr>
            <w:tcW w:w="70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5</w:t>
            </w:r>
          </w:p>
        </w:tc>
        <w:tc>
          <w:tcPr>
            <w:tcW w:w="85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5</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5</w:t>
            </w:r>
          </w:p>
        </w:tc>
      </w:tr>
      <w:tr w:rsidR="00DF19FC" w:rsidRPr="008127F0" w:rsidTr="00DF19FC">
        <w:trPr>
          <w:gridAfter w:val="1"/>
          <w:wAfter w:w="360" w:type="dxa"/>
        </w:trPr>
        <w:tc>
          <w:tcPr>
            <w:tcW w:w="2028"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Задачи муниципальной программы</w:t>
            </w: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r w:rsidRPr="008127F0">
              <w:t>Задача 1. Развитие культуры и туризма на территории Молчановского района</w:t>
            </w:r>
          </w:p>
        </w:tc>
      </w:tr>
      <w:tr w:rsidR="00DF19FC" w:rsidRPr="008127F0" w:rsidTr="00DF19FC">
        <w:trPr>
          <w:gridAfter w:val="1"/>
          <w:wAfter w:w="360" w:type="dxa"/>
          <w:trHeight w:val="770"/>
        </w:trPr>
        <w:tc>
          <w:tcPr>
            <w:tcW w:w="2028" w:type="dxa"/>
            <w:vMerge w:val="restart"/>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Показатели задач муниципальной программы и их значения (с детализацией по годам реализации)</w:t>
            </w:r>
          </w:p>
        </w:tc>
        <w:tc>
          <w:tcPr>
            <w:tcW w:w="2112"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Показатели задач</w:t>
            </w:r>
          </w:p>
        </w:tc>
        <w:tc>
          <w:tcPr>
            <w:tcW w:w="833"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2016 год</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2017 год</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2018 год</w:t>
            </w:r>
          </w:p>
        </w:tc>
        <w:tc>
          <w:tcPr>
            <w:tcW w:w="610"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2019 год</w:t>
            </w:r>
          </w:p>
        </w:tc>
        <w:tc>
          <w:tcPr>
            <w:tcW w:w="702"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2020 год</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2021 год</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2022 год</w:t>
            </w:r>
          </w:p>
        </w:tc>
        <w:tc>
          <w:tcPr>
            <w:tcW w:w="850"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w:t>
            </w:r>
            <w:r>
              <w:rPr>
                <w:rFonts w:eastAsia="Calibri"/>
              </w:rPr>
              <w:t>3</w:t>
            </w:r>
            <w:r w:rsidRPr="008127F0">
              <w:rPr>
                <w:rFonts w:eastAsia="Calibri"/>
              </w:rPr>
              <w:t xml:space="preserve"> год</w:t>
            </w:r>
          </w:p>
        </w:tc>
      </w:tr>
      <w:tr w:rsidR="00DF19FC" w:rsidRPr="008127F0" w:rsidTr="00DF19FC">
        <w:trPr>
          <w:gridAfter w:val="1"/>
          <w:wAfter w:w="360" w:type="dxa"/>
          <w:trHeight w:val="335"/>
        </w:trPr>
        <w:tc>
          <w:tcPr>
            <w:tcW w:w="2028" w:type="dxa"/>
            <w:vMerge/>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rPr>
                <w:rFonts w:eastAsia="Calibri"/>
              </w:rPr>
            </w:pP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r w:rsidRPr="008127F0">
              <w:t>Задача 1. Развитие культуры и туризма на территории Молчановского района</w:t>
            </w:r>
          </w:p>
        </w:tc>
      </w:tr>
      <w:tr w:rsidR="00DF19FC" w:rsidRPr="008127F0" w:rsidTr="00DF19FC">
        <w:trPr>
          <w:gridAfter w:val="1"/>
          <w:wAfter w:w="360" w:type="dxa"/>
          <w:trHeight w:val="691"/>
        </w:trPr>
        <w:tc>
          <w:tcPr>
            <w:tcW w:w="2028" w:type="dxa"/>
            <w:vMerge/>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rPr>
                <w:rFonts w:eastAsia="Calibri"/>
              </w:rPr>
            </w:pPr>
          </w:p>
        </w:tc>
        <w:tc>
          <w:tcPr>
            <w:tcW w:w="211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contextualSpacing/>
            </w:pPr>
            <w:r w:rsidRPr="008127F0">
              <w:t>1. Индекс участия населения Молчановского района в культурно-досуговых мероприятиях, проводимых муниципальными учреждениями культуры, ед.на жителя</w:t>
            </w:r>
          </w:p>
        </w:tc>
        <w:tc>
          <w:tcPr>
            <w:tcW w:w="83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2,2</w:t>
            </w:r>
          </w:p>
        </w:tc>
        <w:tc>
          <w:tcPr>
            <w:tcW w:w="90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2,2</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2,5</w:t>
            </w:r>
          </w:p>
        </w:tc>
        <w:tc>
          <w:tcPr>
            <w:tcW w:w="61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2,5</w:t>
            </w:r>
          </w:p>
        </w:tc>
        <w:tc>
          <w:tcPr>
            <w:tcW w:w="702"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2,8</w:t>
            </w:r>
          </w:p>
        </w:tc>
        <w:tc>
          <w:tcPr>
            <w:tcW w:w="70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2,8</w:t>
            </w:r>
          </w:p>
        </w:tc>
        <w:tc>
          <w:tcPr>
            <w:tcW w:w="85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3,1</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t>3,1</w:t>
            </w:r>
          </w:p>
        </w:tc>
      </w:tr>
      <w:tr w:rsidR="00DF19FC" w:rsidRPr="008127F0" w:rsidTr="00DF19FC">
        <w:trPr>
          <w:gridAfter w:val="1"/>
          <w:wAfter w:w="360" w:type="dxa"/>
          <w:trHeight w:val="691"/>
        </w:trPr>
        <w:tc>
          <w:tcPr>
            <w:tcW w:w="2028" w:type="dxa"/>
            <w:vMerge/>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rPr>
                <w:rFonts w:eastAsia="Calibri"/>
              </w:rPr>
            </w:pPr>
          </w:p>
        </w:tc>
        <w:tc>
          <w:tcPr>
            <w:tcW w:w="211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contextualSpacing/>
            </w:pPr>
            <w:r w:rsidRPr="008127F0">
              <w:t xml:space="preserve">2. Количество посещений библиотек, ед. </w:t>
            </w:r>
          </w:p>
        </w:tc>
        <w:tc>
          <w:tcPr>
            <w:tcW w:w="83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78 000</w:t>
            </w:r>
          </w:p>
        </w:tc>
        <w:tc>
          <w:tcPr>
            <w:tcW w:w="90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78 000</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78 000</w:t>
            </w:r>
          </w:p>
        </w:tc>
        <w:tc>
          <w:tcPr>
            <w:tcW w:w="61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77 500</w:t>
            </w:r>
          </w:p>
        </w:tc>
        <w:tc>
          <w:tcPr>
            <w:tcW w:w="702"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77 000</w:t>
            </w:r>
          </w:p>
        </w:tc>
        <w:tc>
          <w:tcPr>
            <w:tcW w:w="70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76 500</w:t>
            </w:r>
          </w:p>
        </w:tc>
        <w:tc>
          <w:tcPr>
            <w:tcW w:w="85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76 000</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t>76 000</w:t>
            </w:r>
          </w:p>
        </w:tc>
      </w:tr>
      <w:tr w:rsidR="00DF19FC" w:rsidRPr="008127F0" w:rsidTr="00DF19FC">
        <w:trPr>
          <w:gridAfter w:val="1"/>
          <w:wAfter w:w="360" w:type="dxa"/>
          <w:trHeight w:val="1543"/>
        </w:trPr>
        <w:tc>
          <w:tcPr>
            <w:tcW w:w="2028" w:type="dxa"/>
            <w:vMerge/>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rPr>
                <w:rFonts w:eastAsia="Calibri"/>
              </w:rPr>
            </w:pPr>
          </w:p>
        </w:tc>
        <w:tc>
          <w:tcPr>
            <w:tcW w:w="211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contextualSpacing/>
            </w:pPr>
            <w:r w:rsidRPr="008127F0">
              <w:t>3. Количество обучающихся по дополнительным образовательным программам, чел.</w:t>
            </w:r>
          </w:p>
        </w:tc>
        <w:tc>
          <w:tcPr>
            <w:tcW w:w="83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155</w:t>
            </w:r>
          </w:p>
        </w:tc>
        <w:tc>
          <w:tcPr>
            <w:tcW w:w="90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155</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155</w:t>
            </w:r>
          </w:p>
        </w:tc>
        <w:tc>
          <w:tcPr>
            <w:tcW w:w="61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156</w:t>
            </w:r>
          </w:p>
        </w:tc>
        <w:tc>
          <w:tcPr>
            <w:tcW w:w="702"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5E3BC8">
              <w:t>157</w:t>
            </w:r>
          </w:p>
        </w:tc>
        <w:tc>
          <w:tcPr>
            <w:tcW w:w="70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t>155</w:t>
            </w:r>
          </w:p>
        </w:tc>
        <w:tc>
          <w:tcPr>
            <w:tcW w:w="85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t>155</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t>155</w:t>
            </w:r>
          </w:p>
        </w:tc>
      </w:tr>
      <w:tr w:rsidR="00DF19FC" w:rsidRPr="008127F0" w:rsidTr="00DF19FC">
        <w:trPr>
          <w:gridAfter w:val="1"/>
          <w:wAfter w:w="360" w:type="dxa"/>
          <w:trHeight w:val="435"/>
        </w:trPr>
        <w:tc>
          <w:tcPr>
            <w:tcW w:w="2028" w:type="dxa"/>
            <w:vMerge/>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rPr>
                <w:rFonts w:eastAsia="Calibri"/>
              </w:rPr>
            </w:pPr>
          </w:p>
        </w:tc>
        <w:tc>
          <w:tcPr>
            <w:tcW w:w="211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contextualSpacing/>
            </w:pPr>
            <w:r w:rsidRPr="008127F0">
              <w:t>4. Количество субъектов предпринимательской деятельности, вовлечённых в туристическую отрасль, ед.</w:t>
            </w:r>
          </w:p>
        </w:tc>
        <w:tc>
          <w:tcPr>
            <w:tcW w:w="83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4</w:t>
            </w:r>
          </w:p>
        </w:tc>
        <w:tc>
          <w:tcPr>
            <w:tcW w:w="90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5</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5</w:t>
            </w:r>
          </w:p>
        </w:tc>
        <w:tc>
          <w:tcPr>
            <w:tcW w:w="61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5</w:t>
            </w:r>
          </w:p>
        </w:tc>
        <w:tc>
          <w:tcPr>
            <w:tcW w:w="702"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5</w:t>
            </w:r>
          </w:p>
        </w:tc>
        <w:tc>
          <w:tcPr>
            <w:tcW w:w="70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rsidRPr="008127F0">
              <w:t>5</w:t>
            </w:r>
          </w:p>
        </w:tc>
        <w:tc>
          <w:tcPr>
            <w:tcW w:w="858"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t>5</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spacing w:before="100" w:beforeAutospacing="1" w:after="100" w:afterAutospacing="1"/>
              <w:jc w:val="center"/>
            </w:pPr>
            <w:r>
              <w:t>5</w:t>
            </w:r>
          </w:p>
        </w:tc>
      </w:tr>
      <w:tr w:rsidR="00DF19FC" w:rsidRPr="008127F0" w:rsidTr="00DF19FC">
        <w:trPr>
          <w:gridAfter w:val="1"/>
          <w:wAfter w:w="360" w:type="dxa"/>
        </w:trPr>
        <w:tc>
          <w:tcPr>
            <w:tcW w:w="2028"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Подпрограммы муниципальной программы</w:t>
            </w: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r w:rsidRPr="008127F0">
              <w:t xml:space="preserve">Подпрограмма 1. «Развитие культуры и туризма на территории Молчановского района» </w:t>
            </w:r>
          </w:p>
        </w:tc>
      </w:tr>
      <w:tr w:rsidR="00DF19FC" w:rsidRPr="008127F0" w:rsidTr="00DF19FC">
        <w:trPr>
          <w:gridAfter w:val="1"/>
          <w:wAfter w:w="360" w:type="dxa"/>
        </w:trPr>
        <w:tc>
          <w:tcPr>
            <w:tcW w:w="2028"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 xml:space="preserve">Ведомственные целевые программы, входящие в состав </w:t>
            </w:r>
            <w:r w:rsidRPr="008127F0">
              <w:rPr>
                <w:rFonts w:eastAsia="Calibri"/>
              </w:rPr>
              <w:lastRenderedPageBreak/>
              <w:t>муниципальной программы (далее - ВЦП)</w:t>
            </w: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lastRenderedPageBreak/>
              <w:t>ВЦП 1 «Создание условий для организации дополнительного образования населения Молчановского района»;</w:t>
            </w:r>
          </w:p>
          <w:p w:rsidR="00DF19FC" w:rsidRPr="008127F0" w:rsidRDefault="00DF19FC" w:rsidP="00DF19FC">
            <w:pPr>
              <w:widowControl w:val="0"/>
              <w:autoSpaceDE w:val="0"/>
              <w:autoSpaceDN w:val="0"/>
              <w:rPr>
                <w:rFonts w:eastAsia="Calibri"/>
              </w:rPr>
            </w:pPr>
            <w:r w:rsidRPr="008127F0">
              <w:rPr>
                <w:rFonts w:eastAsia="Calibri"/>
              </w:rPr>
              <w:t xml:space="preserve">ВЦП 2 «Создание условий для обеспечения поселений, входящих в состав Молчановского района, услугами по организации досуга и услугами </w:t>
            </w:r>
            <w:r w:rsidRPr="008127F0">
              <w:rPr>
                <w:rFonts w:eastAsia="Calibri"/>
              </w:rPr>
              <w:lastRenderedPageBreak/>
              <w:t>организаций культуры»;</w:t>
            </w:r>
          </w:p>
          <w:p w:rsidR="00DF19FC" w:rsidRPr="008127F0" w:rsidRDefault="00DF19FC" w:rsidP="00DF19FC">
            <w:r w:rsidRPr="008127F0">
              <w:t>ВЦП 3 «Библиотечное обслуживание населения межпоселенческими библиотеками на территории Молчановского района».</w:t>
            </w:r>
          </w:p>
        </w:tc>
      </w:tr>
      <w:tr w:rsidR="00DF19FC" w:rsidRPr="008127F0" w:rsidTr="00DF19FC">
        <w:tc>
          <w:tcPr>
            <w:tcW w:w="2028"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lastRenderedPageBreak/>
              <w:t>Сроки реализации муниципальной программы</w:t>
            </w:r>
          </w:p>
        </w:tc>
        <w:tc>
          <w:tcPr>
            <w:tcW w:w="8473" w:type="dxa"/>
            <w:gridSpan w:val="15"/>
            <w:tcBorders>
              <w:top w:val="single" w:sz="4" w:space="0" w:color="auto"/>
              <w:left w:val="single" w:sz="4" w:space="0" w:color="auto"/>
              <w:bottom w:val="single" w:sz="4" w:space="0" w:color="auto"/>
              <w:right w:val="single" w:sz="4" w:space="0" w:color="auto"/>
            </w:tcBorders>
          </w:tcPr>
          <w:p w:rsidR="00DF19FC" w:rsidRPr="008127F0" w:rsidRDefault="00DF19FC" w:rsidP="00DF19FC">
            <w:r w:rsidRPr="008127F0">
              <w:t>2017 - 202</w:t>
            </w:r>
            <w:r>
              <w:t>3</w:t>
            </w:r>
            <w:r w:rsidRPr="008127F0">
              <w:t xml:space="preserve"> годы</w:t>
            </w:r>
          </w:p>
        </w:tc>
        <w:tc>
          <w:tcPr>
            <w:tcW w:w="360" w:type="dxa"/>
            <w:tcBorders>
              <w:top w:val="nil"/>
              <w:left w:val="single" w:sz="4" w:space="0" w:color="auto"/>
              <w:bottom w:val="nil"/>
              <w:right w:val="nil"/>
            </w:tcBorders>
          </w:tcPr>
          <w:p w:rsidR="00DF19FC" w:rsidRPr="008127F0" w:rsidRDefault="00DF19FC" w:rsidP="00DF19FC"/>
        </w:tc>
      </w:tr>
      <w:tr w:rsidR="00DF19FC" w:rsidRPr="008127F0" w:rsidTr="00DF19FC">
        <w:trPr>
          <w:gridAfter w:val="1"/>
          <w:wAfter w:w="360" w:type="dxa"/>
          <w:trHeight w:val="770"/>
        </w:trPr>
        <w:tc>
          <w:tcPr>
            <w:tcW w:w="2028" w:type="dxa"/>
            <w:vMerge w:val="restart"/>
            <w:tcBorders>
              <w:top w:val="single" w:sz="4" w:space="0" w:color="auto"/>
              <w:left w:val="single" w:sz="4" w:space="0" w:color="auto"/>
              <w:right w:val="single" w:sz="4" w:space="0" w:color="auto"/>
            </w:tcBorders>
          </w:tcPr>
          <w:p w:rsidR="00DF19FC" w:rsidRPr="008127F0" w:rsidRDefault="00DF19FC" w:rsidP="00DF19FC">
            <w:pPr>
              <w:widowControl w:val="0"/>
              <w:autoSpaceDE w:val="0"/>
              <w:autoSpaceDN w:val="0"/>
              <w:rPr>
                <w:rFonts w:eastAsia="Calibri"/>
              </w:rPr>
            </w:pPr>
            <w:r w:rsidRPr="008127F0">
              <w:rPr>
                <w:rFonts w:eastAsia="Calibri"/>
              </w:rPr>
              <w:t>Объем и источники финансирования муниципальной программы (с детализацией по годам реализации, тыс. рублей)</w:t>
            </w:r>
          </w:p>
        </w:tc>
        <w:tc>
          <w:tcPr>
            <w:tcW w:w="1932"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Источники</w:t>
            </w: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Всего</w:t>
            </w:r>
          </w:p>
        </w:tc>
        <w:tc>
          <w:tcPr>
            <w:tcW w:w="653"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2017 год</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2018 год</w:t>
            </w:r>
          </w:p>
        </w:tc>
        <w:tc>
          <w:tcPr>
            <w:tcW w:w="790"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2019 год</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2020 год</w:t>
            </w:r>
          </w:p>
        </w:tc>
        <w:tc>
          <w:tcPr>
            <w:tcW w:w="702" w:type="dxa"/>
            <w:gridSpan w:val="2"/>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2021 год</w:t>
            </w:r>
          </w:p>
        </w:tc>
        <w:tc>
          <w:tcPr>
            <w:tcW w:w="815"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2022 год</w:t>
            </w:r>
          </w:p>
        </w:tc>
        <w:tc>
          <w:tcPr>
            <w:tcW w:w="850"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jc w:val="center"/>
              <w:rPr>
                <w:rFonts w:eastAsia="Calibri"/>
              </w:rPr>
            </w:pPr>
            <w:r w:rsidRPr="008127F0">
              <w:rPr>
                <w:rFonts w:eastAsia="Calibri"/>
              </w:rPr>
              <w:t>202</w:t>
            </w:r>
            <w:r>
              <w:rPr>
                <w:rFonts w:eastAsia="Calibri"/>
              </w:rPr>
              <w:t>3</w:t>
            </w:r>
            <w:r w:rsidRPr="008127F0">
              <w:rPr>
                <w:rFonts w:eastAsia="Calibri"/>
              </w:rPr>
              <w:t xml:space="preserve"> год</w:t>
            </w:r>
          </w:p>
        </w:tc>
      </w:tr>
      <w:tr w:rsidR="00DF19FC" w:rsidRPr="008127F0" w:rsidTr="00DF19FC">
        <w:trPr>
          <w:gridAfter w:val="1"/>
          <w:wAfter w:w="360" w:type="dxa"/>
        </w:trPr>
        <w:tc>
          <w:tcPr>
            <w:tcW w:w="2028" w:type="dxa"/>
            <w:vMerge/>
            <w:tcBorders>
              <w:left w:val="single" w:sz="4" w:space="0" w:color="auto"/>
              <w:right w:val="single" w:sz="4" w:space="0" w:color="auto"/>
            </w:tcBorders>
            <w:vAlign w:val="center"/>
          </w:tcPr>
          <w:p w:rsidR="00DF19FC" w:rsidRPr="008127F0" w:rsidRDefault="00DF19FC" w:rsidP="00DF19FC">
            <w:pPr>
              <w:rPr>
                <w:rFonts w:eastAsia="Calibri"/>
              </w:rPr>
            </w:pPr>
          </w:p>
        </w:tc>
        <w:tc>
          <w:tcPr>
            <w:tcW w:w="1932"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rPr>
                <w:rFonts w:eastAsia="Calibri"/>
              </w:rPr>
            </w:pPr>
            <w:r w:rsidRPr="008127F0">
              <w:rPr>
                <w:rFonts w:eastAsia="Calibri"/>
              </w:rPr>
              <w:t>федеральный бюджет (по согласованию)</w:t>
            </w:r>
          </w:p>
        </w:tc>
        <w:tc>
          <w:tcPr>
            <w:tcW w:w="1080" w:type="dxa"/>
            <w:gridSpan w:val="3"/>
            <w:tcBorders>
              <w:top w:val="single" w:sz="4" w:space="0" w:color="auto"/>
              <w:left w:val="single" w:sz="4" w:space="0" w:color="auto"/>
              <w:bottom w:val="single" w:sz="4" w:space="0" w:color="auto"/>
              <w:right w:val="single" w:sz="4" w:space="0" w:color="auto"/>
            </w:tcBorders>
          </w:tcPr>
          <w:p w:rsidR="00DF19FC" w:rsidRPr="0018039D" w:rsidRDefault="00DF19FC" w:rsidP="00DF19FC">
            <w:pPr>
              <w:widowControl w:val="0"/>
              <w:autoSpaceDE w:val="0"/>
              <w:autoSpaceDN w:val="0"/>
              <w:jc w:val="center"/>
              <w:rPr>
                <w:rFonts w:eastAsia="Calibri"/>
              </w:rPr>
            </w:pPr>
            <w:r>
              <w:rPr>
                <w:rFonts w:eastAsia="Calibri"/>
              </w:rPr>
              <w:t>14 467,1</w:t>
            </w:r>
          </w:p>
        </w:tc>
        <w:tc>
          <w:tcPr>
            <w:tcW w:w="65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1 525,0</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599,6</w:t>
            </w:r>
          </w:p>
        </w:tc>
        <w:tc>
          <w:tcPr>
            <w:tcW w:w="790" w:type="dxa"/>
            <w:gridSpan w:val="2"/>
            <w:tcBorders>
              <w:top w:val="single" w:sz="4" w:space="0" w:color="auto"/>
              <w:left w:val="single" w:sz="4" w:space="0" w:color="auto"/>
              <w:bottom w:val="single" w:sz="4" w:space="0" w:color="auto"/>
              <w:right w:val="single" w:sz="4" w:space="0" w:color="auto"/>
            </w:tcBorders>
          </w:tcPr>
          <w:p w:rsidR="00DF19FC" w:rsidRPr="0018039D" w:rsidRDefault="00DF19FC" w:rsidP="00DF19FC">
            <w:pPr>
              <w:widowControl w:val="0"/>
              <w:autoSpaceDE w:val="0"/>
              <w:autoSpaceDN w:val="0"/>
              <w:jc w:val="center"/>
              <w:rPr>
                <w:rFonts w:eastAsia="Calibri"/>
              </w:rPr>
            </w:pPr>
            <w:r w:rsidRPr="008127F0">
              <w:rPr>
                <w:rFonts w:eastAsia="Calibri"/>
                <w:lang w:val="en-US"/>
              </w:rPr>
              <w:t>12</w:t>
            </w:r>
            <w:r>
              <w:rPr>
                <w:rFonts w:eastAsia="Calibri"/>
                <w:lang w:val="en-US"/>
              </w:rPr>
              <w:t> </w:t>
            </w:r>
            <w:r>
              <w:rPr>
                <w:rFonts w:eastAsia="Calibri"/>
              </w:rPr>
              <w:t>184,7</w:t>
            </w:r>
          </w:p>
        </w:tc>
        <w:tc>
          <w:tcPr>
            <w:tcW w:w="751"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157,8</w:t>
            </w:r>
          </w:p>
        </w:tc>
        <w:tc>
          <w:tcPr>
            <w:tcW w:w="70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0,0</w:t>
            </w:r>
          </w:p>
        </w:tc>
        <w:tc>
          <w:tcPr>
            <w:tcW w:w="815"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0,0</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0,0</w:t>
            </w:r>
          </w:p>
        </w:tc>
      </w:tr>
      <w:tr w:rsidR="00DF19FC" w:rsidRPr="008127F0" w:rsidTr="00DF19FC">
        <w:trPr>
          <w:gridAfter w:val="1"/>
          <w:wAfter w:w="360" w:type="dxa"/>
        </w:trPr>
        <w:tc>
          <w:tcPr>
            <w:tcW w:w="2028" w:type="dxa"/>
            <w:vMerge/>
            <w:tcBorders>
              <w:left w:val="single" w:sz="4" w:space="0" w:color="auto"/>
              <w:right w:val="single" w:sz="4" w:space="0" w:color="auto"/>
            </w:tcBorders>
            <w:vAlign w:val="center"/>
          </w:tcPr>
          <w:p w:rsidR="00DF19FC" w:rsidRPr="008127F0" w:rsidRDefault="00DF19FC" w:rsidP="00DF19FC">
            <w:pPr>
              <w:rPr>
                <w:rFonts w:eastAsia="Calibri"/>
              </w:rPr>
            </w:pPr>
          </w:p>
        </w:tc>
        <w:tc>
          <w:tcPr>
            <w:tcW w:w="1932"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rPr>
                <w:rFonts w:eastAsia="Calibri"/>
              </w:rPr>
            </w:pPr>
            <w:r w:rsidRPr="008127F0">
              <w:rPr>
                <w:rFonts w:eastAsia="Calibri"/>
              </w:rPr>
              <w:t>областной бюджет (по согласованию)</w:t>
            </w:r>
          </w:p>
        </w:tc>
        <w:tc>
          <w:tcPr>
            <w:tcW w:w="108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136 482,5</w:t>
            </w:r>
          </w:p>
        </w:tc>
        <w:tc>
          <w:tcPr>
            <w:tcW w:w="65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25 089,7</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32 424,1</w:t>
            </w:r>
          </w:p>
        </w:tc>
        <w:tc>
          <w:tcPr>
            <w:tcW w:w="79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32 393,3</w:t>
            </w:r>
          </w:p>
        </w:tc>
        <w:tc>
          <w:tcPr>
            <w:tcW w:w="751"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21 721,4</w:t>
            </w:r>
          </w:p>
        </w:tc>
        <w:tc>
          <w:tcPr>
            <w:tcW w:w="70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21 680,8</w:t>
            </w:r>
          </w:p>
        </w:tc>
        <w:tc>
          <w:tcPr>
            <w:tcW w:w="815"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1 586,6</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1 586,6</w:t>
            </w:r>
          </w:p>
        </w:tc>
      </w:tr>
      <w:tr w:rsidR="00DF19FC" w:rsidRPr="008127F0" w:rsidTr="00DF19FC">
        <w:trPr>
          <w:gridAfter w:val="1"/>
          <w:wAfter w:w="360" w:type="dxa"/>
        </w:trPr>
        <w:tc>
          <w:tcPr>
            <w:tcW w:w="2028" w:type="dxa"/>
            <w:vMerge/>
            <w:tcBorders>
              <w:left w:val="single" w:sz="4" w:space="0" w:color="auto"/>
              <w:right w:val="single" w:sz="4" w:space="0" w:color="auto"/>
            </w:tcBorders>
            <w:vAlign w:val="center"/>
          </w:tcPr>
          <w:p w:rsidR="00DF19FC" w:rsidRPr="008127F0" w:rsidRDefault="00DF19FC" w:rsidP="00DF19FC">
            <w:pPr>
              <w:rPr>
                <w:rFonts w:eastAsia="Calibri"/>
              </w:rPr>
            </w:pPr>
          </w:p>
        </w:tc>
        <w:tc>
          <w:tcPr>
            <w:tcW w:w="1932"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rPr>
                <w:rFonts w:eastAsia="Calibri"/>
              </w:rPr>
            </w:pPr>
            <w:r w:rsidRPr="008127F0">
              <w:rPr>
                <w:rFonts w:eastAsia="Calibri"/>
              </w:rPr>
              <w:t>бюджет МО «Молчановский район»</w:t>
            </w:r>
          </w:p>
        </w:tc>
        <w:tc>
          <w:tcPr>
            <w:tcW w:w="108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240 593,9</w:t>
            </w:r>
          </w:p>
        </w:tc>
        <w:tc>
          <w:tcPr>
            <w:tcW w:w="65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29 156,2</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31 043,0</w:t>
            </w:r>
          </w:p>
        </w:tc>
        <w:tc>
          <w:tcPr>
            <w:tcW w:w="79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31 977,6</w:t>
            </w:r>
          </w:p>
        </w:tc>
        <w:tc>
          <w:tcPr>
            <w:tcW w:w="751"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42 564,4</w:t>
            </w:r>
          </w:p>
        </w:tc>
        <w:tc>
          <w:tcPr>
            <w:tcW w:w="70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43 607,9</w:t>
            </w:r>
          </w:p>
        </w:tc>
        <w:tc>
          <w:tcPr>
            <w:tcW w:w="815"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29 872,4</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32 372,4</w:t>
            </w:r>
          </w:p>
        </w:tc>
      </w:tr>
      <w:tr w:rsidR="00DF19FC" w:rsidRPr="008127F0" w:rsidTr="00DF19FC">
        <w:trPr>
          <w:gridAfter w:val="1"/>
          <w:wAfter w:w="360" w:type="dxa"/>
        </w:trPr>
        <w:tc>
          <w:tcPr>
            <w:tcW w:w="2028" w:type="dxa"/>
            <w:vMerge/>
            <w:tcBorders>
              <w:left w:val="single" w:sz="4" w:space="0" w:color="auto"/>
              <w:right w:val="single" w:sz="4" w:space="0" w:color="auto"/>
            </w:tcBorders>
            <w:vAlign w:val="center"/>
          </w:tcPr>
          <w:p w:rsidR="00DF19FC" w:rsidRPr="008127F0" w:rsidRDefault="00DF19FC" w:rsidP="00DF19FC">
            <w:pPr>
              <w:rPr>
                <w:rFonts w:eastAsia="Calibri"/>
              </w:rPr>
            </w:pPr>
          </w:p>
        </w:tc>
        <w:tc>
          <w:tcPr>
            <w:tcW w:w="1932"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rPr>
                <w:rFonts w:eastAsia="Calibri"/>
              </w:rPr>
            </w:pPr>
            <w:r w:rsidRPr="008127F0">
              <w:rPr>
                <w:rFonts w:eastAsia="Calibri"/>
              </w:rPr>
              <w:t>бюджеты сельских поселений (по согласованию)</w:t>
            </w:r>
          </w:p>
        </w:tc>
        <w:tc>
          <w:tcPr>
            <w:tcW w:w="108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0,0</w:t>
            </w:r>
          </w:p>
        </w:tc>
        <w:tc>
          <w:tcPr>
            <w:tcW w:w="65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0,0</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0,0</w:t>
            </w:r>
          </w:p>
        </w:tc>
        <w:tc>
          <w:tcPr>
            <w:tcW w:w="79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0,0</w:t>
            </w:r>
          </w:p>
        </w:tc>
        <w:tc>
          <w:tcPr>
            <w:tcW w:w="751"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0,0</w:t>
            </w:r>
          </w:p>
        </w:tc>
        <w:tc>
          <w:tcPr>
            <w:tcW w:w="70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0,0</w:t>
            </w:r>
          </w:p>
        </w:tc>
        <w:tc>
          <w:tcPr>
            <w:tcW w:w="815"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0,0</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0,0</w:t>
            </w:r>
          </w:p>
        </w:tc>
      </w:tr>
      <w:tr w:rsidR="00DF19FC" w:rsidRPr="008127F0" w:rsidTr="00DF19FC">
        <w:trPr>
          <w:gridAfter w:val="1"/>
          <w:wAfter w:w="360" w:type="dxa"/>
        </w:trPr>
        <w:tc>
          <w:tcPr>
            <w:tcW w:w="2028" w:type="dxa"/>
            <w:vMerge/>
            <w:tcBorders>
              <w:left w:val="single" w:sz="4" w:space="0" w:color="auto"/>
              <w:right w:val="single" w:sz="4" w:space="0" w:color="auto"/>
            </w:tcBorders>
            <w:vAlign w:val="center"/>
          </w:tcPr>
          <w:p w:rsidR="00DF19FC" w:rsidRPr="008127F0" w:rsidRDefault="00DF19FC" w:rsidP="00DF19FC">
            <w:pPr>
              <w:rPr>
                <w:rFonts w:eastAsia="Calibri"/>
              </w:rPr>
            </w:pPr>
          </w:p>
        </w:tc>
        <w:tc>
          <w:tcPr>
            <w:tcW w:w="1932"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rPr>
                <w:rFonts w:eastAsia="Calibri"/>
              </w:rPr>
            </w:pPr>
            <w:r w:rsidRPr="008127F0">
              <w:rPr>
                <w:rFonts w:eastAsia="Calibri"/>
              </w:rPr>
              <w:t>внебюджетные источники (по согласованию)</w:t>
            </w:r>
          </w:p>
        </w:tc>
        <w:tc>
          <w:tcPr>
            <w:tcW w:w="108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12 291,9</w:t>
            </w:r>
          </w:p>
        </w:tc>
        <w:tc>
          <w:tcPr>
            <w:tcW w:w="65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1 504,2</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2 285,6</w:t>
            </w:r>
          </w:p>
        </w:tc>
        <w:tc>
          <w:tcPr>
            <w:tcW w:w="79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3 060,5</w:t>
            </w:r>
          </w:p>
        </w:tc>
        <w:tc>
          <w:tcPr>
            <w:tcW w:w="751"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1 360,4</w:t>
            </w:r>
          </w:p>
        </w:tc>
        <w:tc>
          <w:tcPr>
            <w:tcW w:w="70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1 360,4</w:t>
            </w:r>
          </w:p>
        </w:tc>
        <w:tc>
          <w:tcPr>
            <w:tcW w:w="815"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1 360,4</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1 360,4</w:t>
            </w:r>
          </w:p>
        </w:tc>
      </w:tr>
      <w:tr w:rsidR="00DF19FC" w:rsidRPr="008127F0" w:rsidTr="00DF19FC">
        <w:trPr>
          <w:gridAfter w:val="1"/>
          <w:wAfter w:w="360" w:type="dxa"/>
        </w:trPr>
        <w:tc>
          <w:tcPr>
            <w:tcW w:w="2028" w:type="dxa"/>
            <w:vMerge/>
            <w:tcBorders>
              <w:left w:val="single" w:sz="4" w:space="0" w:color="auto"/>
              <w:bottom w:val="single" w:sz="4" w:space="0" w:color="auto"/>
              <w:right w:val="single" w:sz="4" w:space="0" w:color="auto"/>
            </w:tcBorders>
            <w:vAlign w:val="center"/>
          </w:tcPr>
          <w:p w:rsidR="00DF19FC" w:rsidRPr="008127F0" w:rsidRDefault="00DF19FC" w:rsidP="00DF19FC">
            <w:pPr>
              <w:rPr>
                <w:rFonts w:eastAsia="Calibri"/>
              </w:rPr>
            </w:pPr>
          </w:p>
        </w:tc>
        <w:tc>
          <w:tcPr>
            <w:tcW w:w="1932" w:type="dxa"/>
            <w:tcBorders>
              <w:top w:val="single" w:sz="4" w:space="0" w:color="auto"/>
              <w:left w:val="single" w:sz="4" w:space="0" w:color="auto"/>
              <w:bottom w:val="single" w:sz="4" w:space="0" w:color="auto"/>
              <w:right w:val="single" w:sz="4" w:space="0" w:color="auto"/>
            </w:tcBorders>
            <w:vAlign w:val="center"/>
          </w:tcPr>
          <w:p w:rsidR="00DF19FC" w:rsidRPr="008127F0" w:rsidRDefault="00DF19FC" w:rsidP="00DF19FC">
            <w:pPr>
              <w:widowControl w:val="0"/>
              <w:autoSpaceDE w:val="0"/>
              <w:autoSpaceDN w:val="0"/>
              <w:rPr>
                <w:rFonts w:eastAsia="Calibri"/>
              </w:rPr>
            </w:pPr>
            <w:r w:rsidRPr="008127F0">
              <w:rPr>
                <w:rFonts w:eastAsia="Calibri"/>
              </w:rPr>
              <w:t>Итого по источникам</w:t>
            </w:r>
          </w:p>
        </w:tc>
        <w:tc>
          <w:tcPr>
            <w:tcW w:w="1080" w:type="dxa"/>
            <w:gridSpan w:val="3"/>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403 835,4</w:t>
            </w:r>
          </w:p>
        </w:tc>
        <w:tc>
          <w:tcPr>
            <w:tcW w:w="653"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57 275,1</w:t>
            </w:r>
          </w:p>
        </w:tc>
        <w:tc>
          <w:tcPr>
            <w:tcW w:w="90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sidRPr="008127F0">
              <w:rPr>
                <w:rFonts w:eastAsia="Calibri"/>
              </w:rPr>
              <w:t>66 352,3</w:t>
            </w:r>
          </w:p>
        </w:tc>
        <w:tc>
          <w:tcPr>
            <w:tcW w:w="790"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highlight w:val="yellow"/>
              </w:rPr>
            </w:pPr>
            <w:r>
              <w:rPr>
                <w:rFonts w:eastAsia="Calibri"/>
              </w:rPr>
              <w:t>79 616,1</w:t>
            </w:r>
          </w:p>
        </w:tc>
        <w:tc>
          <w:tcPr>
            <w:tcW w:w="751"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65 804,0</w:t>
            </w:r>
          </w:p>
        </w:tc>
        <w:tc>
          <w:tcPr>
            <w:tcW w:w="702" w:type="dxa"/>
            <w:gridSpan w:val="2"/>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66 649,1</w:t>
            </w:r>
          </w:p>
        </w:tc>
        <w:tc>
          <w:tcPr>
            <w:tcW w:w="815"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32 819,4</w:t>
            </w:r>
          </w:p>
        </w:tc>
        <w:tc>
          <w:tcPr>
            <w:tcW w:w="850" w:type="dxa"/>
            <w:tcBorders>
              <w:top w:val="single" w:sz="4" w:space="0" w:color="auto"/>
              <w:left w:val="single" w:sz="4" w:space="0" w:color="auto"/>
              <w:bottom w:val="single" w:sz="4" w:space="0" w:color="auto"/>
              <w:right w:val="single" w:sz="4" w:space="0" w:color="auto"/>
            </w:tcBorders>
          </w:tcPr>
          <w:p w:rsidR="00DF19FC" w:rsidRPr="008127F0" w:rsidRDefault="00DF19FC" w:rsidP="00DF19FC">
            <w:pPr>
              <w:widowControl w:val="0"/>
              <w:autoSpaceDE w:val="0"/>
              <w:autoSpaceDN w:val="0"/>
              <w:jc w:val="center"/>
              <w:rPr>
                <w:rFonts w:eastAsia="Calibri"/>
              </w:rPr>
            </w:pPr>
            <w:r>
              <w:rPr>
                <w:rFonts w:eastAsia="Calibri"/>
              </w:rPr>
              <w:t>35 319,4</w:t>
            </w:r>
          </w:p>
        </w:tc>
      </w:tr>
    </w:tbl>
    <w:p w:rsidR="00DF19FC" w:rsidRPr="008127F0" w:rsidRDefault="00DF19FC" w:rsidP="00DF19FC">
      <w:pPr>
        <w:widowControl w:val="0"/>
        <w:autoSpaceDE w:val="0"/>
        <w:autoSpaceDN w:val="0"/>
        <w:jc w:val="both"/>
      </w:pPr>
    </w:p>
    <w:p w:rsidR="00DF19FC" w:rsidRPr="008127F0" w:rsidRDefault="00DF19FC" w:rsidP="00DF19FC">
      <w:pPr>
        <w:widowControl w:val="0"/>
        <w:autoSpaceDE w:val="0"/>
        <w:autoSpaceDN w:val="0"/>
        <w:jc w:val="center"/>
        <w:rPr>
          <w:rFonts w:eastAsia="Calibri"/>
        </w:rPr>
      </w:pPr>
    </w:p>
    <w:p w:rsidR="00DF19FC" w:rsidRPr="008127F0" w:rsidRDefault="00DF19FC" w:rsidP="00DF19FC">
      <w:pPr>
        <w:widowControl w:val="0"/>
        <w:autoSpaceDE w:val="0"/>
        <w:autoSpaceDN w:val="0"/>
        <w:jc w:val="center"/>
        <w:rPr>
          <w:rFonts w:eastAsia="Calibri"/>
        </w:rPr>
      </w:pPr>
      <w:r w:rsidRPr="008127F0">
        <w:rPr>
          <w:rFonts w:eastAsia="Calibri"/>
        </w:rPr>
        <w:t xml:space="preserve">2. Характеристика текущего состояния сферы реализации муниципальной программы </w:t>
      </w:r>
    </w:p>
    <w:p w:rsidR="00DF19FC" w:rsidRPr="008127F0" w:rsidRDefault="00DF19FC" w:rsidP="00DF19FC">
      <w:pPr>
        <w:widowControl w:val="0"/>
        <w:autoSpaceDE w:val="0"/>
        <w:autoSpaceDN w:val="0"/>
        <w:jc w:val="center"/>
        <w:rPr>
          <w:rFonts w:eastAsia="Calibri"/>
        </w:rPr>
      </w:pPr>
    </w:p>
    <w:p w:rsidR="00DF19FC" w:rsidRPr="008127F0" w:rsidRDefault="00DF19FC" w:rsidP="00DF19FC">
      <w:pPr>
        <w:ind w:firstLine="426"/>
        <w:contextualSpacing/>
        <w:jc w:val="both"/>
      </w:pPr>
      <w:r w:rsidRPr="008127F0">
        <w:t>В соответствии с Концепцией долгосрочного социально-экономического развития Российской Федерации до 2020 года, утвержденной распоряжением Правительства Российской Федерации от 17.11.2008 № 1662-р, обеспечение максимальной доступности для граждан культурных благ и образования в сфере культуры и искусства (включая выравнивание возможностей участия граждан в культурной жизни общества независимо от уровня доходов, социального статуса и места проживания; сохранение и развитие кадрового потенциала учреждений культуры и искусства; увеличение количества универсальных передвижных систем, имеющих возможность предоставления культурно-досуговых, библиотечных, выставочных услуг, кинопоказа и др.) и создание условий для повышения качества и разнообразия услуг, предоставляемых в сфере культуры (в том числе модернизация и обеспечение инновационного развития организаций культуры путем масштабного инвестирования в технологическое обновление; обеспечение условий для функционирования и развития библиотечного фонда) входят в число приоритетных направлений культурной политики Российской Федерации.</w:t>
      </w:r>
    </w:p>
    <w:p w:rsidR="00DF19FC" w:rsidRPr="008127F0" w:rsidRDefault="00DF19FC" w:rsidP="00DF19FC">
      <w:pPr>
        <w:ind w:firstLine="426"/>
        <w:contextualSpacing/>
        <w:jc w:val="both"/>
      </w:pPr>
      <w:r w:rsidRPr="008127F0">
        <w:t xml:space="preserve">Развитие и распространение культуры, искусства и художественного образования в субъектах Российской Федерации Сибирского федерального округа, включая повышение обеспеченности жителей округа учреждениями культуры, искусства и художественного образования (в том числе укрепление инфраструктуры и материально-технической базы учреждений; подготовка специалистов на основе современных образовательных технологий и потребностей развития сферы культуры) входит в план мероприятий по реализации Стратегии </w:t>
      </w:r>
      <w:r w:rsidRPr="008127F0">
        <w:lastRenderedPageBreak/>
        <w:t xml:space="preserve">социально-экономического развития </w:t>
      </w:r>
      <w:r w:rsidRPr="00220790">
        <w:t>Сибири до 2020 года,</w:t>
      </w:r>
      <w:r w:rsidRPr="008127F0">
        <w:t xml:space="preserve"> утверждённый распоряжением Правительства Российской Федерации от 17.06.2014 № 1069-р.</w:t>
      </w:r>
    </w:p>
    <w:p w:rsidR="00DF19FC" w:rsidRPr="008127F0" w:rsidRDefault="00DF19FC" w:rsidP="00DF19FC">
      <w:pPr>
        <w:ind w:firstLine="426"/>
        <w:contextualSpacing/>
        <w:jc w:val="both"/>
      </w:pPr>
      <w:r w:rsidRPr="008127F0">
        <w:t>Реализация мероприятий муниципальной программы будет способствовать выполнению задачи формирования единого культурного пространства и обеспечения равного доступа к культурным ценностям и благам в рамках среднесрочной цели «Создание благоприятных условий населению для жизни, работы, отдыха и воспитания детей» Стратегии социально-экономического развития Томской области до 2030 года, утверждённой постановлением Законодательной  Думы Томской области от 26.03.2015 №2580  и  достижению  цели: «Повышение уровня и качества жизни населения муниципального образования «Молчановский район»» Стратегии социально-экономического развития муниципального образования «Молчановский район» до 2025 года, утвержденной решением Думы Молчановского района от 29.01.2016 № 2.</w:t>
      </w:r>
    </w:p>
    <w:p w:rsidR="00DF19FC" w:rsidRDefault="00DF19FC" w:rsidP="00DF19FC">
      <w:pPr>
        <w:ind w:firstLine="426"/>
        <w:contextualSpacing/>
        <w:jc w:val="both"/>
      </w:pPr>
      <w:r w:rsidRPr="008127F0">
        <w:t>Одним из механизмов достижения целей и задач стратегических документов и нормативно-правовых актов Российской Федерации, Томской области и Молчановского района призвана стать муниципальная программа «Развитие культуры и туризма в Молчановском районе на 2017-202</w:t>
      </w:r>
      <w:r>
        <w:t>3</w:t>
      </w:r>
      <w:r w:rsidRPr="008127F0">
        <w:t xml:space="preserve"> годы» (далее – муниципальная программа).</w:t>
      </w:r>
    </w:p>
    <w:p w:rsidR="00DF19FC" w:rsidRPr="008127F0" w:rsidRDefault="00DF19FC" w:rsidP="00DF19FC">
      <w:pPr>
        <w:ind w:firstLine="426"/>
        <w:contextualSpacing/>
        <w:jc w:val="both"/>
      </w:pPr>
      <w:r>
        <w:t>В</w:t>
      </w:r>
      <w:r w:rsidRPr="008127F0">
        <w:t xml:space="preserve"> предыдущие годы работа по реализации приоритетных направлений в сфере культуры и туризма осуществлялась посредством программных мероприятий муниципальной целевой программы «Развитие культуры Молчановского района на 2013-2017 годы», утвержденной постановлением Администрации Молчановского района от 27.12.2014 №840,  муниципальной целевой программы «Развитие внутреннего и въездного туризма на территории Молчановского района на 2013-2017 годы», утвержденной постановлением Администрации Молчановского района от 07.02.2013 № 92, а также ведомственных целевых программ Администрации Молчановского района. По итогам реализации  вышеназванных программ к 2016 году были достигнуты следующие результаты:                                                                                                                                                       </w:t>
      </w:r>
    </w:p>
    <w:p w:rsidR="00DF19FC" w:rsidRPr="008127F0" w:rsidRDefault="00DF19FC" w:rsidP="00DF19FC">
      <w:pPr>
        <w:ind w:firstLine="360"/>
        <w:contextualSpacing/>
        <w:jc w:val="both"/>
      </w:pPr>
      <w:r w:rsidRPr="008127F0">
        <w:t>- приобретение световой аппаратуры, музыкального оборудования</w:t>
      </w:r>
      <w:r w:rsidRPr="008127F0">
        <w:rPr>
          <w:shd w:val="clear" w:color="auto" w:fill="FFFFFF"/>
        </w:rPr>
        <w:t xml:space="preserve"> и оргтехники для </w:t>
      </w:r>
      <w:r w:rsidRPr="008127F0">
        <w:t xml:space="preserve">МАУК «Межпоселенческий методический центр народного творчества и досуга»;                                                             </w:t>
      </w:r>
    </w:p>
    <w:p w:rsidR="00DF19FC" w:rsidRPr="008127F0" w:rsidRDefault="00DF19FC" w:rsidP="00DF19FC">
      <w:pPr>
        <w:ind w:firstLine="360"/>
        <w:contextualSpacing/>
        <w:jc w:val="both"/>
      </w:pPr>
      <w:r w:rsidRPr="008127F0">
        <w:t xml:space="preserve">- оснащение хореографического класса зеркалами;                                                                                   </w:t>
      </w:r>
    </w:p>
    <w:p w:rsidR="00DF19FC" w:rsidRPr="008127F0" w:rsidRDefault="00DF19FC" w:rsidP="00DF19FC">
      <w:pPr>
        <w:ind w:firstLine="360"/>
        <w:contextualSpacing/>
        <w:jc w:val="both"/>
      </w:pPr>
      <w:r w:rsidRPr="008127F0">
        <w:t xml:space="preserve">- увеличение статуса призеров мероприятий различных уровней в МАУК «Межпоселенческий методический центр народного творчества и досуга»;                                                    </w:t>
      </w:r>
    </w:p>
    <w:p w:rsidR="00DF19FC" w:rsidRPr="008127F0" w:rsidRDefault="00DF19FC" w:rsidP="00DF19FC">
      <w:pPr>
        <w:ind w:firstLine="360"/>
        <w:contextualSpacing/>
        <w:jc w:val="both"/>
      </w:pPr>
      <w:r w:rsidRPr="008127F0">
        <w:t>- проведение капитальных ремонтов в библиотеках с. Суйги и с. Игреково МБУК «Молчановская межпоселенческая централизованная библиотечная система»;</w:t>
      </w:r>
    </w:p>
    <w:p w:rsidR="00DF19FC" w:rsidRPr="008127F0" w:rsidRDefault="00DF19FC" w:rsidP="00DF19FC">
      <w:pPr>
        <w:ind w:firstLine="360"/>
        <w:contextualSpacing/>
        <w:jc w:val="both"/>
      </w:pPr>
      <w:r w:rsidRPr="008127F0">
        <w:t xml:space="preserve">- оснащение библиотек ЦОД (центрами общественного доступа) в количестве 6 штук МБУК «Молчановская межпоселенческая централизованная библиотечная система»;                                                                </w:t>
      </w:r>
    </w:p>
    <w:p w:rsidR="00DF19FC" w:rsidRPr="008127F0" w:rsidRDefault="00DF19FC" w:rsidP="00DF19FC">
      <w:pPr>
        <w:ind w:left="360"/>
        <w:contextualSpacing/>
        <w:jc w:val="both"/>
      </w:pPr>
      <w:r w:rsidRPr="008127F0">
        <w:t>-   подключение трех библиотек к сети интернет и оснащение средствами связи;</w:t>
      </w:r>
    </w:p>
    <w:p w:rsidR="00DF19FC" w:rsidRPr="008127F0" w:rsidRDefault="00DF19FC" w:rsidP="00DF19FC">
      <w:pPr>
        <w:ind w:firstLine="360"/>
        <w:jc w:val="both"/>
      </w:pPr>
      <w:r w:rsidRPr="008127F0">
        <w:t>- приобретение компьютерного и периферийного оборудования для МБОУ ДО «Молчановская детская музыкальная школа»;</w:t>
      </w:r>
    </w:p>
    <w:p w:rsidR="00DF19FC" w:rsidRPr="008127F0" w:rsidRDefault="00DF19FC" w:rsidP="00DF19FC">
      <w:pPr>
        <w:jc w:val="both"/>
      </w:pPr>
      <w:r w:rsidRPr="008127F0">
        <w:t xml:space="preserve">      - приобретение музыкальных инструментов для МБОУ ДО «Молчановская детская музыкальная школа»;</w:t>
      </w:r>
    </w:p>
    <w:p w:rsidR="00DF19FC" w:rsidRPr="008127F0" w:rsidRDefault="00DF19FC" w:rsidP="00DF19FC">
      <w:pPr>
        <w:widowControl w:val="0"/>
        <w:autoSpaceDE w:val="0"/>
        <w:autoSpaceDN w:val="0"/>
        <w:ind w:firstLine="360"/>
        <w:jc w:val="both"/>
        <w:rPr>
          <w:rFonts w:eastAsia="Calibri"/>
        </w:rPr>
      </w:pPr>
      <w:r w:rsidRPr="008127F0">
        <w:rPr>
          <w:rFonts w:eastAsia="Calibri"/>
        </w:rPr>
        <w:t>- увеличение количества рабочих мест у субъектов предпринимательской деятельности, вовлечённых в туристическую отрасль.</w:t>
      </w:r>
    </w:p>
    <w:p w:rsidR="00DF19FC" w:rsidRPr="008127F0" w:rsidRDefault="00DF19FC" w:rsidP="00DF19FC">
      <w:pPr>
        <w:widowControl w:val="0"/>
        <w:autoSpaceDE w:val="0"/>
        <w:autoSpaceDN w:val="0"/>
        <w:ind w:firstLine="360"/>
        <w:jc w:val="both"/>
        <w:rPr>
          <w:rFonts w:eastAsia="Calibri"/>
        </w:rPr>
      </w:pPr>
      <w:r w:rsidRPr="008127F0">
        <w:rPr>
          <w:rFonts w:eastAsia="Calibri"/>
        </w:rPr>
        <w:t>Анализ основных направлений сферы культуры и туризма Молчановского района выглядит следующим образом:</w:t>
      </w:r>
    </w:p>
    <w:p w:rsidR="00DF19FC" w:rsidRPr="008127F0" w:rsidRDefault="00DF19FC" w:rsidP="00DF19FC">
      <w:pPr>
        <w:widowControl w:val="0"/>
        <w:autoSpaceDE w:val="0"/>
        <w:autoSpaceDN w:val="0"/>
        <w:ind w:firstLine="360"/>
        <w:jc w:val="both"/>
        <w:rPr>
          <w:rFonts w:eastAsia="Calibri"/>
          <w:b/>
        </w:rPr>
      </w:pPr>
      <w:r w:rsidRPr="008127F0">
        <w:rPr>
          <w:rFonts w:eastAsia="Calibri"/>
          <w:b/>
        </w:rPr>
        <w:t xml:space="preserve">В культурно–досуговой сфере:                                                                                       </w:t>
      </w:r>
    </w:p>
    <w:p w:rsidR="00DF19FC" w:rsidRPr="008127F0" w:rsidRDefault="00DF19FC" w:rsidP="00DF19FC">
      <w:pPr>
        <w:widowControl w:val="0"/>
        <w:autoSpaceDE w:val="0"/>
        <w:autoSpaceDN w:val="0"/>
        <w:ind w:firstLine="360"/>
        <w:jc w:val="both"/>
        <w:rPr>
          <w:rFonts w:eastAsia="Calibri"/>
          <w:b/>
        </w:rPr>
      </w:pPr>
      <w:r w:rsidRPr="008127F0">
        <w:rPr>
          <w:rFonts w:eastAsia="Calibri"/>
        </w:rPr>
        <w:t>В настоящее время сеть учреждений культуры состоит из  8 досуговых учреждений, из них 1 учреждение районного уровня – МАУК «Межпоселенческий методический центр народного творчества и досуга».</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Основной задачей </w:t>
      </w:r>
      <w:r>
        <w:rPr>
          <w:rFonts w:eastAsia="Calibri"/>
        </w:rPr>
        <w:t>м</w:t>
      </w:r>
      <w:r w:rsidRPr="008127F0">
        <w:rPr>
          <w:rFonts w:eastAsia="Calibri"/>
        </w:rPr>
        <w:t xml:space="preserve">ежпоселенческого методического центра народного творчества и досуга является организация и проведение культурно-массовых мероприятий и организация досуга населения района. Для выполнения данной задачи муниципальным бюджетным учреждением культуры реализуются основные мероприятия в соответствии с муниципальным заданием.                                                                                                                            </w:t>
      </w:r>
    </w:p>
    <w:p w:rsidR="00DF19FC" w:rsidRPr="008127F0" w:rsidRDefault="00DF19FC" w:rsidP="00DF19FC">
      <w:pPr>
        <w:widowControl w:val="0"/>
        <w:autoSpaceDE w:val="0"/>
        <w:autoSpaceDN w:val="0"/>
        <w:ind w:firstLine="360"/>
        <w:jc w:val="both"/>
        <w:rPr>
          <w:rFonts w:eastAsia="Calibri"/>
        </w:rPr>
      </w:pPr>
      <w:r w:rsidRPr="008127F0">
        <w:rPr>
          <w:rFonts w:eastAsia="Calibri"/>
        </w:rPr>
        <w:t>На территории района постоянно действует пять творческих коллективов, имеющих звание «Народный самодеятельный коллектив»:</w:t>
      </w:r>
    </w:p>
    <w:p w:rsidR="00DF19FC" w:rsidRPr="008127F0" w:rsidRDefault="00DF19FC" w:rsidP="00DF19FC">
      <w:pPr>
        <w:widowControl w:val="0"/>
        <w:autoSpaceDE w:val="0"/>
        <w:autoSpaceDN w:val="0"/>
        <w:ind w:firstLine="360"/>
        <w:jc w:val="both"/>
        <w:rPr>
          <w:rFonts w:eastAsia="Calibri"/>
        </w:rPr>
      </w:pPr>
      <w:r w:rsidRPr="008127F0">
        <w:rPr>
          <w:rFonts w:eastAsia="Calibri"/>
        </w:rPr>
        <w:t>1. Хор ветеранов «Лад» (село Нарга);</w:t>
      </w:r>
    </w:p>
    <w:p w:rsidR="00DF19FC" w:rsidRPr="008127F0" w:rsidRDefault="00DF19FC" w:rsidP="00DF19FC">
      <w:pPr>
        <w:widowControl w:val="0"/>
        <w:autoSpaceDE w:val="0"/>
        <w:autoSpaceDN w:val="0"/>
        <w:ind w:firstLine="360"/>
        <w:jc w:val="both"/>
        <w:rPr>
          <w:rFonts w:eastAsia="Calibri"/>
        </w:rPr>
      </w:pPr>
      <w:r w:rsidRPr="008127F0">
        <w:rPr>
          <w:rFonts w:eastAsia="Calibri"/>
        </w:rPr>
        <w:t>2. Народный театр (село Молчаново);</w:t>
      </w:r>
    </w:p>
    <w:p w:rsidR="00DF19FC" w:rsidRPr="008127F0" w:rsidRDefault="00DF19FC" w:rsidP="00DF19FC">
      <w:pPr>
        <w:widowControl w:val="0"/>
        <w:autoSpaceDE w:val="0"/>
        <w:autoSpaceDN w:val="0"/>
        <w:ind w:firstLine="360"/>
        <w:jc w:val="both"/>
        <w:rPr>
          <w:rFonts w:eastAsia="Calibri"/>
        </w:rPr>
      </w:pPr>
      <w:r w:rsidRPr="008127F0">
        <w:rPr>
          <w:rFonts w:eastAsia="Calibri"/>
        </w:rPr>
        <w:t>3. Вокальный ансамбль «Раздолье» (село Нарга);</w:t>
      </w:r>
    </w:p>
    <w:p w:rsidR="00DF19FC" w:rsidRPr="008127F0" w:rsidRDefault="00DF19FC" w:rsidP="00DF19FC">
      <w:pPr>
        <w:widowControl w:val="0"/>
        <w:autoSpaceDE w:val="0"/>
        <w:autoSpaceDN w:val="0"/>
        <w:ind w:firstLine="360"/>
        <w:jc w:val="both"/>
        <w:rPr>
          <w:rFonts w:eastAsia="Calibri"/>
        </w:rPr>
      </w:pPr>
      <w:r w:rsidRPr="008127F0">
        <w:rPr>
          <w:rFonts w:eastAsia="Calibri"/>
        </w:rPr>
        <w:t>4. Казачий ансамбль песни «Возрождение» (село Сулзат);</w:t>
      </w:r>
    </w:p>
    <w:p w:rsidR="00DF19FC" w:rsidRPr="008127F0" w:rsidRDefault="00DF19FC" w:rsidP="00DF19FC">
      <w:pPr>
        <w:widowControl w:val="0"/>
        <w:autoSpaceDE w:val="0"/>
        <w:autoSpaceDN w:val="0"/>
        <w:ind w:firstLine="360"/>
        <w:jc w:val="both"/>
        <w:rPr>
          <w:rFonts w:eastAsia="Calibri"/>
        </w:rPr>
      </w:pPr>
      <w:r w:rsidRPr="008127F0">
        <w:rPr>
          <w:rFonts w:eastAsia="Calibri"/>
        </w:rPr>
        <w:lastRenderedPageBreak/>
        <w:t>5. Вокальный ансамбль русской песни «Ивушка» (село Могочино).</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Помимо этого действуют и другие творческие коллективы. </w:t>
      </w:r>
    </w:p>
    <w:p w:rsidR="00DF19FC" w:rsidRPr="008127F0" w:rsidRDefault="00DF19FC" w:rsidP="00DF19FC">
      <w:pPr>
        <w:widowControl w:val="0"/>
        <w:autoSpaceDE w:val="0"/>
        <w:autoSpaceDN w:val="0"/>
        <w:ind w:firstLine="360"/>
        <w:jc w:val="both"/>
        <w:rPr>
          <w:rFonts w:eastAsia="Calibri"/>
        </w:rPr>
      </w:pPr>
      <w:r w:rsidRPr="008127F0">
        <w:rPr>
          <w:rFonts w:eastAsia="Calibri"/>
        </w:rPr>
        <w:t>C 2011 года по всем учреждениям культуры приняты и реализуются ведомственные целевые программы:</w:t>
      </w:r>
    </w:p>
    <w:p w:rsidR="00DF19FC" w:rsidRPr="008127F0" w:rsidRDefault="00DF19FC" w:rsidP="00DF19FC">
      <w:pPr>
        <w:widowControl w:val="0"/>
        <w:autoSpaceDE w:val="0"/>
        <w:autoSpaceDN w:val="0"/>
        <w:ind w:firstLine="360"/>
        <w:jc w:val="both"/>
        <w:rPr>
          <w:rFonts w:eastAsia="Calibri"/>
        </w:rPr>
      </w:pPr>
      <w:r w:rsidRPr="008127F0">
        <w:rPr>
          <w:rFonts w:eastAsia="Calibri"/>
        </w:rPr>
        <w:t>«Создание условий для обеспечения поселений, входящих в состав Молчановского района, услугами по организации досуга и услугами организаций культуры»;</w:t>
      </w:r>
    </w:p>
    <w:p w:rsidR="00DF19FC" w:rsidRPr="008127F0" w:rsidRDefault="00DF19FC" w:rsidP="00DF19FC">
      <w:pPr>
        <w:widowControl w:val="0"/>
        <w:autoSpaceDE w:val="0"/>
        <w:autoSpaceDN w:val="0"/>
        <w:ind w:firstLine="360"/>
        <w:jc w:val="both"/>
        <w:rPr>
          <w:rFonts w:eastAsia="Calibri"/>
        </w:rPr>
      </w:pPr>
      <w:r w:rsidRPr="008127F0">
        <w:rPr>
          <w:rFonts w:eastAsia="Calibri"/>
        </w:rPr>
        <w:t>«Организация предоставления дополнительного образования детям в области культуры на территории Молчановского района».</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Учреждения культуры района принимают участие в международных, всероссийских, региональных и областных конкурсах и фестивалях, добиваясь высоких результатов. Накоплен положительный опыт в организации и проведении мероприятий районного уровня, многие из которых стали традиционными: конкурс «Мисс Мальвина» и «Юный защитник отечества», районный фестиваль «Лунный кот», районный конкурс чтецов, конкурс исполнителей народной песни «Надежда». Для вокалистов существует конкурс «Молодые голоса». Также на Молчановской земле проходит межрайонный конкурс КВН. Одной из проблем работы культурно-досуговых учреждений является нехватка узкопрофильных специалистов. Для повышения уровня кадрового потенциала необходимо активизировать работу по привлечению молодых специалистов, повышению квалификации работников культуры. </w:t>
      </w:r>
    </w:p>
    <w:p w:rsidR="00DF19FC" w:rsidRPr="008127F0" w:rsidRDefault="00DF19FC" w:rsidP="00DF19FC">
      <w:pPr>
        <w:widowControl w:val="0"/>
        <w:autoSpaceDE w:val="0"/>
        <w:autoSpaceDN w:val="0"/>
        <w:ind w:firstLine="360"/>
        <w:jc w:val="both"/>
        <w:rPr>
          <w:rFonts w:eastAsia="Calibri"/>
        </w:rPr>
      </w:pPr>
      <w:r w:rsidRPr="008127F0">
        <w:rPr>
          <w:rFonts w:eastAsia="Calibri"/>
        </w:rPr>
        <w:t>Основными проблемами в области культуры остаются:</w:t>
      </w:r>
    </w:p>
    <w:p w:rsidR="00DF19FC" w:rsidRPr="008127F0" w:rsidRDefault="00DF19FC" w:rsidP="00DF19FC">
      <w:pPr>
        <w:widowControl w:val="0"/>
        <w:autoSpaceDE w:val="0"/>
        <w:autoSpaceDN w:val="0"/>
        <w:ind w:firstLine="360"/>
        <w:jc w:val="both"/>
        <w:rPr>
          <w:rFonts w:eastAsia="Calibri"/>
        </w:rPr>
      </w:pPr>
      <w:r w:rsidRPr="008127F0">
        <w:rPr>
          <w:rFonts w:eastAsia="Calibri"/>
        </w:rPr>
        <w:t>низкая оснащенность материально-технической базы учреждений культуры  (необходимость приобретение оборудования, музыкальных инструментов);</w:t>
      </w:r>
    </w:p>
    <w:p w:rsidR="00DF19FC" w:rsidRPr="008127F0" w:rsidRDefault="00DF19FC" w:rsidP="00DF19FC">
      <w:pPr>
        <w:widowControl w:val="0"/>
        <w:autoSpaceDE w:val="0"/>
        <w:autoSpaceDN w:val="0"/>
        <w:ind w:firstLine="360"/>
        <w:jc w:val="both"/>
        <w:rPr>
          <w:rFonts w:eastAsia="Calibri"/>
        </w:rPr>
      </w:pPr>
      <w:r w:rsidRPr="008127F0">
        <w:rPr>
          <w:rFonts w:eastAsia="Calibri"/>
        </w:rPr>
        <w:t>значительная часть учреждений культуры района имеет срок эксплуатации зданий более 30 лет, большинство размещено в ветхих зданиях и требует проведения полного капитального ремонта;</w:t>
      </w:r>
    </w:p>
    <w:p w:rsidR="00DF19FC" w:rsidRPr="008127F0" w:rsidRDefault="00DF19FC" w:rsidP="00DF19FC">
      <w:pPr>
        <w:widowControl w:val="0"/>
        <w:autoSpaceDE w:val="0"/>
        <w:autoSpaceDN w:val="0"/>
        <w:ind w:firstLine="360"/>
        <w:jc w:val="both"/>
        <w:rPr>
          <w:rFonts w:eastAsia="Calibri"/>
        </w:rPr>
      </w:pPr>
      <w:r w:rsidRPr="008127F0">
        <w:rPr>
          <w:rFonts w:eastAsia="Calibri"/>
        </w:rPr>
        <w:t>необходимость восстановления, реставрации и реконструкции исторических памятников и объектов культурного наследия;</w:t>
      </w:r>
    </w:p>
    <w:p w:rsidR="00DF19FC" w:rsidRPr="008127F0" w:rsidRDefault="00DF19FC" w:rsidP="00DF19FC">
      <w:pPr>
        <w:widowControl w:val="0"/>
        <w:autoSpaceDE w:val="0"/>
        <w:autoSpaceDN w:val="0"/>
        <w:ind w:firstLine="360"/>
        <w:jc w:val="both"/>
        <w:rPr>
          <w:rFonts w:eastAsia="Calibri"/>
        </w:rPr>
      </w:pPr>
      <w:r w:rsidRPr="008127F0">
        <w:rPr>
          <w:rFonts w:eastAsia="Calibri"/>
        </w:rPr>
        <w:t>необходимость совершенствования работы творческих коллективов;</w:t>
      </w:r>
    </w:p>
    <w:p w:rsidR="00DF19FC" w:rsidRPr="008127F0" w:rsidRDefault="00DF19FC" w:rsidP="00DF19FC">
      <w:pPr>
        <w:widowControl w:val="0"/>
        <w:autoSpaceDE w:val="0"/>
        <w:autoSpaceDN w:val="0"/>
        <w:ind w:firstLine="360"/>
        <w:jc w:val="both"/>
        <w:rPr>
          <w:rFonts w:eastAsia="Calibri"/>
        </w:rPr>
      </w:pPr>
      <w:r w:rsidRPr="008127F0">
        <w:rPr>
          <w:rFonts w:eastAsia="Calibri"/>
        </w:rPr>
        <w:t>развитие культуры во всех населённых пунктах района.</w:t>
      </w:r>
    </w:p>
    <w:p w:rsidR="00DF19FC" w:rsidRPr="008127F0" w:rsidRDefault="00DF19FC" w:rsidP="00DF19FC">
      <w:pPr>
        <w:widowControl w:val="0"/>
        <w:autoSpaceDE w:val="0"/>
        <w:autoSpaceDN w:val="0"/>
        <w:ind w:firstLine="360"/>
        <w:jc w:val="both"/>
        <w:rPr>
          <w:rFonts w:eastAsia="Calibri"/>
        </w:rPr>
      </w:pPr>
      <w:r w:rsidRPr="008127F0">
        <w:rPr>
          <w:rFonts w:eastAsia="Calibri"/>
        </w:rPr>
        <w:t>Для улучшения качества работы, увеличения охвата населения услугами культуры необходимо дальнейшее развитие учреждений культуры в следующих направлениях:</w:t>
      </w:r>
    </w:p>
    <w:p w:rsidR="00DF19FC" w:rsidRPr="008127F0" w:rsidRDefault="00DF19FC" w:rsidP="00DF19FC">
      <w:pPr>
        <w:widowControl w:val="0"/>
        <w:autoSpaceDE w:val="0"/>
        <w:autoSpaceDN w:val="0"/>
        <w:ind w:firstLine="360"/>
        <w:jc w:val="both"/>
        <w:rPr>
          <w:rFonts w:eastAsia="Calibri"/>
        </w:rPr>
      </w:pPr>
      <w:r w:rsidRPr="008127F0">
        <w:rPr>
          <w:rFonts w:eastAsia="Calibri"/>
        </w:rPr>
        <w:t>модернизация учреждений культуры (ремонт зданий, приобретение оборудования, музыкальных инструментов);</w:t>
      </w:r>
    </w:p>
    <w:p w:rsidR="00DF19FC" w:rsidRPr="008127F0" w:rsidRDefault="00DF19FC" w:rsidP="00DF19FC">
      <w:pPr>
        <w:widowControl w:val="0"/>
        <w:autoSpaceDE w:val="0"/>
        <w:autoSpaceDN w:val="0"/>
        <w:ind w:firstLine="360"/>
        <w:jc w:val="both"/>
        <w:rPr>
          <w:rFonts w:eastAsia="Calibri"/>
        </w:rPr>
      </w:pPr>
      <w:r w:rsidRPr="008127F0">
        <w:rPr>
          <w:rFonts w:eastAsia="Calibri"/>
        </w:rPr>
        <w:t>внедрение современных технологий в методические процессы (приобретение компьютерной техники, подключение к Интернету, работа с разделом «Культура» на сайте Молчановского района);</w:t>
      </w:r>
    </w:p>
    <w:p w:rsidR="00DF19FC" w:rsidRPr="008127F0" w:rsidRDefault="00DF19FC" w:rsidP="00DF19FC">
      <w:pPr>
        <w:widowControl w:val="0"/>
        <w:autoSpaceDE w:val="0"/>
        <w:autoSpaceDN w:val="0"/>
        <w:ind w:firstLine="360"/>
        <w:jc w:val="both"/>
        <w:rPr>
          <w:rFonts w:eastAsia="Calibri"/>
        </w:rPr>
      </w:pPr>
      <w:r w:rsidRPr="008127F0">
        <w:rPr>
          <w:rFonts w:eastAsia="Calibri"/>
        </w:rPr>
        <w:t>внедрение современных форм досуговой деятельности;</w:t>
      </w:r>
    </w:p>
    <w:p w:rsidR="00DF19FC" w:rsidRPr="008127F0" w:rsidRDefault="00DF19FC" w:rsidP="00DF19FC">
      <w:pPr>
        <w:widowControl w:val="0"/>
        <w:autoSpaceDE w:val="0"/>
        <w:autoSpaceDN w:val="0"/>
        <w:ind w:firstLine="360"/>
        <w:jc w:val="both"/>
        <w:rPr>
          <w:rFonts w:eastAsia="Calibri"/>
        </w:rPr>
      </w:pPr>
      <w:r w:rsidRPr="008127F0">
        <w:rPr>
          <w:rFonts w:eastAsia="Calibri"/>
        </w:rPr>
        <w:t>выявление и поддержка талантливых людей;</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распространение информации о деятельности творческих коллективов как на территории района, так и за его пределами.  </w:t>
      </w:r>
    </w:p>
    <w:p w:rsidR="00DF19FC" w:rsidRPr="008127F0" w:rsidRDefault="00DF19FC" w:rsidP="00DF19FC">
      <w:pPr>
        <w:widowControl w:val="0"/>
        <w:autoSpaceDE w:val="0"/>
        <w:autoSpaceDN w:val="0"/>
        <w:ind w:firstLine="360"/>
        <w:jc w:val="both"/>
        <w:rPr>
          <w:rFonts w:eastAsia="Calibri"/>
          <w:b/>
        </w:rPr>
      </w:pPr>
    </w:p>
    <w:p w:rsidR="00DF19FC" w:rsidRPr="008127F0" w:rsidRDefault="00DF19FC" w:rsidP="00DF19FC">
      <w:pPr>
        <w:widowControl w:val="0"/>
        <w:autoSpaceDE w:val="0"/>
        <w:autoSpaceDN w:val="0"/>
        <w:ind w:firstLine="360"/>
        <w:jc w:val="both"/>
        <w:rPr>
          <w:rFonts w:eastAsia="Calibri"/>
          <w:b/>
        </w:rPr>
      </w:pPr>
      <w:r w:rsidRPr="008127F0">
        <w:rPr>
          <w:rFonts w:eastAsia="Calibri"/>
          <w:b/>
        </w:rPr>
        <w:t>В сфере библиотечной деятельности:</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Библиотечная сеть состоит из 13 библиотек: межпоселенческой центральной библиотеки и 12 библиотек – филиалов, работающих на основе единого книжного фонда, имущества, финансирования, административного и хозяйственного руководства. </w:t>
      </w:r>
    </w:p>
    <w:p w:rsidR="00DF19FC" w:rsidRPr="008127F0" w:rsidRDefault="00DF19FC" w:rsidP="00DF19FC">
      <w:pPr>
        <w:widowControl w:val="0"/>
        <w:autoSpaceDE w:val="0"/>
        <w:autoSpaceDN w:val="0"/>
        <w:ind w:firstLine="360"/>
        <w:jc w:val="both"/>
        <w:rPr>
          <w:rFonts w:eastAsia="Calibri"/>
        </w:rPr>
      </w:pPr>
      <w:r w:rsidRPr="008127F0">
        <w:rPr>
          <w:rFonts w:eastAsia="Calibri"/>
        </w:rPr>
        <w:t>Фонд МЦБС составляет более 120 тысяч единиц хранения на различных носителях информации. К услугам читателей читальные залы, абонементы, доступ в Интернет, «Консультант+». Ежегодно в библиотеки района обращаются более 8 тыс. читателей, книговыдача в 2015 году составила свыше 217 тыс. экземпляров, число посещений- свыше 87 тысяч. Разнообразные по форме и тематике проводились культурно-досуговые мероприятия в количестве более 400. В библиотеках работает 20 клубов и кружков по интересам, из них 11 для детей и юношества.</w:t>
      </w:r>
    </w:p>
    <w:p w:rsidR="00DF19FC" w:rsidRDefault="00DF19FC" w:rsidP="00DF19FC">
      <w:pPr>
        <w:widowControl w:val="0"/>
        <w:autoSpaceDE w:val="0"/>
        <w:autoSpaceDN w:val="0"/>
        <w:ind w:firstLine="360"/>
        <w:jc w:val="both"/>
        <w:rPr>
          <w:rFonts w:eastAsia="Calibri"/>
        </w:rPr>
      </w:pPr>
      <w:r w:rsidRPr="008127F0">
        <w:rPr>
          <w:rFonts w:eastAsia="Calibri"/>
        </w:rPr>
        <w:t xml:space="preserve">В целях расширения свободного доступа читателей к фондам библиотек необходимо проведение работ по наращиванию компьютерного парка, созданию новых информационных ресурсов и услуг для населения, приобретению новой мебели и библиотечного оборудования, необходимо активизировать социокультурную работу по продвижению чтения, формированию художественной культуры жителей. </w:t>
      </w:r>
    </w:p>
    <w:p w:rsidR="00DF19FC" w:rsidRPr="00DC0777" w:rsidRDefault="00DF19FC" w:rsidP="00DF19FC">
      <w:pPr>
        <w:widowControl w:val="0"/>
        <w:autoSpaceDE w:val="0"/>
        <w:autoSpaceDN w:val="0"/>
        <w:ind w:firstLine="360"/>
        <w:jc w:val="both"/>
        <w:rPr>
          <w:rFonts w:eastAsia="Calibri"/>
        </w:rPr>
      </w:pPr>
      <w:r w:rsidRPr="00DC0777">
        <w:rPr>
          <w:rFonts w:eastAsia="Calibri"/>
        </w:rPr>
        <w:t xml:space="preserve">В 2019 году  Молчановская межпоселенческая центральная библиотека получила статус </w:t>
      </w:r>
      <w:r w:rsidRPr="00DC0777">
        <w:rPr>
          <w:rFonts w:eastAsia="Calibri"/>
        </w:rPr>
        <w:lastRenderedPageBreak/>
        <w:t>«модельная» в рамках Национального проекта «Культура».</w:t>
      </w:r>
      <w:r>
        <w:rPr>
          <w:rFonts w:eastAsia="Calibri"/>
        </w:rPr>
        <w:t xml:space="preserve"> </w:t>
      </w:r>
      <w:r w:rsidRPr="00DC0777">
        <w:rPr>
          <w:rFonts w:eastAsia="Calibri"/>
        </w:rPr>
        <w:t xml:space="preserve">На переоснащение библиотеки в Молчаново из федерального бюджета было выделено 10 миллионов рублей.  На капитальный ремонт помещений библиотеки из средств местного бюджета выделено 500 тысяч рублей. </w:t>
      </w:r>
    </w:p>
    <w:p w:rsidR="00DF19FC" w:rsidRPr="00DC0777" w:rsidRDefault="00DF19FC" w:rsidP="00DF19FC">
      <w:pPr>
        <w:widowControl w:val="0"/>
        <w:autoSpaceDE w:val="0"/>
        <w:autoSpaceDN w:val="0"/>
        <w:ind w:firstLine="360"/>
        <w:jc w:val="both"/>
        <w:rPr>
          <w:rFonts w:eastAsia="Calibri"/>
        </w:rPr>
      </w:pPr>
      <w:r w:rsidRPr="00DC0777">
        <w:rPr>
          <w:rFonts w:eastAsia="Calibri"/>
        </w:rPr>
        <w:t>Благодаря этому финансированию библиотека теперь оснащена самым современным оборудованием: проекторами, оргтехникой, компьютерами, мебелью,  появились новые зоны: для уединенного чтения и групповых занятий, интерактивные игровые пространства для организации интеллектуального и творческого развития детей.</w:t>
      </w:r>
    </w:p>
    <w:p w:rsidR="00DF19FC" w:rsidRPr="008127F0" w:rsidRDefault="00DF19FC" w:rsidP="00DF19FC">
      <w:pPr>
        <w:widowControl w:val="0"/>
        <w:autoSpaceDE w:val="0"/>
        <w:autoSpaceDN w:val="0"/>
        <w:ind w:firstLine="360"/>
        <w:jc w:val="both"/>
        <w:rPr>
          <w:rFonts w:eastAsia="Calibri"/>
        </w:rPr>
      </w:pPr>
      <w:r w:rsidRPr="00DC0777">
        <w:rPr>
          <w:rFonts w:eastAsia="Calibri"/>
        </w:rPr>
        <w:t>Новое оборудование позволяет устраивать онлайн встречи,  проводить культурно – досуговые  мероприятия  на более качественном уровне, появилась возможность создания фонда электронных документов, методической и библиографической электронной продукции. Книжный фонд пополнился художественной, научно-популярной, справочной литературой, периодическими изданиями для разновозрастных категорий пользователей.</w:t>
      </w:r>
    </w:p>
    <w:p w:rsidR="00DF19FC" w:rsidRPr="008127F0" w:rsidRDefault="00DF19FC" w:rsidP="00DF19FC">
      <w:pPr>
        <w:widowControl w:val="0"/>
        <w:autoSpaceDE w:val="0"/>
        <w:autoSpaceDN w:val="0"/>
        <w:ind w:firstLine="360"/>
        <w:jc w:val="both"/>
        <w:rPr>
          <w:rFonts w:eastAsia="Calibri"/>
        </w:rPr>
      </w:pPr>
    </w:p>
    <w:p w:rsidR="00DF19FC" w:rsidRPr="008127F0" w:rsidRDefault="00DF19FC" w:rsidP="00DF19FC">
      <w:pPr>
        <w:widowControl w:val="0"/>
        <w:autoSpaceDE w:val="0"/>
        <w:autoSpaceDN w:val="0"/>
        <w:ind w:firstLine="360"/>
        <w:jc w:val="both"/>
        <w:rPr>
          <w:rFonts w:eastAsia="Calibri"/>
          <w:b/>
        </w:rPr>
      </w:pPr>
      <w:r w:rsidRPr="008127F0">
        <w:rPr>
          <w:rFonts w:eastAsia="Calibri"/>
          <w:b/>
        </w:rPr>
        <w:t>Дополнительное образование детей в сфере культуры:</w:t>
      </w:r>
    </w:p>
    <w:p w:rsidR="00DF19FC" w:rsidRPr="008127F0" w:rsidRDefault="00DF19FC" w:rsidP="00DF19FC">
      <w:pPr>
        <w:widowControl w:val="0"/>
        <w:autoSpaceDE w:val="0"/>
        <w:autoSpaceDN w:val="0"/>
        <w:ind w:firstLine="360"/>
        <w:jc w:val="both"/>
        <w:rPr>
          <w:rFonts w:eastAsia="Calibri"/>
        </w:rPr>
      </w:pPr>
      <w:r w:rsidRPr="008127F0">
        <w:rPr>
          <w:rFonts w:eastAsia="Calibri"/>
        </w:rPr>
        <w:t>В сфере дополнительного образования – МБОУ ДО «Молчановская детская музыкальная школа».</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Количество учащихся Молчановской детской музыкальной школы в </w:t>
      </w:r>
      <w:smartTag w:uri="urn:schemas-microsoft-com:office:smarttags" w:element="metricconverter">
        <w:smartTagPr>
          <w:attr w:name="ProductID" w:val="2015 г"/>
        </w:smartTagPr>
        <w:r w:rsidRPr="008127F0">
          <w:rPr>
            <w:rFonts w:eastAsia="Calibri"/>
          </w:rPr>
          <w:t>2015 г</w:t>
        </w:r>
      </w:smartTag>
      <w:r w:rsidRPr="008127F0">
        <w:rPr>
          <w:rFonts w:eastAsia="Calibri"/>
        </w:rPr>
        <w:t>. составляло 156 человек, что на 9 детей больше, чем в аналогичном периоде 2012 года. Контингент учащихся растет, что является ярким подтверждением востребованности художественно-эстетического образования в Молчановском районе.</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Остается весьма актуальным вопрос обеспечения детской музыкальной школы квалифицированными кадрами, востребованы преподаватели по классу баян, гитара. </w:t>
      </w:r>
    </w:p>
    <w:p w:rsidR="00DF19FC" w:rsidRPr="008127F0" w:rsidRDefault="00DF19FC" w:rsidP="00DF19FC">
      <w:pPr>
        <w:widowControl w:val="0"/>
        <w:autoSpaceDE w:val="0"/>
        <w:autoSpaceDN w:val="0"/>
        <w:ind w:firstLine="360"/>
        <w:jc w:val="both"/>
        <w:rPr>
          <w:rFonts w:eastAsia="Calibri"/>
        </w:rPr>
      </w:pPr>
    </w:p>
    <w:p w:rsidR="00DF19FC" w:rsidRPr="008127F0" w:rsidRDefault="00DF19FC" w:rsidP="00DF19FC">
      <w:pPr>
        <w:widowControl w:val="0"/>
        <w:autoSpaceDE w:val="0"/>
        <w:autoSpaceDN w:val="0"/>
        <w:ind w:firstLine="360"/>
        <w:jc w:val="both"/>
        <w:rPr>
          <w:rFonts w:eastAsia="Calibri"/>
          <w:b/>
        </w:rPr>
      </w:pPr>
      <w:r w:rsidRPr="008127F0">
        <w:rPr>
          <w:rFonts w:eastAsia="Calibri"/>
          <w:b/>
        </w:rPr>
        <w:t>Сфера туристской деятельности:</w:t>
      </w:r>
    </w:p>
    <w:p w:rsidR="00DF19FC" w:rsidRPr="008127F0" w:rsidRDefault="00DF19FC" w:rsidP="00DF19FC">
      <w:pPr>
        <w:widowControl w:val="0"/>
        <w:autoSpaceDE w:val="0"/>
        <w:autoSpaceDN w:val="0"/>
        <w:ind w:firstLine="360"/>
        <w:jc w:val="both"/>
        <w:rPr>
          <w:rFonts w:eastAsia="Calibri"/>
        </w:rPr>
      </w:pPr>
      <w:r w:rsidRPr="008127F0">
        <w:rPr>
          <w:rFonts w:eastAsia="Calibri"/>
        </w:rPr>
        <w:t>Молчановский район обладает значительным природным и историко-культурным туристическим потенциалом.</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Район имеет выгодное географическое расположение, так как расположен вдоль автотрассы «Томск - Колпашево», которая является частью строящейся Северной широтной дороги. Район занимает прибрежье рек Обь и Чулым. Граничит на севере с Верхнекетским районом, северо-западе с Колпашевским и Чаинским районами, на юге – с Кривошеинским и Бакчарским, на востоке с Асиновским и Первомайским районами. </w:t>
      </w:r>
    </w:p>
    <w:p w:rsidR="00DF19FC" w:rsidRPr="008127F0" w:rsidRDefault="00DF19FC" w:rsidP="00DF19FC">
      <w:pPr>
        <w:widowControl w:val="0"/>
        <w:autoSpaceDE w:val="0"/>
        <w:autoSpaceDN w:val="0"/>
        <w:ind w:firstLine="360"/>
        <w:jc w:val="both"/>
        <w:rPr>
          <w:rFonts w:eastAsia="Calibri"/>
          <w:color w:val="000000"/>
          <w:shd w:val="clear" w:color="auto" w:fill="FFFFFF"/>
        </w:rPr>
      </w:pPr>
      <w:r w:rsidRPr="008127F0">
        <w:rPr>
          <w:rFonts w:eastAsia="Calibri"/>
        </w:rPr>
        <w:t>Транспортная связь с областным центром и другими населенными пунктами района в настоящее время полностью основывается на автомобильном транспорте.</w:t>
      </w:r>
      <w:r w:rsidRPr="008127F0">
        <w:rPr>
          <w:rFonts w:eastAsia="Calibri"/>
          <w:color w:val="000000"/>
        </w:rPr>
        <w:t xml:space="preserve"> На территории района находятся три автозаправочные станции.</w:t>
      </w:r>
      <w:r w:rsidRPr="008127F0">
        <w:rPr>
          <w:rFonts w:eastAsia="Calibri"/>
          <w:color w:val="000000"/>
          <w:shd w:val="clear" w:color="auto" w:fill="FFFFFF"/>
        </w:rPr>
        <w:t xml:space="preserve"> </w:t>
      </w:r>
    </w:p>
    <w:p w:rsidR="00DF19FC" w:rsidRPr="008127F0" w:rsidRDefault="00DF19FC" w:rsidP="00DF19FC">
      <w:pPr>
        <w:widowControl w:val="0"/>
        <w:autoSpaceDE w:val="0"/>
        <w:autoSpaceDN w:val="0"/>
        <w:ind w:firstLine="360"/>
        <w:jc w:val="both"/>
        <w:rPr>
          <w:rFonts w:eastAsia="Calibri"/>
        </w:rPr>
      </w:pPr>
      <w:r w:rsidRPr="008127F0">
        <w:rPr>
          <w:rFonts w:eastAsia="Calibri"/>
          <w:color w:val="000000"/>
        </w:rPr>
        <w:t>Климат Молчановского района - континентальный, характеризуется холодной продолжительной зимой с метелями, значительным снежным покровом и довольно влажным, коротким, но теплым, а иногда и жарким летом, непродолжительными переходными и безморозными периодами.</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Район обладает благоприятной экологической обстановкой. По выбросам загрязняющих веществ в атмосферный воздух, отходящих от стационарных источников в Молчановском районе одни из самых низких показателей по Томской области. </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Сохранению экологических параметров способствует отсутствие на территории крупных промышленных предприятий и большая плотность лесных угодий, водоемов и рек, являющихся естественными источниками поддержания высоких экологических качеств территории. </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В районе проводится просветительская работа по природоохранной тематике, что способствует повышению экологической культуры у населения. С каждым годом всё больше внимания уделяется охране окружающей среды, улучшению состояния территории. </w:t>
      </w:r>
    </w:p>
    <w:p w:rsidR="00DF19FC" w:rsidRPr="008127F0" w:rsidRDefault="00DF19FC" w:rsidP="00DF19FC">
      <w:pPr>
        <w:widowControl w:val="0"/>
        <w:autoSpaceDE w:val="0"/>
        <w:autoSpaceDN w:val="0"/>
        <w:ind w:firstLine="360"/>
        <w:jc w:val="both"/>
        <w:rPr>
          <w:rFonts w:eastAsia="Calibri"/>
        </w:rPr>
      </w:pPr>
      <w:r w:rsidRPr="008127F0">
        <w:rPr>
          <w:rFonts w:eastAsia="Calibri"/>
          <w:color w:val="000000"/>
        </w:rPr>
        <w:t xml:space="preserve">Благоустройство и озеленение населенных мест регулируется муниципальными правовыми актами сельских поселений. </w:t>
      </w:r>
      <w:r w:rsidRPr="008127F0">
        <w:rPr>
          <w:rFonts w:eastAsia="Calibri"/>
        </w:rPr>
        <w:t>Объектами благоустройства являются различные типы открытых пространств: санкционированные и несанкционированные свалки, кладбища, дороги, пожароопасные объекты и пр.</w:t>
      </w:r>
    </w:p>
    <w:p w:rsidR="00DF19FC" w:rsidRPr="008127F0" w:rsidRDefault="00DF19FC" w:rsidP="00DF19FC">
      <w:pPr>
        <w:widowControl w:val="0"/>
        <w:autoSpaceDE w:val="0"/>
        <w:autoSpaceDN w:val="0"/>
        <w:ind w:firstLine="360"/>
        <w:jc w:val="both"/>
        <w:rPr>
          <w:rFonts w:eastAsia="Calibri"/>
        </w:rPr>
      </w:pPr>
      <w:r w:rsidRPr="008127F0">
        <w:rPr>
          <w:rFonts w:eastAsia="Calibri"/>
        </w:rPr>
        <w:t>Деятельность по благоустройству и поддержанию в надлежащем состоянии территорий сельских поселений осуществляется гражданами и юридическими лицами, за которыми закреплена прилегающая территория.</w:t>
      </w:r>
    </w:p>
    <w:p w:rsidR="00DF19FC" w:rsidRPr="008127F0" w:rsidRDefault="00DF19FC" w:rsidP="00DF19FC">
      <w:pPr>
        <w:widowControl w:val="0"/>
        <w:autoSpaceDE w:val="0"/>
        <w:autoSpaceDN w:val="0"/>
        <w:ind w:firstLine="360"/>
        <w:jc w:val="both"/>
        <w:rPr>
          <w:rFonts w:eastAsia="Calibri"/>
        </w:rPr>
      </w:pPr>
      <w:r w:rsidRPr="008127F0">
        <w:rPr>
          <w:rFonts w:eastAsia="Calibri"/>
        </w:rPr>
        <w:t>Благоустройство территории позволяет произвести положительное впечатление на население, гостей района, инвесторов. Поэтому данные мероприятия ежегодно учитываются в планах социально-экономического развития района и поселений.</w:t>
      </w:r>
    </w:p>
    <w:p w:rsidR="00DF19FC" w:rsidRPr="008127F0" w:rsidRDefault="00DF19FC" w:rsidP="00DF19FC">
      <w:pPr>
        <w:widowControl w:val="0"/>
        <w:autoSpaceDE w:val="0"/>
        <w:autoSpaceDN w:val="0"/>
        <w:ind w:firstLine="360"/>
        <w:jc w:val="both"/>
        <w:rPr>
          <w:rFonts w:eastAsia="Calibri"/>
          <w:bCs/>
          <w:i/>
        </w:rPr>
      </w:pPr>
    </w:p>
    <w:p w:rsidR="00DF19FC" w:rsidRPr="008127F0" w:rsidRDefault="00DF19FC" w:rsidP="00DF19FC">
      <w:pPr>
        <w:widowControl w:val="0"/>
        <w:autoSpaceDE w:val="0"/>
        <w:autoSpaceDN w:val="0"/>
        <w:ind w:firstLine="360"/>
        <w:jc w:val="both"/>
        <w:rPr>
          <w:rFonts w:eastAsia="Calibri"/>
          <w:bCs/>
          <w:i/>
        </w:rPr>
      </w:pPr>
      <w:r w:rsidRPr="008127F0">
        <w:rPr>
          <w:rFonts w:eastAsia="Calibri"/>
          <w:bCs/>
          <w:i/>
        </w:rPr>
        <w:t>Природное наследие</w:t>
      </w:r>
    </w:p>
    <w:p w:rsidR="00DF19FC" w:rsidRPr="008127F0" w:rsidRDefault="00DF19FC" w:rsidP="00DF19FC">
      <w:pPr>
        <w:widowControl w:val="0"/>
        <w:autoSpaceDE w:val="0"/>
        <w:autoSpaceDN w:val="0"/>
        <w:ind w:firstLine="360"/>
        <w:jc w:val="both"/>
        <w:rPr>
          <w:rFonts w:eastAsia="Calibri"/>
        </w:rPr>
      </w:pPr>
      <w:r w:rsidRPr="008127F0">
        <w:rPr>
          <w:rFonts w:eastAsia="Calibri"/>
          <w:bCs/>
        </w:rPr>
        <w:t>Район обладает богатыми рекреационными ресурсами, на его территории находятся</w:t>
      </w:r>
      <w:r w:rsidRPr="008127F0">
        <w:rPr>
          <w:rFonts w:eastAsia="Calibri"/>
        </w:rPr>
        <w:t xml:space="preserve"> 7 особо охраняемых природных территорий, из них 2 государственных зоологических заказника областного значения («Верхне-Соровский», «Карегодский») площадью около 50 тыс. га и 5 памятников природы </w:t>
      </w:r>
      <w:r w:rsidRPr="008127F0">
        <w:rPr>
          <w:rFonts w:eastAsia="Calibri"/>
          <w:bCs/>
        </w:rPr>
        <w:t>(Прогрессовский пруд, озеро Колмахтун, Майковский кедровник, Тунгусовская роща, Амбарцевские обнажения</w:t>
      </w:r>
      <w:r w:rsidRPr="008127F0">
        <w:rPr>
          <w:rFonts w:eastAsia="Calibri"/>
        </w:rPr>
        <w:t>).</w:t>
      </w:r>
    </w:p>
    <w:p w:rsidR="00DF19FC" w:rsidRPr="008127F0" w:rsidRDefault="00DF19FC" w:rsidP="00DF19FC">
      <w:pPr>
        <w:widowControl w:val="0"/>
        <w:autoSpaceDE w:val="0"/>
        <w:autoSpaceDN w:val="0"/>
        <w:ind w:firstLine="360"/>
        <w:jc w:val="both"/>
        <w:rPr>
          <w:rFonts w:eastAsia="Calibri"/>
          <w:color w:val="000000"/>
        </w:rPr>
      </w:pPr>
      <w:r w:rsidRPr="008127F0">
        <w:rPr>
          <w:rFonts w:eastAsia="Calibri"/>
          <w:color w:val="000000"/>
        </w:rPr>
        <w:t>Земельные ресурсы составляют 635,1 тыс. гектаров, из них - 431,3 тыс. га - земли лесного фонда, 3,92 тыс. га - земли водного фонда. Средняя лесистость территории района - 76 %. Покрытая лесом площадь составляет 320 тыс. га, в том числе хвойных — 205 тыс. га, лиственных — 115 тыс. га. </w:t>
      </w:r>
    </w:p>
    <w:p w:rsidR="00DF19FC" w:rsidRPr="008127F0" w:rsidRDefault="00DF19FC" w:rsidP="00DF19FC">
      <w:pPr>
        <w:widowControl w:val="0"/>
        <w:autoSpaceDE w:val="0"/>
        <w:autoSpaceDN w:val="0"/>
        <w:ind w:firstLine="360"/>
        <w:jc w:val="both"/>
        <w:rPr>
          <w:rFonts w:eastAsia="Calibri"/>
          <w:highlight w:val="yellow"/>
        </w:rPr>
      </w:pPr>
      <w:r w:rsidRPr="008127F0">
        <w:rPr>
          <w:rFonts w:eastAsia="Calibri"/>
        </w:rPr>
        <w:t>На территории района сосредоточено около 4% запасов подземных вод области. Район имеет потенциальные ресурсы для сбора дикоросов (грибов, ягод, кедровых орехов и т.д.). Биологические запасы грибов по Молчановскому району составляют 663,6 т. (1,3% от запасов Томской области), эксплуатационные - 240,1 т. (1,3%), хозяйственные запасы - 136,2 т. (0,1%).</w:t>
      </w:r>
    </w:p>
    <w:p w:rsidR="00DF19FC" w:rsidRPr="008127F0" w:rsidRDefault="00DF19FC" w:rsidP="00DF19FC">
      <w:pPr>
        <w:widowControl w:val="0"/>
        <w:autoSpaceDE w:val="0"/>
        <w:autoSpaceDN w:val="0"/>
        <w:ind w:firstLine="360"/>
        <w:jc w:val="both"/>
        <w:rPr>
          <w:rFonts w:eastAsia="Calibri"/>
        </w:rPr>
      </w:pPr>
      <w:r w:rsidRPr="008127F0">
        <w:rPr>
          <w:rFonts w:eastAsia="Calibri"/>
        </w:rPr>
        <w:t>Площадь территории, отведённой для целей использования охотничьих ресурсов, составляет 588,6 тыс. га. Охотничье-промысловые животные представлены в Молчановском районе следующими видами: лось, косули, соболь, медведь, заяц-беляк, глухарь, тетерев, рябчик, белая куропатка, бобр и др.</w:t>
      </w:r>
    </w:p>
    <w:p w:rsidR="00DF19FC" w:rsidRPr="008127F0" w:rsidRDefault="00DF19FC" w:rsidP="00DF19FC">
      <w:pPr>
        <w:widowControl w:val="0"/>
        <w:autoSpaceDE w:val="0"/>
        <w:autoSpaceDN w:val="0"/>
        <w:ind w:firstLine="360"/>
        <w:jc w:val="both"/>
        <w:rPr>
          <w:rFonts w:eastAsia="Calibri"/>
          <w:i/>
        </w:rPr>
      </w:pPr>
    </w:p>
    <w:p w:rsidR="00DF19FC" w:rsidRPr="008127F0" w:rsidRDefault="00DF19FC" w:rsidP="00DF19FC">
      <w:pPr>
        <w:widowControl w:val="0"/>
        <w:autoSpaceDE w:val="0"/>
        <w:autoSpaceDN w:val="0"/>
        <w:ind w:firstLine="360"/>
        <w:jc w:val="both"/>
        <w:rPr>
          <w:rFonts w:eastAsia="Calibri"/>
          <w:i/>
        </w:rPr>
      </w:pPr>
      <w:r w:rsidRPr="008127F0">
        <w:rPr>
          <w:rFonts w:eastAsia="Calibri"/>
          <w:i/>
        </w:rPr>
        <w:t>Историко-культурное наследие</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 Район также обладает богатым историко-культурным наследием. История села Молчаново началась в 1702 году. В 16-17 веках здесь жили селькупские племена. Большая часть Молчаново заселялась путем свободного переселения крестьян из европейской части. Население занималось в основном рыбной ловлей и охотой на пушных зверей, а так же земледелием. </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Нарымский край, в том числе и Молчаново, являлось местом ссылки политических ссыльных. Это был суровый край, малообжитой, край нищеты, дикости и бесправия, край тайги и болот. Связь с внешним миром была очень слабой. Первая большая партия политических ссыльных из северных районов Нарымского края и самого Нарыма была перевезена в Молчановский район в августе </w:t>
      </w:r>
      <w:smartTag w:uri="urn:schemas-microsoft-com:office:smarttags" w:element="metricconverter">
        <w:smartTagPr>
          <w:attr w:name="ProductID" w:val="1915 г"/>
        </w:smartTagPr>
        <w:r w:rsidRPr="008127F0">
          <w:rPr>
            <w:rFonts w:eastAsia="Calibri"/>
          </w:rPr>
          <w:t>1915 г</w:t>
        </w:r>
      </w:smartTag>
      <w:r w:rsidRPr="008127F0">
        <w:rPr>
          <w:rFonts w:eastAsia="Calibri"/>
        </w:rPr>
        <w:t>.</w:t>
      </w:r>
    </w:p>
    <w:p w:rsidR="00DF19FC" w:rsidRPr="008127F0" w:rsidRDefault="00DF19FC" w:rsidP="00DF19FC">
      <w:pPr>
        <w:widowControl w:val="0"/>
        <w:autoSpaceDE w:val="0"/>
        <w:autoSpaceDN w:val="0"/>
        <w:ind w:firstLine="360"/>
        <w:jc w:val="both"/>
        <w:rPr>
          <w:rFonts w:eastAsia="Calibri"/>
        </w:rPr>
      </w:pPr>
      <w:r w:rsidRPr="008127F0">
        <w:rPr>
          <w:rFonts w:eastAsia="Calibri"/>
        </w:rPr>
        <w:t>В связи с событиями гражданской войны объектами историко-культурного наследия являются первая земская больница, в которой скончался революционер-большевик И.И. Валиков (</w:t>
      </w:r>
      <w:smartTag w:uri="urn:schemas-microsoft-com:office:smarttags" w:element="metricconverter">
        <w:smartTagPr>
          <w:attr w:name="ProductID" w:val="1916 г"/>
        </w:smartTagPr>
        <w:r w:rsidRPr="008127F0">
          <w:rPr>
            <w:rFonts w:eastAsia="Calibri"/>
          </w:rPr>
          <w:t>1916 г</w:t>
        </w:r>
      </w:smartTag>
      <w:r w:rsidRPr="008127F0">
        <w:rPr>
          <w:rFonts w:eastAsia="Calibri"/>
        </w:rPr>
        <w:t>.), братская могила жертв колчаковского террора (</w:t>
      </w:r>
      <w:smartTag w:uri="urn:schemas-microsoft-com:office:smarttags" w:element="metricconverter">
        <w:smartTagPr>
          <w:attr w:name="ProductID" w:val="1919 г"/>
        </w:smartTagPr>
        <w:r w:rsidRPr="008127F0">
          <w:rPr>
            <w:rFonts w:eastAsia="Calibri"/>
          </w:rPr>
          <w:t>1919 г</w:t>
        </w:r>
      </w:smartTag>
      <w:r w:rsidRPr="008127F0">
        <w:rPr>
          <w:rFonts w:eastAsia="Calibri"/>
        </w:rPr>
        <w:t>.), дом, в котором жил в ссылке Карл Юлий Христианович Данишевский (1915-1916 гг.), братская могила жертв колчаковского террора (</w:t>
      </w:r>
      <w:smartTag w:uri="urn:schemas-microsoft-com:office:smarttags" w:element="metricconverter">
        <w:smartTagPr>
          <w:attr w:name="ProductID" w:val="1919 г"/>
        </w:smartTagPr>
        <w:r w:rsidRPr="008127F0">
          <w:rPr>
            <w:rFonts w:eastAsia="Calibri"/>
          </w:rPr>
          <w:t>1919 г</w:t>
        </w:r>
      </w:smartTag>
      <w:r w:rsidRPr="008127F0">
        <w:rPr>
          <w:rFonts w:eastAsia="Calibri"/>
        </w:rPr>
        <w:t>.). Данные объекты культурного наследия находятся под охраной государства, однако требуют капитальных вложений в восстановление их первоначального облика.</w:t>
      </w:r>
    </w:p>
    <w:p w:rsidR="00DF19FC" w:rsidRPr="008127F0" w:rsidRDefault="00DF19FC" w:rsidP="00DF19FC">
      <w:pPr>
        <w:widowControl w:val="0"/>
        <w:autoSpaceDE w:val="0"/>
        <w:autoSpaceDN w:val="0"/>
        <w:ind w:firstLine="360"/>
        <w:jc w:val="both"/>
        <w:rPr>
          <w:rFonts w:eastAsia="Calibri"/>
        </w:rPr>
      </w:pPr>
      <w:r w:rsidRPr="008127F0">
        <w:rPr>
          <w:rFonts w:eastAsia="Calibri"/>
        </w:rPr>
        <w:t>На территории района располагаются а</w:t>
      </w:r>
      <w:r w:rsidRPr="008127F0">
        <w:rPr>
          <w:rFonts w:eastAsia="Прямой Проп"/>
          <w:bCs/>
        </w:rPr>
        <w:t>рхеологические памятники культуры (могильники). О</w:t>
      </w:r>
      <w:r w:rsidRPr="008127F0">
        <w:rPr>
          <w:rFonts w:eastAsia="Calibri"/>
        </w:rPr>
        <w:t>собый интерес для туристов представляет «Рёлкинская культура», которую называют золотым веком в истории предков молчановских селькупов - коренных жителей района. Самобытная культура, обычаи, обряды и традиции представляют собой интересную и увлекательную экскурсионную программу.</w:t>
      </w:r>
    </w:p>
    <w:p w:rsidR="00DF19FC" w:rsidRPr="008127F0" w:rsidRDefault="00DF19FC" w:rsidP="00DF19FC">
      <w:pPr>
        <w:widowControl w:val="0"/>
        <w:autoSpaceDE w:val="0"/>
        <w:autoSpaceDN w:val="0"/>
        <w:ind w:firstLine="360"/>
        <w:jc w:val="both"/>
        <w:rPr>
          <w:rFonts w:eastAsia="Calibri"/>
          <w:highlight w:val="yellow"/>
        </w:rPr>
      </w:pPr>
      <w:r w:rsidRPr="008127F0">
        <w:rPr>
          <w:rFonts w:eastAsia="Calibri"/>
        </w:rPr>
        <w:t xml:space="preserve">Ещё одной достопримечательностью района является </w:t>
      </w:r>
      <w:r w:rsidRPr="008127F0">
        <w:rPr>
          <w:rFonts w:eastAsia="Calibri"/>
          <w:bCs/>
          <w:iCs/>
        </w:rPr>
        <w:t>"Остяцкая гора" (с. Молчаново), которая находится в</w:t>
      </w:r>
      <w:r w:rsidRPr="008127F0">
        <w:rPr>
          <w:rFonts w:eastAsia="Calibri"/>
        </w:rPr>
        <w:t xml:space="preserve"> </w:t>
      </w:r>
      <w:smartTag w:uri="urn:schemas-microsoft-com:office:smarttags" w:element="metricconverter">
        <w:smartTagPr>
          <w:attr w:name="ProductID" w:val="2 км"/>
        </w:smartTagPr>
        <w:r w:rsidRPr="008127F0">
          <w:rPr>
            <w:rFonts w:eastAsia="Calibri"/>
          </w:rPr>
          <w:t>2 км</w:t>
        </w:r>
      </w:smartTag>
      <w:r w:rsidRPr="008127F0">
        <w:rPr>
          <w:rFonts w:eastAsia="Calibri"/>
        </w:rPr>
        <w:t xml:space="preserve">. к югу от села Молчаново и представляет собой холм высотою </w:t>
      </w:r>
      <w:smartTag w:uri="urn:schemas-microsoft-com:office:smarttags" w:element="metricconverter">
        <w:smartTagPr>
          <w:attr w:name="ProductID" w:val="50 м"/>
        </w:smartTagPr>
        <w:r w:rsidRPr="008127F0">
          <w:rPr>
            <w:rFonts w:eastAsia="Calibri"/>
          </w:rPr>
          <w:t>50 м</w:t>
        </w:r>
      </w:smartTag>
      <w:r w:rsidRPr="008127F0">
        <w:rPr>
          <w:rFonts w:eastAsia="Calibri"/>
        </w:rPr>
        <w:t>., имеющий форму полумесяца. На западном крае этого холма расположено городище с одним рвом. Здесь обнаружена керамика карасукского времени.</w:t>
      </w:r>
    </w:p>
    <w:p w:rsidR="00DF19FC" w:rsidRPr="008127F0" w:rsidRDefault="00DF19FC" w:rsidP="00DF19FC">
      <w:pPr>
        <w:widowControl w:val="0"/>
        <w:autoSpaceDE w:val="0"/>
        <w:autoSpaceDN w:val="0"/>
        <w:ind w:firstLine="360"/>
        <w:jc w:val="both"/>
        <w:rPr>
          <w:rFonts w:eastAsia="Calibri"/>
          <w:i/>
        </w:rPr>
      </w:pPr>
    </w:p>
    <w:p w:rsidR="00DF19FC" w:rsidRPr="008127F0" w:rsidRDefault="00DF19FC" w:rsidP="00DF19FC">
      <w:pPr>
        <w:widowControl w:val="0"/>
        <w:autoSpaceDE w:val="0"/>
        <w:autoSpaceDN w:val="0"/>
        <w:ind w:firstLine="360"/>
        <w:jc w:val="both"/>
        <w:rPr>
          <w:rFonts w:eastAsia="Calibri"/>
          <w:i/>
        </w:rPr>
      </w:pPr>
      <w:r w:rsidRPr="008127F0">
        <w:rPr>
          <w:rFonts w:eastAsia="Calibri"/>
          <w:i/>
        </w:rPr>
        <w:t>Объекты культуры и религии</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Сохранением памяти об исторических местах и событиях занимаются музеи, созданные изначально в целях образовательного процесса. </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Объектом туристского интереса является музей им. А.С. Пушкина (при Могочинской СОШ), в фондах которого более 6 тысяч экспонатов, среди них есть редчайшие, уникальные. </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Большое значение имеет деятельность музея </w:t>
      </w:r>
      <w:r w:rsidRPr="008127F0">
        <w:rPr>
          <w:rFonts w:eastAsia="Calibri"/>
          <w:bCs/>
          <w:iCs/>
        </w:rPr>
        <w:t>«Поиск» (при Молчановской СОШ №1)</w:t>
      </w:r>
      <w:r w:rsidRPr="008127F0">
        <w:rPr>
          <w:rFonts w:eastAsia="Calibri"/>
        </w:rPr>
        <w:t xml:space="preserve">, собирающего информацию о подвиге воинов и тружеников тыла в годы войны. В музее оформлены экспозиции по различным темам, совет музея ведет переписку с 11 военно-историческими музеями страны, имеет печатные работы, множество почётных наград. </w:t>
      </w:r>
    </w:p>
    <w:p w:rsidR="00DF19FC" w:rsidRPr="008127F0" w:rsidRDefault="00DF19FC" w:rsidP="00DF19FC">
      <w:pPr>
        <w:widowControl w:val="0"/>
        <w:autoSpaceDE w:val="0"/>
        <w:autoSpaceDN w:val="0"/>
        <w:ind w:firstLine="360"/>
        <w:jc w:val="both"/>
        <w:rPr>
          <w:rFonts w:eastAsia="Calibri"/>
        </w:rPr>
      </w:pPr>
      <w:r w:rsidRPr="008127F0">
        <w:rPr>
          <w:rFonts w:eastAsia="Calibri"/>
        </w:rPr>
        <w:t>В качестве объекта туристского интереса может быть использован и музей истории Молчановского района, открывшийся в с. Молчаново в 2012 году.</w:t>
      </w:r>
    </w:p>
    <w:p w:rsidR="00DF19FC" w:rsidRPr="008127F0" w:rsidRDefault="00DF19FC" w:rsidP="00DF19FC">
      <w:pPr>
        <w:widowControl w:val="0"/>
        <w:autoSpaceDE w:val="0"/>
        <w:autoSpaceDN w:val="0"/>
        <w:ind w:firstLine="360"/>
        <w:jc w:val="both"/>
        <w:rPr>
          <w:rFonts w:eastAsia="Calibri"/>
        </w:rPr>
      </w:pPr>
      <w:r w:rsidRPr="008127F0">
        <w:rPr>
          <w:rFonts w:eastAsia="Calibri"/>
        </w:rPr>
        <w:lastRenderedPageBreak/>
        <w:t>Одними из интереснейших памятников архитектуры и зодчества можно назвать объекты религиозного значения - церкви и монастыри Молчановского района. Церковь всегда была и остается источником всего живого и духовного, светлого и творческого.</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Церковь Преображения Господня в с. Молчаново – главное архитектурное украшение села. Ее история начинается с </w:t>
      </w:r>
      <w:smartTag w:uri="urn:schemas-microsoft-com:office:smarttags" w:element="metricconverter">
        <w:smartTagPr>
          <w:attr w:name="ProductID" w:val="1859 г"/>
        </w:smartTagPr>
        <w:r w:rsidRPr="008127F0">
          <w:rPr>
            <w:rFonts w:eastAsia="Calibri"/>
          </w:rPr>
          <w:t>1859 г</w:t>
        </w:r>
      </w:smartTag>
      <w:r w:rsidRPr="008127F0">
        <w:rPr>
          <w:rFonts w:eastAsia="Calibri"/>
        </w:rPr>
        <w:t xml:space="preserve">. И этот уникальный памятник сохранился до нашего времени. В период с </w:t>
      </w:r>
      <w:smartTag w:uri="urn:schemas-microsoft-com:office:smarttags" w:element="metricconverter">
        <w:smartTagPr>
          <w:attr w:name="ProductID" w:val="2004 г"/>
        </w:smartTagPr>
        <w:r w:rsidRPr="008127F0">
          <w:rPr>
            <w:rFonts w:eastAsia="Calibri"/>
          </w:rPr>
          <w:t>2004 г</w:t>
        </w:r>
      </w:smartTag>
      <w:r w:rsidRPr="008127F0">
        <w:rPr>
          <w:rFonts w:eastAsia="Calibri"/>
        </w:rPr>
        <w:t xml:space="preserve">. по </w:t>
      </w:r>
      <w:smartTag w:uri="urn:schemas-microsoft-com:office:smarttags" w:element="metricconverter">
        <w:smartTagPr>
          <w:attr w:name="ProductID" w:val="2007 г"/>
        </w:smartTagPr>
        <w:r w:rsidRPr="008127F0">
          <w:rPr>
            <w:rFonts w:eastAsia="Calibri"/>
          </w:rPr>
          <w:t>2007 г</w:t>
        </w:r>
      </w:smartTag>
      <w:r w:rsidRPr="008127F0">
        <w:rPr>
          <w:rFonts w:eastAsia="Calibri"/>
        </w:rPr>
        <w:t>. проводилась реконструкция церкви по старинным чертежам. Восстановлены иконостас, колокольня, отлиты новые колокола. Сегодня во время службы на всю округу раздается колокольный звон.</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Необходимо проведение мероприятий по восстановлению памятника, стоящего на государственной охране - Церкви Троицкой в с. Колбинка, в 2010 году объект полностью сгорел. Данный памятник традиционной трёхчастной композиции, в объемно-пространственной структуре ощущалась непосредственная связь с образцами каменной архитектуры. </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В с. Нарга на окраине села находится небольшая сельская часовня. Далее через паромную переправу дорога приводит к Свято-Никольскому женскому монастырю в               с. Могочино, основанному в </w:t>
      </w:r>
      <w:smartTag w:uri="urn:schemas-microsoft-com:office:smarttags" w:element="metricconverter">
        <w:smartTagPr>
          <w:attr w:name="ProductID" w:val="1989 г"/>
        </w:smartTagPr>
        <w:r w:rsidRPr="008127F0">
          <w:rPr>
            <w:rFonts w:eastAsia="Calibri"/>
          </w:rPr>
          <w:t>1989 г</w:t>
        </w:r>
      </w:smartTag>
      <w:r w:rsidRPr="008127F0">
        <w:rPr>
          <w:rFonts w:eastAsia="Calibri"/>
        </w:rPr>
        <w:t>. Монастырь является центром веры и духовного просвещения не только в жизни села, но и притягивает большое число паломников со всей Сибири. В храме монастыря имеются местночтимые иконы Святителя Николая Чудотворца и Знамения Абалацкой Божьей Матери – покровительницы Сибири.</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Значимым в религиозном мире событием является строительство на протяжении последних лет Свято-Преображенского мужского монастыря в Молчановском районе (в районе бывшей д. Большой Волок). </w:t>
      </w:r>
    </w:p>
    <w:p w:rsidR="00DF19FC" w:rsidRPr="008127F0" w:rsidRDefault="00DF19FC" w:rsidP="00DF19FC">
      <w:pPr>
        <w:widowControl w:val="0"/>
        <w:autoSpaceDE w:val="0"/>
        <w:autoSpaceDN w:val="0"/>
        <w:ind w:firstLine="360"/>
        <w:jc w:val="both"/>
        <w:rPr>
          <w:rFonts w:eastAsia="Calibri"/>
        </w:rPr>
      </w:pPr>
      <w:r w:rsidRPr="008127F0">
        <w:rPr>
          <w:rFonts w:eastAsia="Calibri"/>
        </w:rPr>
        <w:t>Ещё одним историческим объектом на территории Могочинского поселения являются з</w:t>
      </w:r>
      <w:r w:rsidRPr="008127F0">
        <w:rPr>
          <w:rFonts w:eastAsia="Calibri"/>
          <w:bCs/>
        </w:rPr>
        <w:t>ахоронения блаженных мучениц Лаврентия Гарасымив и Олимпия Бида  (в районе бывшей д. Харск).</w:t>
      </w:r>
    </w:p>
    <w:p w:rsidR="00DF19FC" w:rsidRPr="008127F0" w:rsidRDefault="00DF19FC" w:rsidP="00DF19FC">
      <w:pPr>
        <w:widowControl w:val="0"/>
        <w:autoSpaceDE w:val="0"/>
        <w:autoSpaceDN w:val="0"/>
        <w:ind w:firstLine="360"/>
        <w:jc w:val="both"/>
        <w:rPr>
          <w:rFonts w:eastAsia="Calibri"/>
          <w:bCs/>
          <w:i/>
        </w:rPr>
      </w:pPr>
      <w:r w:rsidRPr="008127F0">
        <w:rPr>
          <w:rFonts w:eastAsia="Calibri"/>
          <w:bCs/>
          <w:i/>
        </w:rPr>
        <w:t>Традиции, обычаи, самодеятельность и фольклор</w:t>
      </w:r>
    </w:p>
    <w:p w:rsidR="00DF19FC" w:rsidRPr="008127F0" w:rsidRDefault="00DF19FC" w:rsidP="00DF19FC">
      <w:pPr>
        <w:widowControl w:val="0"/>
        <w:autoSpaceDE w:val="0"/>
        <w:autoSpaceDN w:val="0"/>
        <w:ind w:firstLine="360"/>
        <w:jc w:val="both"/>
        <w:rPr>
          <w:rFonts w:eastAsia="Calibri"/>
          <w:bCs/>
        </w:rPr>
      </w:pPr>
      <w:r w:rsidRPr="008127F0">
        <w:rPr>
          <w:rFonts w:eastAsia="Calibri"/>
          <w:bCs/>
        </w:rPr>
        <w:t>Помимо культурно-исторических объектов, памятников природы, религиозных объектов, на территории района постоянно действует пять творческих коллективов, имеющих звание «Народный самодеятельный коллектив» и другие разнообразные творческие коллективы. Количество участников в постоянно действующих творческих коллективах составляет около 1,5 тыс. человек.</w:t>
      </w:r>
    </w:p>
    <w:p w:rsidR="00DF19FC" w:rsidRPr="008127F0" w:rsidRDefault="00DF19FC" w:rsidP="00DF19FC">
      <w:pPr>
        <w:widowControl w:val="0"/>
        <w:autoSpaceDE w:val="0"/>
        <w:autoSpaceDN w:val="0"/>
        <w:ind w:firstLine="360"/>
        <w:jc w:val="both"/>
        <w:rPr>
          <w:rFonts w:eastAsia="Calibri"/>
        </w:rPr>
      </w:pPr>
      <w:r w:rsidRPr="008127F0">
        <w:rPr>
          <w:rFonts w:eastAsia="Calibri"/>
        </w:rPr>
        <w:t>В районе сформировалась сеть учреждений культуры, занимающаяся предоставлением услуг в области организации культуры и досуга населения - МАУК «Молчановский методический центр народного творчества и досуга», МБУК «Молчановская межпоселенческая централизованная библиотечная система», МБОУ ДО «Молчановская детская музыкальная школа».</w:t>
      </w:r>
    </w:p>
    <w:p w:rsidR="00DF19FC" w:rsidRPr="008127F0" w:rsidRDefault="00DF19FC" w:rsidP="00DF19FC">
      <w:pPr>
        <w:widowControl w:val="0"/>
        <w:autoSpaceDE w:val="0"/>
        <w:autoSpaceDN w:val="0"/>
        <w:ind w:firstLine="360"/>
        <w:jc w:val="both"/>
        <w:rPr>
          <w:rFonts w:eastAsia="Calibri"/>
        </w:rPr>
      </w:pPr>
      <w:r w:rsidRPr="008127F0">
        <w:rPr>
          <w:rFonts w:eastAsia="Calibri"/>
        </w:rPr>
        <w:t>Помимо этого местное население занимается народными ремёслами – резьбой по дереву, художественной обработкой бересты, кузнечным промыслом, столярными изделиями, плетением, вышиванием, живописью и т.д.</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Анализ возможностей района показывает, что на его территории расположено достаточно объектов для экскурсионного показа и отдыха. </w:t>
      </w:r>
    </w:p>
    <w:p w:rsidR="00DF19FC" w:rsidRPr="008127F0" w:rsidRDefault="00DF19FC" w:rsidP="00DF19FC">
      <w:pPr>
        <w:widowControl w:val="0"/>
        <w:autoSpaceDE w:val="0"/>
        <w:autoSpaceDN w:val="0"/>
        <w:ind w:firstLine="360"/>
        <w:jc w:val="both"/>
        <w:rPr>
          <w:rFonts w:eastAsia="Calibri"/>
        </w:rPr>
      </w:pPr>
    </w:p>
    <w:p w:rsidR="00DF19FC" w:rsidRPr="008127F0" w:rsidRDefault="00DF19FC" w:rsidP="00DF19FC">
      <w:pPr>
        <w:widowControl w:val="0"/>
        <w:autoSpaceDE w:val="0"/>
        <w:autoSpaceDN w:val="0"/>
        <w:ind w:firstLine="360"/>
        <w:jc w:val="both"/>
        <w:rPr>
          <w:rFonts w:eastAsia="Calibri"/>
          <w:i/>
        </w:rPr>
      </w:pPr>
      <w:r w:rsidRPr="008127F0">
        <w:rPr>
          <w:rFonts w:eastAsia="Calibri"/>
          <w:i/>
        </w:rPr>
        <w:t>Объекты туристской инфраструктуры</w:t>
      </w:r>
    </w:p>
    <w:p w:rsidR="00DF19FC" w:rsidRPr="008127F0" w:rsidRDefault="00DF19FC" w:rsidP="00DF19FC">
      <w:pPr>
        <w:widowControl w:val="0"/>
        <w:autoSpaceDE w:val="0"/>
        <w:autoSpaceDN w:val="0"/>
        <w:ind w:firstLine="360"/>
        <w:jc w:val="both"/>
        <w:rPr>
          <w:rFonts w:eastAsia="Calibri"/>
        </w:rPr>
      </w:pPr>
      <w:r w:rsidRPr="008127F0">
        <w:rPr>
          <w:rFonts w:eastAsia="Calibri"/>
        </w:rPr>
        <w:t>Постепенное развитие получают малые формы хозяйствования, на территории Молчановского района действуют ярмарки выходного дня, где всегда можно приобрести натуральные продукты питания от личных подсобных хозяйств и крестьянских (фермерских) хозяйств.</w:t>
      </w:r>
    </w:p>
    <w:p w:rsidR="00DF19FC" w:rsidRPr="008127F0" w:rsidRDefault="00DF19FC" w:rsidP="00DF19FC">
      <w:pPr>
        <w:widowControl w:val="0"/>
        <w:autoSpaceDE w:val="0"/>
        <w:autoSpaceDN w:val="0"/>
        <w:ind w:firstLine="360"/>
        <w:jc w:val="both"/>
        <w:rPr>
          <w:rFonts w:eastAsia="Calibri"/>
        </w:rPr>
      </w:pPr>
      <w:r w:rsidRPr="008127F0">
        <w:rPr>
          <w:rFonts w:eastAsia="Calibri"/>
        </w:rPr>
        <w:t>Молчановский район характеризуется активным развитием малого предпринимательства. Основу туристской инфраструктуры района составляют четыре объекта размещения, из них два объекта размещения располагается  в с. Молчаново, один - в Суйгинском сельском поселении и один – в Могочинском сельском поселении. В с. Молчаново работают четыре гостиницы</w:t>
      </w:r>
    </w:p>
    <w:p w:rsidR="00DF19FC" w:rsidRPr="008127F0" w:rsidRDefault="00DF19FC" w:rsidP="00DF19FC">
      <w:pPr>
        <w:widowControl w:val="0"/>
        <w:autoSpaceDE w:val="0"/>
        <w:autoSpaceDN w:val="0"/>
        <w:ind w:firstLine="360"/>
        <w:jc w:val="both"/>
        <w:rPr>
          <w:rFonts w:eastAsia="Calibri"/>
        </w:rPr>
      </w:pPr>
      <w:r w:rsidRPr="008127F0">
        <w:rPr>
          <w:rFonts w:eastAsia="Calibri"/>
        </w:rPr>
        <w:t>На территории района создана инфраструктура общественного питания. Услуги общественного питания оказывают 9 кафе, из них два кафе расположено в с. Могочино, один - в с. Тунгусово, остальные в с. Молчаново.</w:t>
      </w:r>
    </w:p>
    <w:p w:rsidR="00DF19FC" w:rsidRPr="008127F0" w:rsidRDefault="00DF19FC" w:rsidP="00DF19FC">
      <w:pPr>
        <w:widowControl w:val="0"/>
        <w:autoSpaceDE w:val="0"/>
        <w:autoSpaceDN w:val="0"/>
        <w:ind w:firstLine="360"/>
        <w:jc w:val="both"/>
        <w:rPr>
          <w:rFonts w:eastAsia="Calibri"/>
        </w:rPr>
      </w:pPr>
      <w:r w:rsidRPr="008127F0">
        <w:rPr>
          <w:rFonts w:eastAsia="Calibri"/>
        </w:rPr>
        <w:t>На территории района работают автомастерские и станции технического обслуживания автомобилей.</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Основным предприятием в районе, занимающимся пассажироперевозками является ООО «Транспортная компания - М». В наличии предприятия - 1 муниципальный и 1 частный автобус, </w:t>
      </w:r>
      <w:r w:rsidRPr="008127F0">
        <w:rPr>
          <w:rFonts w:eastAsia="Calibri"/>
        </w:rPr>
        <w:lastRenderedPageBreak/>
        <w:t xml:space="preserve">4 «Газели». </w:t>
      </w:r>
    </w:p>
    <w:p w:rsidR="00DF19FC" w:rsidRPr="008127F0" w:rsidRDefault="00DF19FC" w:rsidP="00DF19FC">
      <w:pPr>
        <w:widowControl w:val="0"/>
        <w:autoSpaceDE w:val="0"/>
        <w:autoSpaceDN w:val="0"/>
        <w:ind w:firstLine="360"/>
        <w:jc w:val="both"/>
        <w:rPr>
          <w:rFonts w:eastAsia="Calibri"/>
        </w:rPr>
      </w:pPr>
      <w:r w:rsidRPr="008127F0">
        <w:rPr>
          <w:rFonts w:eastAsia="Calibri"/>
        </w:rPr>
        <w:t>Несмотря на благоприятные условия сфера туризма, как отрасль экономики района представлена слабо. Преимущества территории района используются недостаточно, что негативно сказывается на формировании туристского продукта, и на туристском потоке.</w:t>
      </w:r>
    </w:p>
    <w:p w:rsidR="00DF19FC" w:rsidRPr="008127F0" w:rsidRDefault="00DF19FC" w:rsidP="00DF19FC">
      <w:pPr>
        <w:widowControl w:val="0"/>
        <w:autoSpaceDE w:val="0"/>
        <w:autoSpaceDN w:val="0"/>
        <w:ind w:firstLine="360"/>
        <w:jc w:val="both"/>
        <w:rPr>
          <w:rFonts w:eastAsia="Calibri"/>
        </w:rPr>
      </w:pPr>
      <w:r w:rsidRPr="008127F0">
        <w:rPr>
          <w:rFonts w:eastAsia="Calibri"/>
        </w:rPr>
        <w:t>Ключевыми проблемами, сдерживающими рост конкурентоспособности туризма в Молчановском районе и, как результат, препятствующими реализации его туристского потенциала, являются:</w:t>
      </w:r>
    </w:p>
    <w:p w:rsidR="00DF19FC" w:rsidRPr="008127F0" w:rsidRDefault="00DF19FC" w:rsidP="00DF19FC">
      <w:pPr>
        <w:widowControl w:val="0"/>
        <w:autoSpaceDE w:val="0"/>
        <w:autoSpaceDN w:val="0"/>
        <w:ind w:firstLine="360"/>
        <w:jc w:val="both"/>
        <w:rPr>
          <w:rFonts w:eastAsia="Calibri"/>
        </w:rPr>
      </w:pPr>
      <w:r w:rsidRPr="008127F0">
        <w:rPr>
          <w:rFonts w:eastAsia="Calibri"/>
        </w:rPr>
        <w:t xml:space="preserve">низкий уровень благоустройства и озеленения территории населённых пунктов; </w:t>
      </w:r>
    </w:p>
    <w:p w:rsidR="00DF19FC" w:rsidRPr="008127F0" w:rsidRDefault="00DF19FC" w:rsidP="00DF19FC">
      <w:pPr>
        <w:widowControl w:val="0"/>
        <w:autoSpaceDE w:val="0"/>
        <w:autoSpaceDN w:val="0"/>
        <w:ind w:firstLine="360"/>
        <w:jc w:val="both"/>
        <w:rPr>
          <w:rFonts w:eastAsia="Calibri"/>
        </w:rPr>
      </w:pPr>
      <w:r w:rsidRPr="008127F0">
        <w:rPr>
          <w:rFonts w:eastAsia="Calibri"/>
        </w:rPr>
        <w:t>слабо развитая, а в ряде перспективных туристско-рекреационных местах отсутствующая обеспечивающая инфраструктура туристских объектов, что является препятствием для привлечения частных инвестиций в туриндустрию;</w:t>
      </w:r>
    </w:p>
    <w:p w:rsidR="00DF19FC" w:rsidRPr="008127F0" w:rsidRDefault="00DF19FC" w:rsidP="00DF19FC">
      <w:pPr>
        <w:widowControl w:val="0"/>
        <w:autoSpaceDE w:val="0"/>
        <w:autoSpaceDN w:val="0"/>
        <w:ind w:firstLine="360"/>
        <w:jc w:val="both"/>
        <w:rPr>
          <w:rFonts w:eastAsia="Calibri"/>
        </w:rPr>
      </w:pPr>
      <w:r w:rsidRPr="008127F0">
        <w:rPr>
          <w:rFonts w:eastAsia="Calibri"/>
        </w:rPr>
        <w:t>низкий уровень развития туристской инфраструктуры - недостаточность средств размещения туристского класса и объектов досуга, неудовлетворительное состояние объектов природного и историко-культурного наследия, являющихся объектами туристского показа, отсутствие качественной придорожной и обеспечивающей (подъездные пути, низкое качество питьевой воды) инфраструктуры;</w:t>
      </w:r>
    </w:p>
    <w:p w:rsidR="00DF19FC" w:rsidRPr="008127F0" w:rsidRDefault="00DF19FC" w:rsidP="00DF19FC">
      <w:pPr>
        <w:widowControl w:val="0"/>
        <w:autoSpaceDE w:val="0"/>
        <w:autoSpaceDN w:val="0"/>
        <w:ind w:firstLine="360"/>
        <w:jc w:val="both"/>
        <w:rPr>
          <w:rFonts w:eastAsia="Calibri"/>
        </w:rPr>
      </w:pPr>
      <w:r w:rsidRPr="008127F0">
        <w:rPr>
          <w:rFonts w:eastAsia="Calibri"/>
        </w:rPr>
        <w:t>нехватка квалифицированного персонала;</w:t>
      </w:r>
    </w:p>
    <w:p w:rsidR="00DF19FC" w:rsidRPr="008127F0" w:rsidRDefault="00DF19FC" w:rsidP="00DF19FC">
      <w:pPr>
        <w:widowControl w:val="0"/>
        <w:autoSpaceDE w:val="0"/>
        <w:autoSpaceDN w:val="0"/>
        <w:ind w:firstLine="360"/>
        <w:jc w:val="both"/>
        <w:rPr>
          <w:rFonts w:eastAsia="Calibri"/>
        </w:rPr>
      </w:pPr>
      <w:r w:rsidRPr="008127F0">
        <w:rPr>
          <w:rFonts w:eastAsia="Calibri"/>
        </w:rPr>
        <w:t>несформированный имидж района, как района благоприятного для туризма, и недостаточное продвижение туристского продукта на областном туристском рынке;</w:t>
      </w:r>
    </w:p>
    <w:p w:rsidR="00DF19FC" w:rsidRPr="008127F0" w:rsidRDefault="00DF19FC" w:rsidP="00DF19FC">
      <w:pPr>
        <w:widowControl w:val="0"/>
        <w:autoSpaceDE w:val="0"/>
        <w:autoSpaceDN w:val="0"/>
        <w:ind w:firstLine="360"/>
        <w:jc w:val="both"/>
        <w:rPr>
          <w:rFonts w:eastAsia="Calibri"/>
        </w:rPr>
      </w:pPr>
      <w:r w:rsidRPr="008127F0">
        <w:rPr>
          <w:rFonts w:eastAsia="Calibri"/>
        </w:rPr>
        <w:t>недостаточная государственная и муниципальная поддержка сферы туризма.</w:t>
      </w:r>
    </w:p>
    <w:p w:rsidR="00DF19FC" w:rsidRPr="008127F0" w:rsidRDefault="00DF19FC" w:rsidP="00DF19FC">
      <w:pPr>
        <w:widowControl w:val="0"/>
        <w:autoSpaceDE w:val="0"/>
        <w:autoSpaceDN w:val="0"/>
        <w:ind w:firstLine="360"/>
        <w:jc w:val="both"/>
        <w:rPr>
          <w:rFonts w:eastAsia="Calibri"/>
        </w:rPr>
      </w:pPr>
      <w:r w:rsidRPr="008127F0">
        <w:rPr>
          <w:rFonts w:eastAsia="Calibri"/>
        </w:rPr>
        <w:t>Решение части этих проблем возможно при активном взаимодействии органов местного самоуправления Молчановского района и представителей туристской индустрии.</w:t>
      </w:r>
    </w:p>
    <w:p w:rsidR="00DF19FC" w:rsidRPr="008127F0" w:rsidRDefault="00DF19FC" w:rsidP="00DF19FC">
      <w:pPr>
        <w:widowControl w:val="0"/>
        <w:autoSpaceDE w:val="0"/>
        <w:autoSpaceDN w:val="0"/>
        <w:jc w:val="center"/>
        <w:rPr>
          <w:rFonts w:eastAsia="Calibri"/>
        </w:rPr>
      </w:pPr>
    </w:p>
    <w:p w:rsidR="00DF19FC" w:rsidRPr="008127F0" w:rsidRDefault="00DF19FC" w:rsidP="00DF19FC">
      <w:pPr>
        <w:widowControl w:val="0"/>
        <w:autoSpaceDE w:val="0"/>
        <w:autoSpaceDN w:val="0"/>
        <w:jc w:val="center"/>
        <w:rPr>
          <w:rFonts w:eastAsia="Calibri"/>
        </w:rPr>
      </w:pPr>
      <w:r w:rsidRPr="008127F0">
        <w:rPr>
          <w:rFonts w:eastAsia="Calibri"/>
        </w:rPr>
        <w:t>3. Цель и задачи муниципальной программы,</w:t>
      </w:r>
    </w:p>
    <w:p w:rsidR="00DF19FC" w:rsidRPr="008127F0" w:rsidRDefault="00DF19FC" w:rsidP="00DF19FC">
      <w:pPr>
        <w:widowControl w:val="0"/>
        <w:autoSpaceDE w:val="0"/>
        <w:autoSpaceDN w:val="0"/>
        <w:jc w:val="center"/>
        <w:rPr>
          <w:rFonts w:eastAsia="Calibri"/>
        </w:rPr>
      </w:pPr>
      <w:r w:rsidRPr="008127F0">
        <w:rPr>
          <w:rFonts w:eastAsia="Calibri"/>
        </w:rPr>
        <w:t xml:space="preserve"> показатели цели и задач муниципальной программы</w:t>
      </w:r>
    </w:p>
    <w:p w:rsidR="00DF19FC" w:rsidRPr="008127F0" w:rsidRDefault="00DF19FC" w:rsidP="00DF19FC">
      <w:pPr>
        <w:widowControl w:val="0"/>
        <w:autoSpaceDE w:val="0"/>
        <w:autoSpaceDN w:val="0"/>
        <w:jc w:val="center"/>
        <w:rPr>
          <w:rFonts w:eastAsia="Calibri"/>
        </w:rPr>
      </w:pPr>
    </w:p>
    <w:p w:rsidR="00DF19FC" w:rsidRPr="008127F0" w:rsidRDefault="00DF19FC" w:rsidP="00DF19FC">
      <w:pPr>
        <w:widowControl w:val="0"/>
        <w:autoSpaceDE w:val="0"/>
        <w:autoSpaceDN w:val="0"/>
        <w:ind w:firstLine="360"/>
        <w:jc w:val="both"/>
        <w:rPr>
          <w:rFonts w:eastAsia="Calibri"/>
        </w:rPr>
      </w:pPr>
      <w:r w:rsidRPr="008127F0">
        <w:rPr>
          <w:rFonts w:eastAsia="Calibri"/>
        </w:rPr>
        <w:t>Цель муниципальной программы - Повышение качества и доступности услуг в сфере культуры  и туризма.</w:t>
      </w:r>
    </w:p>
    <w:p w:rsidR="00DF19FC" w:rsidRPr="008127F0" w:rsidRDefault="00DF19FC" w:rsidP="00DF19FC">
      <w:pPr>
        <w:widowControl w:val="0"/>
        <w:autoSpaceDE w:val="0"/>
        <w:autoSpaceDN w:val="0"/>
        <w:ind w:firstLine="360"/>
        <w:jc w:val="both"/>
        <w:rPr>
          <w:rFonts w:eastAsia="Calibri"/>
        </w:rPr>
      </w:pPr>
      <w:r w:rsidRPr="008127F0">
        <w:rPr>
          <w:rFonts w:eastAsia="Calibri"/>
        </w:rPr>
        <w:t>Задачи муниципальной программы:</w:t>
      </w:r>
    </w:p>
    <w:p w:rsidR="00DF19FC" w:rsidRPr="008127F0" w:rsidRDefault="00DF19FC" w:rsidP="00DF19FC">
      <w:pPr>
        <w:ind w:left="426" w:hanging="66"/>
        <w:contextualSpacing/>
        <w:jc w:val="both"/>
      </w:pPr>
      <w:r w:rsidRPr="008127F0">
        <w:t>1. Развитие культуры в Молчановском районе.</w:t>
      </w:r>
    </w:p>
    <w:p w:rsidR="00DF19FC" w:rsidRPr="008127F0" w:rsidRDefault="00DF19FC" w:rsidP="00DF19FC">
      <w:pPr>
        <w:ind w:left="426" w:hanging="66"/>
        <w:contextualSpacing/>
        <w:jc w:val="both"/>
      </w:pPr>
      <w:r w:rsidRPr="008127F0">
        <w:t>Реализация данной задачи позволит создать условия для:</w:t>
      </w:r>
    </w:p>
    <w:p w:rsidR="00DF19FC" w:rsidRPr="008127F0" w:rsidRDefault="00DF19FC" w:rsidP="00DF19FC">
      <w:pPr>
        <w:ind w:firstLine="360"/>
        <w:contextualSpacing/>
        <w:jc w:val="both"/>
      </w:pPr>
      <w:r w:rsidRPr="008127F0">
        <w:t>- предоставления населению Молчановского района библиотечных услуг;</w:t>
      </w:r>
    </w:p>
    <w:p w:rsidR="00DF19FC" w:rsidRPr="008127F0" w:rsidRDefault="00DF19FC" w:rsidP="00DF19FC">
      <w:pPr>
        <w:ind w:firstLine="360"/>
        <w:contextualSpacing/>
        <w:jc w:val="both"/>
      </w:pPr>
      <w:r w:rsidRPr="008127F0">
        <w:t>- предоставления населению культурно-досуговых услуг и развитию народных художественных промыслов и ремесел на территории Молчановского района;</w:t>
      </w:r>
    </w:p>
    <w:p w:rsidR="00DF19FC" w:rsidRPr="008127F0" w:rsidRDefault="00DF19FC" w:rsidP="00DF19FC">
      <w:pPr>
        <w:ind w:firstLine="360"/>
        <w:contextualSpacing/>
        <w:jc w:val="both"/>
      </w:pPr>
      <w:r w:rsidRPr="008127F0">
        <w:t>- организации дополнительного образования детей в области культуры на территории Молчановского района;</w:t>
      </w:r>
    </w:p>
    <w:p w:rsidR="00DF19FC" w:rsidRPr="008127F0" w:rsidRDefault="00DF19FC" w:rsidP="00DF19FC">
      <w:pPr>
        <w:ind w:firstLine="360"/>
        <w:contextualSpacing/>
        <w:jc w:val="both"/>
      </w:pPr>
      <w:r w:rsidRPr="008127F0">
        <w:t>- развития инфраструктуры  учреждений культуры Молчановского района;</w:t>
      </w:r>
    </w:p>
    <w:p w:rsidR="00DF19FC" w:rsidRPr="008127F0" w:rsidRDefault="00DF19FC" w:rsidP="00DF19FC">
      <w:pPr>
        <w:ind w:firstLine="360"/>
        <w:contextualSpacing/>
        <w:jc w:val="both"/>
      </w:pPr>
      <w:r w:rsidRPr="008127F0">
        <w:t>- совершенствования  системы оплаты труда специалистов учреждений культуры.</w:t>
      </w:r>
    </w:p>
    <w:p w:rsidR="00DF19FC" w:rsidRPr="008127F0" w:rsidRDefault="00DF19FC" w:rsidP="00DF19FC">
      <w:pPr>
        <w:ind w:firstLine="360"/>
        <w:contextualSpacing/>
        <w:jc w:val="both"/>
      </w:pPr>
      <w:r w:rsidRPr="008127F0">
        <w:t>2. Развитие внутреннего и въездного туризма на территории Молчановского района.</w:t>
      </w:r>
    </w:p>
    <w:p w:rsidR="00DF19FC" w:rsidRPr="008127F0" w:rsidRDefault="00DF19FC" w:rsidP="00DF19FC">
      <w:pPr>
        <w:ind w:firstLine="360"/>
        <w:contextualSpacing/>
        <w:jc w:val="both"/>
      </w:pPr>
      <w:r w:rsidRPr="008127F0">
        <w:t>Реализация данной задачи позволит  увеличить объем туристского потока в Молчановском районе.</w:t>
      </w:r>
    </w:p>
    <w:p w:rsidR="00DF19FC" w:rsidRPr="008127F0" w:rsidRDefault="00DF19FC" w:rsidP="00DF19FC">
      <w:pPr>
        <w:ind w:firstLine="360"/>
        <w:contextualSpacing/>
        <w:jc w:val="both"/>
      </w:pPr>
      <w:r w:rsidRPr="008127F0">
        <w:t>Приоритеты муниципальной программы отданы сохранению и развитию муниципальных учреждений культуры, развитию туризма и, соответственно, первоочередному финансированию их основной деятельности.</w:t>
      </w:r>
    </w:p>
    <w:p w:rsidR="00DF19FC" w:rsidRPr="008127F0" w:rsidRDefault="00DF19FC" w:rsidP="00DF19FC">
      <w:pPr>
        <w:widowControl w:val="0"/>
        <w:autoSpaceDE w:val="0"/>
        <w:autoSpaceDN w:val="0"/>
        <w:jc w:val="both"/>
        <w:rPr>
          <w:rFonts w:eastAsia="Calibri"/>
        </w:rPr>
        <w:sectPr w:rsidR="00DF19FC" w:rsidRPr="008127F0" w:rsidSect="00DF19FC">
          <w:headerReference w:type="even" r:id="rId21"/>
          <w:headerReference w:type="default" r:id="rId22"/>
          <w:pgSz w:w="11905" w:h="16838"/>
          <w:pgMar w:top="426" w:right="706" w:bottom="568" w:left="1134" w:header="0" w:footer="0" w:gutter="0"/>
          <w:cols w:space="720"/>
          <w:titlePg/>
        </w:sectPr>
      </w:pPr>
    </w:p>
    <w:p w:rsidR="00DF19FC" w:rsidRPr="008127F0" w:rsidRDefault="00DF19FC" w:rsidP="00DF19FC">
      <w:pPr>
        <w:widowControl w:val="0"/>
        <w:autoSpaceDE w:val="0"/>
        <w:autoSpaceDN w:val="0"/>
        <w:jc w:val="center"/>
        <w:rPr>
          <w:rFonts w:eastAsia="Calibri"/>
        </w:rPr>
      </w:pPr>
      <w:r w:rsidRPr="008127F0">
        <w:rPr>
          <w:rFonts w:eastAsia="Calibri"/>
        </w:rPr>
        <w:lastRenderedPageBreak/>
        <w:t>Перечень показателей цели и задач муниципальной программы и сведения</w:t>
      </w:r>
    </w:p>
    <w:p w:rsidR="00DF19FC" w:rsidRPr="008127F0" w:rsidRDefault="00DF19FC" w:rsidP="00DF19FC">
      <w:pPr>
        <w:widowControl w:val="0"/>
        <w:autoSpaceDE w:val="0"/>
        <w:autoSpaceDN w:val="0"/>
        <w:jc w:val="center"/>
        <w:rPr>
          <w:rFonts w:eastAsia="Calibri"/>
        </w:rPr>
      </w:pPr>
      <w:r w:rsidRPr="008127F0">
        <w:rPr>
          <w:rFonts w:eastAsia="Calibri"/>
        </w:rPr>
        <w:t xml:space="preserve"> о порядке сбора информации по показателям и методике их расчета</w:t>
      </w:r>
    </w:p>
    <w:p w:rsidR="00DF19FC" w:rsidRPr="008127F0" w:rsidRDefault="00DF19FC" w:rsidP="00DF19FC">
      <w:pPr>
        <w:widowControl w:val="0"/>
        <w:autoSpaceDE w:val="0"/>
        <w:autoSpaceDN w:val="0"/>
        <w:jc w:val="both"/>
        <w:rPr>
          <w:rFonts w:eastAsia="Calibri"/>
        </w:rPr>
      </w:pPr>
    </w:p>
    <w:tbl>
      <w:tblPr>
        <w:tblW w:w="1518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1357"/>
        <w:gridCol w:w="1260"/>
        <w:gridCol w:w="1440"/>
        <w:gridCol w:w="4140"/>
        <w:gridCol w:w="1620"/>
        <w:gridCol w:w="2700"/>
      </w:tblGrid>
      <w:tr w:rsidR="00DF19FC" w:rsidRPr="008127F0" w:rsidTr="00DF19FC">
        <w:tc>
          <w:tcPr>
            <w:tcW w:w="567" w:type="dxa"/>
            <w:vAlign w:val="center"/>
          </w:tcPr>
          <w:p w:rsidR="00DF19FC" w:rsidRPr="008127F0" w:rsidRDefault="00DF19FC" w:rsidP="00DF19FC">
            <w:pPr>
              <w:widowControl w:val="0"/>
              <w:autoSpaceDE w:val="0"/>
              <w:autoSpaceDN w:val="0"/>
              <w:jc w:val="center"/>
              <w:rPr>
                <w:rFonts w:eastAsia="Calibri"/>
              </w:rPr>
            </w:pPr>
            <w:r w:rsidRPr="008127F0">
              <w:rPr>
                <w:rFonts w:eastAsia="Calibri"/>
              </w:rPr>
              <w:t>N пп</w:t>
            </w:r>
          </w:p>
        </w:tc>
        <w:tc>
          <w:tcPr>
            <w:tcW w:w="2098" w:type="dxa"/>
            <w:vAlign w:val="center"/>
          </w:tcPr>
          <w:p w:rsidR="00DF19FC" w:rsidRPr="008127F0" w:rsidRDefault="00DF19FC" w:rsidP="00DF19FC">
            <w:pPr>
              <w:widowControl w:val="0"/>
              <w:autoSpaceDE w:val="0"/>
              <w:autoSpaceDN w:val="0"/>
              <w:jc w:val="center"/>
              <w:rPr>
                <w:rFonts w:eastAsia="Calibri"/>
              </w:rPr>
            </w:pPr>
            <w:r w:rsidRPr="008127F0">
              <w:rPr>
                <w:rFonts w:eastAsia="Calibri"/>
              </w:rPr>
              <w:t>Наименование показателя</w:t>
            </w:r>
          </w:p>
        </w:tc>
        <w:tc>
          <w:tcPr>
            <w:tcW w:w="1357" w:type="dxa"/>
            <w:vAlign w:val="center"/>
          </w:tcPr>
          <w:p w:rsidR="00DF19FC" w:rsidRPr="008127F0" w:rsidRDefault="00DF19FC" w:rsidP="00DF19FC">
            <w:pPr>
              <w:widowControl w:val="0"/>
              <w:autoSpaceDE w:val="0"/>
              <w:autoSpaceDN w:val="0"/>
              <w:jc w:val="center"/>
              <w:rPr>
                <w:rFonts w:eastAsia="Calibri"/>
              </w:rPr>
            </w:pPr>
            <w:r w:rsidRPr="008127F0">
              <w:rPr>
                <w:rFonts w:eastAsia="Calibri"/>
              </w:rPr>
              <w:t>Единица измерения</w:t>
            </w:r>
          </w:p>
        </w:tc>
        <w:tc>
          <w:tcPr>
            <w:tcW w:w="1260" w:type="dxa"/>
            <w:vAlign w:val="center"/>
          </w:tcPr>
          <w:p w:rsidR="00DF19FC" w:rsidRPr="008127F0" w:rsidRDefault="00DF19FC" w:rsidP="00DF19FC">
            <w:pPr>
              <w:widowControl w:val="0"/>
              <w:autoSpaceDE w:val="0"/>
              <w:autoSpaceDN w:val="0"/>
              <w:jc w:val="center"/>
              <w:rPr>
                <w:rFonts w:eastAsia="Calibri"/>
              </w:rPr>
            </w:pPr>
            <w:r w:rsidRPr="008127F0">
              <w:rPr>
                <w:rFonts w:eastAsia="Calibri"/>
              </w:rPr>
              <w:t>Периодичность сбора данных</w:t>
            </w:r>
          </w:p>
        </w:tc>
        <w:tc>
          <w:tcPr>
            <w:tcW w:w="1440" w:type="dxa"/>
            <w:vAlign w:val="center"/>
          </w:tcPr>
          <w:p w:rsidR="00DF19FC" w:rsidRPr="008127F0" w:rsidRDefault="00DF19FC" w:rsidP="00DF19FC">
            <w:pPr>
              <w:widowControl w:val="0"/>
              <w:autoSpaceDE w:val="0"/>
              <w:autoSpaceDN w:val="0"/>
              <w:jc w:val="center"/>
              <w:rPr>
                <w:rFonts w:eastAsia="Calibri"/>
              </w:rPr>
            </w:pPr>
            <w:r w:rsidRPr="008127F0">
              <w:rPr>
                <w:rFonts w:eastAsia="Calibri"/>
              </w:rPr>
              <w:t>Временные характеристики показателя</w:t>
            </w:r>
          </w:p>
        </w:tc>
        <w:tc>
          <w:tcPr>
            <w:tcW w:w="4140" w:type="dxa"/>
            <w:vAlign w:val="center"/>
          </w:tcPr>
          <w:p w:rsidR="00DF19FC" w:rsidRPr="008127F0" w:rsidRDefault="00DF19FC" w:rsidP="00DF19FC">
            <w:pPr>
              <w:widowControl w:val="0"/>
              <w:autoSpaceDE w:val="0"/>
              <w:autoSpaceDN w:val="0"/>
              <w:jc w:val="center"/>
              <w:rPr>
                <w:rFonts w:eastAsia="Calibri"/>
              </w:rPr>
            </w:pPr>
            <w:r w:rsidRPr="008127F0">
              <w:rPr>
                <w:rFonts w:eastAsia="Calibri"/>
              </w:rPr>
              <w:t>Алгоритм формирования (формула) расчета показателя</w:t>
            </w:r>
          </w:p>
        </w:tc>
        <w:tc>
          <w:tcPr>
            <w:tcW w:w="1620" w:type="dxa"/>
            <w:vAlign w:val="center"/>
          </w:tcPr>
          <w:p w:rsidR="00DF19FC" w:rsidRPr="008127F0" w:rsidRDefault="00DF19FC" w:rsidP="00DF19FC">
            <w:pPr>
              <w:widowControl w:val="0"/>
              <w:autoSpaceDE w:val="0"/>
              <w:autoSpaceDN w:val="0"/>
              <w:jc w:val="center"/>
              <w:rPr>
                <w:rFonts w:eastAsia="Calibri"/>
              </w:rPr>
            </w:pPr>
            <w:r w:rsidRPr="008127F0">
              <w:rPr>
                <w:rFonts w:eastAsia="Calibri"/>
              </w:rPr>
              <w:t>Метод сбора информации</w:t>
            </w:r>
          </w:p>
        </w:tc>
        <w:tc>
          <w:tcPr>
            <w:tcW w:w="2700" w:type="dxa"/>
            <w:vAlign w:val="center"/>
          </w:tcPr>
          <w:p w:rsidR="00DF19FC" w:rsidRPr="008127F0" w:rsidRDefault="00DF19FC" w:rsidP="00DF19FC">
            <w:pPr>
              <w:widowControl w:val="0"/>
              <w:autoSpaceDE w:val="0"/>
              <w:autoSpaceDN w:val="0"/>
              <w:jc w:val="center"/>
              <w:rPr>
                <w:rFonts w:eastAsia="Calibri"/>
              </w:rPr>
            </w:pPr>
            <w:r w:rsidRPr="008127F0">
              <w:rPr>
                <w:rFonts w:eastAsia="Calibri"/>
              </w:rPr>
              <w:t>Ответственный за сбор данных по показателю</w:t>
            </w:r>
          </w:p>
        </w:tc>
      </w:tr>
      <w:tr w:rsidR="00DF19FC" w:rsidRPr="008127F0" w:rsidTr="00DF19FC">
        <w:tc>
          <w:tcPr>
            <w:tcW w:w="15182" w:type="dxa"/>
            <w:gridSpan w:val="8"/>
          </w:tcPr>
          <w:p w:rsidR="00DF19FC" w:rsidRPr="008127F0" w:rsidRDefault="00DF19FC" w:rsidP="00DF19FC">
            <w:pPr>
              <w:autoSpaceDE w:val="0"/>
              <w:autoSpaceDN w:val="0"/>
              <w:adjustRightInd w:val="0"/>
              <w:outlineLvl w:val="0"/>
            </w:pPr>
            <w:r w:rsidRPr="008127F0">
              <w:t xml:space="preserve">Показатели цели муниципальной программы </w:t>
            </w:r>
            <w:r w:rsidRPr="008127F0">
              <w:rPr>
                <w:color w:val="000000"/>
              </w:rPr>
              <w:t>«Развитие культуры и туризма  в Молчановском районе на 2017-2022 годы»</w:t>
            </w:r>
          </w:p>
        </w:tc>
      </w:tr>
      <w:tr w:rsidR="00DF19FC" w:rsidRPr="008127F0" w:rsidTr="00DF19FC">
        <w:tc>
          <w:tcPr>
            <w:tcW w:w="567" w:type="dxa"/>
          </w:tcPr>
          <w:p w:rsidR="00DF19FC" w:rsidRPr="008127F0" w:rsidRDefault="00DF19FC" w:rsidP="00DF19FC">
            <w:pPr>
              <w:widowControl w:val="0"/>
              <w:autoSpaceDE w:val="0"/>
              <w:autoSpaceDN w:val="0"/>
              <w:jc w:val="center"/>
              <w:rPr>
                <w:rFonts w:eastAsia="Calibri"/>
              </w:rPr>
            </w:pPr>
            <w:r w:rsidRPr="008127F0">
              <w:rPr>
                <w:rFonts w:eastAsia="Calibri"/>
              </w:rPr>
              <w:t>1</w:t>
            </w:r>
          </w:p>
        </w:tc>
        <w:tc>
          <w:tcPr>
            <w:tcW w:w="2098" w:type="dxa"/>
          </w:tcPr>
          <w:p w:rsidR="00DF19FC" w:rsidRPr="008127F0" w:rsidRDefault="00DF19FC" w:rsidP="00DF19FC">
            <w:pPr>
              <w:widowControl w:val="0"/>
              <w:autoSpaceDE w:val="0"/>
              <w:autoSpaceDN w:val="0"/>
              <w:rPr>
                <w:rFonts w:eastAsia="Calibri"/>
              </w:rPr>
            </w:pPr>
            <w:r w:rsidRPr="008127F0">
              <w:rPr>
                <w:rFonts w:eastAsia="Calibri"/>
              </w:rPr>
              <w:t>Уровень удовлетворенности граждан качеством предоставления услуг в сфере культуры</w:t>
            </w:r>
          </w:p>
        </w:tc>
        <w:tc>
          <w:tcPr>
            <w:tcW w:w="1357" w:type="dxa"/>
          </w:tcPr>
          <w:p w:rsidR="00DF19FC" w:rsidRPr="008127F0" w:rsidRDefault="00DF19FC" w:rsidP="00DF19FC">
            <w:pPr>
              <w:widowControl w:val="0"/>
              <w:autoSpaceDE w:val="0"/>
              <w:autoSpaceDN w:val="0"/>
              <w:jc w:val="center"/>
              <w:rPr>
                <w:rFonts w:eastAsia="Calibri"/>
              </w:rPr>
            </w:pPr>
            <w:r w:rsidRPr="008127F0">
              <w:rPr>
                <w:rFonts w:eastAsia="Calibri"/>
              </w:rPr>
              <w:t>%</w:t>
            </w:r>
          </w:p>
        </w:tc>
        <w:tc>
          <w:tcPr>
            <w:tcW w:w="1260" w:type="dxa"/>
          </w:tcPr>
          <w:p w:rsidR="00DF19FC" w:rsidRPr="008127F0" w:rsidRDefault="00DF19FC" w:rsidP="00DF19FC">
            <w:pPr>
              <w:widowControl w:val="0"/>
              <w:autoSpaceDE w:val="0"/>
              <w:autoSpaceDN w:val="0"/>
              <w:jc w:val="center"/>
              <w:rPr>
                <w:rFonts w:eastAsia="Calibri"/>
              </w:rPr>
            </w:pPr>
            <w:r w:rsidRPr="008127F0">
              <w:rPr>
                <w:rFonts w:eastAsia="Calibri"/>
              </w:rPr>
              <w:t>1 раз в год</w:t>
            </w:r>
          </w:p>
        </w:tc>
        <w:tc>
          <w:tcPr>
            <w:tcW w:w="1440" w:type="dxa"/>
          </w:tcPr>
          <w:p w:rsidR="00DF19FC" w:rsidRPr="008127F0" w:rsidRDefault="00DF19FC" w:rsidP="00DF19FC">
            <w:pPr>
              <w:widowControl w:val="0"/>
              <w:autoSpaceDE w:val="0"/>
              <w:autoSpaceDN w:val="0"/>
              <w:jc w:val="center"/>
              <w:rPr>
                <w:rFonts w:eastAsia="Calibri"/>
              </w:rPr>
            </w:pPr>
            <w:r w:rsidRPr="008127F0">
              <w:rPr>
                <w:rFonts w:eastAsia="Calibri"/>
              </w:rPr>
              <w:t>Календарный год</w:t>
            </w:r>
          </w:p>
        </w:tc>
        <w:tc>
          <w:tcPr>
            <w:tcW w:w="4140" w:type="dxa"/>
          </w:tcPr>
          <w:p w:rsidR="00DF19FC" w:rsidRPr="008127F0" w:rsidRDefault="00DF19FC" w:rsidP="00DF19FC">
            <w:pPr>
              <w:autoSpaceDE w:val="0"/>
              <w:autoSpaceDN w:val="0"/>
              <w:adjustRightInd w:val="0"/>
            </w:pPr>
            <w:r w:rsidRPr="008127F0">
              <w:t>Уд = (Гу / Гобщ) * 100;</w:t>
            </w:r>
          </w:p>
          <w:p w:rsidR="00DF19FC" w:rsidRPr="008127F0" w:rsidRDefault="00DF19FC" w:rsidP="00DF19FC">
            <w:pPr>
              <w:autoSpaceDE w:val="0"/>
              <w:autoSpaceDN w:val="0"/>
              <w:adjustRightInd w:val="0"/>
            </w:pPr>
            <w:r w:rsidRPr="008127F0">
              <w:t>Уд – уровень удовлетворенности граждан качеством предоставления услуг в сфере культуры;</w:t>
            </w:r>
          </w:p>
          <w:p w:rsidR="00DF19FC" w:rsidRPr="008127F0" w:rsidRDefault="00DF19FC" w:rsidP="00DF19FC">
            <w:pPr>
              <w:autoSpaceDE w:val="0"/>
              <w:autoSpaceDN w:val="0"/>
              <w:adjustRightInd w:val="0"/>
            </w:pPr>
            <w:r w:rsidRPr="008127F0">
              <w:t>Гу – количество граждан, удовлетворенных качеством предоставления услуг в сфере культуры;</w:t>
            </w:r>
          </w:p>
          <w:p w:rsidR="00DF19FC" w:rsidRPr="008127F0" w:rsidRDefault="00DF19FC" w:rsidP="00DF19FC">
            <w:pPr>
              <w:autoSpaceDE w:val="0"/>
              <w:autoSpaceDN w:val="0"/>
              <w:adjustRightInd w:val="0"/>
            </w:pPr>
            <w:r w:rsidRPr="008127F0">
              <w:t>Гобщ – общее количество граждан, принявших участие в опросе</w:t>
            </w:r>
            <w:r w:rsidRPr="008127F0">
              <w:tab/>
            </w:r>
          </w:p>
        </w:tc>
        <w:tc>
          <w:tcPr>
            <w:tcW w:w="1620" w:type="dxa"/>
          </w:tcPr>
          <w:p w:rsidR="00DF19FC" w:rsidRPr="008127F0" w:rsidRDefault="00DF19FC" w:rsidP="00DF19FC">
            <w:pPr>
              <w:widowControl w:val="0"/>
              <w:autoSpaceDE w:val="0"/>
              <w:autoSpaceDN w:val="0"/>
              <w:jc w:val="center"/>
              <w:rPr>
                <w:rFonts w:eastAsia="Calibri"/>
              </w:rPr>
            </w:pPr>
            <w:r w:rsidRPr="008127F0">
              <w:rPr>
                <w:rFonts w:eastAsia="Calibri"/>
              </w:rPr>
              <w:t>ведомственная статистика</w:t>
            </w:r>
          </w:p>
        </w:tc>
        <w:tc>
          <w:tcPr>
            <w:tcW w:w="2700" w:type="dxa"/>
          </w:tcPr>
          <w:p w:rsidR="00DF19FC" w:rsidRPr="008127F0" w:rsidRDefault="00DF19FC" w:rsidP="00DF19FC">
            <w:pPr>
              <w:widowControl w:val="0"/>
              <w:autoSpaceDE w:val="0"/>
              <w:autoSpaceDN w:val="0"/>
              <w:rPr>
                <w:rFonts w:eastAsia="Calibri"/>
                <w:bCs/>
                <w:bdr w:val="none" w:sz="0" w:space="0" w:color="auto" w:frame="1"/>
              </w:rPr>
            </w:pPr>
            <w:r w:rsidRPr="008127F0">
              <w:rPr>
                <w:rFonts w:eastAsia="Calibri"/>
                <w:bCs/>
                <w:bdr w:val="none" w:sz="0" w:space="0" w:color="auto" w:frame="1"/>
              </w:rPr>
              <w:t>МАУК «Межпоселенческий методический центр народного творчества и досуга»</w:t>
            </w:r>
          </w:p>
          <w:p w:rsidR="00DF19FC" w:rsidRPr="008127F0" w:rsidRDefault="00DF19FC" w:rsidP="00DF19FC">
            <w:pPr>
              <w:widowControl w:val="0"/>
              <w:autoSpaceDE w:val="0"/>
              <w:autoSpaceDN w:val="0"/>
              <w:jc w:val="center"/>
              <w:rPr>
                <w:rFonts w:eastAsia="Calibri"/>
              </w:rPr>
            </w:pPr>
          </w:p>
        </w:tc>
      </w:tr>
      <w:tr w:rsidR="00DF19FC" w:rsidRPr="008127F0" w:rsidTr="00DF19FC">
        <w:tc>
          <w:tcPr>
            <w:tcW w:w="567" w:type="dxa"/>
          </w:tcPr>
          <w:p w:rsidR="00DF19FC" w:rsidRPr="008127F0" w:rsidRDefault="00DF19FC" w:rsidP="00DF19FC">
            <w:pPr>
              <w:widowControl w:val="0"/>
              <w:autoSpaceDE w:val="0"/>
              <w:autoSpaceDN w:val="0"/>
              <w:jc w:val="center"/>
              <w:rPr>
                <w:rFonts w:eastAsia="Calibri"/>
              </w:rPr>
            </w:pPr>
            <w:r w:rsidRPr="008127F0">
              <w:rPr>
                <w:rFonts w:eastAsia="Calibri"/>
              </w:rPr>
              <w:t>2</w:t>
            </w:r>
          </w:p>
        </w:tc>
        <w:tc>
          <w:tcPr>
            <w:tcW w:w="2098" w:type="dxa"/>
          </w:tcPr>
          <w:p w:rsidR="00DF19FC" w:rsidRPr="008127F0" w:rsidRDefault="00DF19FC" w:rsidP="00DF19FC">
            <w:pPr>
              <w:widowControl w:val="0"/>
              <w:autoSpaceDE w:val="0"/>
              <w:autoSpaceDN w:val="0"/>
              <w:rPr>
                <w:rFonts w:eastAsia="Calibri"/>
              </w:rPr>
            </w:pPr>
            <w:r w:rsidRPr="008127F0">
              <w:rPr>
                <w:rFonts w:eastAsia="Calibri"/>
              </w:rPr>
              <w:t xml:space="preserve">Количество обучающихся, являющихся участниками районных, областных конкурсов </w:t>
            </w:r>
          </w:p>
        </w:tc>
        <w:tc>
          <w:tcPr>
            <w:tcW w:w="1357" w:type="dxa"/>
          </w:tcPr>
          <w:p w:rsidR="00DF19FC" w:rsidRPr="008127F0" w:rsidRDefault="00DF19FC" w:rsidP="00DF19FC">
            <w:pPr>
              <w:widowControl w:val="0"/>
              <w:autoSpaceDE w:val="0"/>
              <w:autoSpaceDN w:val="0"/>
              <w:rPr>
                <w:rFonts w:eastAsia="Calibri"/>
              </w:rPr>
            </w:pPr>
            <w:r w:rsidRPr="008127F0">
              <w:rPr>
                <w:rFonts w:eastAsia="Calibri"/>
              </w:rPr>
              <w:t>человек</w:t>
            </w:r>
          </w:p>
        </w:tc>
        <w:tc>
          <w:tcPr>
            <w:tcW w:w="1260" w:type="dxa"/>
          </w:tcPr>
          <w:p w:rsidR="00DF19FC" w:rsidRPr="008127F0" w:rsidRDefault="00DF19FC" w:rsidP="00DF19FC">
            <w:pPr>
              <w:widowControl w:val="0"/>
              <w:autoSpaceDE w:val="0"/>
              <w:autoSpaceDN w:val="0"/>
              <w:jc w:val="center"/>
              <w:rPr>
                <w:rFonts w:eastAsia="Calibri"/>
              </w:rPr>
            </w:pPr>
            <w:r w:rsidRPr="008127F0">
              <w:rPr>
                <w:rFonts w:eastAsia="Calibri"/>
              </w:rPr>
              <w:t>1 раз в год</w:t>
            </w:r>
          </w:p>
        </w:tc>
        <w:tc>
          <w:tcPr>
            <w:tcW w:w="1440" w:type="dxa"/>
          </w:tcPr>
          <w:p w:rsidR="00DF19FC" w:rsidRPr="008127F0" w:rsidRDefault="00DF19FC" w:rsidP="00DF19FC">
            <w:pPr>
              <w:widowControl w:val="0"/>
              <w:autoSpaceDE w:val="0"/>
              <w:autoSpaceDN w:val="0"/>
              <w:jc w:val="center"/>
              <w:rPr>
                <w:rFonts w:eastAsia="Calibri"/>
              </w:rPr>
            </w:pPr>
            <w:r w:rsidRPr="008127F0">
              <w:rPr>
                <w:rFonts w:eastAsia="Calibri"/>
              </w:rPr>
              <w:t>Учебный год</w:t>
            </w:r>
          </w:p>
        </w:tc>
        <w:tc>
          <w:tcPr>
            <w:tcW w:w="4140" w:type="dxa"/>
          </w:tcPr>
          <w:p w:rsidR="00DF19FC" w:rsidRPr="008127F0" w:rsidRDefault="00DF19FC" w:rsidP="00DF19FC">
            <w:pPr>
              <w:widowControl w:val="0"/>
              <w:autoSpaceDE w:val="0"/>
              <w:autoSpaceDN w:val="0"/>
              <w:rPr>
                <w:rFonts w:eastAsia="Calibri"/>
              </w:rPr>
            </w:pPr>
            <w:r w:rsidRPr="008127F0">
              <w:rPr>
                <w:rFonts w:eastAsia="Calibri"/>
              </w:rPr>
              <w:t>Коб. = Коб.р + ... + Коб.о.</w:t>
            </w:r>
          </w:p>
          <w:p w:rsidR="00DF19FC" w:rsidRPr="008127F0" w:rsidRDefault="00DF19FC" w:rsidP="00DF19FC">
            <w:pPr>
              <w:widowControl w:val="0"/>
              <w:autoSpaceDE w:val="0"/>
              <w:autoSpaceDN w:val="0"/>
              <w:rPr>
                <w:rFonts w:eastAsia="Calibri"/>
              </w:rPr>
            </w:pPr>
            <w:r w:rsidRPr="008127F0">
              <w:rPr>
                <w:rFonts w:eastAsia="Calibri"/>
              </w:rPr>
              <w:t>Коб. - количество обучающихся, являющихся участниками районных, областных конкурсов;</w:t>
            </w:r>
          </w:p>
          <w:p w:rsidR="00DF19FC" w:rsidRPr="008127F0" w:rsidRDefault="00DF19FC" w:rsidP="00DF19FC">
            <w:pPr>
              <w:widowControl w:val="0"/>
              <w:autoSpaceDE w:val="0"/>
              <w:autoSpaceDN w:val="0"/>
              <w:rPr>
                <w:rFonts w:eastAsia="Calibri"/>
              </w:rPr>
            </w:pPr>
            <w:r w:rsidRPr="008127F0">
              <w:rPr>
                <w:rFonts w:eastAsia="Calibri"/>
              </w:rPr>
              <w:t>Коб.р - количество обучающихся, являющихся участниками районных конкурсов;</w:t>
            </w:r>
          </w:p>
          <w:p w:rsidR="00DF19FC" w:rsidRPr="008127F0" w:rsidRDefault="00DF19FC" w:rsidP="00DF19FC">
            <w:pPr>
              <w:autoSpaceDE w:val="0"/>
              <w:autoSpaceDN w:val="0"/>
              <w:adjustRightInd w:val="0"/>
            </w:pPr>
            <w:r w:rsidRPr="008127F0">
              <w:t>Коб.о. - количество обучающихся, являющихся участниками областных конкурсов</w:t>
            </w:r>
          </w:p>
        </w:tc>
        <w:tc>
          <w:tcPr>
            <w:tcW w:w="1620" w:type="dxa"/>
          </w:tcPr>
          <w:p w:rsidR="00DF19FC" w:rsidRPr="008127F0" w:rsidRDefault="00DF19FC" w:rsidP="00DF19FC">
            <w:pPr>
              <w:widowControl w:val="0"/>
              <w:autoSpaceDE w:val="0"/>
              <w:autoSpaceDN w:val="0"/>
              <w:jc w:val="center"/>
              <w:rPr>
                <w:rFonts w:eastAsia="Calibri"/>
              </w:rPr>
            </w:pPr>
            <w:r w:rsidRPr="008127F0">
              <w:rPr>
                <w:rFonts w:eastAsia="Calibri"/>
              </w:rPr>
              <w:t>ведомственная статистика</w:t>
            </w:r>
          </w:p>
        </w:tc>
        <w:tc>
          <w:tcPr>
            <w:tcW w:w="2700" w:type="dxa"/>
          </w:tcPr>
          <w:p w:rsidR="00DF19FC" w:rsidRPr="008127F0" w:rsidRDefault="00DF19FC" w:rsidP="00DF19FC">
            <w:pPr>
              <w:widowControl w:val="0"/>
              <w:autoSpaceDE w:val="0"/>
              <w:autoSpaceDN w:val="0"/>
              <w:rPr>
                <w:rFonts w:eastAsia="Calibri"/>
              </w:rPr>
            </w:pPr>
            <w:r w:rsidRPr="008127F0">
              <w:rPr>
                <w:rFonts w:eastAsia="Calibri"/>
              </w:rPr>
              <w:t>МБОУ ДО «Молчановская детская музыкальная школа» </w:t>
            </w:r>
          </w:p>
          <w:p w:rsidR="00DF19FC" w:rsidRPr="008127F0" w:rsidRDefault="00DF19FC" w:rsidP="00DF19FC">
            <w:pPr>
              <w:widowControl w:val="0"/>
              <w:autoSpaceDE w:val="0"/>
              <w:autoSpaceDN w:val="0"/>
              <w:jc w:val="center"/>
              <w:rPr>
                <w:rFonts w:eastAsia="Calibri"/>
              </w:rPr>
            </w:pPr>
          </w:p>
        </w:tc>
      </w:tr>
      <w:tr w:rsidR="00DF19FC" w:rsidRPr="008127F0" w:rsidTr="00DF19FC">
        <w:tc>
          <w:tcPr>
            <w:tcW w:w="567" w:type="dxa"/>
          </w:tcPr>
          <w:p w:rsidR="00DF19FC" w:rsidRPr="008127F0" w:rsidRDefault="00DF19FC" w:rsidP="00DF19FC">
            <w:pPr>
              <w:widowControl w:val="0"/>
              <w:autoSpaceDE w:val="0"/>
              <w:autoSpaceDN w:val="0"/>
              <w:jc w:val="center"/>
              <w:rPr>
                <w:rFonts w:eastAsia="Calibri"/>
              </w:rPr>
            </w:pPr>
            <w:r w:rsidRPr="008127F0">
              <w:rPr>
                <w:rFonts w:eastAsia="Calibri"/>
              </w:rPr>
              <w:t>3</w:t>
            </w:r>
          </w:p>
        </w:tc>
        <w:tc>
          <w:tcPr>
            <w:tcW w:w="2098" w:type="dxa"/>
          </w:tcPr>
          <w:p w:rsidR="00DF19FC" w:rsidRPr="008127F0" w:rsidRDefault="00DF19FC" w:rsidP="00DF19FC">
            <w:pPr>
              <w:widowControl w:val="0"/>
              <w:autoSpaceDE w:val="0"/>
              <w:autoSpaceDN w:val="0"/>
              <w:rPr>
                <w:rFonts w:eastAsia="Calibri"/>
              </w:rPr>
            </w:pPr>
            <w:r w:rsidRPr="008127F0">
              <w:rPr>
                <w:rFonts w:eastAsia="Calibri"/>
              </w:rPr>
              <w:t xml:space="preserve">Увеличение числа прибывающих в район туристов и </w:t>
            </w:r>
            <w:r w:rsidRPr="008127F0">
              <w:rPr>
                <w:rFonts w:eastAsia="Calibri"/>
              </w:rPr>
              <w:lastRenderedPageBreak/>
              <w:t>экскурсантов</w:t>
            </w:r>
          </w:p>
        </w:tc>
        <w:tc>
          <w:tcPr>
            <w:tcW w:w="1357" w:type="dxa"/>
          </w:tcPr>
          <w:p w:rsidR="00DF19FC" w:rsidRPr="008127F0" w:rsidRDefault="00DF19FC" w:rsidP="00DF19FC">
            <w:pPr>
              <w:widowControl w:val="0"/>
              <w:autoSpaceDE w:val="0"/>
              <w:autoSpaceDN w:val="0"/>
              <w:jc w:val="center"/>
              <w:rPr>
                <w:rFonts w:eastAsia="Calibri"/>
              </w:rPr>
            </w:pPr>
            <w:r w:rsidRPr="008127F0">
              <w:rPr>
                <w:rFonts w:eastAsia="Calibri"/>
              </w:rPr>
              <w:lastRenderedPageBreak/>
              <w:t>%</w:t>
            </w:r>
          </w:p>
        </w:tc>
        <w:tc>
          <w:tcPr>
            <w:tcW w:w="1260" w:type="dxa"/>
          </w:tcPr>
          <w:p w:rsidR="00DF19FC" w:rsidRPr="008127F0" w:rsidRDefault="00DF19FC" w:rsidP="00DF19FC">
            <w:pPr>
              <w:widowControl w:val="0"/>
              <w:autoSpaceDE w:val="0"/>
              <w:autoSpaceDN w:val="0"/>
              <w:jc w:val="center"/>
              <w:rPr>
                <w:rFonts w:eastAsia="Calibri"/>
              </w:rPr>
            </w:pPr>
            <w:r w:rsidRPr="008127F0">
              <w:rPr>
                <w:rFonts w:eastAsia="Calibri"/>
              </w:rPr>
              <w:t>1 раз в год</w:t>
            </w:r>
          </w:p>
        </w:tc>
        <w:tc>
          <w:tcPr>
            <w:tcW w:w="1440" w:type="dxa"/>
          </w:tcPr>
          <w:p w:rsidR="00DF19FC" w:rsidRPr="008127F0" w:rsidRDefault="00DF19FC" w:rsidP="00DF19FC">
            <w:pPr>
              <w:widowControl w:val="0"/>
              <w:autoSpaceDE w:val="0"/>
              <w:autoSpaceDN w:val="0"/>
              <w:jc w:val="center"/>
              <w:rPr>
                <w:rFonts w:eastAsia="Calibri"/>
              </w:rPr>
            </w:pPr>
            <w:r w:rsidRPr="008127F0">
              <w:rPr>
                <w:rFonts w:eastAsia="Calibri"/>
              </w:rPr>
              <w:t>Календарный год</w:t>
            </w:r>
          </w:p>
        </w:tc>
        <w:tc>
          <w:tcPr>
            <w:tcW w:w="4140" w:type="dxa"/>
          </w:tcPr>
          <w:p w:rsidR="00DF19FC" w:rsidRPr="008127F0" w:rsidRDefault="00DF19FC" w:rsidP="00DF19FC">
            <w:pPr>
              <w:autoSpaceDE w:val="0"/>
              <w:autoSpaceDN w:val="0"/>
              <w:adjustRightInd w:val="0"/>
            </w:pPr>
            <w:r w:rsidRPr="008127F0">
              <w:t>Uт = (n / N) * 100;</w:t>
            </w:r>
          </w:p>
          <w:p w:rsidR="00DF19FC" w:rsidRPr="008127F0" w:rsidRDefault="00DF19FC" w:rsidP="00DF19FC">
            <w:pPr>
              <w:autoSpaceDE w:val="0"/>
              <w:autoSpaceDN w:val="0"/>
              <w:adjustRightInd w:val="0"/>
            </w:pPr>
            <w:r w:rsidRPr="008127F0">
              <w:t xml:space="preserve">Uт - удельный вес прибывающих в Молчановский район туристов и </w:t>
            </w:r>
            <w:r w:rsidRPr="008127F0">
              <w:lastRenderedPageBreak/>
              <w:t>экскурсантов;</w:t>
            </w:r>
          </w:p>
          <w:p w:rsidR="00DF19FC" w:rsidRPr="008127F0" w:rsidRDefault="00DF19FC" w:rsidP="00DF19FC">
            <w:pPr>
              <w:autoSpaceDE w:val="0"/>
              <w:autoSpaceDN w:val="0"/>
              <w:adjustRightInd w:val="0"/>
            </w:pPr>
            <w:r w:rsidRPr="008127F0">
              <w:t>n - число прибывающих в Молчановский район туристов и экскурсантов;</w:t>
            </w:r>
          </w:p>
          <w:p w:rsidR="00DF19FC" w:rsidRPr="008127F0" w:rsidRDefault="00DF19FC" w:rsidP="00DF19FC">
            <w:pPr>
              <w:autoSpaceDE w:val="0"/>
              <w:autoSpaceDN w:val="0"/>
              <w:adjustRightInd w:val="0"/>
            </w:pPr>
            <w:r w:rsidRPr="008127F0">
              <w:t>N - число жителей Молчановского района</w:t>
            </w:r>
          </w:p>
        </w:tc>
        <w:tc>
          <w:tcPr>
            <w:tcW w:w="1620" w:type="dxa"/>
          </w:tcPr>
          <w:p w:rsidR="00DF19FC" w:rsidRPr="008127F0" w:rsidRDefault="00DF19FC" w:rsidP="00DF19FC">
            <w:pPr>
              <w:widowControl w:val="0"/>
              <w:autoSpaceDE w:val="0"/>
              <w:autoSpaceDN w:val="0"/>
              <w:jc w:val="center"/>
              <w:rPr>
                <w:rFonts w:eastAsia="Calibri"/>
              </w:rPr>
            </w:pPr>
            <w:r w:rsidRPr="008127F0">
              <w:rPr>
                <w:rFonts w:eastAsia="Calibri"/>
              </w:rPr>
              <w:lastRenderedPageBreak/>
              <w:t>ведомственная статистика</w:t>
            </w:r>
          </w:p>
        </w:tc>
        <w:tc>
          <w:tcPr>
            <w:tcW w:w="2700" w:type="dxa"/>
          </w:tcPr>
          <w:p w:rsidR="00DF19FC" w:rsidRPr="008127F0" w:rsidRDefault="00DF19FC" w:rsidP="00DF19FC">
            <w:pPr>
              <w:widowControl w:val="0"/>
              <w:autoSpaceDE w:val="0"/>
              <w:autoSpaceDN w:val="0"/>
              <w:jc w:val="center"/>
              <w:rPr>
                <w:rFonts w:eastAsia="Calibri"/>
              </w:rPr>
            </w:pPr>
            <w:r w:rsidRPr="008127F0">
              <w:rPr>
                <w:rFonts w:eastAsia="Calibri"/>
              </w:rPr>
              <w:t>Администрация Молчановского района</w:t>
            </w:r>
          </w:p>
        </w:tc>
      </w:tr>
      <w:tr w:rsidR="00DF19FC" w:rsidRPr="008127F0" w:rsidTr="00DF19FC">
        <w:tc>
          <w:tcPr>
            <w:tcW w:w="15182" w:type="dxa"/>
            <w:gridSpan w:val="8"/>
          </w:tcPr>
          <w:p w:rsidR="00DF19FC" w:rsidRPr="008127F0" w:rsidRDefault="00DF19FC" w:rsidP="00DF19FC">
            <w:pPr>
              <w:autoSpaceDE w:val="0"/>
              <w:autoSpaceDN w:val="0"/>
              <w:adjustRightInd w:val="0"/>
              <w:outlineLvl w:val="0"/>
            </w:pPr>
            <w:r w:rsidRPr="008127F0">
              <w:lastRenderedPageBreak/>
              <w:t>Показатели задачи 1. Развитие культуры и туризма на территории Молчановского района</w:t>
            </w:r>
          </w:p>
        </w:tc>
      </w:tr>
      <w:tr w:rsidR="00DF19FC" w:rsidRPr="008127F0" w:rsidTr="00DF19FC">
        <w:tc>
          <w:tcPr>
            <w:tcW w:w="567" w:type="dxa"/>
          </w:tcPr>
          <w:p w:rsidR="00DF19FC" w:rsidRPr="008127F0" w:rsidRDefault="00DF19FC" w:rsidP="00DF19FC">
            <w:pPr>
              <w:widowControl w:val="0"/>
              <w:autoSpaceDE w:val="0"/>
              <w:autoSpaceDN w:val="0"/>
              <w:jc w:val="center"/>
              <w:rPr>
                <w:rFonts w:eastAsia="Calibri"/>
              </w:rPr>
            </w:pPr>
            <w:r w:rsidRPr="008127F0">
              <w:rPr>
                <w:rFonts w:eastAsia="Calibri"/>
              </w:rPr>
              <w:t>1</w:t>
            </w:r>
          </w:p>
        </w:tc>
        <w:tc>
          <w:tcPr>
            <w:tcW w:w="2098" w:type="dxa"/>
          </w:tcPr>
          <w:p w:rsidR="00DF19FC" w:rsidRPr="008127F0" w:rsidRDefault="00DF19FC" w:rsidP="00DF19FC">
            <w:pPr>
              <w:autoSpaceDE w:val="0"/>
              <w:autoSpaceDN w:val="0"/>
              <w:adjustRightInd w:val="0"/>
            </w:pPr>
            <w:r w:rsidRPr="008127F0">
              <w:t xml:space="preserve">Показатель 1. Индекс участия населения Молчановского района в культурно-досуговых мероприятиях, проводимых муниципальными учреждениями культуры </w:t>
            </w:r>
          </w:p>
          <w:p w:rsidR="00DF19FC" w:rsidRPr="008127F0" w:rsidRDefault="00DF19FC" w:rsidP="00DF19FC">
            <w:pPr>
              <w:autoSpaceDE w:val="0"/>
              <w:autoSpaceDN w:val="0"/>
              <w:adjustRightInd w:val="0"/>
            </w:pPr>
          </w:p>
        </w:tc>
        <w:tc>
          <w:tcPr>
            <w:tcW w:w="1357" w:type="dxa"/>
          </w:tcPr>
          <w:p w:rsidR="00DF19FC" w:rsidRPr="008127F0" w:rsidRDefault="00DF19FC" w:rsidP="00DF19FC">
            <w:pPr>
              <w:widowControl w:val="0"/>
              <w:autoSpaceDE w:val="0"/>
              <w:autoSpaceDN w:val="0"/>
              <w:jc w:val="center"/>
              <w:rPr>
                <w:rFonts w:eastAsia="Calibri"/>
              </w:rPr>
            </w:pPr>
            <w:r w:rsidRPr="008127F0">
              <w:rPr>
                <w:rFonts w:eastAsia="Calibri"/>
              </w:rPr>
              <w:t>единица на жителя</w:t>
            </w:r>
          </w:p>
        </w:tc>
        <w:tc>
          <w:tcPr>
            <w:tcW w:w="1260" w:type="dxa"/>
          </w:tcPr>
          <w:p w:rsidR="00DF19FC" w:rsidRPr="008127F0" w:rsidRDefault="00DF19FC" w:rsidP="00DF19FC">
            <w:pPr>
              <w:widowControl w:val="0"/>
              <w:autoSpaceDE w:val="0"/>
              <w:autoSpaceDN w:val="0"/>
              <w:jc w:val="center"/>
              <w:rPr>
                <w:rFonts w:eastAsia="Calibri"/>
              </w:rPr>
            </w:pPr>
            <w:r w:rsidRPr="008127F0">
              <w:rPr>
                <w:rFonts w:eastAsia="Calibri"/>
              </w:rPr>
              <w:t>1 раз в год</w:t>
            </w:r>
          </w:p>
        </w:tc>
        <w:tc>
          <w:tcPr>
            <w:tcW w:w="1440" w:type="dxa"/>
          </w:tcPr>
          <w:p w:rsidR="00DF19FC" w:rsidRPr="008127F0" w:rsidRDefault="00DF19FC" w:rsidP="00DF19FC">
            <w:pPr>
              <w:widowControl w:val="0"/>
              <w:autoSpaceDE w:val="0"/>
              <w:autoSpaceDN w:val="0"/>
              <w:jc w:val="center"/>
              <w:rPr>
                <w:rFonts w:eastAsia="Calibri"/>
              </w:rPr>
            </w:pPr>
            <w:r w:rsidRPr="008127F0">
              <w:rPr>
                <w:rFonts w:eastAsia="Calibri"/>
              </w:rPr>
              <w:t>Календарный год</w:t>
            </w:r>
          </w:p>
        </w:tc>
        <w:tc>
          <w:tcPr>
            <w:tcW w:w="4140" w:type="dxa"/>
          </w:tcPr>
          <w:p w:rsidR="00DF19FC" w:rsidRPr="008127F0" w:rsidRDefault="00DF19FC" w:rsidP="00DF19FC">
            <w:pPr>
              <w:autoSpaceDE w:val="0"/>
              <w:autoSpaceDN w:val="0"/>
              <w:adjustRightInd w:val="0"/>
            </w:pPr>
            <w:r w:rsidRPr="008127F0">
              <w:t>Iкду = (Ч тзу + Ч кду + Ч б) / Н, где: Iкду – индекс участия населения Молчановского района в культурно-досуговых мероприятиях, проводимых муниципальными учреждениями культуры; Ч тзу – численность зрителей культурно – досуговых мероприятий; Ч кду – сумма численности участников клубных формирований учреждений культуры; Ч б – число пользователей муниципальных учреждений библиотечного типа; Н – численность постоянного населения</w:t>
            </w:r>
          </w:p>
        </w:tc>
        <w:tc>
          <w:tcPr>
            <w:tcW w:w="1620" w:type="dxa"/>
          </w:tcPr>
          <w:p w:rsidR="00DF19FC" w:rsidRPr="008127F0" w:rsidRDefault="00DF19FC" w:rsidP="00DF19FC">
            <w:pPr>
              <w:widowControl w:val="0"/>
              <w:autoSpaceDE w:val="0"/>
              <w:autoSpaceDN w:val="0"/>
              <w:jc w:val="center"/>
              <w:rPr>
                <w:rFonts w:eastAsia="Calibri"/>
              </w:rPr>
            </w:pPr>
            <w:r w:rsidRPr="008127F0">
              <w:rPr>
                <w:rFonts w:eastAsia="Calibri"/>
              </w:rPr>
              <w:t>ведомственная статистика</w:t>
            </w:r>
          </w:p>
        </w:tc>
        <w:tc>
          <w:tcPr>
            <w:tcW w:w="2700" w:type="dxa"/>
          </w:tcPr>
          <w:p w:rsidR="00DF19FC" w:rsidRPr="008127F0" w:rsidRDefault="00DF19FC" w:rsidP="00DF19FC">
            <w:pPr>
              <w:widowControl w:val="0"/>
              <w:autoSpaceDE w:val="0"/>
              <w:autoSpaceDN w:val="0"/>
              <w:rPr>
                <w:rFonts w:eastAsia="Calibri"/>
                <w:bCs/>
                <w:bdr w:val="none" w:sz="0" w:space="0" w:color="auto" w:frame="1"/>
              </w:rPr>
            </w:pPr>
            <w:r w:rsidRPr="008127F0">
              <w:rPr>
                <w:rFonts w:eastAsia="Calibri"/>
                <w:bCs/>
                <w:bdr w:val="none" w:sz="0" w:space="0" w:color="auto" w:frame="1"/>
              </w:rPr>
              <w:t>МАУК «Межпоселенческий методический центр народного творчества и досуга»</w:t>
            </w:r>
          </w:p>
          <w:p w:rsidR="00DF19FC" w:rsidRPr="008127F0" w:rsidRDefault="00DF19FC" w:rsidP="00DF19FC">
            <w:pPr>
              <w:widowControl w:val="0"/>
              <w:autoSpaceDE w:val="0"/>
              <w:autoSpaceDN w:val="0"/>
              <w:jc w:val="center"/>
              <w:rPr>
                <w:rFonts w:eastAsia="Calibri"/>
              </w:rPr>
            </w:pPr>
          </w:p>
        </w:tc>
      </w:tr>
      <w:tr w:rsidR="00DF19FC" w:rsidRPr="008127F0" w:rsidTr="00DF19FC">
        <w:tc>
          <w:tcPr>
            <w:tcW w:w="567" w:type="dxa"/>
          </w:tcPr>
          <w:p w:rsidR="00DF19FC" w:rsidRPr="008127F0" w:rsidRDefault="00DF19FC" w:rsidP="00DF19FC">
            <w:pPr>
              <w:widowControl w:val="0"/>
              <w:autoSpaceDE w:val="0"/>
              <w:autoSpaceDN w:val="0"/>
              <w:jc w:val="center"/>
              <w:rPr>
                <w:rFonts w:eastAsia="Calibri"/>
              </w:rPr>
            </w:pPr>
            <w:r w:rsidRPr="008127F0">
              <w:rPr>
                <w:rFonts w:eastAsia="Calibri"/>
              </w:rPr>
              <w:t>2</w:t>
            </w:r>
          </w:p>
        </w:tc>
        <w:tc>
          <w:tcPr>
            <w:tcW w:w="2098" w:type="dxa"/>
          </w:tcPr>
          <w:p w:rsidR="00DF19FC" w:rsidRPr="008127F0" w:rsidRDefault="00DF19FC" w:rsidP="00DF19FC">
            <w:pPr>
              <w:autoSpaceDE w:val="0"/>
              <w:autoSpaceDN w:val="0"/>
              <w:adjustRightInd w:val="0"/>
            </w:pPr>
            <w:r w:rsidRPr="008127F0">
              <w:t>Показатель 2. Количество посещений библиотек</w:t>
            </w:r>
          </w:p>
        </w:tc>
        <w:tc>
          <w:tcPr>
            <w:tcW w:w="1357" w:type="dxa"/>
          </w:tcPr>
          <w:p w:rsidR="00DF19FC" w:rsidRPr="008127F0" w:rsidRDefault="00DF19FC" w:rsidP="00DF19FC">
            <w:pPr>
              <w:widowControl w:val="0"/>
              <w:autoSpaceDE w:val="0"/>
              <w:autoSpaceDN w:val="0"/>
              <w:rPr>
                <w:rFonts w:eastAsia="Calibri"/>
              </w:rPr>
            </w:pPr>
            <w:r w:rsidRPr="008127F0">
              <w:rPr>
                <w:rFonts w:eastAsia="Calibri"/>
              </w:rPr>
              <w:t>единиц</w:t>
            </w:r>
          </w:p>
        </w:tc>
        <w:tc>
          <w:tcPr>
            <w:tcW w:w="1260" w:type="dxa"/>
          </w:tcPr>
          <w:p w:rsidR="00DF19FC" w:rsidRPr="008127F0" w:rsidRDefault="00DF19FC" w:rsidP="00DF19FC">
            <w:pPr>
              <w:widowControl w:val="0"/>
              <w:autoSpaceDE w:val="0"/>
              <w:autoSpaceDN w:val="0"/>
              <w:jc w:val="center"/>
              <w:rPr>
                <w:rFonts w:eastAsia="Calibri"/>
              </w:rPr>
            </w:pPr>
            <w:r w:rsidRPr="008127F0">
              <w:rPr>
                <w:rFonts w:eastAsia="Calibri"/>
              </w:rPr>
              <w:t>1 раз в год</w:t>
            </w:r>
          </w:p>
        </w:tc>
        <w:tc>
          <w:tcPr>
            <w:tcW w:w="1440" w:type="dxa"/>
          </w:tcPr>
          <w:p w:rsidR="00DF19FC" w:rsidRPr="008127F0" w:rsidRDefault="00DF19FC" w:rsidP="00DF19FC">
            <w:pPr>
              <w:widowControl w:val="0"/>
              <w:autoSpaceDE w:val="0"/>
              <w:autoSpaceDN w:val="0"/>
              <w:jc w:val="center"/>
              <w:rPr>
                <w:rFonts w:eastAsia="Calibri"/>
              </w:rPr>
            </w:pPr>
            <w:r w:rsidRPr="008127F0">
              <w:rPr>
                <w:rFonts w:eastAsia="Calibri"/>
              </w:rPr>
              <w:t>Календарный год</w:t>
            </w:r>
          </w:p>
        </w:tc>
        <w:tc>
          <w:tcPr>
            <w:tcW w:w="4140" w:type="dxa"/>
          </w:tcPr>
          <w:p w:rsidR="00DF19FC" w:rsidRPr="008127F0" w:rsidRDefault="00DF19FC" w:rsidP="00DF19FC">
            <w:pPr>
              <w:widowControl w:val="0"/>
              <w:autoSpaceDE w:val="0"/>
              <w:autoSpaceDN w:val="0"/>
              <w:rPr>
                <w:rFonts w:eastAsia="Calibri"/>
              </w:rPr>
            </w:pPr>
            <w:r w:rsidRPr="008127F0">
              <w:rPr>
                <w:rFonts w:eastAsia="Calibri"/>
              </w:rPr>
              <w:t>С = А / N x 1000, где:</w:t>
            </w:r>
          </w:p>
          <w:p w:rsidR="00DF19FC" w:rsidRPr="008127F0" w:rsidRDefault="00DF19FC" w:rsidP="00DF19FC">
            <w:pPr>
              <w:widowControl w:val="0"/>
              <w:autoSpaceDE w:val="0"/>
              <w:autoSpaceDN w:val="0"/>
              <w:rPr>
                <w:rFonts w:eastAsia="Calibri"/>
              </w:rPr>
            </w:pPr>
            <w:r w:rsidRPr="008127F0">
              <w:rPr>
                <w:rFonts w:eastAsia="Calibri"/>
              </w:rPr>
              <w:t>С - количество посещений библиотек;</w:t>
            </w:r>
          </w:p>
          <w:p w:rsidR="00DF19FC" w:rsidRPr="008127F0" w:rsidRDefault="00DF19FC" w:rsidP="00DF19FC">
            <w:pPr>
              <w:widowControl w:val="0"/>
              <w:autoSpaceDE w:val="0"/>
              <w:autoSpaceDN w:val="0"/>
              <w:rPr>
                <w:rFonts w:eastAsia="Calibri"/>
              </w:rPr>
            </w:pPr>
            <w:r w:rsidRPr="008127F0">
              <w:rPr>
                <w:rFonts w:eastAsia="Calibri"/>
              </w:rPr>
              <w:t>А - общее количество посещений за год;</w:t>
            </w:r>
          </w:p>
          <w:p w:rsidR="00DF19FC" w:rsidRPr="008127F0" w:rsidRDefault="00DF19FC" w:rsidP="00DF19FC">
            <w:pPr>
              <w:autoSpaceDE w:val="0"/>
              <w:autoSpaceDN w:val="0"/>
              <w:adjustRightInd w:val="0"/>
              <w:rPr>
                <w:highlight w:val="yellow"/>
              </w:rPr>
            </w:pPr>
            <w:r w:rsidRPr="008127F0">
              <w:t>N – число пользователей</w:t>
            </w:r>
          </w:p>
        </w:tc>
        <w:tc>
          <w:tcPr>
            <w:tcW w:w="1620" w:type="dxa"/>
          </w:tcPr>
          <w:p w:rsidR="00DF19FC" w:rsidRPr="008127F0" w:rsidRDefault="00DF19FC" w:rsidP="00DF19FC">
            <w:pPr>
              <w:widowControl w:val="0"/>
              <w:autoSpaceDE w:val="0"/>
              <w:autoSpaceDN w:val="0"/>
              <w:jc w:val="center"/>
              <w:rPr>
                <w:rFonts w:eastAsia="Calibri"/>
              </w:rPr>
            </w:pPr>
            <w:r w:rsidRPr="008127F0">
              <w:rPr>
                <w:rFonts w:eastAsia="Calibri"/>
              </w:rPr>
              <w:t>ведомственная статистика</w:t>
            </w:r>
          </w:p>
        </w:tc>
        <w:tc>
          <w:tcPr>
            <w:tcW w:w="2700" w:type="dxa"/>
          </w:tcPr>
          <w:p w:rsidR="00DF19FC" w:rsidRPr="008127F0" w:rsidRDefault="00DF19FC" w:rsidP="00DF19FC">
            <w:pPr>
              <w:widowControl w:val="0"/>
              <w:autoSpaceDE w:val="0"/>
              <w:autoSpaceDN w:val="0"/>
              <w:jc w:val="center"/>
              <w:rPr>
                <w:rFonts w:eastAsia="Calibri"/>
              </w:rPr>
            </w:pPr>
            <w:r w:rsidRPr="008127F0">
              <w:rPr>
                <w:rFonts w:eastAsia="Calibri"/>
              </w:rPr>
              <w:t>МБУК «Молчановская межпоселенческая централизованная библиотечная система»</w:t>
            </w:r>
          </w:p>
        </w:tc>
      </w:tr>
      <w:tr w:rsidR="00DF19FC" w:rsidRPr="008127F0" w:rsidTr="00DF19FC">
        <w:tc>
          <w:tcPr>
            <w:tcW w:w="567" w:type="dxa"/>
          </w:tcPr>
          <w:p w:rsidR="00DF19FC" w:rsidRPr="008127F0" w:rsidRDefault="00DF19FC" w:rsidP="00DF19FC">
            <w:pPr>
              <w:widowControl w:val="0"/>
              <w:autoSpaceDE w:val="0"/>
              <w:autoSpaceDN w:val="0"/>
              <w:jc w:val="center"/>
              <w:rPr>
                <w:rFonts w:eastAsia="Calibri"/>
              </w:rPr>
            </w:pPr>
            <w:r w:rsidRPr="008127F0">
              <w:rPr>
                <w:rFonts w:eastAsia="Calibri"/>
              </w:rPr>
              <w:t>3</w:t>
            </w:r>
          </w:p>
        </w:tc>
        <w:tc>
          <w:tcPr>
            <w:tcW w:w="2098" w:type="dxa"/>
          </w:tcPr>
          <w:p w:rsidR="00DF19FC" w:rsidRPr="008127F0" w:rsidRDefault="00DF19FC" w:rsidP="00DF19FC">
            <w:pPr>
              <w:widowControl w:val="0"/>
              <w:autoSpaceDE w:val="0"/>
              <w:autoSpaceDN w:val="0"/>
              <w:rPr>
                <w:rFonts w:eastAsia="Calibri"/>
              </w:rPr>
            </w:pPr>
            <w:r w:rsidRPr="008127F0">
              <w:rPr>
                <w:rFonts w:eastAsia="Calibri"/>
              </w:rPr>
              <w:t xml:space="preserve">Показатель 3. Количество обучающихся по дополнительным образовательным </w:t>
            </w:r>
            <w:r w:rsidRPr="008127F0">
              <w:rPr>
                <w:rFonts w:eastAsia="Calibri"/>
              </w:rPr>
              <w:lastRenderedPageBreak/>
              <w:t xml:space="preserve">программам </w:t>
            </w:r>
          </w:p>
        </w:tc>
        <w:tc>
          <w:tcPr>
            <w:tcW w:w="1357" w:type="dxa"/>
          </w:tcPr>
          <w:p w:rsidR="00DF19FC" w:rsidRPr="008127F0" w:rsidRDefault="00DF19FC" w:rsidP="00DF19FC">
            <w:pPr>
              <w:widowControl w:val="0"/>
              <w:autoSpaceDE w:val="0"/>
              <w:autoSpaceDN w:val="0"/>
              <w:rPr>
                <w:rFonts w:eastAsia="Calibri"/>
              </w:rPr>
            </w:pPr>
            <w:r w:rsidRPr="008127F0">
              <w:rPr>
                <w:rFonts w:eastAsia="Calibri"/>
              </w:rPr>
              <w:lastRenderedPageBreak/>
              <w:t>человек</w:t>
            </w:r>
          </w:p>
        </w:tc>
        <w:tc>
          <w:tcPr>
            <w:tcW w:w="1260" w:type="dxa"/>
          </w:tcPr>
          <w:p w:rsidR="00DF19FC" w:rsidRPr="008127F0" w:rsidRDefault="00DF19FC" w:rsidP="00DF19FC">
            <w:pPr>
              <w:widowControl w:val="0"/>
              <w:autoSpaceDE w:val="0"/>
              <w:autoSpaceDN w:val="0"/>
              <w:jc w:val="center"/>
              <w:rPr>
                <w:rFonts w:eastAsia="Calibri"/>
              </w:rPr>
            </w:pPr>
            <w:r w:rsidRPr="008127F0">
              <w:rPr>
                <w:rFonts w:eastAsia="Calibri"/>
              </w:rPr>
              <w:t>1 раз в год</w:t>
            </w:r>
          </w:p>
        </w:tc>
        <w:tc>
          <w:tcPr>
            <w:tcW w:w="1440" w:type="dxa"/>
          </w:tcPr>
          <w:p w:rsidR="00DF19FC" w:rsidRPr="008127F0" w:rsidRDefault="00DF19FC" w:rsidP="00DF19FC">
            <w:pPr>
              <w:widowControl w:val="0"/>
              <w:autoSpaceDE w:val="0"/>
              <w:autoSpaceDN w:val="0"/>
              <w:jc w:val="center"/>
              <w:rPr>
                <w:rFonts w:eastAsia="Calibri"/>
              </w:rPr>
            </w:pPr>
            <w:r w:rsidRPr="008127F0">
              <w:rPr>
                <w:rFonts w:eastAsia="Calibri"/>
              </w:rPr>
              <w:t>Учебный год</w:t>
            </w:r>
          </w:p>
        </w:tc>
        <w:tc>
          <w:tcPr>
            <w:tcW w:w="4140" w:type="dxa"/>
          </w:tcPr>
          <w:p w:rsidR="00DF19FC" w:rsidRPr="008127F0" w:rsidRDefault="00DF19FC" w:rsidP="00DF19FC">
            <w:pPr>
              <w:widowControl w:val="0"/>
              <w:autoSpaceDE w:val="0"/>
              <w:autoSpaceDN w:val="0"/>
              <w:rPr>
                <w:rFonts w:eastAsia="Calibri"/>
              </w:rPr>
            </w:pPr>
            <w:r w:rsidRPr="008127F0">
              <w:rPr>
                <w:rFonts w:eastAsia="Calibri"/>
              </w:rPr>
              <w:t>Коб. = Коб.1 + ... + Коб.н.</w:t>
            </w:r>
          </w:p>
          <w:p w:rsidR="00DF19FC" w:rsidRPr="008127F0" w:rsidRDefault="00DF19FC" w:rsidP="00DF19FC">
            <w:pPr>
              <w:widowControl w:val="0"/>
              <w:autoSpaceDE w:val="0"/>
              <w:autoSpaceDN w:val="0"/>
              <w:rPr>
                <w:rFonts w:eastAsia="Calibri"/>
              </w:rPr>
            </w:pPr>
            <w:r w:rsidRPr="008127F0">
              <w:rPr>
                <w:rFonts w:eastAsia="Calibri"/>
              </w:rPr>
              <w:t>Коб. - количество обучающихся по дополнительным образовательным программам;</w:t>
            </w:r>
          </w:p>
          <w:p w:rsidR="00DF19FC" w:rsidRPr="008127F0" w:rsidRDefault="00DF19FC" w:rsidP="00DF19FC">
            <w:pPr>
              <w:widowControl w:val="0"/>
              <w:autoSpaceDE w:val="0"/>
              <w:autoSpaceDN w:val="0"/>
              <w:rPr>
                <w:rFonts w:eastAsia="Calibri"/>
              </w:rPr>
            </w:pPr>
            <w:r w:rsidRPr="008127F0">
              <w:rPr>
                <w:rFonts w:eastAsia="Calibri"/>
              </w:rPr>
              <w:t xml:space="preserve">Коб.1 - количество обучающихся по </w:t>
            </w:r>
            <w:r w:rsidRPr="008127F0">
              <w:rPr>
                <w:rFonts w:eastAsia="Calibri"/>
              </w:rPr>
              <w:lastRenderedPageBreak/>
              <w:t>дополнительным образовательным программам 1-го образовательного учреждения;</w:t>
            </w:r>
          </w:p>
          <w:p w:rsidR="00DF19FC" w:rsidRPr="008127F0" w:rsidRDefault="00DF19FC" w:rsidP="00DF19FC">
            <w:pPr>
              <w:autoSpaceDE w:val="0"/>
              <w:autoSpaceDN w:val="0"/>
              <w:adjustRightInd w:val="0"/>
            </w:pPr>
            <w:r w:rsidRPr="008127F0">
              <w:t>Коб.н. - количество обучающихся по дополнительным образовательным программам н-го образовательного учреждения</w:t>
            </w:r>
          </w:p>
        </w:tc>
        <w:tc>
          <w:tcPr>
            <w:tcW w:w="1620" w:type="dxa"/>
          </w:tcPr>
          <w:p w:rsidR="00DF19FC" w:rsidRPr="008127F0" w:rsidRDefault="00DF19FC" w:rsidP="00DF19FC">
            <w:pPr>
              <w:widowControl w:val="0"/>
              <w:autoSpaceDE w:val="0"/>
              <w:autoSpaceDN w:val="0"/>
              <w:jc w:val="center"/>
              <w:rPr>
                <w:rFonts w:eastAsia="Calibri"/>
              </w:rPr>
            </w:pPr>
            <w:r w:rsidRPr="008127F0">
              <w:rPr>
                <w:rFonts w:eastAsia="Calibri"/>
              </w:rPr>
              <w:lastRenderedPageBreak/>
              <w:t>ведомственная статистика</w:t>
            </w:r>
          </w:p>
        </w:tc>
        <w:tc>
          <w:tcPr>
            <w:tcW w:w="2700" w:type="dxa"/>
          </w:tcPr>
          <w:p w:rsidR="00DF19FC" w:rsidRPr="008127F0" w:rsidRDefault="00DF19FC" w:rsidP="00DF19FC">
            <w:pPr>
              <w:widowControl w:val="0"/>
              <w:autoSpaceDE w:val="0"/>
              <w:autoSpaceDN w:val="0"/>
              <w:rPr>
                <w:rFonts w:eastAsia="Calibri"/>
              </w:rPr>
            </w:pPr>
            <w:r w:rsidRPr="008127F0">
              <w:rPr>
                <w:rFonts w:eastAsia="Calibri"/>
              </w:rPr>
              <w:t>МБОУ ДО «Молчановская детская музыкальная школа» </w:t>
            </w:r>
          </w:p>
          <w:p w:rsidR="00DF19FC" w:rsidRPr="008127F0" w:rsidRDefault="00DF19FC" w:rsidP="00DF19FC">
            <w:pPr>
              <w:widowControl w:val="0"/>
              <w:autoSpaceDE w:val="0"/>
              <w:autoSpaceDN w:val="0"/>
              <w:jc w:val="center"/>
              <w:rPr>
                <w:rFonts w:eastAsia="Calibri"/>
              </w:rPr>
            </w:pPr>
          </w:p>
        </w:tc>
      </w:tr>
      <w:tr w:rsidR="00DF19FC" w:rsidRPr="008127F0" w:rsidTr="00DF19FC">
        <w:tc>
          <w:tcPr>
            <w:tcW w:w="567" w:type="dxa"/>
          </w:tcPr>
          <w:p w:rsidR="00DF19FC" w:rsidRPr="008127F0" w:rsidRDefault="00DF19FC" w:rsidP="00DF19FC">
            <w:pPr>
              <w:widowControl w:val="0"/>
              <w:autoSpaceDE w:val="0"/>
              <w:autoSpaceDN w:val="0"/>
              <w:jc w:val="center"/>
              <w:rPr>
                <w:rFonts w:eastAsia="Calibri"/>
              </w:rPr>
            </w:pPr>
            <w:r w:rsidRPr="008127F0">
              <w:rPr>
                <w:rFonts w:eastAsia="Calibri"/>
              </w:rPr>
              <w:lastRenderedPageBreak/>
              <w:t>4</w:t>
            </w:r>
          </w:p>
        </w:tc>
        <w:tc>
          <w:tcPr>
            <w:tcW w:w="2098" w:type="dxa"/>
          </w:tcPr>
          <w:p w:rsidR="00DF19FC" w:rsidRPr="008127F0" w:rsidRDefault="00DF19FC" w:rsidP="00DF19FC">
            <w:pPr>
              <w:autoSpaceDE w:val="0"/>
              <w:autoSpaceDN w:val="0"/>
              <w:adjustRightInd w:val="0"/>
            </w:pPr>
            <w:r w:rsidRPr="008127F0">
              <w:t>Показатель 4.</w:t>
            </w:r>
          </w:p>
          <w:p w:rsidR="00DF19FC" w:rsidRPr="008127F0" w:rsidRDefault="00DF19FC" w:rsidP="00DF19FC">
            <w:pPr>
              <w:autoSpaceDE w:val="0"/>
              <w:autoSpaceDN w:val="0"/>
              <w:adjustRightInd w:val="0"/>
            </w:pPr>
            <w:r w:rsidRPr="008127F0">
              <w:t>Количество субъектов предпринимательской деятельности, вовлечённых в туристическую отрасль</w:t>
            </w:r>
          </w:p>
        </w:tc>
        <w:tc>
          <w:tcPr>
            <w:tcW w:w="1357" w:type="dxa"/>
          </w:tcPr>
          <w:p w:rsidR="00DF19FC" w:rsidRPr="008127F0" w:rsidRDefault="00DF19FC" w:rsidP="00DF19FC">
            <w:pPr>
              <w:widowControl w:val="0"/>
              <w:autoSpaceDE w:val="0"/>
              <w:autoSpaceDN w:val="0"/>
              <w:rPr>
                <w:rFonts w:eastAsia="Calibri"/>
              </w:rPr>
            </w:pPr>
            <w:r w:rsidRPr="008127F0">
              <w:rPr>
                <w:rFonts w:eastAsia="Calibri"/>
              </w:rPr>
              <w:t>единиц</w:t>
            </w:r>
          </w:p>
        </w:tc>
        <w:tc>
          <w:tcPr>
            <w:tcW w:w="1260" w:type="dxa"/>
          </w:tcPr>
          <w:p w:rsidR="00DF19FC" w:rsidRPr="008127F0" w:rsidRDefault="00DF19FC" w:rsidP="00DF19FC">
            <w:pPr>
              <w:widowControl w:val="0"/>
              <w:autoSpaceDE w:val="0"/>
              <w:autoSpaceDN w:val="0"/>
              <w:jc w:val="center"/>
              <w:rPr>
                <w:rFonts w:eastAsia="Calibri"/>
              </w:rPr>
            </w:pPr>
            <w:r w:rsidRPr="008127F0">
              <w:rPr>
                <w:rFonts w:eastAsia="Calibri"/>
              </w:rPr>
              <w:t>1 раз в год</w:t>
            </w:r>
          </w:p>
        </w:tc>
        <w:tc>
          <w:tcPr>
            <w:tcW w:w="1440" w:type="dxa"/>
          </w:tcPr>
          <w:p w:rsidR="00DF19FC" w:rsidRPr="008127F0" w:rsidRDefault="00DF19FC" w:rsidP="00DF19FC">
            <w:pPr>
              <w:widowControl w:val="0"/>
              <w:autoSpaceDE w:val="0"/>
              <w:autoSpaceDN w:val="0"/>
              <w:jc w:val="center"/>
              <w:rPr>
                <w:rFonts w:eastAsia="Calibri"/>
              </w:rPr>
            </w:pPr>
            <w:r w:rsidRPr="008127F0">
              <w:rPr>
                <w:rFonts w:eastAsia="Calibri"/>
              </w:rPr>
              <w:t>Календарный год</w:t>
            </w:r>
          </w:p>
        </w:tc>
        <w:tc>
          <w:tcPr>
            <w:tcW w:w="4140" w:type="dxa"/>
          </w:tcPr>
          <w:p w:rsidR="00DF19FC" w:rsidRPr="008127F0" w:rsidRDefault="00DF19FC" w:rsidP="00DF19FC">
            <w:pPr>
              <w:widowControl w:val="0"/>
              <w:autoSpaceDE w:val="0"/>
              <w:autoSpaceDN w:val="0"/>
              <w:rPr>
                <w:rFonts w:eastAsia="Calibri"/>
                <w:lang w:val="en-US"/>
              </w:rPr>
            </w:pPr>
            <w:r w:rsidRPr="008127F0">
              <w:rPr>
                <w:rFonts w:eastAsia="Calibri"/>
              </w:rPr>
              <w:t>Кобщ</w:t>
            </w:r>
            <w:r w:rsidRPr="008127F0">
              <w:rPr>
                <w:rFonts w:eastAsia="Calibri"/>
                <w:lang w:val="en-US"/>
              </w:rPr>
              <w:t>. = S</w:t>
            </w:r>
            <w:r w:rsidRPr="008127F0">
              <w:rPr>
                <w:rFonts w:eastAsia="Calibri"/>
                <w:vertAlign w:val="subscript"/>
                <w:lang w:val="en-US"/>
              </w:rPr>
              <w:t>1</w:t>
            </w:r>
            <w:r w:rsidRPr="008127F0">
              <w:rPr>
                <w:rFonts w:eastAsia="Calibri"/>
                <w:lang w:val="en-US"/>
              </w:rPr>
              <w:t xml:space="preserve"> + S</w:t>
            </w:r>
            <w:r w:rsidRPr="008127F0">
              <w:rPr>
                <w:rFonts w:eastAsia="Calibri"/>
                <w:vertAlign w:val="subscript"/>
                <w:lang w:val="en-US"/>
              </w:rPr>
              <w:t>2</w:t>
            </w:r>
            <w:r w:rsidRPr="008127F0">
              <w:rPr>
                <w:rFonts w:eastAsia="Calibri"/>
                <w:lang w:val="en-US"/>
              </w:rPr>
              <w:t xml:space="preserve"> ... S</w:t>
            </w:r>
            <w:r w:rsidRPr="008127F0">
              <w:rPr>
                <w:rFonts w:eastAsia="Calibri"/>
                <w:vertAlign w:val="subscript"/>
                <w:lang w:val="en-US"/>
              </w:rPr>
              <w:t>N</w:t>
            </w:r>
            <w:r w:rsidRPr="008127F0">
              <w:rPr>
                <w:rFonts w:eastAsia="Calibri"/>
                <w:lang w:val="en-US"/>
              </w:rPr>
              <w:t xml:space="preserve">, </w:t>
            </w:r>
            <w:r w:rsidRPr="008127F0">
              <w:rPr>
                <w:rFonts w:eastAsia="Calibri"/>
              </w:rPr>
              <w:t>где</w:t>
            </w:r>
            <w:r w:rsidRPr="008127F0">
              <w:rPr>
                <w:rFonts w:eastAsia="Calibri"/>
                <w:lang w:val="en-US"/>
              </w:rPr>
              <w:t>:</w:t>
            </w:r>
          </w:p>
          <w:p w:rsidR="00DF19FC" w:rsidRPr="008127F0" w:rsidRDefault="00DF19FC" w:rsidP="00DF19FC">
            <w:pPr>
              <w:widowControl w:val="0"/>
              <w:autoSpaceDE w:val="0"/>
              <w:autoSpaceDN w:val="0"/>
              <w:rPr>
                <w:rFonts w:eastAsia="Calibri"/>
              </w:rPr>
            </w:pPr>
            <w:r w:rsidRPr="008127F0">
              <w:rPr>
                <w:rFonts w:eastAsia="Calibri"/>
                <w:lang w:val="en-US"/>
              </w:rPr>
              <w:t>S</w:t>
            </w:r>
            <w:r w:rsidRPr="008127F0">
              <w:rPr>
                <w:rFonts w:eastAsia="Calibri"/>
                <w:vertAlign w:val="subscript"/>
              </w:rPr>
              <w:t>1,2...N</w:t>
            </w:r>
            <w:r w:rsidRPr="008127F0">
              <w:rPr>
                <w:rFonts w:eastAsia="Calibri"/>
              </w:rPr>
              <w:t xml:space="preserve"> - субъекты предпринимательской деятельности;</w:t>
            </w:r>
          </w:p>
          <w:p w:rsidR="00DF19FC" w:rsidRPr="008127F0" w:rsidRDefault="00DF19FC" w:rsidP="00DF19FC">
            <w:pPr>
              <w:autoSpaceDE w:val="0"/>
              <w:autoSpaceDN w:val="0"/>
              <w:adjustRightInd w:val="0"/>
            </w:pPr>
            <w:r w:rsidRPr="008127F0">
              <w:t>Кобщ. - общее количество субъектов предпринимательской деятельности</w:t>
            </w:r>
          </w:p>
        </w:tc>
        <w:tc>
          <w:tcPr>
            <w:tcW w:w="1620" w:type="dxa"/>
          </w:tcPr>
          <w:p w:rsidR="00DF19FC" w:rsidRPr="008127F0" w:rsidRDefault="00DF19FC" w:rsidP="00DF19FC">
            <w:pPr>
              <w:widowControl w:val="0"/>
              <w:autoSpaceDE w:val="0"/>
              <w:autoSpaceDN w:val="0"/>
              <w:jc w:val="center"/>
              <w:rPr>
                <w:rFonts w:eastAsia="Calibri"/>
              </w:rPr>
            </w:pPr>
            <w:r w:rsidRPr="008127F0">
              <w:rPr>
                <w:rFonts w:eastAsia="Calibri"/>
              </w:rPr>
              <w:t>ведомственная статистика</w:t>
            </w:r>
          </w:p>
        </w:tc>
        <w:tc>
          <w:tcPr>
            <w:tcW w:w="2700" w:type="dxa"/>
          </w:tcPr>
          <w:p w:rsidR="00DF19FC" w:rsidRPr="008127F0" w:rsidRDefault="00DF19FC" w:rsidP="00DF19FC">
            <w:pPr>
              <w:widowControl w:val="0"/>
              <w:autoSpaceDE w:val="0"/>
              <w:autoSpaceDN w:val="0"/>
              <w:jc w:val="center"/>
              <w:rPr>
                <w:rFonts w:eastAsia="Calibri"/>
              </w:rPr>
            </w:pPr>
            <w:r w:rsidRPr="008127F0">
              <w:rPr>
                <w:rFonts w:eastAsia="Calibri"/>
              </w:rPr>
              <w:t>Администрация Молчановского района</w:t>
            </w:r>
          </w:p>
        </w:tc>
      </w:tr>
    </w:tbl>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F71D42" w:rsidRDefault="00F71D42" w:rsidP="00DF19FC">
      <w:pPr>
        <w:widowControl w:val="0"/>
        <w:autoSpaceDE w:val="0"/>
        <w:autoSpaceDN w:val="0"/>
        <w:rPr>
          <w:rFonts w:eastAsia="Calibri"/>
        </w:rPr>
      </w:pPr>
    </w:p>
    <w:p w:rsidR="00F71D42" w:rsidRDefault="00F71D42" w:rsidP="00DF19FC">
      <w:pPr>
        <w:widowControl w:val="0"/>
        <w:autoSpaceDE w:val="0"/>
        <w:autoSpaceDN w:val="0"/>
        <w:rPr>
          <w:rFonts w:eastAsia="Calibri"/>
        </w:rPr>
      </w:pPr>
    </w:p>
    <w:p w:rsidR="00F71D42" w:rsidRDefault="00F71D42" w:rsidP="00DF19FC">
      <w:pPr>
        <w:widowControl w:val="0"/>
        <w:autoSpaceDE w:val="0"/>
        <w:autoSpaceDN w:val="0"/>
        <w:rPr>
          <w:rFonts w:eastAsia="Calibri"/>
        </w:rPr>
      </w:pPr>
    </w:p>
    <w:p w:rsidR="00DF19FC" w:rsidRDefault="00DF19FC" w:rsidP="00DF19FC">
      <w:pPr>
        <w:widowControl w:val="0"/>
        <w:autoSpaceDE w:val="0"/>
        <w:autoSpaceDN w:val="0"/>
        <w:rPr>
          <w:rFonts w:eastAsia="Calibri"/>
        </w:rPr>
      </w:pPr>
    </w:p>
    <w:p w:rsidR="00DF19FC" w:rsidRPr="008127F0" w:rsidRDefault="00DF19FC" w:rsidP="00DF19FC">
      <w:pPr>
        <w:widowControl w:val="0"/>
        <w:autoSpaceDE w:val="0"/>
        <w:autoSpaceDN w:val="0"/>
        <w:rPr>
          <w:rFonts w:eastAsia="Calibri"/>
        </w:rPr>
      </w:pPr>
    </w:p>
    <w:p w:rsidR="00DF19FC" w:rsidRPr="008127F0" w:rsidRDefault="00DF19FC" w:rsidP="00DF19FC">
      <w:pPr>
        <w:widowControl w:val="0"/>
        <w:autoSpaceDE w:val="0"/>
        <w:autoSpaceDN w:val="0"/>
        <w:jc w:val="center"/>
        <w:rPr>
          <w:rFonts w:eastAsia="Calibri"/>
        </w:rPr>
      </w:pPr>
      <w:r w:rsidRPr="008127F0">
        <w:rPr>
          <w:rFonts w:eastAsia="Calibri"/>
        </w:rPr>
        <w:lastRenderedPageBreak/>
        <w:t>4. Ресурсное обеспечение муниципальной программы</w:t>
      </w:r>
    </w:p>
    <w:p w:rsidR="00DF19FC" w:rsidRPr="008127F0" w:rsidRDefault="00DF19FC" w:rsidP="00DF19FC">
      <w:pPr>
        <w:widowControl w:val="0"/>
        <w:autoSpaceDE w:val="0"/>
        <w:autoSpaceDN w:val="0"/>
        <w:jc w:val="both"/>
        <w:rPr>
          <w:rFonts w:eastAsia="Calibri"/>
        </w:rPr>
      </w:pPr>
    </w:p>
    <w:tbl>
      <w:tblPr>
        <w:tblW w:w="15371"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5"/>
        <w:gridCol w:w="2123"/>
        <w:gridCol w:w="1274"/>
        <w:gridCol w:w="9"/>
        <w:gridCol w:w="1431"/>
        <w:gridCol w:w="1237"/>
        <w:gridCol w:w="1442"/>
        <w:gridCol w:w="1802"/>
        <w:gridCol w:w="1337"/>
        <w:gridCol w:w="1983"/>
        <w:gridCol w:w="2108"/>
      </w:tblGrid>
      <w:tr w:rsidR="00DF19FC" w:rsidRPr="0085081E" w:rsidTr="00DF19FC">
        <w:tc>
          <w:tcPr>
            <w:tcW w:w="625" w:type="dxa"/>
            <w:vMerge w:val="restart"/>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N</w:t>
            </w:r>
          </w:p>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пп</w:t>
            </w:r>
          </w:p>
        </w:tc>
        <w:tc>
          <w:tcPr>
            <w:tcW w:w="2123" w:type="dxa"/>
            <w:vMerge w:val="restart"/>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Наименование задачи муниципальной программы, подпрограммы</w:t>
            </w:r>
          </w:p>
        </w:tc>
        <w:tc>
          <w:tcPr>
            <w:tcW w:w="1274" w:type="dxa"/>
            <w:vMerge w:val="restart"/>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Срок реализации</w:t>
            </w:r>
          </w:p>
        </w:tc>
        <w:tc>
          <w:tcPr>
            <w:tcW w:w="1440" w:type="dxa"/>
            <w:gridSpan w:val="2"/>
            <w:vMerge w:val="restart"/>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Объем финансирования (тыс. руб.)</w:t>
            </w:r>
          </w:p>
        </w:tc>
        <w:tc>
          <w:tcPr>
            <w:tcW w:w="7801" w:type="dxa"/>
            <w:gridSpan w:val="5"/>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В том числе за счет средств:</w:t>
            </w:r>
          </w:p>
        </w:tc>
        <w:tc>
          <w:tcPr>
            <w:tcW w:w="2108" w:type="dxa"/>
            <w:vMerge w:val="restart"/>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Участник/участник мероприятия</w:t>
            </w:r>
          </w:p>
        </w:tc>
      </w:tr>
      <w:tr w:rsidR="00DF19FC" w:rsidRPr="0085081E" w:rsidTr="00DF19FC">
        <w:tc>
          <w:tcPr>
            <w:tcW w:w="625" w:type="dxa"/>
            <w:vMerge/>
          </w:tcPr>
          <w:p w:rsidR="00DF19FC" w:rsidRPr="0085081E" w:rsidRDefault="00DF19FC" w:rsidP="00DF19FC">
            <w:pPr>
              <w:rPr>
                <w:sz w:val="20"/>
                <w:szCs w:val="20"/>
              </w:rPr>
            </w:pPr>
          </w:p>
        </w:tc>
        <w:tc>
          <w:tcPr>
            <w:tcW w:w="2123" w:type="dxa"/>
            <w:vMerge/>
          </w:tcPr>
          <w:p w:rsidR="00DF19FC" w:rsidRPr="0085081E" w:rsidRDefault="00DF19FC" w:rsidP="00DF19FC">
            <w:pPr>
              <w:rPr>
                <w:sz w:val="20"/>
                <w:szCs w:val="20"/>
              </w:rPr>
            </w:pPr>
          </w:p>
        </w:tc>
        <w:tc>
          <w:tcPr>
            <w:tcW w:w="1274" w:type="dxa"/>
            <w:vMerge/>
          </w:tcPr>
          <w:p w:rsidR="00DF19FC" w:rsidRPr="0085081E" w:rsidRDefault="00DF19FC" w:rsidP="00DF19FC">
            <w:pPr>
              <w:rPr>
                <w:sz w:val="20"/>
                <w:szCs w:val="20"/>
              </w:rPr>
            </w:pPr>
          </w:p>
        </w:tc>
        <w:tc>
          <w:tcPr>
            <w:tcW w:w="1440" w:type="dxa"/>
            <w:gridSpan w:val="2"/>
            <w:vMerge/>
          </w:tcPr>
          <w:p w:rsidR="00DF19FC" w:rsidRPr="0085081E" w:rsidRDefault="00DF19FC" w:rsidP="00DF19FC">
            <w:pPr>
              <w:rPr>
                <w:sz w:val="20"/>
                <w:szCs w:val="20"/>
              </w:rPr>
            </w:pP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федерального бюджета (по согласованию)</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областного бюджета (по согласованию)</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бюджета муниципального образования «Молчановский район»</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Бюджетов сельских поселений (по согласованию)</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внебюджетных источников (по согласованию)</w:t>
            </w:r>
          </w:p>
        </w:tc>
        <w:tc>
          <w:tcPr>
            <w:tcW w:w="2108" w:type="dxa"/>
            <w:vMerge/>
          </w:tcPr>
          <w:p w:rsidR="00DF19FC" w:rsidRPr="0085081E" w:rsidRDefault="00DF19FC" w:rsidP="00DF19FC">
            <w:pPr>
              <w:rPr>
                <w:sz w:val="20"/>
                <w:szCs w:val="20"/>
              </w:rPr>
            </w:pPr>
          </w:p>
        </w:tc>
      </w:tr>
      <w:tr w:rsidR="00DF19FC" w:rsidRPr="0085081E" w:rsidTr="00DF19FC">
        <w:tc>
          <w:tcPr>
            <w:tcW w:w="625"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w:t>
            </w:r>
          </w:p>
        </w:tc>
        <w:tc>
          <w:tcPr>
            <w:tcW w:w="212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w:t>
            </w:r>
          </w:p>
        </w:tc>
        <w:tc>
          <w:tcPr>
            <w:tcW w:w="1274"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w:t>
            </w:r>
          </w:p>
        </w:tc>
        <w:tc>
          <w:tcPr>
            <w:tcW w:w="1440" w:type="dxa"/>
            <w:gridSpan w:val="2"/>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8</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9</w:t>
            </w:r>
          </w:p>
        </w:tc>
        <w:tc>
          <w:tcPr>
            <w:tcW w:w="2108"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w:t>
            </w:r>
          </w:p>
        </w:tc>
      </w:tr>
      <w:tr w:rsidR="00DF19FC" w:rsidRPr="0085081E" w:rsidTr="00DF19FC">
        <w:tc>
          <w:tcPr>
            <w:tcW w:w="15371" w:type="dxa"/>
            <w:gridSpan w:val="11"/>
            <w:vAlign w:val="center"/>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1. Развитие культуры и туризма на территории Молчановского района</w:t>
            </w: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1</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ВЦП 1: «Создание условий для организации дополнительного образования населения Молчановского района»</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53 978,8</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52 056,0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1 922,8</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МБОУ ДО «Молчановская детская музыкальная школа»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6 843,7</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6 522,2</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321,5</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7 671,5</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7 316,0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355,5</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8 042,6</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7 747,2</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295,4</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9 601,7</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9 364,1</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237,6</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9 666,1</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9 428,5</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237,6</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6 076,6</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5 839,0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237,6</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6 076,6</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5 839,0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237,6</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ВЦП 2: «Создание условий для обеспечения поселений, входящих в состав Молчановского района услугами по организации досуга и услугами организаций </w:t>
            </w:r>
            <w:r w:rsidRPr="0085081E">
              <w:rPr>
                <w:rFonts w:eastAsia="Calibri"/>
                <w:sz w:val="20"/>
                <w:szCs w:val="20"/>
              </w:rPr>
              <w:lastRenderedPageBreak/>
              <w:t>культуры»</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lastRenderedPageBreak/>
              <w:t>всего</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147 593,4</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137 840,7</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9 752,7</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МАУК «Межпоселенческий методический центр народного творчества и досуга»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16 903,6</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15 847,9</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1 055,7</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18 862,1</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17 049,0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1 813,1</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19 326,3</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16 664,0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2 662,3</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26 385,1</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25 329,7</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1 055,4</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26 927,3</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25 871,9</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1 055,4</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18 844,5</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17 789,1</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1 055,4</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20 344,5</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19 289,1</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1 055,4</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3</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ВЦП 3: «Библиотечное обслуживание населения межпоселенческими библиотеками на территории Молчановского района»</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50 155,3</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49 538,9</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616,4</w:t>
            </w:r>
          </w:p>
        </w:tc>
        <w:tc>
          <w:tcPr>
            <w:tcW w:w="2108"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МБУК «Молчановская межпоселенческая централизованная библиотечная система»</w:t>
            </w:r>
          </w:p>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6 677,0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6 550,0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127,0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6 742,6</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6 625,6</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117,0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7 040,5</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6 937,7</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102,8</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7 936,9</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7 869,5</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67,4</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8 294,9</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8 227,5</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67,4</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6 231,7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6 164,3</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67,4</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7 231,7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7 164,3</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67,4</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4</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Основное мероприятие:</w:t>
            </w:r>
          </w:p>
          <w:p w:rsidR="00DF19FC" w:rsidRPr="0085081E" w:rsidRDefault="00DF19FC" w:rsidP="00DF19FC">
            <w:pPr>
              <w:rPr>
                <w:sz w:val="20"/>
                <w:szCs w:val="20"/>
              </w:rPr>
            </w:pPr>
            <w:r w:rsidRPr="0085081E">
              <w:rPr>
                <w:sz w:val="20"/>
                <w:szCs w:val="20"/>
              </w:rPr>
              <w:t>«Разработка туристского продукта (туристских маршрутов района), в том числе»:</w:t>
            </w:r>
          </w:p>
          <w:p w:rsidR="00DF19FC" w:rsidRPr="0085081E" w:rsidRDefault="00DF19FC" w:rsidP="00DF19FC">
            <w:pPr>
              <w:contextualSpacing/>
              <w:jc w:val="both"/>
              <w:rPr>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Администрация Молчановского района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4.1</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Мероприятие № 1: «Выявление  и </w:t>
            </w:r>
            <w:r w:rsidRPr="0085081E">
              <w:rPr>
                <w:rFonts w:eastAsia="Calibri"/>
                <w:sz w:val="20"/>
                <w:szCs w:val="20"/>
              </w:rPr>
              <w:lastRenderedPageBreak/>
              <w:t>приведение объектов туристского интереса в надлежащее состояние (природных, рукотворных, религиозных и т.д.).»</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lastRenderedPageBreak/>
              <w:t>всего</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Администрация Молчановского района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425"/>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5</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Основное мероприятие: «Содействие комплексному развитию сферы культуры и архивного дела муниципальных образований Томской области»</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5 810,3</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4 467,1</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744,9</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598,3</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p>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 xml:space="preserve">МАУК «Межпоселенческий методический центр народного творчества и досуга»,  </w:t>
            </w:r>
          </w:p>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МБУК «Молчановская межпоселенческая централизованная библиотечная система»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1 951,8</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1 525,0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190,7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236,1</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766,3</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599,6</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114,3</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52,4</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2 746,2</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2 184,7</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432,8</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128,7</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166,0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157,8</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7,1</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1,1</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5.1</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Мероприятие № 1: «Обеспечение развития и укрепления материально-технической базы муниципальных домов культуры»</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5 139,8</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4 011,3</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676,4</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452,1</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МАУК «Межпоселенческий методический центр народного творчества и досуга»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1 833,9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1 440,0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160,0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233,9</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705,9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568,5</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106,2</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31,2</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2 540,0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2 002,8</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410,2</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127,0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5.2</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Мероприятие №2:«Поддержка отрасли культуры»</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530,5</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455,8</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68,5</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6,2</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sz w:val="20"/>
                <w:szCs w:val="20"/>
              </w:rPr>
            </w:pP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МБУК «Молчановская межпоселенческая централизованная библиотечная система»</w:t>
            </w:r>
          </w:p>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117,9</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85,0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30,7</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2,2</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40,4</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31,1</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8,1</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206,2</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181,9</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22,6</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1,7</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166,0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157,8</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7,1</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1,1</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5"/>
        </w:trPr>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5.3</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Мероприятие № 3: «Обеспечение развития и укрепления материально – технической базы МБУК «Молчановская МЦБС»</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МБУК «Молчановская межпоселенческая централизованная библиотечная система»</w:t>
            </w:r>
          </w:p>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5.4</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Мероприятие № 4: </w:t>
            </w:r>
            <w:r w:rsidRPr="0085081E">
              <w:rPr>
                <w:rFonts w:eastAsia="Calibri"/>
                <w:sz w:val="20"/>
                <w:szCs w:val="20"/>
              </w:rPr>
              <w:lastRenderedPageBreak/>
              <w:t>«Приобретение периодической, научной, учебно-методической, справочно-информационной и художественной литературы для инвалидов, в том числе издаваемой на магнитофонных кассетах и рельефно-точечным шрифтом Брайля для муниципальных библиотек»</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lastRenderedPageBreak/>
              <w:t>Всего</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90,0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90,0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МБУК «Молчановская </w:t>
            </w:r>
            <w:r w:rsidRPr="0085081E">
              <w:rPr>
                <w:rFonts w:eastAsia="Calibri"/>
                <w:sz w:val="20"/>
                <w:szCs w:val="20"/>
              </w:rPr>
              <w:lastRenderedPageBreak/>
              <w:t>межпоселенческая централизованная библиотечная система»</w:t>
            </w:r>
          </w:p>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6</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Основное мероприятие: «Региональный проект «Культурная среда». Создание модельных муниципальных библиотек»</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10 500,0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10 000,0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МБУК «Молчановская межпоселенческая централизованная библиотечная система»</w:t>
            </w:r>
          </w:p>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10 500,0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10 000,0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6.1</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Мероприятие № 1: </w:t>
            </w:r>
            <w:r w:rsidRPr="0085081E">
              <w:rPr>
                <w:rFonts w:eastAsia="Calibri"/>
                <w:sz w:val="20"/>
                <w:szCs w:val="20"/>
              </w:rPr>
              <w:lastRenderedPageBreak/>
              <w:t>«Создание модельных муниципальных библиотек»</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lastRenderedPageBreak/>
              <w:t>Всего</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10 500,0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10 000,0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МБУК «Молчановская </w:t>
            </w:r>
            <w:r w:rsidRPr="0085081E">
              <w:rPr>
                <w:rFonts w:eastAsia="Calibri"/>
                <w:sz w:val="20"/>
                <w:szCs w:val="20"/>
              </w:rPr>
              <w:lastRenderedPageBreak/>
              <w:t>межпоселенческая централизованная библиотечная система»</w:t>
            </w:r>
          </w:p>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10 500,0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10 000,0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54"/>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shd w:val="clear" w:color="auto" w:fill="auto"/>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7</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Основное мероприятие: «Обеспечение государственных гарантий реализации прав на получение общедоступного, бесплатного и качественного дошкольного, начального общего, основного общего, среднего общего образования и форм предоставления услуг по присмотру и уходу за детьми дошкольного возраста»</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1 545,6</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1 545,6</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МБУК «Молчановская межпоселенческая централизованная библиотечная система»</w:t>
            </w:r>
          </w:p>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251,5</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251,5</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251,5</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251,5</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220,8</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220,8</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168,7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168,7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7.1</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Мероприятие № 1:</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«Стимулирующие </w:t>
            </w:r>
            <w:r w:rsidRPr="0085081E">
              <w:rPr>
                <w:rFonts w:eastAsia="Calibri"/>
                <w:sz w:val="20"/>
                <w:szCs w:val="20"/>
              </w:rPr>
              <w:lastRenderedPageBreak/>
              <w:t>выплаты в муниципальных организациях дополнительного образования Томской области»</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lastRenderedPageBreak/>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1 545,6</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1 545,6</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 xml:space="preserve">МБОУ ДО «Молчановская </w:t>
            </w:r>
            <w:r w:rsidRPr="0085081E">
              <w:rPr>
                <w:rFonts w:eastAsia="Calibri"/>
                <w:bCs/>
                <w:sz w:val="20"/>
                <w:szCs w:val="20"/>
                <w:bdr w:val="none" w:sz="0" w:space="0" w:color="auto" w:frame="1"/>
              </w:rPr>
              <w:lastRenderedPageBreak/>
              <w:t>детская музыкальная школа»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251,5</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251,5</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251,5</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251,5</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220,8</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220,8</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168,7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168,7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217,7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8</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Основное мероприятие: «Создание условий для развития кадрового потенциала в Молчановском районе в сфере культуры и архивного дела»</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12 686,2</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12 686,2</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МБОУ ДО «Молчановская детская музыкальная школа»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2 511,7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2 511,7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3 297,2</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3 297,2</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3 070,8</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3 070,8</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1 975,3</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1 975,3</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1 831,2</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1 831,2</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8.1</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Мероприятие № 1:</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«Достижение целевых показателей по плану мероприятий («дорожной карте») «Изменения в сфере образования в Томской области» в части повышения заработной платы педагогических работников муниципальных </w:t>
            </w:r>
            <w:r w:rsidRPr="0085081E">
              <w:rPr>
                <w:rFonts w:eastAsia="Calibri"/>
                <w:sz w:val="20"/>
                <w:szCs w:val="20"/>
              </w:rPr>
              <w:lastRenderedPageBreak/>
              <w:t>организаций дополнительного образования»</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lastRenderedPageBreak/>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12 542,1</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12 542,1</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МБОУ ДО «Молчановская детская музыкальная школа»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2 511,7</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2 511,7</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3 297,2</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3 297,2</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3 070,8</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3 070,8</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1 831,2</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1 831,2</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1 831,2</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1 831,2</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lastRenderedPageBreak/>
              <w:t>8.2</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Мероприятие № 2:</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«Реализация в муниципальных организациях дополнительного образования мероприятий, направленных на предупреждение распространения новой коронавирусной инфекции»</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144,1</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144,1</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МБОУ ДО «Молчановская детская музыкальная школа»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144,1</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144,1</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9</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Основное мероприятие: «Развитие профессионального искусства и народного творчества»</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121 505,8</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121 505,8</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МАУК «Межпоселенческий методический центр народного творчества и досуга»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22 135,8</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22 135,8</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28 761,1</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28 761,1</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28 668,9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28 668,9</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19 570,3</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19 570,3</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19 631,9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19631,9</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9.1</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Мероприятие № 1: «Оплата труда руководителей и специалистов </w:t>
            </w:r>
            <w:r w:rsidRPr="0085081E">
              <w:rPr>
                <w:rFonts w:eastAsia="Calibri"/>
                <w:sz w:val="20"/>
                <w:szCs w:val="20"/>
              </w:rPr>
              <w:lastRenderedPageBreak/>
              <w:t>муниципальных учреждений культуры и искусства в части выплаты надбавок и доплат к тарифной ставке (должностному окладу)</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lastRenderedPageBreak/>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9 709,4</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9 709,4</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 xml:space="preserve">МАУК «Межпоселенческий методический центр народного творчества </w:t>
            </w:r>
            <w:r w:rsidRPr="0085081E">
              <w:rPr>
                <w:rFonts w:eastAsia="Calibri"/>
                <w:bCs/>
                <w:sz w:val="20"/>
                <w:szCs w:val="20"/>
                <w:bdr w:val="none" w:sz="0" w:space="0" w:color="auto" w:frame="1"/>
              </w:rPr>
              <w:lastRenderedPageBreak/>
              <w:t>и досуга»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1 522,0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1 522,0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1 377,5</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1 377,5</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1 334,3</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1 334,3</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1 368,9</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61"/>
        </w:trPr>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9.2</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Мероприятие № 2:</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«Достижение целевых показателей по плану мероприятий («дорожной карте») «Изменения в сфере культуры, направленные на повышение ее эффективности» в части повышения заработной платы работников культуры муниципальных учреждений культуры»</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111 796,4</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111 796,4</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МАУК «Межпоселенческий методический центр народного творчества и досуга»</w:t>
            </w: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20 613,8</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20 613,8</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27 392,2</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27 392,2</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27 291,4</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27 291,4</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18 236,0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18 236,0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18 263,0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18 263,0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382"/>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632"/>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10.</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Основное мероприятие: «Проведение областного фестиваля активного долголетия в </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с. Молчаново»</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МАУК «Межпоселенческий методический центр народного творчества и досуга»</w:t>
            </w: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10.1</w:t>
            </w:r>
          </w:p>
        </w:tc>
        <w:tc>
          <w:tcPr>
            <w:tcW w:w="2123" w:type="dxa"/>
            <w:vMerge w:val="restart"/>
          </w:tcPr>
          <w:p w:rsidR="00DF19FC" w:rsidRPr="0085081E" w:rsidRDefault="00DF19FC" w:rsidP="0085081E">
            <w:pPr>
              <w:widowControl w:val="0"/>
              <w:autoSpaceDE w:val="0"/>
              <w:autoSpaceDN w:val="0"/>
              <w:rPr>
                <w:rFonts w:eastAsia="Calibri"/>
                <w:sz w:val="20"/>
                <w:szCs w:val="20"/>
              </w:rPr>
            </w:pPr>
            <w:r w:rsidRPr="0085081E">
              <w:rPr>
                <w:rFonts w:eastAsia="Calibri"/>
                <w:sz w:val="20"/>
                <w:szCs w:val="20"/>
              </w:rPr>
              <w:t>Мероприятие № 1: «Проведение областного фестиваля активного долголетия в с. Молчаново»</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МАУК «Межпоселенческий методический центр народного творчества и досуга»</w:t>
            </w: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11.</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Основное мероприятие: «Региональный проект «Культурная среда». Государственная поддержка отрасли культуры»</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МАУК «Межпоселенческий методический центр народного творчества и досуга</w:t>
            </w: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11.1</w:t>
            </w: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Мероприятие № 1: «Государственная поддержка отрасли культуры»</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466,9</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466,9</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val="restart"/>
          </w:tcPr>
          <w:p w:rsidR="00DF19FC" w:rsidRPr="0085081E" w:rsidRDefault="00DF19FC" w:rsidP="00DF19FC">
            <w:pPr>
              <w:widowControl w:val="0"/>
              <w:autoSpaceDE w:val="0"/>
              <w:autoSpaceDN w:val="0"/>
              <w:rPr>
                <w:rFonts w:eastAsia="Calibri"/>
                <w:bCs/>
                <w:sz w:val="20"/>
                <w:szCs w:val="20"/>
                <w:bdr w:val="none" w:sz="0" w:space="0" w:color="auto" w:frame="1"/>
              </w:rPr>
            </w:pPr>
            <w:r w:rsidRPr="0085081E">
              <w:rPr>
                <w:rFonts w:eastAsia="Calibri"/>
                <w:bCs/>
                <w:sz w:val="20"/>
                <w:szCs w:val="20"/>
                <w:bdr w:val="none" w:sz="0" w:space="0" w:color="auto" w:frame="1"/>
              </w:rPr>
              <w:t>МАУК «Межпоселенческий методический центр народного творчества и досуга</w:t>
            </w: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213"/>
        </w:trPr>
        <w:tc>
          <w:tcPr>
            <w:tcW w:w="625" w:type="dxa"/>
            <w:vMerge/>
          </w:tcPr>
          <w:p w:rsidR="00DF19FC" w:rsidRPr="0085081E" w:rsidRDefault="00DF19FC" w:rsidP="00DF19FC">
            <w:pPr>
              <w:widowControl w:val="0"/>
              <w:autoSpaceDE w:val="0"/>
              <w:autoSpaceDN w:val="0"/>
              <w:rPr>
                <w:rFonts w:eastAsia="Calibri"/>
                <w:sz w:val="20"/>
                <w:szCs w:val="20"/>
              </w:rPr>
            </w:pPr>
          </w:p>
        </w:tc>
        <w:tc>
          <w:tcPr>
            <w:tcW w:w="2123" w:type="dxa"/>
            <w:vMerge/>
            <w:vAlign w:val="center"/>
          </w:tcPr>
          <w:p w:rsidR="00DF19FC" w:rsidRPr="0085081E" w:rsidRDefault="00DF19FC" w:rsidP="00DF19FC">
            <w:pPr>
              <w:widowControl w:val="0"/>
              <w:autoSpaceDE w:val="0"/>
              <w:autoSpaceDN w:val="0"/>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2108" w:type="dxa"/>
            <w:vMerge/>
          </w:tcPr>
          <w:p w:rsidR="00DF19FC" w:rsidRPr="0085081E" w:rsidRDefault="00DF19FC" w:rsidP="00DF19FC">
            <w:pPr>
              <w:widowControl w:val="0"/>
              <w:autoSpaceDE w:val="0"/>
              <w:autoSpaceDN w:val="0"/>
              <w:rPr>
                <w:rFonts w:eastAsia="Calibri"/>
                <w:bCs/>
                <w:sz w:val="20"/>
                <w:szCs w:val="20"/>
                <w:bdr w:val="none" w:sz="0" w:space="0" w:color="auto" w:frame="1"/>
              </w:rPr>
            </w:pPr>
          </w:p>
        </w:tc>
      </w:tr>
      <w:tr w:rsidR="00DF19FC" w:rsidRPr="0085081E" w:rsidTr="00DF19FC">
        <w:trPr>
          <w:trHeight w:val="456"/>
        </w:trPr>
        <w:tc>
          <w:tcPr>
            <w:tcW w:w="625" w:type="dxa"/>
            <w:vMerge w:val="restart"/>
          </w:tcPr>
          <w:p w:rsidR="00DF19FC" w:rsidRPr="0085081E" w:rsidRDefault="00DF19FC" w:rsidP="00DF19FC">
            <w:pPr>
              <w:widowControl w:val="0"/>
              <w:autoSpaceDE w:val="0"/>
              <w:autoSpaceDN w:val="0"/>
              <w:rPr>
                <w:rFonts w:eastAsia="Calibri"/>
                <w:sz w:val="20"/>
                <w:szCs w:val="20"/>
              </w:rPr>
            </w:pPr>
          </w:p>
        </w:tc>
        <w:tc>
          <w:tcPr>
            <w:tcW w:w="2123" w:type="dxa"/>
            <w:vMerge w:val="restart"/>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Итого по муниципальной программе</w:t>
            </w: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403 835,4</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14 467,1</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136 482,5</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240 593,9</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12 291,9</w:t>
            </w:r>
          </w:p>
        </w:tc>
        <w:tc>
          <w:tcPr>
            <w:tcW w:w="2108" w:type="dxa"/>
            <w:vMerge w:val="restart"/>
            <w:vAlign w:val="bottom"/>
          </w:tcPr>
          <w:p w:rsidR="00DF19FC" w:rsidRPr="0085081E" w:rsidRDefault="00DF19FC" w:rsidP="00DF19FC">
            <w:pPr>
              <w:widowControl w:val="0"/>
              <w:autoSpaceDE w:val="0"/>
              <w:autoSpaceDN w:val="0"/>
              <w:jc w:val="right"/>
              <w:rPr>
                <w:rFonts w:eastAsia="Calibri"/>
                <w:sz w:val="20"/>
                <w:szCs w:val="20"/>
              </w:rPr>
            </w:pPr>
          </w:p>
          <w:p w:rsidR="00DF19FC" w:rsidRPr="0085081E" w:rsidRDefault="00DF19FC" w:rsidP="00DF19FC">
            <w:pPr>
              <w:widowControl w:val="0"/>
              <w:autoSpaceDE w:val="0"/>
              <w:autoSpaceDN w:val="0"/>
              <w:jc w:val="right"/>
              <w:rPr>
                <w:rFonts w:eastAsia="Calibri"/>
                <w:sz w:val="20"/>
                <w:szCs w:val="20"/>
              </w:rPr>
            </w:pPr>
          </w:p>
        </w:tc>
      </w:tr>
      <w:tr w:rsidR="00DF19FC" w:rsidRPr="0085081E" w:rsidTr="00DF19FC">
        <w:trPr>
          <w:trHeight w:val="364"/>
        </w:trPr>
        <w:tc>
          <w:tcPr>
            <w:tcW w:w="625"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2123"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2017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57 275,1</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1 525,0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25 089,7</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29 156,2</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1 504,2</w:t>
            </w:r>
          </w:p>
        </w:tc>
        <w:tc>
          <w:tcPr>
            <w:tcW w:w="2108" w:type="dxa"/>
            <w:vMerge/>
            <w:vAlign w:val="center"/>
          </w:tcPr>
          <w:p w:rsidR="00DF19FC" w:rsidRPr="0085081E" w:rsidRDefault="00DF19FC" w:rsidP="00DF19FC">
            <w:pPr>
              <w:widowControl w:val="0"/>
              <w:autoSpaceDE w:val="0"/>
              <w:autoSpaceDN w:val="0"/>
              <w:jc w:val="center"/>
              <w:rPr>
                <w:rFonts w:eastAsia="Calibri"/>
                <w:sz w:val="20"/>
                <w:szCs w:val="20"/>
              </w:rPr>
            </w:pPr>
          </w:p>
        </w:tc>
      </w:tr>
      <w:tr w:rsidR="00DF19FC" w:rsidRPr="0085081E" w:rsidTr="00DF19FC">
        <w:trPr>
          <w:trHeight w:val="330"/>
        </w:trPr>
        <w:tc>
          <w:tcPr>
            <w:tcW w:w="625"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2123"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2018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66 352,3</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599,6</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32 424,1</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31 043,0</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2 285,6</w:t>
            </w:r>
          </w:p>
        </w:tc>
        <w:tc>
          <w:tcPr>
            <w:tcW w:w="2108" w:type="dxa"/>
            <w:vMerge/>
            <w:vAlign w:val="center"/>
          </w:tcPr>
          <w:p w:rsidR="00DF19FC" w:rsidRPr="0085081E" w:rsidRDefault="00DF19FC" w:rsidP="00DF19FC">
            <w:pPr>
              <w:widowControl w:val="0"/>
              <w:autoSpaceDE w:val="0"/>
              <w:autoSpaceDN w:val="0"/>
              <w:jc w:val="center"/>
              <w:rPr>
                <w:rFonts w:eastAsia="Calibri"/>
                <w:sz w:val="20"/>
                <w:szCs w:val="20"/>
              </w:rPr>
            </w:pPr>
          </w:p>
        </w:tc>
      </w:tr>
      <w:tr w:rsidR="00DF19FC" w:rsidRPr="0085081E" w:rsidTr="00DF19FC">
        <w:trPr>
          <w:trHeight w:val="490"/>
        </w:trPr>
        <w:tc>
          <w:tcPr>
            <w:tcW w:w="625"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2123"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2019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79 616,1</w:t>
            </w:r>
          </w:p>
        </w:tc>
        <w:tc>
          <w:tcPr>
            <w:tcW w:w="1237" w:type="dxa"/>
            <w:vAlign w:val="center"/>
          </w:tcPr>
          <w:p w:rsidR="00DF19FC" w:rsidRPr="0085081E" w:rsidRDefault="00DF19FC" w:rsidP="00DF19FC">
            <w:pPr>
              <w:jc w:val="center"/>
              <w:rPr>
                <w:sz w:val="20"/>
                <w:szCs w:val="20"/>
              </w:rPr>
            </w:pPr>
            <w:r w:rsidRPr="0085081E">
              <w:rPr>
                <w:sz w:val="20"/>
                <w:szCs w:val="20"/>
              </w:rPr>
              <w:t>12 184,7</w:t>
            </w:r>
          </w:p>
        </w:tc>
        <w:tc>
          <w:tcPr>
            <w:tcW w:w="1442" w:type="dxa"/>
            <w:vAlign w:val="center"/>
          </w:tcPr>
          <w:p w:rsidR="00DF19FC" w:rsidRPr="0085081E" w:rsidRDefault="00DF19FC" w:rsidP="00DF19FC">
            <w:pPr>
              <w:jc w:val="center"/>
              <w:rPr>
                <w:sz w:val="20"/>
                <w:szCs w:val="20"/>
              </w:rPr>
            </w:pPr>
            <w:r w:rsidRPr="0085081E">
              <w:rPr>
                <w:sz w:val="20"/>
                <w:szCs w:val="20"/>
              </w:rPr>
              <w:t>32 393,3</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31 977,6</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3 060,5</w:t>
            </w:r>
          </w:p>
        </w:tc>
        <w:tc>
          <w:tcPr>
            <w:tcW w:w="2108" w:type="dxa"/>
            <w:vMerge/>
            <w:vAlign w:val="center"/>
          </w:tcPr>
          <w:p w:rsidR="00DF19FC" w:rsidRPr="0085081E" w:rsidRDefault="00DF19FC" w:rsidP="00DF19FC">
            <w:pPr>
              <w:widowControl w:val="0"/>
              <w:autoSpaceDE w:val="0"/>
              <w:autoSpaceDN w:val="0"/>
              <w:jc w:val="center"/>
              <w:rPr>
                <w:rFonts w:eastAsia="Calibri"/>
                <w:sz w:val="20"/>
                <w:szCs w:val="20"/>
              </w:rPr>
            </w:pPr>
          </w:p>
        </w:tc>
      </w:tr>
      <w:tr w:rsidR="00DF19FC" w:rsidRPr="0085081E" w:rsidTr="00DF19FC">
        <w:trPr>
          <w:trHeight w:val="316"/>
        </w:trPr>
        <w:tc>
          <w:tcPr>
            <w:tcW w:w="625"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2123"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2020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65 804,0</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157,8</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21 721,4</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42 564,4</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1 360,4</w:t>
            </w:r>
          </w:p>
        </w:tc>
        <w:tc>
          <w:tcPr>
            <w:tcW w:w="2108" w:type="dxa"/>
            <w:vMerge/>
            <w:vAlign w:val="center"/>
          </w:tcPr>
          <w:p w:rsidR="00DF19FC" w:rsidRPr="0085081E" w:rsidRDefault="00DF19FC" w:rsidP="00DF19FC">
            <w:pPr>
              <w:widowControl w:val="0"/>
              <w:autoSpaceDE w:val="0"/>
              <w:autoSpaceDN w:val="0"/>
              <w:jc w:val="center"/>
              <w:rPr>
                <w:rFonts w:eastAsia="Calibri"/>
                <w:sz w:val="20"/>
                <w:szCs w:val="20"/>
              </w:rPr>
            </w:pPr>
          </w:p>
        </w:tc>
      </w:tr>
      <w:tr w:rsidR="00DF19FC" w:rsidRPr="0085081E" w:rsidTr="00DF19FC">
        <w:trPr>
          <w:trHeight w:val="504"/>
        </w:trPr>
        <w:tc>
          <w:tcPr>
            <w:tcW w:w="625"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2123"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2021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66 649,1</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21 680,8</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43 607,9</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1 360,4</w:t>
            </w:r>
          </w:p>
        </w:tc>
        <w:tc>
          <w:tcPr>
            <w:tcW w:w="2108" w:type="dxa"/>
            <w:vMerge/>
            <w:vAlign w:val="center"/>
          </w:tcPr>
          <w:p w:rsidR="00DF19FC" w:rsidRPr="0085081E" w:rsidRDefault="00DF19FC" w:rsidP="00DF19FC">
            <w:pPr>
              <w:widowControl w:val="0"/>
              <w:autoSpaceDE w:val="0"/>
              <w:autoSpaceDN w:val="0"/>
              <w:jc w:val="center"/>
              <w:rPr>
                <w:rFonts w:eastAsia="Calibri"/>
                <w:sz w:val="20"/>
                <w:szCs w:val="20"/>
              </w:rPr>
            </w:pPr>
          </w:p>
        </w:tc>
      </w:tr>
      <w:tr w:rsidR="00DF19FC" w:rsidRPr="0085081E" w:rsidTr="00DF19FC">
        <w:trPr>
          <w:trHeight w:val="316"/>
        </w:trPr>
        <w:tc>
          <w:tcPr>
            <w:tcW w:w="625"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2123"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2022 год</w:t>
            </w:r>
          </w:p>
        </w:tc>
        <w:tc>
          <w:tcPr>
            <w:tcW w:w="1431"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32 819,4</w:t>
            </w:r>
          </w:p>
        </w:tc>
        <w:tc>
          <w:tcPr>
            <w:tcW w:w="12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1 586,6</w:t>
            </w:r>
          </w:p>
        </w:tc>
        <w:tc>
          <w:tcPr>
            <w:tcW w:w="1802"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29 872,4</w:t>
            </w:r>
          </w:p>
        </w:tc>
        <w:tc>
          <w:tcPr>
            <w:tcW w:w="1337"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1 360,4</w:t>
            </w:r>
          </w:p>
        </w:tc>
        <w:tc>
          <w:tcPr>
            <w:tcW w:w="2108" w:type="dxa"/>
            <w:vMerge/>
            <w:vAlign w:val="center"/>
          </w:tcPr>
          <w:p w:rsidR="00DF19FC" w:rsidRPr="0085081E" w:rsidRDefault="00DF19FC" w:rsidP="00DF19FC">
            <w:pPr>
              <w:widowControl w:val="0"/>
              <w:autoSpaceDE w:val="0"/>
              <w:autoSpaceDN w:val="0"/>
              <w:jc w:val="center"/>
              <w:rPr>
                <w:rFonts w:eastAsia="Calibri"/>
                <w:sz w:val="20"/>
                <w:szCs w:val="20"/>
              </w:rPr>
            </w:pPr>
          </w:p>
        </w:tc>
      </w:tr>
      <w:tr w:rsidR="00DF19FC" w:rsidRPr="0085081E" w:rsidTr="00DF19FC">
        <w:trPr>
          <w:trHeight w:val="316"/>
        </w:trPr>
        <w:tc>
          <w:tcPr>
            <w:tcW w:w="625"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2123" w:type="dxa"/>
            <w:vMerge/>
            <w:vAlign w:val="center"/>
          </w:tcPr>
          <w:p w:rsidR="00DF19FC" w:rsidRPr="0085081E" w:rsidRDefault="00DF19FC" w:rsidP="00DF19FC">
            <w:pPr>
              <w:widowControl w:val="0"/>
              <w:autoSpaceDE w:val="0"/>
              <w:autoSpaceDN w:val="0"/>
              <w:jc w:val="center"/>
              <w:rPr>
                <w:rFonts w:eastAsia="Calibri"/>
                <w:sz w:val="20"/>
                <w:szCs w:val="20"/>
              </w:rPr>
            </w:pPr>
          </w:p>
        </w:tc>
        <w:tc>
          <w:tcPr>
            <w:tcW w:w="1283"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2023 год</w:t>
            </w:r>
          </w:p>
        </w:tc>
        <w:tc>
          <w:tcPr>
            <w:tcW w:w="1431"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35 319,4</w:t>
            </w:r>
          </w:p>
        </w:tc>
        <w:tc>
          <w:tcPr>
            <w:tcW w:w="12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44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1 586,6</w:t>
            </w:r>
          </w:p>
        </w:tc>
        <w:tc>
          <w:tcPr>
            <w:tcW w:w="180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32 372,4</w:t>
            </w:r>
          </w:p>
        </w:tc>
        <w:tc>
          <w:tcPr>
            <w:tcW w:w="1337"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1983" w:type="dxa"/>
            <w:vAlign w:val="center"/>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1 360,4</w:t>
            </w:r>
          </w:p>
        </w:tc>
        <w:tc>
          <w:tcPr>
            <w:tcW w:w="2108" w:type="dxa"/>
            <w:vMerge/>
            <w:vAlign w:val="center"/>
          </w:tcPr>
          <w:p w:rsidR="00DF19FC" w:rsidRPr="0085081E" w:rsidRDefault="00DF19FC" w:rsidP="00DF19FC">
            <w:pPr>
              <w:widowControl w:val="0"/>
              <w:autoSpaceDE w:val="0"/>
              <w:autoSpaceDN w:val="0"/>
              <w:jc w:val="center"/>
              <w:rPr>
                <w:rFonts w:eastAsia="Calibri"/>
                <w:sz w:val="20"/>
                <w:szCs w:val="20"/>
              </w:rPr>
            </w:pPr>
          </w:p>
        </w:tc>
      </w:tr>
    </w:tbl>
    <w:p w:rsidR="00DF19FC" w:rsidRPr="008127F0" w:rsidRDefault="00DF19FC" w:rsidP="00DF19FC">
      <w:pPr>
        <w:widowControl w:val="0"/>
        <w:autoSpaceDE w:val="0"/>
        <w:autoSpaceDN w:val="0"/>
        <w:jc w:val="center"/>
        <w:rPr>
          <w:rFonts w:eastAsia="Calibri"/>
        </w:rPr>
        <w:sectPr w:rsidR="00DF19FC" w:rsidRPr="008127F0" w:rsidSect="006C6613">
          <w:pgSz w:w="16838" w:h="11906" w:orient="landscape"/>
          <w:pgMar w:top="719" w:right="567" w:bottom="851" w:left="567" w:header="709" w:footer="709" w:gutter="0"/>
          <w:cols w:space="708"/>
          <w:docGrid w:linePitch="360"/>
        </w:sectPr>
      </w:pPr>
    </w:p>
    <w:p w:rsidR="00DF19FC" w:rsidRPr="008127F0" w:rsidRDefault="00DF19FC" w:rsidP="00DF19FC">
      <w:pPr>
        <w:widowControl w:val="0"/>
        <w:autoSpaceDE w:val="0"/>
        <w:autoSpaceDN w:val="0"/>
        <w:jc w:val="center"/>
        <w:rPr>
          <w:rFonts w:eastAsia="Calibri"/>
        </w:rPr>
      </w:pPr>
      <w:r w:rsidRPr="008127F0">
        <w:rPr>
          <w:rFonts w:eastAsia="Calibri"/>
        </w:rPr>
        <w:lastRenderedPageBreak/>
        <w:t xml:space="preserve">5. Управление и контроль за реализацией муниципальной программы, </w:t>
      </w:r>
    </w:p>
    <w:p w:rsidR="00DF19FC" w:rsidRPr="008127F0" w:rsidRDefault="00DF19FC" w:rsidP="00DF19FC">
      <w:pPr>
        <w:widowControl w:val="0"/>
        <w:autoSpaceDE w:val="0"/>
        <w:autoSpaceDN w:val="0"/>
        <w:jc w:val="center"/>
        <w:rPr>
          <w:rFonts w:eastAsia="Calibri"/>
        </w:rPr>
      </w:pPr>
      <w:r w:rsidRPr="008127F0">
        <w:rPr>
          <w:rFonts w:eastAsia="Calibri"/>
        </w:rPr>
        <w:t>в том числе анализ рисков реализации муниципальной программы</w:t>
      </w:r>
    </w:p>
    <w:p w:rsidR="00DF19FC" w:rsidRPr="008127F0" w:rsidRDefault="00DF19FC" w:rsidP="00DF19FC">
      <w:pPr>
        <w:widowControl w:val="0"/>
        <w:autoSpaceDE w:val="0"/>
        <w:autoSpaceDN w:val="0"/>
        <w:jc w:val="both"/>
        <w:rPr>
          <w:rFonts w:eastAsia="Calibri"/>
        </w:rPr>
      </w:pPr>
    </w:p>
    <w:p w:rsidR="00DF19FC" w:rsidRPr="008127F0" w:rsidRDefault="00DF19FC" w:rsidP="00DF19FC">
      <w:pPr>
        <w:widowControl w:val="0"/>
        <w:autoSpaceDE w:val="0"/>
        <w:autoSpaceDN w:val="0"/>
        <w:ind w:firstLine="540"/>
        <w:jc w:val="both"/>
        <w:rPr>
          <w:rFonts w:eastAsia="Calibri"/>
        </w:rPr>
      </w:pPr>
      <w:r w:rsidRPr="008127F0">
        <w:rPr>
          <w:rFonts w:eastAsia="Calibri"/>
        </w:rPr>
        <w:t>Ответственным исполнителем за реализацию муниципальной программы является заместитель Главы Молчановского района – начальник Управления по социальной политике Администрации Молчановского района.</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Участниками муниципальной программы являются </w:t>
      </w:r>
      <w:r w:rsidRPr="008127F0">
        <w:rPr>
          <w:rFonts w:eastAsia="Calibri"/>
          <w:bCs/>
          <w:bdr w:val="none" w:sz="0" w:space="0" w:color="auto" w:frame="1"/>
        </w:rPr>
        <w:t xml:space="preserve">муниципальное автономное учреждение культуры «Межпоселенческий методический центр народного творчества и досуга», </w:t>
      </w:r>
      <w:r w:rsidRPr="008127F0">
        <w:rPr>
          <w:rFonts w:eastAsia="Calibri"/>
        </w:rPr>
        <w:t>МБУК «Молчановская межпоселенческая централизованная библиотечная система», МБОУ ДО «Молчановская детская музыкальная школа». </w:t>
      </w:r>
    </w:p>
    <w:p w:rsidR="00DF19FC" w:rsidRPr="008127F0" w:rsidRDefault="00DF19FC" w:rsidP="00DF19FC">
      <w:pPr>
        <w:widowControl w:val="0"/>
        <w:autoSpaceDE w:val="0"/>
        <w:autoSpaceDN w:val="0"/>
        <w:ind w:firstLine="540"/>
        <w:jc w:val="both"/>
        <w:rPr>
          <w:rFonts w:eastAsia="Calibri"/>
        </w:rPr>
      </w:pPr>
      <w:r w:rsidRPr="008127F0">
        <w:rPr>
          <w:rFonts w:eastAsia="Calibri"/>
        </w:rPr>
        <w:t>Реализация муниципальной программы осуществляется путем выполнения</w:t>
      </w:r>
      <w:r>
        <w:rPr>
          <w:rFonts w:eastAsia="Calibri"/>
        </w:rPr>
        <w:t xml:space="preserve"> п</w:t>
      </w:r>
      <w:r w:rsidRPr="008127F0">
        <w:rPr>
          <w:rFonts w:eastAsia="Calibri"/>
        </w:rPr>
        <w:t>редусмотренных в муниципальной программе мероприятий.</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Взаимодействие между соисполнителями муниципальной программы осуществляет заместитель Главы Молчановского района – начальник Управления по социальной политике Администрации Молчановского района. </w:t>
      </w:r>
    </w:p>
    <w:p w:rsidR="00DF19FC" w:rsidRPr="008127F0" w:rsidRDefault="00DF19FC" w:rsidP="00DF19FC">
      <w:pPr>
        <w:widowControl w:val="0"/>
        <w:autoSpaceDE w:val="0"/>
        <w:autoSpaceDN w:val="0"/>
        <w:ind w:firstLine="540"/>
        <w:jc w:val="both"/>
        <w:rPr>
          <w:rFonts w:eastAsia="Calibri"/>
        </w:rPr>
      </w:pPr>
      <w:r w:rsidRPr="008127F0">
        <w:rPr>
          <w:rFonts w:eastAsia="Calibri"/>
        </w:rPr>
        <w:t>Заместитель Главы Молчановского района – начальник Управления по социальной политике Администрации Молчановского района совместно с соисполнителями муниципальной программы с учетом выделяемых на реализацию муниципальной программы финансовых средств ежегодно уточняют целевые индикаторы и показатели, затраты на мероприятия муниципальной программы, механизм реализации и состав участников муниципальной программы и мероприятий, принимают меры по полному и качественному выполнению мероприятий муниципальной программы.</w:t>
      </w:r>
    </w:p>
    <w:p w:rsidR="00DF19FC" w:rsidRPr="008127F0" w:rsidRDefault="00DF19FC" w:rsidP="00DF19FC">
      <w:pPr>
        <w:widowControl w:val="0"/>
        <w:autoSpaceDE w:val="0"/>
        <w:autoSpaceDN w:val="0"/>
        <w:ind w:firstLine="540"/>
        <w:jc w:val="both"/>
        <w:rPr>
          <w:rFonts w:eastAsia="Calibri"/>
        </w:rPr>
      </w:pPr>
      <w:r w:rsidRPr="008127F0">
        <w:rPr>
          <w:rFonts w:eastAsia="Calibri"/>
        </w:rPr>
        <w:t>Внесение изменений в муниципальную программу, в том числе уточнение затрат на мероприятия муниципальной программы, осуществляется в установленном действующим законодательством порядке.</w:t>
      </w:r>
    </w:p>
    <w:p w:rsidR="00DF19FC" w:rsidRPr="008127F0" w:rsidRDefault="00DF19FC" w:rsidP="00DF19FC">
      <w:pPr>
        <w:widowControl w:val="0"/>
        <w:autoSpaceDE w:val="0"/>
        <w:autoSpaceDN w:val="0"/>
        <w:ind w:firstLine="540"/>
        <w:jc w:val="both"/>
        <w:rPr>
          <w:rFonts w:eastAsia="Calibri"/>
        </w:rPr>
      </w:pPr>
      <w:r w:rsidRPr="008127F0">
        <w:rPr>
          <w:rFonts w:eastAsia="Calibri"/>
        </w:rPr>
        <w:t>Объем финансирования муниципальной программы за счет средств федерального, областного бюджетов, бюджета муниципального образования «Молчановский район», внебюджетных источников на 2018 - 2022 годы носит прогнозный характер.</w:t>
      </w:r>
    </w:p>
    <w:p w:rsidR="00DF19FC" w:rsidRPr="008127F0" w:rsidRDefault="00DF19FC" w:rsidP="00DF19FC">
      <w:pPr>
        <w:widowControl w:val="0"/>
        <w:autoSpaceDE w:val="0"/>
        <w:autoSpaceDN w:val="0"/>
        <w:ind w:firstLine="540"/>
        <w:jc w:val="both"/>
        <w:rPr>
          <w:rFonts w:eastAsia="Calibri"/>
        </w:rPr>
      </w:pPr>
      <w:r w:rsidRPr="008127F0">
        <w:rPr>
          <w:rFonts w:eastAsia="Calibri"/>
        </w:rPr>
        <w:t>Привлечение средств внебюджетных источников основывается на принципе добровольности организаций финансировать мероприятия муниципальной программы.</w:t>
      </w:r>
    </w:p>
    <w:p w:rsidR="00DF19FC" w:rsidRPr="008127F0" w:rsidRDefault="00DF19FC" w:rsidP="00DF19FC">
      <w:pPr>
        <w:widowControl w:val="0"/>
        <w:autoSpaceDE w:val="0"/>
        <w:autoSpaceDN w:val="0"/>
        <w:ind w:firstLine="540"/>
        <w:jc w:val="both"/>
        <w:rPr>
          <w:rFonts w:eastAsia="Calibri"/>
        </w:rPr>
      </w:pPr>
      <w:r w:rsidRPr="008127F0">
        <w:rPr>
          <w:rFonts w:eastAsia="Calibri"/>
        </w:rPr>
        <w:t>Объемы финансирования муниципальной программы из бюджета муниципального образования «Молчановский район» подлежат ежегодному уточнению при разработке и принятии бюджета на очередной финансовый год.</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Контроль за реализацией муниципальной программы осуществляет заместитель Главы Молчановского района – начальник Управления по социальной политике Администрации Молчановского района. </w:t>
      </w:r>
    </w:p>
    <w:p w:rsidR="00DF19FC" w:rsidRPr="008127F0" w:rsidRDefault="00DF19FC" w:rsidP="00DF19FC">
      <w:pPr>
        <w:widowControl w:val="0"/>
        <w:autoSpaceDE w:val="0"/>
        <w:autoSpaceDN w:val="0"/>
        <w:ind w:firstLine="540"/>
        <w:jc w:val="both"/>
        <w:rPr>
          <w:rFonts w:eastAsia="Calibri"/>
        </w:rPr>
      </w:pPr>
      <w:r w:rsidRPr="008127F0">
        <w:rPr>
          <w:rFonts w:eastAsia="Calibri"/>
        </w:rPr>
        <w:t>Текущий контроль и управление  муниципальной программой осуществляют заместитель Главы Молчановского района – начальник Управления по социальной политике Администрации Молчановского района совместно с соисполнителями муниципальной программы. Текущий контроль осуществляется постоянно в течение всего периода реализации муниципальной программы путем мониторинга муниципальной программы и анализа промежуточных результатов.</w:t>
      </w:r>
    </w:p>
    <w:p w:rsidR="00DF19FC" w:rsidRPr="008127F0" w:rsidRDefault="00DF19FC" w:rsidP="00DF19FC">
      <w:pPr>
        <w:widowControl w:val="0"/>
        <w:autoSpaceDE w:val="0"/>
        <w:autoSpaceDN w:val="0"/>
        <w:ind w:firstLine="540"/>
        <w:jc w:val="both"/>
        <w:rPr>
          <w:rFonts w:eastAsia="Calibri"/>
        </w:rPr>
      </w:pPr>
      <w:r w:rsidRPr="008127F0">
        <w:rPr>
          <w:rFonts w:eastAsia="Calibri"/>
        </w:rPr>
        <w:t>В необходимых случаях заместитель Главы Молчановского района – начальник Управления по социальной политике Администрации Молчановского района , в том числе на основании предложений соисполнителей муниципальной программы, готовит предложения о корректировке перечня мероприятий муниципальной программы и средств на их реализацию для утверждения в установленном порядке.</w:t>
      </w:r>
    </w:p>
    <w:p w:rsidR="00DF19FC" w:rsidRPr="008127F0" w:rsidRDefault="00DF19FC" w:rsidP="00DF19FC">
      <w:pPr>
        <w:widowControl w:val="0"/>
        <w:autoSpaceDE w:val="0"/>
        <w:autoSpaceDN w:val="0"/>
        <w:ind w:firstLine="540"/>
        <w:jc w:val="both"/>
        <w:rPr>
          <w:rFonts w:eastAsia="Calibri"/>
        </w:rPr>
      </w:pPr>
      <w:r w:rsidRPr="008127F0">
        <w:rPr>
          <w:rFonts w:eastAsia="Calibri"/>
        </w:rPr>
        <w:t>Соисполнители муниципальной программы предоставляют ответственному исполнителю муниципальной программы отчеты о реализации муниципальной программы (годовой отчет – в срок до 15 января года, следующего за отчетным годом) и об использовании финансовых ресурсов.</w:t>
      </w:r>
    </w:p>
    <w:p w:rsidR="00DF19FC" w:rsidRPr="008127F0" w:rsidRDefault="00DF19FC" w:rsidP="00DF19FC">
      <w:pPr>
        <w:widowControl w:val="0"/>
        <w:autoSpaceDE w:val="0"/>
        <w:autoSpaceDN w:val="0"/>
        <w:ind w:firstLine="540"/>
        <w:jc w:val="both"/>
        <w:rPr>
          <w:rFonts w:eastAsia="Calibri"/>
        </w:rPr>
      </w:pPr>
      <w:r w:rsidRPr="008127F0">
        <w:rPr>
          <w:rFonts w:eastAsia="Calibri"/>
        </w:rPr>
        <w:t>К основным рискам реализации муниципальной программы относятся:</w:t>
      </w:r>
    </w:p>
    <w:p w:rsidR="00DF19FC" w:rsidRPr="008127F0" w:rsidRDefault="00DF19FC" w:rsidP="00DF19FC">
      <w:pPr>
        <w:widowControl w:val="0"/>
        <w:autoSpaceDE w:val="0"/>
        <w:autoSpaceDN w:val="0"/>
        <w:jc w:val="both"/>
        <w:rPr>
          <w:rFonts w:eastAsia="Calibri"/>
        </w:rPr>
      </w:pPr>
      <w:r w:rsidRPr="008127F0">
        <w:rPr>
          <w:rFonts w:eastAsia="Calibri"/>
        </w:rPr>
        <w:t xml:space="preserve">финансово-экономические риски - ухудшение экономической ситуации в районе, которое может привести к недофинансированию мероприятий муниципальной программы, в том числе за счет средств бюджета муниципального образования «Молчановский район», внебюджетных </w:t>
      </w:r>
      <w:r w:rsidRPr="008127F0">
        <w:rPr>
          <w:rFonts w:eastAsia="Calibri"/>
        </w:rPr>
        <w:lastRenderedPageBreak/>
        <w:t>источников. Минимизация рисков недофинансирования мероприятий муниципальной программы из местного бюджета и внебюджетных источников осуществляется путем формирования механизмов инвестиционной привлекательности проектов, развития государственно-частного партнерства;</w:t>
      </w:r>
    </w:p>
    <w:p w:rsidR="00DF19FC" w:rsidRPr="008127F0" w:rsidRDefault="00DF19FC" w:rsidP="00DF19FC">
      <w:pPr>
        <w:widowControl w:val="0"/>
        <w:autoSpaceDE w:val="0"/>
        <w:autoSpaceDN w:val="0"/>
        <w:ind w:firstLine="540"/>
        <w:jc w:val="both"/>
        <w:rPr>
          <w:rFonts w:eastAsia="Calibri"/>
        </w:rPr>
      </w:pPr>
      <w:r w:rsidRPr="008127F0">
        <w:rPr>
          <w:rFonts w:eastAsia="Calibri"/>
        </w:rPr>
        <w:t>нормативные правовые риски - непринятие или несвоевременное принятие необходимых нормативных правовых актов, внесение существенных изменений в Решение Думы Молчановского района о бюджете на очередной финансовый год повлияет на выполнение мероприятий муниципальной программы и достижение целей муниципальной программы;</w:t>
      </w:r>
    </w:p>
    <w:p w:rsidR="00DF19FC" w:rsidRPr="008127F0" w:rsidRDefault="00DF19FC" w:rsidP="00DF19FC">
      <w:pPr>
        <w:widowControl w:val="0"/>
        <w:autoSpaceDE w:val="0"/>
        <w:autoSpaceDN w:val="0"/>
        <w:ind w:firstLine="540"/>
        <w:jc w:val="both"/>
        <w:rPr>
          <w:rFonts w:eastAsia="Calibri"/>
        </w:rPr>
      </w:pPr>
      <w:r w:rsidRPr="008127F0">
        <w:rPr>
          <w:rFonts w:eastAsia="Calibri"/>
        </w:rPr>
        <w:t>организационные и управленческие риски - неэффективная организационная схема и рассогласованность позиций с соисполнителями и участниками муниципальной программы могут приводить к неэффективному управлению процессом реализации муниципальной программы, низкому качеству реализации мероприятий муниципальной программы на районном уровне и уровне образовательных организаций. Устранение риска возможно за счет организации единого координационного органа по реализации муниципальной программы и обеспечения постоянного и оперативного мониторинга (в том числе социологического) реализации муниципальной программы, а также за счет корректировки муниципальной программы на основе анализа данных мониторинга. Важным средством снижения риска является принятие управленческих решений в рамках муниципальной программы с учетом информации, поступающей от соисполнителей муниципальной программы.</w:t>
      </w:r>
    </w:p>
    <w:p w:rsidR="00DF19FC" w:rsidRPr="008127F0" w:rsidRDefault="00DF19FC" w:rsidP="00DF19FC">
      <w:pPr>
        <w:widowControl w:val="0"/>
        <w:autoSpaceDE w:val="0"/>
        <w:autoSpaceDN w:val="0"/>
        <w:ind w:firstLine="540"/>
        <w:jc w:val="both"/>
        <w:rPr>
          <w:rFonts w:eastAsia="Calibri"/>
        </w:rPr>
      </w:pPr>
      <w:r w:rsidRPr="008127F0">
        <w:rPr>
          <w:rFonts w:eastAsia="Calibri"/>
        </w:rPr>
        <w:t>Меры управления рисками с целью минимизации их влияния на достижение цели муниципальной программы:</w:t>
      </w:r>
    </w:p>
    <w:p w:rsidR="00DF19FC" w:rsidRPr="008127F0" w:rsidRDefault="00DF19FC" w:rsidP="00DF19FC">
      <w:pPr>
        <w:widowControl w:val="0"/>
        <w:autoSpaceDE w:val="0"/>
        <w:autoSpaceDN w:val="0"/>
        <w:ind w:firstLine="540"/>
        <w:jc w:val="both"/>
        <w:rPr>
          <w:rFonts w:eastAsia="Calibri"/>
        </w:rPr>
      </w:pPr>
      <w:r w:rsidRPr="008127F0">
        <w:rPr>
          <w:rFonts w:eastAsia="Calibri"/>
        </w:rPr>
        <w:t>планирование и прогнозирование. Риск недостижения ожидаемых конечных результатов муниципальной программы является типичным в случае недофинансирования мероприятий, предусмотренных муниципальной программой, на его минимизацию направлены меры по планированию работ в части уточнения мероприятий муниципальной программы;</w:t>
      </w:r>
    </w:p>
    <w:p w:rsidR="00DF19FC" w:rsidRPr="008127F0" w:rsidRDefault="00DF19FC" w:rsidP="00DF19FC">
      <w:pPr>
        <w:widowControl w:val="0"/>
        <w:autoSpaceDE w:val="0"/>
        <w:autoSpaceDN w:val="0"/>
        <w:ind w:firstLine="540"/>
        <w:jc w:val="both"/>
        <w:rPr>
          <w:rFonts w:eastAsia="Calibri"/>
        </w:rPr>
      </w:pPr>
      <w:r w:rsidRPr="008127F0">
        <w:rPr>
          <w:rFonts w:eastAsia="Calibri"/>
        </w:rPr>
        <w:t>применение правовых методов влияния (совокупность нормативных правовых актов), способствующих достижению цели муниципальной программы;</w:t>
      </w:r>
    </w:p>
    <w:p w:rsidR="00DF19FC" w:rsidRPr="008127F0" w:rsidRDefault="00DF19FC" w:rsidP="00DF19FC">
      <w:pPr>
        <w:widowControl w:val="0"/>
        <w:autoSpaceDE w:val="0"/>
        <w:autoSpaceDN w:val="0"/>
        <w:ind w:firstLine="540"/>
        <w:jc w:val="both"/>
        <w:rPr>
          <w:rFonts w:eastAsia="Calibri"/>
        </w:rPr>
      </w:pPr>
      <w:r w:rsidRPr="008127F0">
        <w:rPr>
          <w:rFonts w:eastAsia="Calibri"/>
        </w:rPr>
        <w:t>формирование и использование системы контроля на всех стадиях реализации муниципальной программы.</w:t>
      </w:r>
    </w:p>
    <w:p w:rsidR="00DF19FC" w:rsidRPr="008127F0" w:rsidRDefault="00DF19FC" w:rsidP="00DF19FC">
      <w:pPr>
        <w:contextualSpacing/>
        <w:rPr>
          <w:rFonts w:eastAsia="Calibri"/>
        </w:rPr>
      </w:pPr>
    </w:p>
    <w:p w:rsidR="00DF19FC" w:rsidRPr="008127F0" w:rsidRDefault="00DF19FC" w:rsidP="00DF19FC">
      <w:pPr>
        <w:contextualSpacing/>
        <w:rPr>
          <w:rFonts w:eastAsia="Calibri"/>
        </w:rPr>
      </w:pPr>
    </w:p>
    <w:p w:rsidR="00DF19FC" w:rsidRPr="008127F0" w:rsidRDefault="00DF19FC" w:rsidP="00DF19FC">
      <w:pPr>
        <w:contextualSpacing/>
        <w:rPr>
          <w:rFonts w:eastAsia="Calibri"/>
        </w:rPr>
      </w:pPr>
    </w:p>
    <w:p w:rsidR="00DF19FC"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Default="00DF19FC" w:rsidP="00DF19FC">
      <w:pPr>
        <w:contextualSpacing/>
      </w:pPr>
    </w:p>
    <w:p w:rsidR="0085081E" w:rsidRDefault="0085081E" w:rsidP="00DF19FC">
      <w:pPr>
        <w:contextualSpacing/>
      </w:pPr>
    </w:p>
    <w:p w:rsidR="0085081E" w:rsidRDefault="0085081E" w:rsidP="00DF19FC">
      <w:pPr>
        <w:contextualSpacing/>
      </w:pPr>
    </w:p>
    <w:p w:rsidR="0085081E" w:rsidRDefault="0085081E" w:rsidP="00DF19FC">
      <w:pPr>
        <w:contextualSpacing/>
      </w:pPr>
    </w:p>
    <w:p w:rsidR="0085081E" w:rsidRDefault="0085081E" w:rsidP="00DF19FC">
      <w:pPr>
        <w:contextualSpacing/>
      </w:pPr>
    </w:p>
    <w:p w:rsidR="0085081E" w:rsidRDefault="0085081E" w:rsidP="00DF19FC">
      <w:pPr>
        <w:contextualSpacing/>
      </w:pPr>
    </w:p>
    <w:p w:rsidR="0085081E" w:rsidRDefault="0085081E" w:rsidP="00DF19FC">
      <w:pPr>
        <w:contextualSpacing/>
      </w:pPr>
    </w:p>
    <w:p w:rsidR="00DF19FC" w:rsidRDefault="00DF19FC" w:rsidP="00DF19FC">
      <w:pPr>
        <w:contextualSpacing/>
      </w:pPr>
    </w:p>
    <w:p w:rsidR="00DF19FC"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Pr="008127F0" w:rsidRDefault="00DF19FC" w:rsidP="00DF19FC">
      <w:pPr>
        <w:contextualSpacing/>
      </w:pPr>
    </w:p>
    <w:p w:rsidR="00DF19FC" w:rsidRPr="0085081E" w:rsidRDefault="00DF19FC" w:rsidP="00DF19FC">
      <w:pPr>
        <w:widowControl w:val="0"/>
        <w:autoSpaceDE w:val="0"/>
        <w:autoSpaceDN w:val="0"/>
        <w:ind w:left="6372"/>
        <w:jc w:val="both"/>
        <w:rPr>
          <w:rFonts w:eastAsia="Calibri"/>
          <w:color w:val="000000"/>
          <w:sz w:val="20"/>
          <w:szCs w:val="20"/>
        </w:rPr>
      </w:pPr>
      <w:r w:rsidRPr="0085081E">
        <w:rPr>
          <w:rFonts w:eastAsia="Calibri"/>
          <w:sz w:val="20"/>
          <w:szCs w:val="20"/>
        </w:rPr>
        <w:t xml:space="preserve">Приложение к муниципальной программе </w:t>
      </w:r>
      <w:r w:rsidRPr="0085081E">
        <w:rPr>
          <w:rFonts w:eastAsia="Calibri"/>
          <w:color w:val="000000"/>
          <w:sz w:val="20"/>
          <w:szCs w:val="20"/>
        </w:rPr>
        <w:t xml:space="preserve">«Развитие культуры и туризма  в Молчановском районе на 2017-2023 годы» </w:t>
      </w:r>
    </w:p>
    <w:p w:rsidR="00DF19FC" w:rsidRPr="0085081E" w:rsidRDefault="00DF19FC" w:rsidP="00DF19FC">
      <w:pPr>
        <w:widowControl w:val="0"/>
        <w:autoSpaceDE w:val="0"/>
        <w:autoSpaceDN w:val="0"/>
        <w:ind w:left="6372"/>
        <w:jc w:val="both"/>
        <w:rPr>
          <w:rFonts w:eastAsia="Calibri"/>
          <w:color w:val="000000"/>
          <w:sz w:val="20"/>
          <w:szCs w:val="20"/>
        </w:rPr>
      </w:pPr>
      <w:r w:rsidRPr="0085081E">
        <w:rPr>
          <w:rFonts w:eastAsia="Calibri"/>
          <w:color w:val="000000"/>
          <w:sz w:val="20"/>
          <w:szCs w:val="20"/>
        </w:rPr>
        <w:t>от 30.12.2016 № 670</w:t>
      </w:r>
    </w:p>
    <w:p w:rsidR="00DF19FC" w:rsidRPr="008127F0" w:rsidRDefault="00DF19FC" w:rsidP="00DF19FC">
      <w:pPr>
        <w:widowControl w:val="0"/>
        <w:autoSpaceDE w:val="0"/>
        <w:autoSpaceDN w:val="0"/>
        <w:ind w:left="6372"/>
        <w:jc w:val="both"/>
        <w:rPr>
          <w:rFonts w:eastAsia="Calibri"/>
          <w:color w:val="000000"/>
        </w:rPr>
      </w:pPr>
    </w:p>
    <w:p w:rsidR="00DF19FC" w:rsidRPr="008127F0" w:rsidRDefault="00DF19FC" w:rsidP="00DF19FC">
      <w:pPr>
        <w:widowControl w:val="0"/>
        <w:autoSpaceDE w:val="0"/>
        <w:autoSpaceDN w:val="0"/>
        <w:jc w:val="center"/>
        <w:rPr>
          <w:rFonts w:eastAsia="Calibri"/>
          <w:color w:val="000000"/>
        </w:rPr>
      </w:pPr>
      <w:r w:rsidRPr="008127F0">
        <w:rPr>
          <w:rFonts w:eastAsia="Calibri"/>
        </w:rPr>
        <w:t>1. Паспорт</w:t>
      </w:r>
    </w:p>
    <w:p w:rsidR="00DF19FC" w:rsidRPr="008127F0" w:rsidRDefault="00DF19FC" w:rsidP="00DF19FC">
      <w:pPr>
        <w:contextualSpacing/>
        <w:jc w:val="center"/>
      </w:pPr>
      <w:r w:rsidRPr="008127F0">
        <w:t>подпрограммы 1 «Развитие культуры и туризма на территории Молчановского района» муниципальной программы «Развитие культуры и туризма в Молчановском районе на 2017-202</w:t>
      </w:r>
      <w:r>
        <w:t>3</w:t>
      </w:r>
      <w:r w:rsidRPr="008127F0">
        <w:t xml:space="preserve"> годы»</w:t>
      </w:r>
    </w:p>
    <w:p w:rsidR="00DF19FC" w:rsidRPr="008127F0" w:rsidRDefault="00DF19FC" w:rsidP="00DF19FC">
      <w:pPr>
        <w:contextualSpacing/>
        <w:jc w:val="center"/>
      </w:pPr>
    </w:p>
    <w:tbl>
      <w:tblPr>
        <w:tblW w:w="104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1672"/>
        <w:gridCol w:w="180"/>
        <w:gridCol w:w="826"/>
        <w:gridCol w:w="712"/>
        <w:gridCol w:w="268"/>
        <w:gridCol w:w="724"/>
        <w:gridCol w:w="176"/>
        <w:gridCol w:w="600"/>
        <w:gridCol w:w="176"/>
        <w:gridCol w:w="533"/>
        <w:gridCol w:w="176"/>
        <w:gridCol w:w="674"/>
        <w:gridCol w:w="60"/>
        <w:gridCol w:w="533"/>
        <w:gridCol w:w="26"/>
        <w:gridCol w:w="15"/>
        <w:gridCol w:w="15"/>
        <w:gridCol w:w="123"/>
        <w:gridCol w:w="12"/>
        <w:gridCol w:w="10"/>
        <w:gridCol w:w="687"/>
        <w:gridCol w:w="12"/>
        <w:gridCol w:w="77"/>
      </w:tblGrid>
      <w:tr w:rsidR="00DF19FC" w:rsidRPr="0085081E" w:rsidTr="00DF19FC">
        <w:trPr>
          <w:gridAfter w:val="1"/>
          <w:wAfter w:w="77" w:type="dxa"/>
          <w:trHeight w:val="479"/>
        </w:trPr>
        <w:tc>
          <w:tcPr>
            <w:tcW w:w="2156" w:type="dxa"/>
          </w:tcPr>
          <w:p w:rsidR="00DF19FC" w:rsidRPr="0085081E" w:rsidRDefault="00DF19FC" w:rsidP="00DF19FC">
            <w:pPr>
              <w:contextualSpacing/>
              <w:jc w:val="both"/>
              <w:rPr>
                <w:sz w:val="20"/>
                <w:szCs w:val="20"/>
              </w:rPr>
            </w:pPr>
            <w:r w:rsidRPr="0085081E">
              <w:rPr>
                <w:sz w:val="20"/>
                <w:szCs w:val="20"/>
              </w:rPr>
              <w:t>Наименование подпрограммы</w:t>
            </w:r>
          </w:p>
        </w:tc>
        <w:tc>
          <w:tcPr>
            <w:tcW w:w="8210" w:type="dxa"/>
            <w:gridSpan w:val="22"/>
          </w:tcPr>
          <w:p w:rsidR="00DF19FC" w:rsidRPr="0085081E" w:rsidRDefault="00DF19FC" w:rsidP="00DF19FC">
            <w:pPr>
              <w:contextualSpacing/>
              <w:jc w:val="both"/>
              <w:rPr>
                <w:sz w:val="20"/>
                <w:szCs w:val="20"/>
              </w:rPr>
            </w:pPr>
            <w:r w:rsidRPr="0085081E">
              <w:rPr>
                <w:sz w:val="20"/>
                <w:szCs w:val="20"/>
              </w:rPr>
              <w:t>Развитие культуры и туризма на территории Молчановского района</w:t>
            </w:r>
          </w:p>
        </w:tc>
      </w:tr>
      <w:tr w:rsidR="00DF19FC" w:rsidRPr="0085081E" w:rsidTr="00DF19FC">
        <w:trPr>
          <w:gridAfter w:val="1"/>
          <w:wAfter w:w="77" w:type="dxa"/>
          <w:trHeight w:val="967"/>
        </w:trPr>
        <w:tc>
          <w:tcPr>
            <w:tcW w:w="2156" w:type="dxa"/>
          </w:tcPr>
          <w:p w:rsidR="00DF19FC" w:rsidRPr="0085081E" w:rsidRDefault="00DF19FC" w:rsidP="00DF19FC">
            <w:pPr>
              <w:contextualSpacing/>
              <w:jc w:val="both"/>
              <w:rPr>
                <w:sz w:val="20"/>
                <w:szCs w:val="20"/>
              </w:rPr>
            </w:pPr>
            <w:r w:rsidRPr="0085081E">
              <w:rPr>
                <w:sz w:val="20"/>
                <w:szCs w:val="20"/>
              </w:rPr>
              <w:t>Соисполнитель муниципальной программы (ответственный за подпрограмму)</w:t>
            </w:r>
          </w:p>
        </w:tc>
        <w:tc>
          <w:tcPr>
            <w:tcW w:w="8210" w:type="dxa"/>
            <w:gridSpan w:val="22"/>
          </w:tcPr>
          <w:p w:rsidR="00DF19FC" w:rsidRPr="0085081E" w:rsidRDefault="00DF19FC" w:rsidP="00DF19FC">
            <w:pPr>
              <w:contextualSpacing/>
              <w:jc w:val="both"/>
              <w:rPr>
                <w:sz w:val="20"/>
                <w:szCs w:val="20"/>
              </w:rPr>
            </w:pPr>
            <w:r w:rsidRPr="0085081E">
              <w:rPr>
                <w:sz w:val="20"/>
                <w:szCs w:val="20"/>
              </w:rPr>
              <w:t>Администрация Молчановского района (ведущий специалист по социальной работе Управления по социальной политике Администрации Молчановского района)</w:t>
            </w:r>
          </w:p>
          <w:p w:rsidR="00DF19FC" w:rsidRPr="0085081E" w:rsidRDefault="00DF19FC" w:rsidP="00DF19FC">
            <w:pPr>
              <w:contextualSpacing/>
              <w:jc w:val="both"/>
              <w:rPr>
                <w:sz w:val="20"/>
                <w:szCs w:val="20"/>
              </w:rPr>
            </w:pPr>
          </w:p>
        </w:tc>
      </w:tr>
      <w:tr w:rsidR="00DF19FC" w:rsidRPr="0085081E" w:rsidTr="00DF19FC">
        <w:trPr>
          <w:gridAfter w:val="1"/>
          <w:wAfter w:w="77" w:type="dxa"/>
        </w:trPr>
        <w:tc>
          <w:tcPr>
            <w:tcW w:w="2156" w:type="dxa"/>
          </w:tcPr>
          <w:p w:rsidR="00DF19FC" w:rsidRPr="0085081E" w:rsidRDefault="00DF19FC" w:rsidP="00DF19FC">
            <w:pPr>
              <w:contextualSpacing/>
              <w:jc w:val="both"/>
              <w:rPr>
                <w:sz w:val="20"/>
                <w:szCs w:val="20"/>
              </w:rPr>
            </w:pPr>
            <w:r w:rsidRPr="0085081E">
              <w:rPr>
                <w:sz w:val="20"/>
                <w:szCs w:val="20"/>
              </w:rPr>
              <w:t>Участники подпрограммы</w:t>
            </w:r>
          </w:p>
        </w:tc>
        <w:tc>
          <w:tcPr>
            <w:tcW w:w="8210" w:type="dxa"/>
            <w:gridSpan w:val="2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МАУК «Межпоселенческий методический центр народного творчества и досуга»</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МБУК «Молчановская межпоселенческая централизованная библиотечная система»</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МБОУ ДО «Молчановская детская музыкальная школа»</w:t>
            </w:r>
          </w:p>
        </w:tc>
      </w:tr>
      <w:tr w:rsidR="00DF19FC" w:rsidRPr="0085081E" w:rsidTr="00DF19FC">
        <w:trPr>
          <w:gridAfter w:val="1"/>
          <w:wAfter w:w="77" w:type="dxa"/>
          <w:trHeight w:val="333"/>
        </w:trPr>
        <w:tc>
          <w:tcPr>
            <w:tcW w:w="2156" w:type="dxa"/>
          </w:tcPr>
          <w:p w:rsidR="00DF19FC" w:rsidRPr="0085081E" w:rsidRDefault="00DF19FC" w:rsidP="00DF19FC">
            <w:pPr>
              <w:contextualSpacing/>
              <w:jc w:val="both"/>
              <w:rPr>
                <w:sz w:val="20"/>
                <w:szCs w:val="20"/>
              </w:rPr>
            </w:pPr>
            <w:r w:rsidRPr="0085081E">
              <w:rPr>
                <w:sz w:val="20"/>
                <w:szCs w:val="20"/>
              </w:rPr>
              <w:t>Цель подпрограммы</w:t>
            </w:r>
          </w:p>
        </w:tc>
        <w:tc>
          <w:tcPr>
            <w:tcW w:w="8210" w:type="dxa"/>
            <w:gridSpan w:val="22"/>
          </w:tcPr>
          <w:p w:rsidR="00DF19FC" w:rsidRPr="0085081E" w:rsidRDefault="00DF19FC" w:rsidP="00DF19FC">
            <w:pPr>
              <w:contextualSpacing/>
              <w:jc w:val="both"/>
              <w:rPr>
                <w:sz w:val="20"/>
                <w:szCs w:val="20"/>
              </w:rPr>
            </w:pPr>
            <w:r w:rsidRPr="0085081E">
              <w:rPr>
                <w:sz w:val="20"/>
                <w:szCs w:val="20"/>
              </w:rPr>
              <w:t>Развитие культуры и туризма на территории Молчановского района</w:t>
            </w:r>
          </w:p>
        </w:tc>
      </w:tr>
      <w:tr w:rsidR="00DF19FC" w:rsidRPr="0085081E" w:rsidTr="00DF19FC">
        <w:trPr>
          <w:gridAfter w:val="1"/>
          <w:wAfter w:w="77" w:type="dxa"/>
          <w:trHeight w:val="415"/>
        </w:trPr>
        <w:tc>
          <w:tcPr>
            <w:tcW w:w="2156" w:type="dxa"/>
            <w:vMerge w:val="restart"/>
          </w:tcPr>
          <w:p w:rsidR="00DF19FC" w:rsidRPr="0085081E" w:rsidRDefault="00DF19FC" w:rsidP="00DF19FC">
            <w:pPr>
              <w:contextualSpacing/>
              <w:rPr>
                <w:sz w:val="20"/>
                <w:szCs w:val="20"/>
              </w:rPr>
            </w:pPr>
            <w:r w:rsidRPr="0085081E">
              <w:rPr>
                <w:sz w:val="20"/>
                <w:szCs w:val="20"/>
              </w:rPr>
              <w:t>Показатели цели подпрограммы  и их значения (с детализацией по годам реализации)</w:t>
            </w:r>
          </w:p>
        </w:tc>
        <w:tc>
          <w:tcPr>
            <w:tcW w:w="1852" w:type="dxa"/>
            <w:gridSpan w:val="2"/>
          </w:tcPr>
          <w:p w:rsidR="00DF19FC" w:rsidRPr="0085081E" w:rsidRDefault="00DF19FC" w:rsidP="00DF19FC">
            <w:pPr>
              <w:contextualSpacing/>
              <w:jc w:val="both"/>
              <w:rPr>
                <w:sz w:val="20"/>
                <w:szCs w:val="20"/>
              </w:rPr>
            </w:pPr>
            <w:r w:rsidRPr="0085081E">
              <w:rPr>
                <w:sz w:val="20"/>
                <w:szCs w:val="20"/>
              </w:rPr>
              <w:t>Показатели цели</w:t>
            </w:r>
          </w:p>
        </w:tc>
        <w:tc>
          <w:tcPr>
            <w:tcW w:w="826" w:type="dxa"/>
          </w:tcPr>
          <w:p w:rsidR="00DF19FC" w:rsidRPr="0085081E" w:rsidRDefault="00DF19FC" w:rsidP="00DF19FC">
            <w:pPr>
              <w:contextualSpacing/>
              <w:jc w:val="center"/>
              <w:rPr>
                <w:sz w:val="20"/>
                <w:szCs w:val="20"/>
              </w:rPr>
            </w:pPr>
            <w:r w:rsidRPr="0085081E">
              <w:rPr>
                <w:sz w:val="20"/>
                <w:szCs w:val="20"/>
              </w:rPr>
              <w:t>2016 год</w:t>
            </w:r>
          </w:p>
        </w:tc>
        <w:tc>
          <w:tcPr>
            <w:tcW w:w="712" w:type="dxa"/>
          </w:tcPr>
          <w:p w:rsidR="00DF19FC" w:rsidRPr="0085081E" w:rsidRDefault="00DF19FC" w:rsidP="00DF19FC">
            <w:pPr>
              <w:contextualSpacing/>
              <w:jc w:val="center"/>
              <w:rPr>
                <w:sz w:val="20"/>
                <w:szCs w:val="20"/>
              </w:rPr>
            </w:pPr>
            <w:r w:rsidRPr="0085081E">
              <w:rPr>
                <w:sz w:val="20"/>
                <w:szCs w:val="20"/>
              </w:rPr>
              <w:t>2017 год</w:t>
            </w:r>
          </w:p>
        </w:tc>
        <w:tc>
          <w:tcPr>
            <w:tcW w:w="992" w:type="dxa"/>
            <w:gridSpan w:val="2"/>
          </w:tcPr>
          <w:p w:rsidR="00DF19FC" w:rsidRPr="0085081E" w:rsidRDefault="00DF19FC" w:rsidP="00DF19FC">
            <w:pPr>
              <w:contextualSpacing/>
              <w:jc w:val="center"/>
              <w:rPr>
                <w:sz w:val="20"/>
                <w:szCs w:val="20"/>
              </w:rPr>
            </w:pPr>
            <w:r w:rsidRPr="0085081E">
              <w:rPr>
                <w:sz w:val="20"/>
                <w:szCs w:val="20"/>
              </w:rPr>
              <w:t>2018 год</w:t>
            </w:r>
          </w:p>
        </w:tc>
        <w:tc>
          <w:tcPr>
            <w:tcW w:w="776" w:type="dxa"/>
            <w:gridSpan w:val="2"/>
          </w:tcPr>
          <w:p w:rsidR="00DF19FC" w:rsidRPr="0085081E" w:rsidRDefault="00DF19FC" w:rsidP="00DF19FC">
            <w:pPr>
              <w:contextualSpacing/>
              <w:jc w:val="center"/>
              <w:rPr>
                <w:sz w:val="20"/>
                <w:szCs w:val="20"/>
              </w:rPr>
            </w:pPr>
            <w:r w:rsidRPr="0085081E">
              <w:rPr>
                <w:sz w:val="20"/>
                <w:szCs w:val="20"/>
              </w:rPr>
              <w:t>2019 год</w:t>
            </w:r>
          </w:p>
        </w:tc>
        <w:tc>
          <w:tcPr>
            <w:tcW w:w="709" w:type="dxa"/>
            <w:gridSpan w:val="2"/>
          </w:tcPr>
          <w:p w:rsidR="00DF19FC" w:rsidRPr="0085081E" w:rsidRDefault="00DF19FC" w:rsidP="00DF19FC">
            <w:pPr>
              <w:contextualSpacing/>
              <w:jc w:val="center"/>
              <w:rPr>
                <w:sz w:val="20"/>
                <w:szCs w:val="20"/>
              </w:rPr>
            </w:pPr>
            <w:r w:rsidRPr="0085081E">
              <w:rPr>
                <w:sz w:val="20"/>
                <w:szCs w:val="20"/>
              </w:rPr>
              <w:t>2020 год</w:t>
            </w:r>
          </w:p>
        </w:tc>
        <w:tc>
          <w:tcPr>
            <w:tcW w:w="850" w:type="dxa"/>
            <w:gridSpan w:val="2"/>
          </w:tcPr>
          <w:p w:rsidR="00DF19FC" w:rsidRPr="0085081E" w:rsidRDefault="00DF19FC" w:rsidP="00DF19FC">
            <w:pPr>
              <w:contextualSpacing/>
              <w:jc w:val="center"/>
              <w:rPr>
                <w:sz w:val="20"/>
                <w:szCs w:val="20"/>
              </w:rPr>
            </w:pPr>
            <w:r w:rsidRPr="0085081E">
              <w:rPr>
                <w:sz w:val="20"/>
                <w:szCs w:val="20"/>
              </w:rPr>
              <w:t>2021 год</w:t>
            </w:r>
          </w:p>
        </w:tc>
        <w:tc>
          <w:tcPr>
            <w:tcW w:w="593" w:type="dxa"/>
            <w:gridSpan w:val="2"/>
          </w:tcPr>
          <w:p w:rsidR="00DF19FC" w:rsidRPr="0085081E" w:rsidRDefault="00DF19FC" w:rsidP="00DF19FC">
            <w:pPr>
              <w:contextualSpacing/>
              <w:jc w:val="center"/>
              <w:rPr>
                <w:sz w:val="20"/>
                <w:szCs w:val="20"/>
              </w:rPr>
            </w:pPr>
            <w:r w:rsidRPr="0085081E">
              <w:rPr>
                <w:sz w:val="20"/>
                <w:szCs w:val="20"/>
              </w:rPr>
              <w:t>2022 год</w:t>
            </w:r>
          </w:p>
        </w:tc>
        <w:tc>
          <w:tcPr>
            <w:tcW w:w="900" w:type="dxa"/>
            <w:gridSpan w:val="8"/>
          </w:tcPr>
          <w:p w:rsidR="00DF19FC" w:rsidRPr="0085081E" w:rsidRDefault="00DF19FC" w:rsidP="00DF19FC">
            <w:pPr>
              <w:contextualSpacing/>
              <w:jc w:val="center"/>
              <w:rPr>
                <w:sz w:val="20"/>
                <w:szCs w:val="20"/>
              </w:rPr>
            </w:pPr>
            <w:r w:rsidRPr="0085081E">
              <w:rPr>
                <w:sz w:val="20"/>
                <w:szCs w:val="20"/>
              </w:rPr>
              <w:t>2023 год</w:t>
            </w:r>
          </w:p>
        </w:tc>
      </w:tr>
      <w:tr w:rsidR="00DF19FC" w:rsidRPr="0085081E" w:rsidTr="00DF19FC">
        <w:trPr>
          <w:gridAfter w:val="1"/>
          <w:wAfter w:w="77" w:type="dxa"/>
          <w:trHeight w:val="247"/>
        </w:trPr>
        <w:tc>
          <w:tcPr>
            <w:tcW w:w="2156" w:type="dxa"/>
            <w:vMerge/>
          </w:tcPr>
          <w:p w:rsidR="00DF19FC" w:rsidRPr="0085081E" w:rsidRDefault="00DF19FC" w:rsidP="00DF19FC">
            <w:pPr>
              <w:contextualSpacing/>
              <w:jc w:val="both"/>
              <w:rPr>
                <w:sz w:val="20"/>
                <w:szCs w:val="20"/>
              </w:rPr>
            </w:pPr>
          </w:p>
        </w:tc>
        <w:tc>
          <w:tcPr>
            <w:tcW w:w="1852" w:type="dxa"/>
            <w:gridSpan w:val="2"/>
          </w:tcPr>
          <w:p w:rsidR="00DF19FC" w:rsidRPr="0085081E" w:rsidRDefault="00DF19FC" w:rsidP="00DF19FC">
            <w:pPr>
              <w:spacing w:before="100" w:beforeAutospacing="1"/>
              <w:contextualSpacing/>
              <w:rPr>
                <w:sz w:val="20"/>
                <w:szCs w:val="20"/>
              </w:rPr>
            </w:pPr>
            <w:r w:rsidRPr="0085081E">
              <w:rPr>
                <w:sz w:val="20"/>
                <w:szCs w:val="20"/>
              </w:rPr>
              <w:t xml:space="preserve">1. Количество посещений библиотек, ед. </w:t>
            </w:r>
          </w:p>
        </w:tc>
        <w:tc>
          <w:tcPr>
            <w:tcW w:w="826" w:type="dxa"/>
          </w:tcPr>
          <w:p w:rsidR="00DF19FC" w:rsidRPr="0085081E" w:rsidRDefault="00DF19FC" w:rsidP="00DF19FC">
            <w:pPr>
              <w:spacing w:before="100" w:beforeAutospacing="1" w:after="100" w:afterAutospacing="1"/>
              <w:jc w:val="center"/>
              <w:rPr>
                <w:sz w:val="20"/>
                <w:szCs w:val="20"/>
              </w:rPr>
            </w:pPr>
            <w:r w:rsidRPr="0085081E">
              <w:rPr>
                <w:sz w:val="20"/>
                <w:szCs w:val="20"/>
              </w:rPr>
              <w:t>78 000</w:t>
            </w:r>
          </w:p>
        </w:tc>
        <w:tc>
          <w:tcPr>
            <w:tcW w:w="712" w:type="dxa"/>
          </w:tcPr>
          <w:p w:rsidR="00DF19FC" w:rsidRPr="0085081E" w:rsidRDefault="00DF19FC" w:rsidP="00DF19FC">
            <w:pPr>
              <w:spacing w:before="100" w:beforeAutospacing="1" w:after="100" w:afterAutospacing="1"/>
              <w:jc w:val="center"/>
              <w:rPr>
                <w:sz w:val="20"/>
                <w:szCs w:val="20"/>
              </w:rPr>
            </w:pPr>
            <w:r w:rsidRPr="0085081E">
              <w:rPr>
                <w:sz w:val="20"/>
                <w:szCs w:val="20"/>
              </w:rPr>
              <w:t>78 000</w:t>
            </w:r>
          </w:p>
        </w:tc>
        <w:tc>
          <w:tcPr>
            <w:tcW w:w="992"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78 000</w:t>
            </w:r>
          </w:p>
        </w:tc>
        <w:tc>
          <w:tcPr>
            <w:tcW w:w="776"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77 500</w:t>
            </w:r>
          </w:p>
        </w:tc>
        <w:tc>
          <w:tcPr>
            <w:tcW w:w="709"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77 000</w:t>
            </w:r>
          </w:p>
        </w:tc>
        <w:tc>
          <w:tcPr>
            <w:tcW w:w="850"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76 500</w:t>
            </w:r>
          </w:p>
        </w:tc>
        <w:tc>
          <w:tcPr>
            <w:tcW w:w="593"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76 000</w:t>
            </w:r>
          </w:p>
        </w:tc>
        <w:tc>
          <w:tcPr>
            <w:tcW w:w="900" w:type="dxa"/>
            <w:gridSpan w:val="8"/>
          </w:tcPr>
          <w:p w:rsidR="00DF19FC" w:rsidRPr="0085081E" w:rsidRDefault="00DF19FC" w:rsidP="00DF19FC">
            <w:pPr>
              <w:spacing w:before="100" w:beforeAutospacing="1" w:after="100" w:afterAutospacing="1"/>
              <w:jc w:val="center"/>
              <w:rPr>
                <w:sz w:val="20"/>
                <w:szCs w:val="20"/>
              </w:rPr>
            </w:pPr>
            <w:r w:rsidRPr="0085081E">
              <w:rPr>
                <w:sz w:val="20"/>
                <w:szCs w:val="20"/>
              </w:rPr>
              <w:t>76 000</w:t>
            </w:r>
          </w:p>
        </w:tc>
      </w:tr>
      <w:tr w:rsidR="00DF19FC" w:rsidRPr="0085081E" w:rsidTr="00DF19FC">
        <w:trPr>
          <w:gridAfter w:val="1"/>
          <w:wAfter w:w="77" w:type="dxa"/>
          <w:trHeight w:val="309"/>
        </w:trPr>
        <w:tc>
          <w:tcPr>
            <w:tcW w:w="2156" w:type="dxa"/>
            <w:vMerge/>
          </w:tcPr>
          <w:p w:rsidR="00DF19FC" w:rsidRPr="0085081E" w:rsidRDefault="00DF19FC" w:rsidP="00DF19FC">
            <w:pPr>
              <w:contextualSpacing/>
              <w:jc w:val="both"/>
              <w:rPr>
                <w:sz w:val="20"/>
                <w:szCs w:val="20"/>
              </w:rPr>
            </w:pPr>
          </w:p>
        </w:tc>
        <w:tc>
          <w:tcPr>
            <w:tcW w:w="1852" w:type="dxa"/>
            <w:gridSpan w:val="2"/>
          </w:tcPr>
          <w:p w:rsidR="00DF19FC" w:rsidRPr="0085081E" w:rsidRDefault="00DF19FC" w:rsidP="00DF19FC">
            <w:pPr>
              <w:spacing w:before="100" w:beforeAutospacing="1"/>
              <w:contextualSpacing/>
              <w:rPr>
                <w:sz w:val="20"/>
                <w:szCs w:val="20"/>
              </w:rPr>
            </w:pPr>
            <w:r w:rsidRPr="0085081E">
              <w:rPr>
                <w:sz w:val="20"/>
                <w:szCs w:val="20"/>
              </w:rPr>
              <w:t>2. Индекс участия населения Молчановского района в культурно-досуговых мероприятиях, проводимых муниципальными учреждениями культуры, ед.на жителя</w:t>
            </w:r>
          </w:p>
        </w:tc>
        <w:tc>
          <w:tcPr>
            <w:tcW w:w="826" w:type="dxa"/>
          </w:tcPr>
          <w:p w:rsidR="00DF19FC" w:rsidRPr="0085081E" w:rsidRDefault="00DF19FC" w:rsidP="00DF19FC">
            <w:pPr>
              <w:spacing w:before="100" w:beforeAutospacing="1" w:after="100" w:afterAutospacing="1"/>
              <w:jc w:val="center"/>
              <w:rPr>
                <w:sz w:val="20"/>
                <w:szCs w:val="20"/>
              </w:rPr>
            </w:pPr>
            <w:r w:rsidRPr="0085081E">
              <w:rPr>
                <w:sz w:val="20"/>
                <w:szCs w:val="20"/>
              </w:rPr>
              <w:t>2,2</w:t>
            </w:r>
          </w:p>
        </w:tc>
        <w:tc>
          <w:tcPr>
            <w:tcW w:w="712" w:type="dxa"/>
          </w:tcPr>
          <w:p w:rsidR="00DF19FC" w:rsidRPr="0085081E" w:rsidRDefault="00DF19FC" w:rsidP="00DF19FC">
            <w:pPr>
              <w:spacing w:before="100" w:beforeAutospacing="1" w:after="100" w:afterAutospacing="1"/>
              <w:jc w:val="center"/>
              <w:rPr>
                <w:sz w:val="20"/>
                <w:szCs w:val="20"/>
              </w:rPr>
            </w:pPr>
            <w:r w:rsidRPr="0085081E">
              <w:rPr>
                <w:sz w:val="20"/>
                <w:szCs w:val="20"/>
              </w:rPr>
              <w:t>2,2</w:t>
            </w:r>
          </w:p>
        </w:tc>
        <w:tc>
          <w:tcPr>
            <w:tcW w:w="992"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2,5</w:t>
            </w:r>
          </w:p>
        </w:tc>
        <w:tc>
          <w:tcPr>
            <w:tcW w:w="776"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2,5</w:t>
            </w:r>
          </w:p>
        </w:tc>
        <w:tc>
          <w:tcPr>
            <w:tcW w:w="709"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2,8</w:t>
            </w:r>
          </w:p>
        </w:tc>
        <w:tc>
          <w:tcPr>
            <w:tcW w:w="850"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2,8</w:t>
            </w:r>
          </w:p>
        </w:tc>
        <w:tc>
          <w:tcPr>
            <w:tcW w:w="593"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3,1</w:t>
            </w:r>
          </w:p>
        </w:tc>
        <w:tc>
          <w:tcPr>
            <w:tcW w:w="900" w:type="dxa"/>
            <w:gridSpan w:val="8"/>
          </w:tcPr>
          <w:p w:rsidR="00DF19FC" w:rsidRPr="0085081E" w:rsidRDefault="00DF19FC" w:rsidP="00DF19FC">
            <w:pPr>
              <w:spacing w:before="100" w:beforeAutospacing="1" w:after="100" w:afterAutospacing="1"/>
              <w:jc w:val="center"/>
              <w:rPr>
                <w:sz w:val="20"/>
                <w:szCs w:val="20"/>
              </w:rPr>
            </w:pPr>
            <w:r w:rsidRPr="0085081E">
              <w:rPr>
                <w:sz w:val="20"/>
                <w:szCs w:val="20"/>
              </w:rPr>
              <w:t>3,1</w:t>
            </w:r>
          </w:p>
        </w:tc>
      </w:tr>
      <w:tr w:rsidR="00DF19FC" w:rsidRPr="0085081E" w:rsidTr="00DF19FC">
        <w:trPr>
          <w:gridAfter w:val="1"/>
          <w:wAfter w:w="77" w:type="dxa"/>
          <w:trHeight w:val="194"/>
        </w:trPr>
        <w:tc>
          <w:tcPr>
            <w:tcW w:w="2156" w:type="dxa"/>
            <w:vMerge/>
          </w:tcPr>
          <w:p w:rsidR="00DF19FC" w:rsidRPr="0085081E" w:rsidRDefault="00DF19FC" w:rsidP="00DF19FC">
            <w:pPr>
              <w:contextualSpacing/>
              <w:jc w:val="both"/>
              <w:rPr>
                <w:sz w:val="20"/>
                <w:szCs w:val="20"/>
              </w:rPr>
            </w:pPr>
          </w:p>
        </w:tc>
        <w:tc>
          <w:tcPr>
            <w:tcW w:w="1852"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3. Количество обучающихся по дополнительным образовательным программам, чел.</w:t>
            </w:r>
          </w:p>
        </w:tc>
        <w:tc>
          <w:tcPr>
            <w:tcW w:w="826"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155</w:t>
            </w:r>
          </w:p>
        </w:tc>
        <w:tc>
          <w:tcPr>
            <w:tcW w:w="71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155</w:t>
            </w:r>
          </w:p>
        </w:tc>
        <w:tc>
          <w:tcPr>
            <w:tcW w:w="992"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155</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156</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157</w:t>
            </w:r>
          </w:p>
        </w:tc>
        <w:tc>
          <w:tcPr>
            <w:tcW w:w="85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155</w:t>
            </w:r>
          </w:p>
        </w:tc>
        <w:tc>
          <w:tcPr>
            <w:tcW w:w="593"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155</w:t>
            </w:r>
          </w:p>
        </w:tc>
        <w:tc>
          <w:tcPr>
            <w:tcW w:w="900" w:type="dxa"/>
            <w:gridSpan w:val="8"/>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155</w:t>
            </w:r>
          </w:p>
        </w:tc>
      </w:tr>
      <w:tr w:rsidR="00DF19FC" w:rsidRPr="0085081E" w:rsidTr="00DF19FC">
        <w:trPr>
          <w:gridAfter w:val="1"/>
          <w:wAfter w:w="77" w:type="dxa"/>
          <w:trHeight w:val="194"/>
        </w:trPr>
        <w:tc>
          <w:tcPr>
            <w:tcW w:w="2156" w:type="dxa"/>
            <w:vMerge/>
          </w:tcPr>
          <w:p w:rsidR="00DF19FC" w:rsidRPr="0085081E" w:rsidRDefault="00DF19FC" w:rsidP="00DF19FC">
            <w:pPr>
              <w:contextualSpacing/>
              <w:jc w:val="both"/>
              <w:rPr>
                <w:sz w:val="20"/>
                <w:szCs w:val="20"/>
              </w:rPr>
            </w:pPr>
          </w:p>
        </w:tc>
        <w:tc>
          <w:tcPr>
            <w:tcW w:w="1852" w:type="dxa"/>
            <w:gridSpan w:val="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4. Количество субъектов предпринимательской деятельности, вовлечённых в туристическую отрасль, ед.</w:t>
            </w:r>
          </w:p>
        </w:tc>
        <w:tc>
          <w:tcPr>
            <w:tcW w:w="826"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w:t>
            </w:r>
          </w:p>
        </w:tc>
        <w:tc>
          <w:tcPr>
            <w:tcW w:w="71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992"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85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593"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900" w:type="dxa"/>
            <w:gridSpan w:val="8"/>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r>
      <w:tr w:rsidR="00DF19FC" w:rsidRPr="0085081E" w:rsidTr="00DF19FC">
        <w:trPr>
          <w:gridAfter w:val="2"/>
          <w:wAfter w:w="89" w:type="dxa"/>
        </w:trPr>
        <w:tc>
          <w:tcPr>
            <w:tcW w:w="2156" w:type="dxa"/>
          </w:tcPr>
          <w:p w:rsidR="00DF19FC" w:rsidRPr="0085081E" w:rsidRDefault="00DF19FC" w:rsidP="00DF19FC">
            <w:pPr>
              <w:contextualSpacing/>
              <w:jc w:val="both"/>
              <w:rPr>
                <w:sz w:val="20"/>
                <w:szCs w:val="20"/>
              </w:rPr>
            </w:pPr>
            <w:r w:rsidRPr="0085081E">
              <w:rPr>
                <w:sz w:val="20"/>
                <w:szCs w:val="20"/>
              </w:rPr>
              <w:t>Задачи подпрограммы</w:t>
            </w:r>
          </w:p>
        </w:tc>
        <w:tc>
          <w:tcPr>
            <w:tcW w:w="8198" w:type="dxa"/>
            <w:gridSpan w:val="21"/>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1: Создание условий для организации дополнительного образования населения Молчановского района;</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2: Создание условий для обеспечения поселений, входящих в состав Молчановского района услугами по организации досуга и услугами организаций культуры;</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3: Библиотечное обслуживание населения межпоселенческими библиотеками на территории Молчановского района;</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4: Развитие инфраструктуры учреждений культуры Молчановского района;</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5: Содействие формированию и развитию субъектов туристической деятельности в Молчановском районе.</w:t>
            </w:r>
          </w:p>
        </w:tc>
      </w:tr>
      <w:tr w:rsidR="00DF19FC" w:rsidRPr="0085081E" w:rsidTr="00DF19FC">
        <w:trPr>
          <w:gridAfter w:val="2"/>
          <w:wAfter w:w="89" w:type="dxa"/>
          <w:trHeight w:val="168"/>
        </w:trPr>
        <w:tc>
          <w:tcPr>
            <w:tcW w:w="2156" w:type="dxa"/>
            <w:vMerge w:val="restart"/>
          </w:tcPr>
          <w:p w:rsidR="00DF19FC" w:rsidRPr="0085081E" w:rsidRDefault="00DF19FC" w:rsidP="00DF19FC">
            <w:pPr>
              <w:contextualSpacing/>
              <w:rPr>
                <w:sz w:val="20"/>
                <w:szCs w:val="20"/>
              </w:rPr>
            </w:pPr>
            <w:r w:rsidRPr="0085081E">
              <w:rPr>
                <w:sz w:val="20"/>
                <w:szCs w:val="20"/>
              </w:rPr>
              <w:t xml:space="preserve">Показатели задач подпрограммы и их </w:t>
            </w:r>
            <w:r w:rsidRPr="0085081E">
              <w:rPr>
                <w:sz w:val="20"/>
                <w:szCs w:val="20"/>
              </w:rPr>
              <w:lastRenderedPageBreak/>
              <w:t>значения (с детализацией по годам реализации)</w:t>
            </w:r>
          </w:p>
        </w:tc>
        <w:tc>
          <w:tcPr>
            <w:tcW w:w="1672" w:type="dxa"/>
          </w:tcPr>
          <w:p w:rsidR="00DF19FC" w:rsidRPr="0085081E" w:rsidRDefault="00DF19FC" w:rsidP="00DF19FC">
            <w:pPr>
              <w:contextualSpacing/>
              <w:jc w:val="both"/>
              <w:rPr>
                <w:sz w:val="20"/>
                <w:szCs w:val="20"/>
              </w:rPr>
            </w:pPr>
            <w:r w:rsidRPr="0085081E">
              <w:rPr>
                <w:sz w:val="20"/>
                <w:szCs w:val="20"/>
              </w:rPr>
              <w:lastRenderedPageBreak/>
              <w:t>Показатели задач</w:t>
            </w:r>
          </w:p>
        </w:tc>
        <w:tc>
          <w:tcPr>
            <w:tcW w:w="1006" w:type="dxa"/>
            <w:gridSpan w:val="2"/>
          </w:tcPr>
          <w:p w:rsidR="00DF19FC" w:rsidRPr="0085081E" w:rsidRDefault="00DF19FC" w:rsidP="00DF19FC">
            <w:pPr>
              <w:contextualSpacing/>
              <w:jc w:val="center"/>
              <w:rPr>
                <w:sz w:val="20"/>
                <w:szCs w:val="20"/>
              </w:rPr>
            </w:pPr>
            <w:r w:rsidRPr="0085081E">
              <w:rPr>
                <w:sz w:val="20"/>
                <w:szCs w:val="20"/>
              </w:rPr>
              <w:t>2016 год</w:t>
            </w:r>
          </w:p>
        </w:tc>
        <w:tc>
          <w:tcPr>
            <w:tcW w:w="712" w:type="dxa"/>
          </w:tcPr>
          <w:p w:rsidR="00DF19FC" w:rsidRPr="0085081E" w:rsidRDefault="00DF19FC" w:rsidP="00DF19FC">
            <w:pPr>
              <w:contextualSpacing/>
              <w:jc w:val="center"/>
              <w:rPr>
                <w:sz w:val="20"/>
                <w:szCs w:val="20"/>
              </w:rPr>
            </w:pPr>
            <w:r w:rsidRPr="0085081E">
              <w:rPr>
                <w:sz w:val="20"/>
                <w:szCs w:val="20"/>
              </w:rPr>
              <w:t>2017 год</w:t>
            </w:r>
          </w:p>
        </w:tc>
        <w:tc>
          <w:tcPr>
            <w:tcW w:w="992" w:type="dxa"/>
            <w:gridSpan w:val="2"/>
          </w:tcPr>
          <w:p w:rsidR="00DF19FC" w:rsidRPr="0085081E" w:rsidRDefault="00DF19FC" w:rsidP="00DF19FC">
            <w:pPr>
              <w:contextualSpacing/>
              <w:jc w:val="center"/>
              <w:rPr>
                <w:sz w:val="20"/>
                <w:szCs w:val="20"/>
              </w:rPr>
            </w:pPr>
            <w:r w:rsidRPr="0085081E">
              <w:rPr>
                <w:sz w:val="20"/>
                <w:szCs w:val="20"/>
              </w:rPr>
              <w:t>2018 год</w:t>
            </w:r>
          </w:p>
        </w:tc>
        <w:tc>
          <w:tcPr>
            <w:tcW w:w="776" w:type="dxa"/>
            <w:gridSpan w:val="2"/>
          </w:tcPr>
          <w:p w:rsidR="00DF19FC" w:rsidRPr="0085081E" w:rsidRDefault="00DF19FC" w:rsidP="00DF19FC">
            <w:pPr>
              <w:contextualSpacing/>
              <w:jc w:val="center"/>
              <w:rPr>
                <w:sz w:val="20"/>
                <w:szCs w:val="20"/>
              </w:rPr>
            </w:pPr>
            <w:r w:rsidRPr="0085081E">
              <w:rPr>
                <w:sz w:val="20"/>
                <w:szCs w:val="20"/>
              </w:rPr>
              <w:t>2019 год</w:t>
            </w:r>
          </w:p>
        </w:tc>
        <w:tc>
          <w:tcPr>
            <w:tcW w:w="709" w:type="dxa"/>
            <w:gridSpan w:val="2"/>
          </w:tcPr>
          <w:p w:rsidR="00DF19FC" w:rsidRPr="0085081E" w:rsidRDefault="00DF19FC" w:rsidP="00DF19FC">
            <w:pPr>
              <w:contextualSpacing/>
              <w:jc w:val="center"/>
              <w:rPr>
                <w:sz w:val="20"/>
                <w:szCs w:val="20"/>
              </w:rPr>
            </w:pPr>
            <w:r w:rsidRPr="0085081E">
              <w:rPr>
                <w:sz w:val="20"/>
                <w:szCs w:val="20"/>
              </w:rPr>
              <w:t>2020 год</w:t>
            </w:r>
          </w:p>
        </w:tc>
        <w:tc>
          <w:tcPr>
            <w:tcW w:w="850" w:type="dxa"/>
            <w:gridSpan w:val="2"/>
          </w:tcPr>
          <w:p w:rsidR="00DF19FC" w:rsidRPr="0085081E" w:rsidRDefault="00DF19FC" w:rsidP="00DF19FC">
            <w:pPr>
              <w:contextualSpacing/>
              <w:jc w:val="center"/>
              <w:rPr>
                <w:sz w:val="20"/>
                <w:szCs w:val="20"/>
              </w:rPr>
            </w:pPr>
            <w:r w:rsidRPr="0085081E">
              <w:rPr>
                <w:sz w:val="20"/>
                <w:szCs w:val="20"/>
              </w:rPr>
              <w:t>2021 год</w:t>
            </w:r>
          </w:p>
        </w:tc>
        <w:tc>
          <w:tcPr>
            <w:tcW w:w="772" w:type="dxa"/>
            <w:gridSpan w:val="6"/>
          </w:tcPr>
          <w:p w:rsidR="00DF19FC" w:rsidRPr="0085081E" w:rsidRDefault="00DF19FC" w:rsidP="00DF19FC">
            <w:pPr>
              <w:contextualSpacing/>
              <w:jc w:val="center"/>
              <w:rPr>
                <w:sz w:val="20"/>
                <w:szCs w:val="20"/>
              </w:rPr>
            </w:pPr>
            <w:r w:rsidRPr="0085081E">
              <w:rPr>
                <w:sz w:val="20"/>
                <w:szCs w:val="20"/>
              </w:rPr>
              <w:t>2022 год</w:t>
            </w:r>
          </w:p>
        </w:tc>
        <w:tc>
          <w:tcPr>
            <w:tcW w:w="709" w:type="dxa"/>
            <w:gridSpan w:val="3"/>
          </w:tcPr>
          <w:p w:rsidR="00DF19FC" w:rsidRPr="0085081E" w:rsidRDefault="00DF19FC" w:rsidP="00DF19FC">
            <w:pPr>
              <w:contextualSpacing/>
              <w:jc w:val="center"/>
              <w:rPr>
                <w:sz w:val="20"/>
                <w:szCs w:val="20"/>
              </w:rPr>
            </w:pPr>
            <w:r w:rsidRPr="0085081E">
              <w:rPr>
                <w:sz w:val="20"/>
                <w:szCs w:val="20"/>
              </w:rPr>
              <w:t>2023 год</w:t>
            </w:r>
          </w:p>
        </w:tc>
      </w:tr>
      <w:tr w:rsidR="00DF19FC" w:rsidRPr="0085081E" w:rsidTr="00DF19FC">
        <w:trPr>
          <w:gridAfter w:val="2"/>
          <w:wAfter w:w="89" w:type="dxa"/>
          <w:trHeight w:val="106"/>
        </w:trPr>
        <w:tc>
          <w:tcPr>
            <w:tcW w:w="2156" w:type="dxa"/>
            <w:vMerge/>
          </w:tcPr>
          <w:p w:rsidR="00DF19FC" w:rsidRPr="0085081E" w:rsidRDefault="00DF19FC" w:rsidP="00DF19FC">
            <w:pPr>
              <w:widowControl w:val="0"/>
              <w:autoSpaceDE w:val="0"/>
              <w:autoSpaceDN w:val="0"/>
              <w:rPr>
                <w:rFonts w:eastAsia="Calibri"/>
                <w:sz w:val="20"/>
                <w:szCs w:val="20"/>
              </w:rPr>
            </w:pPr>
          </w:p>
        </w:tc>
        <w:tc>
          <w:tcPr>
            <w:tcW w:w="7489" w:type="dxa"/>
            <w:gridSpan w:val="18"/>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1: Создание условий для организации дополнительного образования населения Молчановского района</w:t>
            </w:r>
          </w:p>
        </w:tc>
        <w:tc>
          <w:tcPr>
            <w:tcW w:w="709" w:type="dxa"/>
            <w:gridSpan w:val="3"/>
          </w:tcPr>
          <w:p w:rsidR="00DF19FC" w:rsidRPr="0085081E" w:rsidRDefault="00DF19FC" w:rsidP="00DF19FC">
            <w:pPr>
              <w:widowControl w:val="0"/>
              <w:autoSpaceDE w:val="0"/>
              <w:autoSpaceDN w:val="0"/>
              <w:rPr>
                <w:rFonts w:eastAsia="Calibri"/>
                <w:sz w:val="20"/>
                <w:szCs w:val="20"/>
              </w:rPr>
            </w:pPr>
          </w:p>
        </w:tc>
      </w:tr>
      <w:tr w:rsidR="00DF19FC" w:rsidRPr="0085081E" w:rsidTr="00DF19FC">
        <w:trPr>
          <w:gridAfter w:val="2"/>
          <w:wAfter w:w="89" w:type="dxa"/>
          <w:trHeight w:val="283"/>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Соотношение количества выпускников к количеству первоклассников года поступления (сохранность контингента), %</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48</w:t>
            </w:r>
          </w:p>
        </w:tc>
        <w:tc>
          <w:tcPr>
            <w:tcW w:w="71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48</w:t>
            </w:r>
          </w:p>
        </w:tc>
        <w:tc>
          <w:tcPr>
            <w:tcW w:w="992"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48</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33</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40</w:t>
            </w:r>
          </w:p>
        </w:tc>
        <w:tc>
          <w:tcPr>
            <w:tcW w:w="85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40</w:t>
            </w:r>
          </w:p>
        </w:tc>
        <w:tc>
          <w:tcPr>
            <w:tcW w:w="772" w:type="dxa"/>
            <w:gridSpan w:val="6"/>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40</w:t>
            </w:r>
          </w:p>
        </w:tc>
        <w:tc>
          <w:tcPr>
            <w:tcW w:w="709" w:type="dxa"/>
            <w:gridSpan w:val="3"/>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40</w:t>
            </w:r>
          </w:p>
        </w:tc>
      </w:tr>
      <w:tr w:rsidR="00DF19FC" w:rsidRPr="0085081E" w:rsidTr="00DF19FC">
        <w:trPr>
          <w:gridAfter w:val="1"/>
          <w:wAfter w:w="77" w:type="dxa"/>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8210" w:type="dxa"/>
            <w:gridSpan w:val="22"/>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2: Создание условий для обеспечения поселений, входящих в состав Молчановского района услугами по организации досуга и услугами организаций культуры</w:t>
            </w:r>
          </w:p>
        </w:tc>
      </w:tr>
      <w:tr w:rsidR="00DF19FC" w:rsidRPr="0085081E" w:rsidTr="00DF19FC">
        <w:trPr>
          <w:gridAfter w:val="1"/>
          <w:wAfter w:w="77" w:type="dxa"/>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Уровень удовлетворенности граждан качеством предоставления услуг в сфере культуры, % от числа опрошенных</w:t>
            </w:r>
          </w:p>
        </w:tc>
        <w:tc>
          <w:tcPr>
            <w:tcW w:w="1006"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87</w:t>
            </w:r>
          </w:p>
        </w:tc>
        <w:tc>
          <w:tcPr>
            <w:tcW w:w="712" w:type="dxa"/>
          </w:tcPr>
          <w:p w:rsidR="00DF19FC" w:rsidRPr="0085081E" w:rsidRDefault="00DF19FC" w:rsidP="00DF19FC">
            <w:pPr>
              <w:spacing w:before="100" w:beforeAutospacing="1" w:after="100" w:afterAutospacing="1"/>
              <w:jc w:val="center"/>
              <w:rPr>
                <w:sz w:val="20"/>
                <w:szCs w:val="20"/>
              </w:rPr>
            </w:pPr>
            <w:r w:rsidRPr="0085081E">
              <w:rPr>
                <w:sz w:val="20"/>
                <w:szCs w:val="20"/>
              </w:rPr>
              <w:t>87</w:t>
            </w:r>
          </w:p>
        </w:tc>
        <w:tc>
          <w:tcPr>
            <w:tcW w:w="992"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90</w:t>
            </w:r>
          </w:p>
        </w:tc>
        <w:tc>
          <w:tcPr>
            <w:tcW w:w="776"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90</w:t>
            </w:r>
          </w:p>
        </w:tc>
        <w:tc>
          <w:tcPr>
            <w:tcW w:w="709"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90</w:t>
            </w:r>
          </w:p>
        </w:tc>
        <w:tc>
          <w:tcPr>
            <w:tcW w:w="850" w:type="dxa"/>
            <w:gridSpan w:val="2"/>
          </w:tcPr>
          <w:p w:rsidR="00DF19FC" w:rsidRPr="0085081E" w:rsidRDefault="00DF19FC" w:rsidP="00DF19FC">
            <w:pPr>
              <w:spacing w:before="100" w:beforeAutospacing="1" w:after="100" w:afterAutospacing="1"/>
              <w:jc w:val="center"/>
              <w:rPr>
                <w:sz w:val="20"/>
                <w:szCs w:val="20"/>
              </w:rPr>
            </w:pPr>
            <w:r w:rsidRPr="0085081E">
              <w:rPr>
                <w:sz w:val="20"/>
                <w:szCs w:val="20"/>
              </w:rPr>
              <w:t>90</w:t>
            </w:r>
          </w:p>
        </w:tc>
        <w:tc>
          <w:tcPr>
            <w:tcW w:w="784" w:type="dxa"/>
            <w:gridSpan w:val="7"/>
          </w:tcPr>
          <w:p w:rsidR="00DF19FC" w:rsidRPr="0085081E" w:rsidRDefault="00DF19FC" w:rsidP="00DF19FC">
            <w:pPr>
              <w:spacing w:before="100" w:beforeAutospacing="1" w:after="100" w:afterAutospacing="1"/>
              <w:jc w:val="center"/>
              <w:rPr>
                <w:sz w:val="20"/>
                <w:szCs w:val="20"/>
              </w:rPr>
            </w:pPr>
            <w:r w:rsidRPr="0085081E">
              <w:rPr>
                <w:sz w:val="20"/>
                <w:szCs w:val="20"/>
              </w:rPr>
              <w:t>90</w:t>
            </w:r>
          </w:p>
        </w:tc>
        <w:tc>
          <w:tcPr>
            <w:tcW w:w="709" w:type="dxa"/>
            <w:gridSpan w:val="3"/>
          </w:tcPr>
          <w:p w:rsidR="00DF19FC" w:rsidRPr="0085081E" w:rsidRDefault="00DF19FC" w:rsidP="00DF19FC">
            <w:pPr>
              <w:spacing w:before="100" w:beforeAutospacing="1" w:after="100" w:afterAutospacing="1"/>
              <w:jc w:val="center"/>
              <w:rPr>
                <w:sz w:val="20"/>
                <w:szCs w:val="20"/>
              </w:rPr>
            </w:pPr>
            <w:r w:rsidRPr="0085081E">
              <w:rPr>
                <w:sz w:val="20"/>
                <w:szCs w:val="20"/>
              </w:rPr>
              <w:t>90</w:t>
            </w:r>
          </w:p>
        </w:tc>
      </w:tr>
      <w:tr w:rsidR="00DF19FC" w:rsidRPr="0085081E" w:rsidTr="00DF19FC">
        <w:trPr>
          <w:trHeight w:val="2208"/>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Количество мероприятий по пропаганде и развитию народных художественных промыслов и ремесел, ед.</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108</w:t>
            </w:r>
          </w:p>
        </w:tc>
        <w:tc>
          <w:tcPr>
            <w:tcW w:w="71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126</w:t>
            </w:r>
          </w:p>
        </w:tc>
        <w:tc>
          <w:tcPr>
            <w:tcW w:w="992"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130</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130</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130</w:t>
            </w:r>
          </w:p>
        </w:tc>
        <w:tc>
          <w:tcPr>
            <w:tcW w:w="85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130</w:t>
            </w:r>
          </w:p>
        </w:tc>
        <w:tc>
          <w:tcPr>
            <w:tcW w:w="784" w:type="dxa"/>
            <w:gridSpan w:val="7"/>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130</w:t>
            </w:r>
          </w:p>
        </w:tc>
        <w:tc>
          <w:tcPr>
            <w:tcW w:w="786" w:type="dxa"/>
            <w:gridSpan w:val="4"/>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130</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8287" w:type="dxa"/>
            <w:gridSpan w:val="23"/>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3: Библиотечное обслуживание населения межпоселенческими библиотеками на территории Молчановского района</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Охват населения библиотечным обслуживанием, %</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70</w:t>
            </w:r>
          </w:p>
        </w:tc>
        <w:tc>
          <w:tcPr>
            <w:tcW w:w="71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70,5</w:t>
            </w:r>
          </w:p>
        </w:tc>
        <w:tc>
          <w:tcPr>
            <w:tcW w:w="992"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71,3</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71,3</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71,3</w:t>
            </w:r>
          </w:p>
        </w:tc>
        <w:tc>
          <w:tcPr>
            <w:tcW w:w="85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71,3</w:t>
            </w:r>
          </w:p>
        </w:tc>
        <w:tc>
          <w:tcPr>
            <w:tcW w:w="619" w:type="dxa"/>
            <w:gridSpan w:val="3"/>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71,3</w:t>
            </w:r>
          </w:p>
        </w:tc>
        <w:tc>
          <w:tcPr>
            <w:tcW w:w="951" w:type="dxa"/>
            <w:gridSpan w:val="8"/>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71,3</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Количество выставочных проектов, ед.</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w:t>
            </w:r>
          </w:p>
        </w:tc>
        <w:tc>
          <w:tcPr>
            <w:tcW w:w="71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w:t>
            </w:r>
          </w:p>
        </w:tc>
        <w:tc>
          <w:tcPr>
            <w:tcW w:w="992"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w:t>
            </w:r>
          </w:p>
        </w:tc>
        <w:tc>
          <w:tcPr>
            <w:tcW w:w="85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w:t>
            </w:r>
          </w:p>
        </w:tc>
        <w:tc>
          <w:tcPr>
            <w:tcW w:w="619" w:type="dxa"/>
            <w:gridSpan w:val="3"/>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w:t>
            </w:r>
          </w:p>
        </w:tc>
        <w:tc>
          <w:tcPr>
            <w:tcW w:w="951" w:type="dxa"/>
            <w:gridSpan w:val="8"/>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8287" w:type="dxa"/>
            <w:gridSpan w:val="23"/>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4: Развитие инфраструктуры учреждений культуры Молчановского района</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Доля муниципальных учреждений культуры и их филиалов, здания которых находятся в аварийном состоянии или требуют капитального ремонта, в общем количестве муниципальных учреждений культуры, %</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62</w:t>
            </w:r>
          </w:p>
        </w:tc>
        <w:tc>
          <w:tcPr>
            <w:tcW w:w="71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50</w:t>
            </w:r>
          </w:p>
        </w:tc>
        <w:tc>
          <w:tcPr>
            <w:tcW w:w="992"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38</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w:t>
            </w:r>
          </w:p>
        </w:tc>
        <w:tc>
          <w:tcPr>
            <w:tcW w:w="85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w:t>
            </w:r>
          </w:p>
        </w:tc>
        <w:tc>
          <w:tcPr>
            <w:tcW w:w="634" w:type="dxa"/>
            <w:gridSpan w:val="4"/>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w:t>
            </w:r>
          </w:p>
        </w:tc>
        <w:tc>
          <w:tcPr>
            <w:tcW w:w="936" w:type="dxa"/>
            <w:gridSpan w:val="7"/>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8287" w:type="dxa"/>
            <w:gridSpan w:val="23"/>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Задача 5: Содействие формированию и развитию субъектов туристической деятельности в Молчановском районе</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Количество субъектов предпринимательской </w:t>
            </w:r>
            <w:r w:rsidRPr="0085081E">
              <w:rPr>
                <w:rFonts w:eastAsia="Calibri"/>
                <w:sz w:val="20"/>
                <w:szCs w:val="20"/>
              </w:rPr>
              <w:lastRenderedPageBreak/>
              <w:t>деятельности, вовлечённых в туристическую отрасль, ед.</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lastRenderedPageBreak/>
              <w:t>4</w:t>
            </w:r>
          </w:p>
        </w:tc>
        <w:tc>
          <w:tcPr>
            <w:tcW w:w="712" w:type="dxa"/>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992"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85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649" w:type="dxa"/>
            <w:gridSpan w:val="5"/>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c>
          <w:tcPr>
            <w:tcW w:w="921" w:type="dxa"/>
            <w:gridSpan w:val="6"/>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w:t>
            </w:r>
          </w:p>
        </w:tc>
      </w:tr>
      <w:tr w:rsidR="00DF19FC" w:rsidRPr="0085081E" w:rsidTr="00DF19FC">
        <w:trPr>
          <w:trHeight w:val="230"/>
        </w:trPr>
        <w:tc>
          <w:tcPr>
            <w:tcW w:w="2156"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lastRenderedPageBreak/>
              <w:t>Ведомственные целевые программы, входящие в состав подпрограммы (далее - ВЦП)</w:t>
            </w:r>
          </w:p>
        </w:tc>
        <w:tc>
          <w:tcPr>
            <w:tcW w:w="8287" w:type="dxa"/>
            <w:gridSpan w:val="23"/>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ВЦП 1: «Создание условий для организации дополнительного образования населения Молчановского района»</w:t>
            </w:r>
          </w:p>
          <w:p w:rsidR="00DF19FC" w:rsidRPr="0085081E" w:rsidRDefault="00DF19FC" w:rsidP="00DF19FC">
            <w:pPr>
              <w:widowControl w:val="0"/>
              <w:autoSpaceDE w:val="0"/>
              <w:autoSpaceDN w:val="0"/>
              <w:rPr>
                <w:rFonts w:eastAsia="Calibri"/>
                <w:sz w:val="20"/>
                <w:szCs w:val="20"/>
              </w:rPr>
            </w:pP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ВЦП 2: «Создание условий для обеспечения поселений, входящих в состав Молчановского района услугами по организации досуга и услугами организаций культуры»</w:t>
            </w:r>
          </w:p>
          <w:p w:rsidR="00DF19FC" w:rsidRPr="0085081E" w:rsidRDefault="00DF19FC" w:rsidP="00DF19FC">
            <w:pPr>
              <w:widowControl w:val="0"/>
              <w:autoSpaceDE w:val="0"/>
              <w:autoSpaceDN w:val="0"/>
              <w:rPr>
                <w:rFonts w:eastAsia="Calibri"/>
                <w:sz w:val="20"/>
                <w:szCs w:val="20"/>
              </w:rPr>
            </w:pP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ВЦП 3: «Библиотечное обслуживание населения межпоселенческими библиотеками на территории Молчановского района»</w:t>
            </w:r>
          </w:p>
        </w:tc>
      </w:tr>
      <w:tr w:rsidR="00DF19FC" w:rsidRPr="0085081E" w:rsidTr="00DF19FC">
        <w:trPr>
          <w:trHeight w:val="738"/>
        </w:trPr>
        <w:tc>
          <w:tcPr>
            <w:tcW w:w="2156" w:type="dxa"/>
          </w:tcPr>
          <w:p w:rsidR="00DF19FC" w:rsidRPr="0085081E" w:rsidRDefault="00DF19FC" w:rsidP="00DF19FC">
            <w:pPr>
              <w:contextualSpacing/>
              <w:jc w:val="both"/>
              <w:rPr>
                <w:sz w:val="20"/>
                <w:szCs w:val="20"/>
              </w:rPr>
            </w:pPr>
            <w:r w:rsidRPr="0085081E">
              <w:rPr>
                <w:sz w:val="20"/>
                <w:szCs w:val="20"/>
              </w:rPr>
              <w:t xml:space="preserve">Сроки (этапы) реализации подпрограммы </w:t>
            </w:r>
          </w:p>
        </w:tc>
        <w:tc>
          <w:tcPr>
            <w:tcW w:w="8287" w:type="dxa"/>
            <w:gridSpan w:val="23"/>
          </w:tcPr>
          <w:p w:rsidR="00DF19FC" w:rsidRPr="0085081E" w:rsidRDefault="00DF19FC" w:rsidP="00DF19FC">
            <w:pPr>
              <w:contextualSpacing/>
              <w:jc w:val="both"/>
              <w:rPr>
                <w:sz w:val="20"/>
                <w:szCs w:val="20"/>
              </w:rPr>
            </w:pPr>
            <w:r w:rsidRPr="0085081E">
              <w:rPr>
                <w:sz w:val="20"/>
                <w:szCs w:val="20"/>
              </w:rPr>
              <w:t>2017-2023 годы</w:t>
            </w:r>
          </w:p>
        </w:tc>
      </w:tr>
      <w:tr w:rsidR="00DF19FC" w:rsidRPr="0085081E" w:rsidTr="00DF19FC">
        <w:trPr>
          <w:trHeight w:val="230"/>
        </w:trPr>
        <w:tc>
          <w:tcPr>
            <w:tcW w:w="2156" w:type="dxa"/>
            <w:vMerge w:val="restart"/>
          </w:tcPr>
          <w:p w:rsidR="00DF19FC" w:rsidRPr="0085081E" w:rsidRDefault="00DF19FC" w:rsidP="00DF19FC">
            <w:pPr>
              <w:widowControl w:val="0"/>
              <w:autoSpaceDE w:val="0"/>
              <w:autoSpaceDN w:val="0"/>
              <w:rPr>
                <w:rFonts w:eastAsia="Calibri"/>
                <w:sz w:val="20"/>
                <w:szCs w:val="20"/>
              </w:rPr>
            </w:pP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Объемы и источники финансирования подпрограммы (с детализацией по годам реализации подпрограммы), тыс. руб.</w:t>
            </w:r>
          </w:p>
        </w:tc>
        <w:tc>
          <w:tcPr>
            <w:tcW w:w="1672" w:type="dxa"/>
          </w:tcPr>
          <w:p w:rsidR="00DF19FC" w:rsidRPr="0085081E" w:rsidRDefault="00DF19FC" w:rsidP="00DF19FC">
            <w:pPr>
              <w:widowControl w:val="0"/>
              <w:autoSpaceDE w:val="0"/>
              <w:autoSpaceDN w:val="0"/>
              <w:rPr>
                <w:rFonts w:eastAsia="Calibri"/>
                <w:sz w:val="20"/>
                <w:szCs w:val="20"/>
              </w:rPr>
            </w:pP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Источники</w:t>
            </w:r>
          </w:p>
        </w:tc>
        <w:tc>
          <w:tcPr>
            <w:tcW w:w="1006" w:type="dxa"/>
            <w:gridSpan w:val="2"/>
            <w:vAlign w:val="center"/>
          </w:tcPr>
          <w:p w:rsidR="00DF19FC" w:rsidRPr="0085081E" w:rsidRDefault="00DF19FC" w:rsidP="00DF19FC">
            <w:pPr>
              <w:widowControl w:val="0"/>
              <w:autoSpaceDE w:val="0"/>
              <w:autoSpaceDN w:val="0"/>
              <w:jc w:val="center"/>
              <w:rPr>
                <w:rFonts w:eastAsia="Calibri"/>
                <w:sz w:val="20"/>
                <w:szCs w:val="20"/>
              </w:rPr>
            </w:pPr>
          </w:p>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Всего</w:t>
            </w:r>
          </w:p>
        </w:tc>
        <w:tc>
          <w:tcPr>
            <w:tcW w:w="980" w:type="dxa"/>
            <w:gridSpan w:val="2"/>
            <w:vAlign w:val="center"/>
          </w:tcPr>
          <w:p w:rsidR="00DF19FC" w:rsidRPr="0085081E" w:rsidRDefault="00DF19FC" w:rsidP="00DF19FC">
            <w:pPr>
              <w:contextualSpacing/>
              <w:jc w:val="center"/>
              <w:rPr>
                <w:sz w:val="20"/>
                <w:szCs w:val="20"/>
              </w:rPr>
            </w:pPr>
          </w:p>
          <w:p w:rsidR="00DF19FC" w:rsidRPr="0085081E" w:rsidRDefault="00DF19FC" w:rsidP="00DF19FC">
            <w:pPr>
              <w:contextualSpacing/>
              <w:jc w:val="center"/>
              <w:rPr>
                <w:sz w:val="20"/>
                <w:szCs w:val="20"/>
              </w:rPr>
            </w:pPr>
            <w:r w:rsidRPr="0085081E">
              <w:rPr>
                <w:sz w:val="20"/>
                <w:szCs w:val="20"/>
              </w:rPr>
              <w:t>2017 год</w:t>
            </w:r>
          </w:p>
        </w:tc>
        <w:tc>
          <w:tcPr>
            <w:tcW w:w="900" w:type="dxa"/>
            <w:gridSpan w:val="2"/>
            <w:vAlign w:val="center"/>
          </w:tcPr>
          <w:p w:rsidR="00DF19FC" w:rsidRPr="0085081E" w:rsidRDefault="00DF19FC" w:rsidP="00DF19FC">
            <w:pPr>
              <w:contextualSpacing/>
              <w:jc w:val="center"/>
              <w:rPr>
                <w:sz w:val="20"/>
                <w:szCs w:val="20"/>
              </w:rPr>
            </w:pPr>
          </w:p>
          <w:p w:rsidR="00DF19FC" w:rsidRPr="0085081E" w:rsidRDefault="00DF19FC" w:rsidP="00DF19FC">
            <w:pPr>
              <w:contextualSpacing/>
              <w:jc w:val="center"/>
              <w:rPr>
                <w:sz w:val="20"/>
                <w:szCs w:val="20"/>
              </w:rPr>
            </w:pPr>
            <w:r w:rsidRPr="0085081E">
              <w:rPr>
                <w:sz w:val="20"/>
                <w:szCs w:val="20"/>
              </w:rPr>
              <w:t>2018 год</w:t>
            </w:r>
          </w:p>
        </w:tc>
        <w:tc>
          <w:tcPr>
            <w:tcW w:w="776" w:type="dxa"/>
            <w:gridSpan w:val="2"/>
            <w:vAlign w:val="center"/>
          </w:tcPr>
          <w:p w:rsidR="00DF19FC" w:rsidRPr="0085081E" w:rsidRDefault="00DF19FC" w:rsidP="00DF19FC">
            <w:pPr>
              <w:contextualSpacing/>
              <w:jc w:val="center"/>
              <w:rPr>
                <w:sz w:val="20"/>
                <w:szCs w:val="20"/>
              </w:rPr>
            </w:pPr>
          </w:p>
          <w:p w:rsidR="00DF19FC" w:rsidRPr="0085081E" w:rsidRDefault="00DF19FC" w:rsidP="00DF19FC">
            <w:pPr>
              <w:contextualSpacing/>
              <w:jc w:val="center"/>
              <w:rPr>
                <w:sz w:val="20"/>
                <w:szCs w:val="20"/>
              </w:rPr>
            </w:pPr>
            <w:r w:rsidRPr="0085081E">
              <w:rPr>
                <w:sz w:val="20"/>
                <w:szCs w:val="20"/>
              </w:rPr>
              <w:t>2019 год</w:t>
            </w:r>
          </w:p>
        </w:tc>
        <w:tc>
          <w:tcPr>
            <w:tcW w:w="709" w:type="dxa"/>
            <w:gridSpan w:val="2"/>
            <w:vAlign w:val="center"/>
          </w:tcPr>
          <w:p w:rsidR="00DF19FC" w:rsidRPr="0085081E" w:rsidRDefault="00DF19FC" w:rsidP="00DF19FC">
            <w:pPr>
              <w:contextualSpacing/>
              <w:jc w:val="center"/>
              <w:rPr>
                <w:sz w:val="20"/>
                <w:szCs w:val="20"/>
              </w:rPr>
            </w:pPr>
          </w:p>
          <w:p w:rsidR="00DF19FC" w:rsidRPr="0085081E" w:rsidRDefault="00DF19FC" w:rsidP="00DF19FC">
            <w:pPr>
              <w:contextualSpacing/>
              <w:jc w:val="center"/>
              <w:rPr>
                <w:sz w:val="20"/>
                <w:szCs w:val="20"/>
              </w:rPr>
            </w:pPr>
            <w:r w:rsidRPr="0085081E">
              <w:rPr>
                <w:sz w:val="20"/>
                <w:szCs w:val="20"/>
              </w:rPr>
              <w:t>2020 год</w:t>
            </w:r>
          </w:p>
        </w:tc>
        <w:tc>
          <w:tcPr>
            <w:tcW w:w="734" w:type="dxa"/>
            <w:gridSpan w:val="2"/>
            <w:vAlign w:val="center"/>
          </w:tcPr>
          <w:p w:rsidR="00DF19FC" w:rsidRPr="0085081E" w:rsidRDefault="00DF19FC" w:rsidP="00DF19FC">
            <w:pPr>
              <w:contextualSpacing/>
              <w:jc w:val="center"/>
              <w:rPr>
                <w:sz w:val="20"/>
                <w:szCs w:val="20"/>
              </w:rPr>
            </w:pPr>
          </w:p>
          <w:p w:rsidR="00DF19FC" w:rsidRPr="0085081E" w:rsidRDefault="00DF19FC" w:rsidP="00DF19FC">
            <w:pPr>
              <w:contextualSpacing/>
              <w:jc w:val="center"/>
              <w:rPr>
                <w:sz w:val="20"/>
                <w:szCs w:val="20"/>
              </w:rPr>
            </w:pPr>
            <w:r w:rsidRPr="0085081E">
              <w:rPr>
                <w:sz w:val="20"/>
                <w:szCs w:val="20"/>
              </w:rPr>
              <w:t>2021 год</w:t>
            </w:r>
          </w:p>
        </w:tc>
        <w:tc>
          <w:tcPr>
            <w:tcW w:w="734" w:type="dxa"/>
            <w:gridSpan w:val="7"/>
            <w:vAlign w:val="center"/>
          </w:tcPr>
          <w:p w:rsidR="00DF19FC" w:rsidRPr="0085081E" w:rsidRDefault="00DF19FC" w:rsidP="00DF19FC">
            <w:pPr>
              <w:contextualSpacing/>
              <w:jc w:val="center"/>
              <w:rPr>
                <w:sz w:val="20"/>
                <w:szCs w:val="20"/>
              </w:rPr>
            </w:pPr>
          </w:p>
          <w:p w:rsidR="00DF19FC" w:rsidRPr="0085081E" w:rsidRDefault="00DF19FC" w:rsidP="00DF19FC">
            <w:pPr>
              <w:contextualSpacing/>
              <w:jc w:val="center"/>
              <w:rPr>
                <w:sz w:val="20"/>
                <w:szCs w:val="20"/>
              </w:rPr>
            </w:pPr>
            <w:r w:rsidRPr="0085081E">
              <w:rPr>
                <w:sz w:val="20"/>
                <w:szCs w:val="20"/>
              </w:rPr>
              <w:t>2022 год</w:t>
            </w:r>
          </w:p>
        </w:tc>
        <w:tc>
          <w:tcPr>
            <w:tcW w:w="776" w:type="dxa"/>
            <w:gridSpan w:val="3"/>
            <w:vAlign w:val="center"/>
          </w:tcPr>
          <w:p w:rsidR="00DF19FC" w:rsidRPr="0085081E" w:rsidRDefault="00DF19FC" w:rsidP="00DF19FC">
            <w:pPr>
              <w:contextualSpacing/>
              <w:jc w:val="center"/>
              <w:rPr>
                <w:sz w:val="20"/>
                <w:szCs w:val="20"/>
              </w:rPr>
            </w:pPr>
          </w:p>
          <w:p w:rsidR="00DF19FC" w:rsidRPr="0085081E" w:rsidRDefault="00DF19FC" w:rsidP="00DF19FC">
            <w:pPr>
              <w:contextualSpacing/>
              <w:jc w:val="center"/>
              <w:rPr>
                <w:sz w:val="20"/>
                <w:szCs w:val="20"/>
              </w:rPr>
            </w:pPr>
            <w:r w:rsidRPr="0085081E">
              <w:rPr>
                <w:sz w:val="20"/>
                <w:szCs w:val="20"/>
              </w:rPr>
              <w:t>2023 год</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Федеральный бюджет</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14 467,1</w:t>
            </w:r>
          </w:p>
        </w:tc>
        <w:tc>
          <w:tcPr>
            <w:tcW w:w="98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1 525,0</w:t>
            </w:r>
          </w:p>
        </w:tc>
        <w:tc>
          <w:tcPr>
            <w:tcW w:w="90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599,6</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lang w:val="en-US"/>
              </w:rPr>
              <w:t>12 </w:t>
            </w:r>
            <w:r w:rsidRPr="0085081E">
              <w:rPr>
                <w:rFonts w:eastAsia="Calibri"/>
                <w:sz w:val="20"/>
                <w:szCs w:val="20"/>
              </w:rPr>
              <w:t>184,7</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157,8</w:t>
            </w:r>
          </w:p>
        </w:tc>
        <w:tc>
          <w:tcPr>
            <w:tcW w:w="734"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734" w:type="dxa"/>
            <w:gridSpan w:val="7"/>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776" w:type="dxa"/>
            <w:gridSpan w:val="3"/>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Областной бюджет</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136 482,5</w:t>
            </w:r>
          </w:p>
        </w:tc>
        <w:tc>
          <w:tcPr>
            <w:tcW w:w="98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25 089,7</w:t>
            </w:r>
          </w:p>
        </w:tc>
        <w:tc>
          <w:tcPr>
            <w:tcW w:w="90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32 424,1</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32 393,3</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21 721,4</w:t>
            </w:r>
          </w:p>
        </w:tc>
        <w:tc>
          <w:tcPr>
            <w:tcW w:w="734"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2 680,8</w:t>
            </w:r>
          </w:p>
        </w:tc>
        <w:tc>
          <w:tcPr>
            <w:tcW w:w="734" w:type="dxa"/>
            <w:gridSpan w:val="7"/>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1 586,6</w:t>
            </w:r>
          </w:p>
        </w:tc>
        <w:tc>
          <w:tcPr>
            <w:tcW w:w="776" w:type="dxa"/>
            <w:gridSpan w:val="3"/>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1 586,6</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бюджет МО «Молчановский район»</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240 593,9</w:t>
            </w:r>
          </w:p>
        </w:tc>
        <w:tc>
          <w:tcPr>
            <w:tcW w:w="98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29 156,2</w:t>
            </w:r>
          </w:p>
        </w:tc>
        <w:tc>
          <w:tcPr>
            <w:tcW w:w="90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31 043,0</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31 977,6</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42 564,4</w:t>
            </w:r>
          </w:p>
        </w:tc>
        <w:tc>
          <w:tcPr>
            <w:tcW w:w="734"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43 607,9</w:t>
            </w:r>
          </w:p>
        </w:tc>
        <w:tc>
          <w:tcPr>
            <w:tcW w:w="734" w:type="dxa"/>
            <w:gridSpan w:val="7"/>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29 872,4</w:t>
            </w:r>
          </w:p>
        </w:tc>
        <w:tc>
          <w:tcPr>
            <w:tcW w:w="776" w:type="dxa"/>
            <w:gridSpan w:val="3"/>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32 372,4</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vAlign w:val="center"/>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бюджеты сельских поселений (по согласованию)</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98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90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734"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734" w:type="dxa"/>
            <w:gridSpan w:val="7"/>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c>
          <w:tcPr>
            <w:tcW w:w="776" w:type="dxa"/>
            <w:gridSpan w:val="3"/>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0,0</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vAlign w:val="center"/>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 xml:space="preserve">внебюджетные источники </w:t>
            </w:r>
          </w:p>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(по согласованию)</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12 291,9</w:t>
            </w:r>
          </w:p>
        </w:tc>
        <w:tc>
          <w:tcPr>
            <w:tcW w:w="98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1 504,2</w:t>
            </w:r>
          </w:p>
        </w:tc>
        <w:tc>
          <w:tcPr>
            <w:tcW w:w="90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2 285,6</w:t>
            </w:r>
          </w:p>
        </w:tc>
        <w:tc>
          <w:tcPr>
            <w:tcW w:w="77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3 060,5</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1 360,4</w:t>
            </w:r>
          </w:p>
        </w:tc>
        <w:tc>
          <w:tcPr>
            <w:tcW w:w="734"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1 360,4</w:t>
            </w:r>
          </w:p>
        </w:tc>
        <w:tc>
          <w:tcPr>
            <w:tcW w:w="734" w:type="dxa"/>
            <w:gridSpan w:val="7"/>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1 360,4</w:t>
            </w:r>
          </w:p>
        </w:tc>
        <w:tc>
          <w:tcPr>
            <w:tcW w:w="776" w:type="dxa"/>
            <w:gridSpan w:val="3"/>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1 360,4</w:t>
            </w:r>
          </w:p>
        </w:tc>
      </w:tr>
      <w:tr w:rsidR="00DF19FC" w:rsidRPr="0085081E" w:rsidTr="00DF19FC">
        <w:trPr>
          <w:trHeight w:val="230"/>
        </w:trPr>
        <w:tc>
          <w:tcPr>
            <w:tcW w:w="2156" w:type="dxa"/>
            <w:vMerge/>
          </w:tcPr>
          <w:p w:rsidR="00DF19FC" w:rsidRPr="0085081E" w:rsidRDefault="00DF19FC" w:rsidP="00DF19FC">
            <w:pPr>
              <w:widowControl w:val="0"/>
              <w:autoSpaceDE w:val="0"/>
              <w:autoSpaceDN w:val="0"/>
              <w:rPr>
                <w:rFonts w:eastAsia="Calibri"/>
                <w:sz w:val="20"/>
                <w:szCs w:val="20"/>
              </w:rPr>
            </w:pPr>
          </w:p>
        </w:tc>
        <w:tc>
          <w:tcPr>
            <w:tcW w:w="1672" w:type="dxa"/>
          </w:tcPr>
          <w:p w:rsidR="00DF19FC" w:rsidRPr="0085081E" w:rsidRDefault="00DF19FC" w:rsidP="00DF19FC">
            <w:pPr>
              <w:widowControl w:val="0"/>
              <w:autoSpaceDE w:val="0"/>
              <w:autoSpaceDN w:val="0"/>
              <w:rPr>
                <w:rFonts w:eastAsia="Calibri"/>
                <w:sz w:val="20"/>
                <w:szCs w:val="20"/>
              </w:rPr>
            </w:pPr>
            <w:r w:rsidRPr="0085081E">
              <w:rPr>
                <w:rFonts w:eastAsia="Calibri"/>
                <w:sz w:val="20"/>
                <w:szCs w:val="20"/>
              </w:rPr>
              <w:t>Всего по источникам</w:t>
            </w:r>
          </w:p>
        </w:tc>
        <w:tc>
          <w:tcPr>
            <w:tcW w:w="1006"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403 835,4</w:t>
            </w:r>
          </w:p>
        </w:tc>
        <w:tc>
          <w:tcPr>
            <w:tcW w:w="98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57 275,1</w:t>
            </w:r>
          </w:p>
        </w:tc>
        <w:tc>
          <w:tcPr>
            <w:tcW w:w="900"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66 352,3</w:t>
            </w:r>
          </w:p>
        </w:tc>
        <w:tc>
          <w:tcPr>
            <w:tcW w:w="776" w:type="dxa"/>
            <w:gridSpan w:val="2"/>
          </w:tcPr>
          <w:p w:rsidR="00DF19FC" w:rsidRPr="0085081E" w:rsidRDefault="00DF19FC" w:rsidP="00DF19FC">
            <w:pPr>
              <w:widowControl w:val="0"/>
              <w:autoSpaceDE w:val="0"/>
              <w:autoSpaceDN w:val="0"/>
              <w:jc w:val="center"/>
              <w:rPr>
                <w:rFonts w:eastAsia="Calibri"/>
                <w:sz w:val="20"/>
                <w:szCs w:val="20"/>
                <w:highlight w:val="yellow"/>
              </w:rPr>
            </w:pPr>
            <w:r w:rsidRPr="0085081E">
              <w:rPr>
                <w:rFonts w:eastAsia="Calibri"/>
                <w:sz w:val="20"/>
                <w:szCs w:val="20"/>
              </w:rPr>
              <w:t>79 616,1</w:t>
            </w:r>
          </w:p>
        </w:tc>
        <w:tc>
          <w:tcPr>
            <w:tcW w:w="709"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65 804,0</w:t>
            </w:r>
          </w:p>
        </w:tc>
        <w:tc>
          <w:tcPr>
            <w:tcW w:w="734" w:type="dxa"/>
            <w:gridSpan w:val="2"/>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66 649,1</w:t>
            </w:r>
          </w:p>
        </w:tc>
        <w:tc>
          <w:tcPr>
            <w:tcW w:w="734" w:type="dxa"/>
            <w:gridSpan w:val="7"/>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32 819,4</w:t>
            </w:r>
          </w:p>
        </w:tc>
        <w:tc>
          <w:tcPr>
            <w:tcW w:w="776" w:type="dxa"/>
            <w:gridSpan w:val="3"/>
          </w:tcPr>
          <w:p w:rsidR="00DF19FC" w:rsidRPr="0085081E" w:rsidRDefault="00DF19FC" w:rsidP="00DF19FC">
            <w:pPr>
              <w:widowControl w:val="0"/>
              <w:autoSpaceDE w:val="0"/>
              <w:autoSpaceDN w:val="0"/>
              <w:jc w:val="center"/>
              <w:rPr>
                <w:rFonts w:eastAsia="Calibri"/>
                <w:sz w:val="20"/>
                <w:szCs w:val="20"/>
              </w:rPr>
            </w:pPr>
            <w:r w:rsidRPr="0085081E">
              <w:rPr>
                <w:rFonts w:eastAsia="Calibri"/>
                <w:sz w:val="20"/>
                <w:szCs w:val="20"/>
              </w:rPr>
              <w:t>35 319,4</w:t>
            </w:r>
          </w:p>
        </w:tc>
      </w:tr>
    </w:tbl>
    <w:p w:rsidR="00DF19FC" w:rsidRPr="008127F0" w:rsidRDefault="00DF19FC" w:rsidP="00DF19FC">
      <w:pPr>
        <w:contextualSpacing/>
        <w:rPr>
          <w:b/>
        </w:rPr>
      </w:pPr>
    </w:p>
    <w:p w:rsidR="00DF19FC" w:rsidRPr="008127F0" w:rsidRDefault="00DF19FC" w:rsidP="00F454AA">
      <w:pPr>
        <w:widowControl w:val="0"/>
        <w:numPr>
          <w:ilvl w:val="0"/>
          <w:numId w:val="1"/>
        </w:numPr>
        <w:autoSpaceDE w:val="0"/>
        <w:autoSpaceDN w:val="0"/>
        <w:jc w:val="center"/>
        <w:rPr>
          <w:rFonts w:eastAsia="Calibri"/>
        </w:rPr>
      </w:pPr>
      <w:r w:rsidRPr="008127F0">
        <w:rPr>
          <w:rFonts w:eastAsia="Calibri"/>
        </w:rPr>
        <w:t>Характеристика текущего состояния сферы реализации подпрограммы, описание основных проблем в указанной сфере и прогноз ее развития.</w:t>
      </w:r>
    </w:p>
    <w:p w:rsidR="00DF19FC" w:rsidRPr="008127F0" w:rsidRDefault="00DF19FC" w:rsidP="00DF19FC">
      <w:pPr>
        <w:widowControl w:val="0"/>
        <w:autoSpaceDE w:val="0"/>
        <w:autoSpaceDN w:val="0"/>
        <w:ind w:left="360"/>
        <w:rPr>
          <w:rFonts w:eastAsia="Calibri"/>
          <w:b/>
        </w:rPr>
      </w:pPr>
    </w:p>
    <w:p w:rsidR="00DF19FC" w:rsidRPr="008127F0" w:rsidRDefault="00DF19FC" w:rsidP="00DF19FC">
      <w:pPr>
        <w:widowControl w:val="0"/>
        <w:autoSpaceDE w:val="0"/>
        <w:autoSpaceDN w:val="0"/>
        <w:ind w:firstLine="540"/>
        <w:jc w:val="both"/>
        <w:rPr>
          <w:rFonts w:eastAsia="Calibri"/>
        </w:rPr>
      </w:pPr>
      <w:r w:rsidRPr="008127F0">
        <w:rPr>
          <w:rFonts w:eastAsia="Calibri"/>
        </w:rPr>
        <w:t>Подпрограмма «Развитие культуры и туризма на территории Молчановского района» муниципальной программы «Развитие культуры и туризма в Молчановском районе на 2017-202</w:t>
      </w:r>
      <w:r>
        <w:rPr>
          <w:rFonts w:eastAsia="Calibri"/>
        </w:rPr>
        <w:t>3</w:t>
      </w:r>
      <w:r w:rsidRPr="008127F0">
        <w:rPr>
          <w:rFonts w:eastAsia="Calibri"/>
        </w:rPr>
        <w:t xml:space="preserve"> годы» (далее подпрограмма) направлена на сохранение и популяризацию культурного наследия Молчановского района, обеспечение максимальной доступности культурных ценностей для жителей и гостей Молчановского района, повышение качества и разнообразия культурных услуг, реализацию творческого потенциала Молчановского района и создание благоприятных условий для реализации профессиональных возможностей. Важными направлениями реализации подпрограммы являются повышение качества, разнообразия и эффективности услуг, оказываемых муниципальными учреждениями культуры  Молчановского района, расширение условий для улучшения обслуживания населения посредством новых форм работы.</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В предыдущие годы работа по реализации приоритетных направлений в сфере культуры и туризма осуществлялась посредством программных мероприятий муниципальной целевой программы «Развитие культуры Молчановского района на 2013-2017 годы», утвержденной постановлением Администрации Молчановского района от 27.12.2012 № 840 и муниципальной целевой программы «Развитие внутреннего и выездного туризма на территории Молчановского района на 2013-2017 годы», утвержденной постановлением Администрации Молчановского района от 07.02.2013 № 92. </w:t>
      </w:r>
    </w:p>
    <w:p w:rsidR="00DF19FC" w:rsidRPr="008127F0" w:rsidRDefault="00DF19FC" w:rsidP="00DF19FC">
      <w:pPr>
        <w:widowControl w:val="0"/>
        <w:autoSpaceDE w:val="0"/>
        <w:autoSpaceDN w:val="0"/>
        <w:ind w:firstLine="540"/>
        <w:jc w:val="both"/>
        <w:rPr>
          <w:rFonts w:eastAsia="Calibri"/>
        </w:rPr>
      </w:pPr>
      <w:r w:rsidRPr="008127F0">
        <w:rPr>
          <w:rFonts w:eastAsia="Calibri"/>
        </w:rPr>
        <w:t>За последние годы удалось добиться определенных результатов и создать условия по оказанию населению Молчановского района культурных услуг: улучшилось состояние системы библиотечного, культурно-досугового обслуживания, системы дополнительного образования детей, в деятельность учреждений культуры активно внедряются информационно-</w:t>
      </w:r>
      <w:r w:rsidRPr="008127F0">
        <w:rPr>
          <w:rFonts w:eastAsia="Calibri"/>
        </w:rPr>
        <w:lastRenderedPageBreak/>
        <w:t>коммуникационные технологии, расширились формы и методы работы с аудиторией. Сформирована база для развития туризма, проводятся ежегодные мероприятия, ставшие брендовыми, район становится узнаваемым за пределами Томской области.</w:t>
      </w:r>
    </w:p>
    <w:p w:rsidR="00DF19FC" w:rsidRPr="008127F0" w:rsidRDefault="00DF19FC" w:rsidP="00DF19FC">
      <w:pPr>
        <w:widowControl w:val="0"/>
        <w:autoSpaceDE w:val="0"/>
        <w:autoSpaceDN w:val="0"/>
        <w:ind w:firstLine="540"/>
        <w:jc w:val="both"/>
        <w:rPr>
          <w:rFonts w:eastAsia="Calibri"/>
        </w:rPr>
      </w:pPr>
      <w:r w:rsidRPr="008127F0">
        <w:rPr>
          <w:rFonts w:eastAsia="Calibri"/>
        </w:rPr>
        <w:t>В настоящее время сеть учреждений культуры состоит из  8 досуговых учреждений, из них 1 учреждение районного уровня – МАУК «Межпоселенческий методический центр народного творчества и досуга».</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Библиотечная сеть состоит из 13 библиотек: межпоселенческой центральной библиотеки и 12 библиотек – филиалов, работающих на основе единого книжного фонда, имущества, финансирования, административного и хозяйственного руководства. </w:t>
      </w:r>
    </w:p>
    <w:p w:rsidR="00DF19FC" w:rsidRPr="008127F0" w:rsidRDefault="00DF19FC" w:rsidP="00DF19FC">
      <w:pPr>
        <w:widowControl w:val="0"/>
        <w:autoSpaceDE w:val="0"/>
        <w:autoSpaceDN w:val="0"/>
        <w:ind w:firstLine="540"/>
        <w:jc w:val="both"/>
        <w:rPr>
          <w:rFonts w:eastAsia="Calibri"/>
        </w:rPr>
      </w:pPr>
      <w:r w:rsidRPr="008127F0">
        <w:rPr>
          <w:rFonts w:eastAsia="Calibri"/>
        </w:rPr>
        <w:t>В сфере дополнительного образования – МБОУ ДО «Молчановская детская музыкальная школа».</w:t>
      </w:r>
    </w:p>
    <w:p w:rsidR="00DF19FC" w:rsidRPr="008127F0" w:rsidRDefault="00DF19FC" w:rsidP="00DF19FC">
      <w:pPr>
        <w:widowControl w:val="0"/>
        <w:autoSpaceDE w:val="0"/>
        <w:autoSpaceDN w:val="0"/>
        <w:ind w:firstLine="540"/>
        <w:jc w:val="both"/>
        <w:rPr>
          <w:rFonts w:eastAsia="Calibri"/>
        </w:rPr>
      </w:pPr>
      <w:r w:rsidRPr="008127F0">
        <w:rPr>
          <w:rFonts w:eastAsia="Calibri"/>
        </w:rPr>
        <w:t>Анализ состояния и основных проблем развития сферы культуры в Молчановском районе, формирование перечня мероприятий для их решения и показателей их эффективности  рассматриваются в подпрограмме по следующим направлениям:</w:t>
      </w:r>
    </w:p>
    <w:p w:rsidR="00DF19FC" w:rsidRPr="008127F0" w:rsidRDefault="00DF19FC" w:rsidP="00DF19FC">
      <w:pPr>
        <w:widowControl w:val="0"/>
        <w:autoSpaceDE w:val="0"/>
        <w:autoSpaceDN w:val="0"/>
        <w:ind w:firstLine="540"/>
        <w:jc w:val="both"/>
        <w:rPr>
          <w:rFonts w:eastAsia="Calibri"/>
        </w:rPr>
      </w:pPr>
      <w:r w:rsidRPr="008127F0">
        <w:rPr>
          <w:rFonts w:eastAsia="Calibri"/>
        </w:rPr>
        <w:t>- создание условий для организации дополнительного образования населения Молчановского района;</w:t>
      </w:r>
    </w:p>
    <w:p w:rsidR="00DF19FC" w:rsidRPr="008127F0" w:rsidRDefault="00DF19FC" w:rsidP="00DF19FC">
      <w:pPr>
        <w:widowControl w:val="0"/>
        <w:autoSpaceDE w:val="0"/>
        <w:autoSpaceDN w:val="0"/>
        <w:ind w:firstLine="540"/>
        <w:jc w:val="both"/>
        <w:rPr>
          <w:rFonts w:eastAsia="Calibri"/>
        </w:rPr>
      </w:pPr>
      <w:r w:rsidRPr="008127F0">
        <w:rPr>
          <w:rFonts w:eastAsia="Calibri"/>
        </w:rPr>
        <w:t>- создание условий для обеспечения поселений, входящих в состав Молчановского района услугами по организации досуга и услугами организаций культуры;</w:t>
      </w:r>
    </w:p>
    <w:p w:rsidR="00DF19FC" w:rsidRPr="008127F0" w:rsidRDefault="00DF19FC" w:rsidP="00DF19FC">
      <w:pPr>
        <w:widowControl w:val="0"/>
        <w:autoSpaceDE w:val="0"/>
        <w:autoSpaceDN w:val="0"/>
        <w:ind w:firstLine="540"/>
        <w:jc w:val="both"/>
        <w:rPr>
          <w:rFonts w:eastAsia="Calibri"/>
        </w:rPr>
      </w:pPr>
      <w:r w:rsidRPr="008127F0">
        <w:rPr>
          <w:rFonts w:eastAsia="Calibri"/>
        </w:rPr>
        <w:t>- библиотечное обслуживание населения межпоселенческими библиотеками на территории Молчановского района;</w:t>
      </w:r>
    </w:p>
    <w:p w:rsidR="00DF19FC" w:rsidRPr="008127F0" w:rsidRDefault="00DF19FC" w:rsidP="00DF19FC">
      <w:pPr>
        <w:widowControl w:val="0"/>
        <w:autoSpaceDE w:val="0"/>
        <w:autoSpaceDN w:val="0"/>
        <w:ind w:firstLine="540"/>
        <w:jc w:val="both"/>
        <w:rPr>
          <w:rFonts w:eastAsia="Calibri"/>
        </w:rPr>
      </w:pPr>
      <w:r w:rsidRPr="008127F0">
        <w:rPr>
          <w:rFonts w:eastAsia="Calibri"/>
        </w:rPr>
        <w:t>- развитие инфраструктуры учреждений культуры Молчановского района;</w:t>
      </w:r>
    </w:p>
    <w:p w:rsidR="00DF19FC" w:rsidRPr="008127F0" w:rsidRDefault="00DF19FC" w:rsidP="00DF19FC">
      <w:pPr>
        <w:widowControl w:val="0"/>
        <w:autoSpaceDE w:val="0"/>
        <w:autoSpaceDN w:val="0"/>
        <w:ind w:firstLine="540"/>
        <w:jc w:val="both"/>
        <w:rPr>
          <w:rFonts w:eastAsia="Calibri"/>
          <w:u w:val="double"/>
        </w:rPr>
      </w:pPr>
      <w:r w:rsidRPr="008127F0">
        <w:rPr>
          <w:rFonts w:eastAsia="Calibri"/>
        </w:rPr>
        <w:t>- содействие формированию и развитию субъектов туристической деятельности в Молчановском районе.</w:t>
      </w:r>
    </w:p>
    <w:p w:rsidR="00DF19FC" w:rsidRPr="008127F0" w:rsidRDefault="00DF19FC" w:rsidP="00DF19FC">
      <w:pPr>
        <w:widowControl w:val="0"/>
        <w:autoSpaceDE w:val="0"/>
        <w:autoSpaceDN w:val="0"/>
        <w:ind w:firstLine="540"/>
        <w:jc w:val="center"/>
        <w:rPr>
          <w:rFonts w:eastAsia="Calibri"/>
          <w:b/>
        </w:rPr>
      </w:pPr>
    </w:p>
    <w:p w:rsidR="00DF19FC" w:rsidRPr="008127F0" w:rsidRDefault="00DF19FC" w:rsidP="00DF19FC">
      <w:pPr>
        <w:widowControl w:val="0"/>
        <w:autoSpaceDE w:val="0"/>
        <w:autoSpaceDN w:val="0"/>
        <w:ind w:firstLine="540"/>
        <w:jc w:val="center"/>
        <w:rPr>
          <w:rFonts w:eastAsia="Calibri"/>
          <w:b/>
        </w:rPr>
      </w:pPr>
      <w:r w:rsidRPr="008127F0">
        <w:rPr>
          <w:rFonts w:eastAsia="Calibri"/>
          <w:b/>
        </w:rPr>
        <w:t>Создание условий для организации дополнительного образования населения Молчановского района</w:t>
      </w:r>
    </w:p>
    <w:p w:rsidR="00DF19FC" w:rsidRPr="008127F0" w:rsidRDefault="00DF19FC" w:rsidP="00DF19FC">
      <w:pPr>
        <w:widowControl w:val="0"/>
        <w:autoSpaceDE w:val="0"/>
        <w:autoSpaceDN w:val="0"/>
        <w:ind w:firstLine="540"/>
        <w:jc w:val="center"/>
        <w:rPr>
          <w:rFonts w:eastAsia="Calibri"/>
          <w:b/>
        </w:rPr>
      </w:pPr>
    </w:p>
    <w:p w:rsidR="00DF19FC" w:rsidRPr="008127F0" w:rsidRDefault="00DF19FC" w:rsidP="00DF19FC">
      <w:pPr>
        <w:widowControl w:val="0"/>
        <w:autoSpaceDE w:val="0"/>
        <w:autoSpaceDN w:val="0"/>
        <w:ind w:firstLine="540"/>
        <w:jc w:val="both"/>
        <w:rPr>
          <w:rFonts w:eastAsia="Calibri"/>
        </w:rPr>
      </w:pPr>
      <w:r w:rsidRPr="008127F0">
        <w:rPr>
          <w:rFonts w:eastAsia="Calibri"/>
        </w:rPr>
        <w:t>Деятельность организации дополнительного образования детей сферы культуры за последний период свидетельствует о ряде положительных тенденций в сфере художественного образования, связанных с разработкой дополнительных предпрофессиональных программ, сохранением и развитием учебных творческих коллективов.</w:t>
      </w:r>
    </w:p>
    <w:p w:rsidR="00DF19FC" w:rsidRPr="008127F0" w:rsidRDefault="00DF19FC" w:rsidP="00DF19FC">
      <w:pPr>
        <w:widowControl w:val="0"/>
        <w:autoSpaceDE w:val="0"/>
        <w:autoSpaceDN w:val="0"/>
        <w:ind w:firstLine="540"/>
        <w:jc w:val="both"/>
        <w:rPr>
          <w:rFonts w:eastAsia="Calibri"/>
        </w:rPr>
      </w:pPr>
      <w:r w:rsidRPr="008127F0">
        <w:rPr>
          <w:rFonts w:eastAsia="Calibri"/>
        </w:rPr>
        <w:t>Дополнительное образование в сфере культуры осуществляет МБОУ ДО «Молчановская детская музыкальная школа», которая  осуществляет образовательную деятельность на основе нормативно правовых актов и лицензии.</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Количество учащихся Молчановской детской музыкальной школы в </w:t>
      </w:r>
      <w:smartTag w:uri="urn:schemas-microsoft-com:office:smarttags" w:element="metricconverter">
        <w:smartTagPr>
          <w:attr w:name="ProductID" w:val="2015 г"/>
        </w:smartTagPr>
        <w:r w:rsidRPr="008127F0">
          <w:rPr>
            <w:rFonts w:eastAsia="Calibri"/>
          </w:rPr>
          <w:t>2015 г</w:t>
        </w:r>
      </w:smartTag>
      <w:r w:rsidRPr="008127F0">
        <w:rPr>
          <w:rFonts w:eastAsia="Calibri"/>
        </w:rPr>
        <w:t>. составляло 156 человек, что на 9 детей больше, чем в аналогичном периоде 2012 года. Контингент учащихся растет, что является ярким подтверждением востребованности художественно-эстетического образования в Молчановском районе.</w:t>
      </w:r>
    </w:p>
    <w:p w:rsidR="00DF19FC" w:rsidRPr="008127F0" w:rsidRDefault="00DF19FC" w:rsidP="00DF19FC">
      <w:pPr>
        <w:widowControl w:val="0"/>
        <w:autoSpaceDE w:val="0"/>
        <w:autoSpaceDN w:val="0"/>
        <w:ind w:firstLine="540"/>
        <w:jc w:val="both"/>
        <w:rPr>
          <w:rFonts w:eastAsia="Calibri"/>
          <w:b/>
        </w:rPr>
      </w:pPr>
      <w:r w:rsidRPr="008127F0">
        <w:rPr>
          <w:rFonts w:eastAsia="Calibri"/>
        </w:rPr>
        <w:t xml:space="preserve">Остается весьма актуальным вопрос обеспечения детской музыкальной школы квалифицированными кадрами, востребованы преподаватели по классу баян, гитара. </w:t>
      </w:r>
    </w:p>
    <w:p w:rsidR="00DF19FC" w:rsidRPr="008127F0" w:rsidRDefault="00DF19FC" w:rsidP="00DF19FC">
      <w:pPr>
        <w:widowControl w:val="0"/>
        <w:autoSpaceDE w:val="0"/>
        <w:autoSpaceDN w:val="0"/>
        <w:ind w:firstLine="540"/>
        <w:jc w:val="both"/>
        <w:rPr>
          <w:rFonts w:eastAsia="Calibri"/>
          <w:b/>
        </w:rPr>
      </w:pPr>
    </w:p>
    <w:p w:rsidR="00DF19FC" w:rsidRPr="008127F0" w:rsidRDefault="00DF19FC" w:rsidP="00DF19FC">
      <w:pPr>
        <w:widowControl w:val="0"/>
        <w:autoSpaceDE w:val="0"/>
        <w:autoSpaceDN w:val="0"/>
        <w:ind w:firstLine="540"/>
        <w:jc w:val="center"/>
        <w:rPr>
          <w:rFonts w:eastAsia="Calibri"/>
          <w:b/>
        </w:rPr>
      </w:pPr>
      <w:r w:rsidRPr="008127F0">
        <w:rPr>
          <w:rFonts w:eastAsia="Calibri"/>
          <w:b/>
        </w:rPr>
        <w:t>Создание условий для обеспечения поселений, входящих в состав Молчановского района услугами по организации досуга и услугами организаций культуры</w:t>
      </w:r>
    </w:p>
    <w:p w:rsidR="00DF19FC" w:rsidRPr="008127F0" w:rsidRDefault="00DF19FC" w:rsidP="00DF19FC">
      <w:pPr>
        <w:widowControl w:val="0"/>
        <w:autoSpaceDE w:val="0"/>
        <w:autoSpaceDN w:val="0"/>
        <w:ind w:firstLine="540"/>
        <w:jc w:val="both"/>
        <w:rPr>
          <w:rFonts w:eastAsia="Calibri"/>
        </w:rPr>
      </w:pPr>
      <w:r w:rsidRPr="008127F0">
        <w:rPr>
          <w:rFonts w:eastAsia="Calibri"/>
        </w:rPr>
        <w:t>На территории Молчановского района культурно-досуговую деятельность и деятельность по развитию народных художественных промыслов и ремесел осуществляют 8 клубных учреждений. МАУК «Межпоселенческий методический центр народного творчества и досуга» является базовым досуговым учреждением районного уровня, методическим центром для клубных учреждений сельских поселений.</w:t>
      </w:r>
    </w:p>
    <w:p w:rsidR="00DF19FC" w:rsidRPr="008127F0" w:rsidRDefault="00DF19FC" w:rsidP="00DF19FC">
      <w:pPr>
        <w:widowControl w:val="0"/>
        <w:autoSpaceDE w:val="0"/>
        <w:autoSpaceDN w:val="0"/>
        <w:ind w:firstLine="540"/>
        <w:jc w:val="both"/>
        <w:rPr>
          <w:rFonts w:eastAsia="Calibri"/>
        </w:rPr>
      </w:pPr>
      <w:r w:rsidRPr="008127F0">
        <w:rPr>
          <w:rFonts w:eastAsia="Calibri"/>
        </w:rPr>
        <w:t>Клубная деятельность является одной из важнейших составляющих современной культурной жизни общества, а Дома культуры, клубы – наиболее распространенными и доступными учреждениями культуры. Именно они служат центрами культурной жизни села, организаторами проведения творческих мероприятий, предоставляют возможность населению в реализации их творческих потребностей и интересов.</w:t>
      </w:r>
    </w:p>
    <w:p w:rsidR="00DF19FC" w:rsidRPr="0020141D" w:rsidRDefault="00DF19FC" w:rsidP="00DF19FC">
      <w:pPr>
        <w:widowControl w:val="0"/>
        <w:autoSpaceDE w:val="0"/>
        <w:autoSpaceDN w:val="0"/>
        <w:ind w:firstLine="540"/>
        <w:jc w:val="both"/>
        <w:rPr>
          <w:rFonts w:eastAsia="Calibri"/>
        </w:rPr>
      </w:pPr>
      <w:r w:rsidRPr="0020141D">
        <w:rPr>
          <w:rFonts w:eastAsia="Calibri"/>
        </w:rPr>
        <w:t xml:space="preserve">Основные показатели развития культурно-досуговой деятельности Молчановского района  </w:t>
      </w:r>
      <w:r w:rsidRPr="0020141D">
        <w:rPr>
          <w:rFonts w:eastAsia="Calibri"/>
        </w:rPr>
        <w:lastRenderedPageBreak/>
        <w:t>выглядят по итогам 2019 года следующим образом:</w:t>
      </w:r>
    </w:p>
    <w:p w:rsidR="00DF19FC" w:rsidRPr="0020141D" w:rsidRDefault="00DF19FC" w:rsidP="00DF19FC">
      <w:pPr>
        <w:widowControl w:val="0"/>
        <w:autoSpaceDE w:val="0"/>
        <w:autoSpaceDN w:val="0"/>
        <w:ind w:firstLine="540"/>
        <w:jc w:val="both"/>
        <w:rPr>
          <w:rFonts w:eastAsia="Calibri"/>
        </w:rPr>
      </w:pPr>
    </w:p>
    <w:tbl>
      <w:tblPr>
        <w:tblW w:w="96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961"/>
        <w:gridCol w:w="1417"/>
        <w:gridCol w:w="1418"/>
        <w:gridCol w:w="1294"/>
      </w:tblGrid>
      <w:tr w:rsidR="00DF19FC" w:rsidRPr="0020141D" w:rsidTr="00DF19FC">
        <w:tc>
          <w:tcPr>
            <w:tcW w:w="534" w:type="dxa"/>
            <w:vMerge w:val="restart"/>
            <w:vAlign w:val="center"/>
          </w:tcPr>
          <w:p w:rsidR="00DF19FC" w:rsidRPr="0020141D" w:rsidRDefault="00DF19FC" w:rsidP="00DF19FC">
            <w:pPr>
              <w:widowControl w:val="0"/>
              <w:autoSpaceDE w:val="0"/>
              <w:autoSpaceDN w:val="0"/>
              <w:jc w:val="center"/>
              <w:rPr>
                <w:rFonts w:eastAsia="Calibri"/>
              </w:rPr>
            </w:pPr>
            <w:r w:rsidRPr="0020141D">
              <w:rPr>
                <w:rFonts w:eastAsia="Calibri"/>
              </w:rPr>
              <w:t>№</w:t>
            </w:r>
          </w:p>
        </w:tc>
        <w:tc>
          <w:tcPr>
            <w:tcW w:w="4961" w:type="dxa"/>
            <w:vMerge w:val="restart"/>
            <w:vAlign w:val="center"/>
          </w:tcPr>
          <w:p w:rsidR="00DF19FC" w:rsidRPr="0020141D" w:rsidRDefault="00DF19FC" w:rsidP="00DF19FC">
            <w:pPr>
              <w:widowControl w:val="0"/>
              <w:autoSpaceDE w:val="0"/>
              <w:autoSpaceDN w:val="0"/>
              <w:ind w:firstLine="540"/>
              <w:jc w:val="center"/>
              <w:rPr>
                <w:rFonts w:eastAsia="Calibri"/>
              </w:rPr>
            </w:pPr>
            <w:r w:rsidRPr="0020141D">
              <w:rPr>
                <w:rFonts w:eastAsia="Calibri"/>
              </w:rPr>
              <w:t>Наименование показателя</w:t>
            </w:r>
          </w:p>
        </w:tc>
        <w:tc>
          <w:tcPr>
            <w:tcW w:w="4129" w:type="dxa"/>
            <w:gridSpan w:val="3"/>
            <w:vAlign w:val="center"/>
          </w:tcPr>
          <w:p w:rsidR="00DF19FC" w:rsidRPr="0020141D" w:rsidRDefault="00DF19FC" w:rsidP="00DF19FC">
            <w:pPr>
              <w:widowControl w:val="0"/>
              <w:autoSpaceDE w:val="0"/>
              <w:autoSpaceDN w:val="0"/>
              <w:ind w:firstLine="540"/>
              <w:jc w:val="center"/>
              <w:rPr>
                <w:rFonts w:eastAsia="Calibri"/>
              </w:rPr>
            </w:pPr>
            <w:r w:rsidRPr="0020141D">
              <w:rPr>
                <w:rFonts w:eastAsia="Calibri"/>
              </w:rPr>
              <w:t>Количественное значение показателя, в том числе по годам</w:t>
            </w:r>
          </w:p>
        </w:tc>
      </w:tr>
      <w:tr w:rsidR="00DF19FC" w:rsidRPr="0020141D" w:rsidTr="00DF19FC">
        <w:tc>
          <w:tcPr>
            <w:tcW w:w="534" w:type="dxa"/>
            <w:vMerge/>
            <w:vAlign w:val="center"/>
          </w:tcPr>
          <w:p w:rsidR="00DF19FC" w:rsidRPr="0020141D" w:rsidRDefault="00DF19FC" w:rsidP="00DF19FC">
            <w:pPr>
              <w:widowControl w:val="0"/>
              <w:autoSpaceDE w:val="0"/>
              <w:autoSpaceDN w:val="0"/>
              <w:ind w:firstLine="540"/>
              <w:jc w:val="center"/>
              <w:rPr>
                <w:rFonts w:eastAsia="Calibri"/>
              </w:rPr>
            </w:pPr>
          </w:p>
        </w:tc>
        <w:tc>
          <w:tcPr>
            <w:tcW w:w="4961" w:type="dxa"/>
            <w:vMerge/>
            <w:vAlign w:val="center"/>
          </w:tcPr>
          <w:p w:rsidR="00DF19FC" w:rsidRPr="0020141D" w:rsidRDefault="00DF19FC" w:rsidP="00DF19FC">
            <w:pPr>
              <w:widowControl w:val="0"/>
              <w:autoSpaceDE w:val="0"/>
              <w:autoSpaceDN w:val="0"/>
              <w:ind w:firstLine="540"/>
              <w:jc w:val="center"/>
              <w:rPr>
                <w:rFonts w:eastAsia="Calibri"/>
              </w:rPr>
            </w:pPr>
          </w:p>
        </w:tc>
        <w:tc>
          <w:tcPr>
            <w:tcW w:w="1417" w:type="dxa"/>
            <w:vAlign w:val="center"/>
          </w:tcPr>
          <w:p w:rsidR="00DF19FC" w:rsidRPr="0020141D" w:rsidRDefault="00DF19FC" w:rsidP="00DF19FC">
            <w:pPr>
              <w:widowControl w:val="0"/>
              <w:autoSpaceDE w:val="0"/>
              <w:autoSpaceDN w:val="0"/>
              <w:jc w:val="center"/>
              <w:rPr>
                <w:rFonts w:eastAsia="Calibri"/>
              </w:rPr>
            </w:pPr>
            <w:r w:rsidRPr="0020141D">
              <w:rPr>
                <w:rFonts w:eastAsia="Calibri"/>
              </w:rPr>
              <w:t>2018 год</w:t>
            </w:r>
          </w:p>
        </w:tc>
        <w:tc>
          <w:tcPr>
            <w:tcW w:w="1418" w:type="dxa"/>
            <w:vAlign w:val="center"/>
          </w:tcPr>
          <w:p w:rsidR="00DF19FC" w:rsidRPr="0020141D" w:rsidRDefault="00DF19FC" w:rsidP="00DF19FC">
            <w:pPr>
              <w:widowControl w:val="0"/>
              <w:autoSpaceDE w:val="0"/>
              <w:autoSpaceDN w:val="0"/>
              <w:ind w:firstLine="47"/>
              <w:jc w:val="center"/>
              <w:rPr>
                <w:rFonts w:eastAsia="Calibri"/>
              </w:rPr>
            </w:pPr>
            <w:r w:rsidRPr="0020141D">
              <w:rPr>
                <w:rFonts w:eastAsia="Calibri"/>
              </w:rPr>
              <w:t>2019 год</w:t>
            </w:r>
          </w:p>
        </w:tc>
        <w:tc>
          <w:tcPr>
            <w:tcW w:w="1294" w:type="dxa"/>
            <w:vAlign w:val="center"/>
          </w:tcPr>
          <w:p w:rsidR="00DF19FC" w:rsidRPr="0020141D" w:rsidRDefault="00DF19FC" w:rsidP="00DF19FC">
            <w:pPr>
              <w:widowControl w:val="0"/>
              <w:autoSpaceDE w:val="0"/>
              <w:autoSpaceDN w:val="0"/>
              <w:ind w:hanging="81"/>
              <w:jc w:val="center"/>
              <w:rPr>
                <w:rFonts w:eastAsia="Calibri"/>
              </w:rPr>
            </w:pPr>
            <w:r w:rsidRPr="0020141D">
              <w:rPr>
                <w:rFonts w:eastAsia="Calibri"/>
              </w:rPr>
              <w:t>Рост (снижение) 2019 г. к 2018 г.</w:t>
            </w:r>
          </w:p>
        </w:tc>
      </w:tr>
      <w:tr w:rsidR="00DF19FC" w:rsidRPr="0020141D" w:rsidTr="00DF19FC">
        <w:tc>
          <w:tcPr>
            <w:tcW w:w="534" w:type="dxa"/>
            <w:vAlign w:val="center"/>
          </w:tcPr>
          <w:p w:rsidR="00DF19FC" w:rsidRPr="0020141D" w:rsidRDefault="00DF19FC" w:rsidP="00DF19FC">
            <w:pPr>
              <w:widowControl w:val="0"/>
              <w:autoSpaceDE w:val="0"/>
              <w:autoSpaceDN w:val="0"/>
              <w:ind w:firstLine="180"/>
              <w:jc w:val="center"/>
              <w:rPr>
                <w:rFonts w:eastAsia="Calibri"/>
              </w:rPr>
            </w:pPr>
            <w:r w:rsidRPr="0020141D">
              <w:rPr>
                <w:rFonts w:eastAsia="Calibri"/>
              </w:rPr>
              <w:t>1</w:t>
            </w:r>
          </w:p>
        </w:tc>
        <w:tc>
          <w:tcPr>
            <w:tcW w:w="4961" w:type="dxa"/>
          </w:tcPr>
          <w:p w:rsidR="00DF19FC" w:rsidRPr="0020141D" w:rsidRDefault="00DF19FC" w:rsidP="00DF19FC">
            <w:pPr>
              <w:widowControl w:val="0"/>
              <w:autoSpaceDE w:val="0"/>
              <w:autoSpaceDN w:val="0"/>
              <w:rPr>
                <w:rFonts w:eastAsia="Calibri"/>
              </w:rPr>
            </w:pPr>
            <w:r w:rsidRPr="0020141D">
              <w:rPr>
                <w:rFonts w:eastAsia="Calibri"/>
              </w:rPr>
              <w:t>Количество учреждений культурно-досугового типа (ед.)</w:t>
            </w:r>
          </w:p>
        </w:tc>
        <w:tc>
          <w:tcPr>
            <w:tcW w:w="1417" w:type="dxa"/>
            <w:vAlign w:val="center"/>
          </w:tcPr>
          <w:p w:rsidR="00DF19FC" w:rsidRPr="0020141D" w:rsidRDefault="00DF19FC" w:rsidP="00DF19FC">
            <w:pPr>
              <w:widowControl w:val="0"/>
              <w:autoSpaceDE w:val="0"/>
              <w:autoSpaceDN w:val="0"/>
              <w:ind w:firstLine="311"/>
              <w:jc w:val="center"/>
              <w:rPr>
                <w:rFonts w:eastAsia="Calibri"/>
              </w:rPr>
            </w:pPr>
            <w:r w:rsidRPr="0020141D">
              <w:rPr>
                <w:rFonts w:eastAsia="Calibri"/>
              </w:rPr>
              <w:t>8</w:t>
            </w:r>
          </w:p>
        </w:tc>
        <w:tc>
          <w:tcPr>
            <w:tcW w:w="1418" w:type="dxa"/>
            <w:vAlign w:val="center"/>
          </w:tcPr>
          <w:p w:rsidR="00DF19FC" w:rsidRPr="0020141D" w:rsidRDefault="00DF19FC" w:rsidP="00DF19FC">
            <w:pPr>
              <w:widowControl w:val="0"/>
              <w:autoSpaceDE w:val="0"/>
              <w:autoSpaceDN w:val="0"/>
              <w:ind w:firstLine="311"/>
              <w:jc w:val="center"/>
              <w:rPr>
                <w:rFonts w:eastAsia="Calibri"/>
              </w:rPr>
            </w:pPr>
            <w:r w:rsidRPr="0020141D">
              <w:rPr>
                <w:rFonts w:eastAsia="Calibri"/>
              </w:rPr>
              <w:t>8</w:t>
            </w:r>
          </w:p>
        </w:tc>
        <w:tc>
          <w:tcPr>
            <w:tcW w:w="1294" w:type="dxa"/>
            <w:vAlign w:val="center"/>
          </w:tcPr>
          <w:p w:rsidR="00DF19FC" w:rsidRPr="0020141D" w:rsidRDefault="00DF19FC" w:rsidP="00DF19FC">
            <w:pPr>
              <w:widowControl w:val="0"/>
              <w:autoSpaceDE w:val="0"/>
              <w:autoSpaceDN w:val="0"/>
              <w:ind w:firstLine="311"/>
              <w:jc w:val="center"/>
              <w:rPr>
                <w:rFonts w:eastAsia="Calibri"/>
              </w:rPr>
            </w:pPr>
            <w:r w:rsidRPr="0020141D">
              <w:rPr>
                <w:rFonts w:eastAsia="Calibri"/>
              </w:rPr>
              <w:t>-</w:t>
            </w:r>
          </w:p>
        </w:tc>
      </w:tr>
      <w:tr w:rsidR="00DF19FC" w:rsidRPr="0020141D" w:rsidTr="00DF19FC">
        <w:tc>
          <w:tcPr>
            <w:tcW w:w="534" w:type="dxa"/>
            <w:vAlign w:val="center"/>
          </w:tcPr>
          <w:p w:rsidR="00DF19FC" w:rsidRPr="0020141D" w:rsidRDefault="00DF19FC" w:rsidP="00DF19FC">
            <w:pPr>
              <w:widowControl w:val="0"/>
              <w:autoSpaceDE w:val="0"/>
              <w:autoSpaceDN w:val="0"/>
              <w:ind w:firstLine="180"/>
              <w:jc w:val="center"/>
              <w:rPr>
                <w:rFonts w:eastAsia="Calibri"/>
              </w:rPr>
            </w:pPr>
            <w:r w:rsidRPr="0020141D">
              <w:rPr>
                <w:rFonts w:eastAsia="Calibri"/>
              </w:rPr>
              <w:t>2</w:t>
            </w:r>
          </w:p>
        </w:tc>
        <w:tc>
          <w:tcPr>
            <w:tcW w:w="4961" w:type="dxa"/>
          </w:tcPr>
          <w:p w:rsidR="00DF19FC" w:rsidRPr="0020141D" w:rsidRDefault="00DF19FC" w:rsidP="00DF19FC">
            <w:pPr>
              <w:widowControl w:val="0"/>
              <w:autoSpaceDE w:val="0"/>
              <w:autoSpaceDN w:val="0"/>
              <w:rPr>
                <w:rFonts w:eastAsia="Calibri"/>
              </w:rPr>
            </w:pPr>
            <w:r w:rsidRPr="0020141D">
              <w:rPr>
                <w:rFonts w:eastAsia="Calibri"/>
              </w:rPr>
              <w:t>Число культурно-массовых мероприятий (ед.)</w:t>
            </w:r>
          </w:p>
        </w:tc>
        <w:tc>
          <w:tcPr>
            <w:tcW w:w="1417" w:type="dxa"/>
            <w:vAlign w:val="center"/>
          </w:tcPr>
          <w:p w:rsidR="00DF19FC" w:rsidRPr="0020141D" w:rsidRDefault="00DF19FC" w:rsidP="00DF19FC">
            <w:pPr>
              <w:widowControl w:val="0"/>
              <w:autoSpaceDE w:val="0"/>
              <w:autoSpaceDN w:val="0"/>
              <w:ind w:firstLine="311"/>
              <w:jc w:val="center"/>
              <w:rPr>
                <w:rFonts w:eastAsia="Calibri"/>
              </w:rPr>
            </w:pPr>
            <w:r w:rsidRPr="0020141D">
              <w:rPr>
                <w:rFonts w:eastAsia="Calibri"/>
              </w:rPr>
              <w:t>1445</w:t>
            </w:r>
          </w:p>
        </w:tc>
        <w:tc>
          <w:tcPr>
            <w:tcW w:w="1418" w:type="dxa"/>
            <w:vAlign w:val="center"/>
          </w:tcPr>
          <w:p w:rsidR="00DF19FC" w:rsidRPr="0020141D" w:rsidRDefault="00DF19FC" w:rsidP="00DF19FC">
            <w:pPr>
              <w:widowControl w:val="0"/>
              <w:autoSpaceDE w:val="0"/>
              <w:autoSpaceDN w:val="0"/>
              <w:ind w:firstLine="311"/>
              <w:jc w:val="center"/>
              <w:rPr>
                <w:rFonts w:eastAsia="Calibri"/>
              </w:rPr>
            </w:pPr>
            <w:r w:rsidRPr="0020141D">
              <w:rPr>
                <w:rFonts w:eastAsia="Calibri"/>
              </w:rPr>
              <w:t>1319</w:t>
            </w:r>
          </w:p>
        </w:tc>
        <w:tc>
          <w:tcPr>
            <w:tcW w:w="1294" w:type="dxa"/>
            <w:vAlign w:val="center"/>
          </w:tcPr>
          <w:p w:rsidR="00DF19FC" w:rsidRPr="0020141D" w:rsidRDefault="00DF19FC" w:rsidP="00DF19FC">
            <w:pPr>
              <w:widowControl w:val="0"/>
              <w:autoSpaceDE w:val="0"/>
              <w:autoSpaceDN w:val="0"/>
              <w:ind w:firstLine="311"/>
              <w:jc w:val="center"/>
              <w:rPr>
                <w:rFonts w:eastAsia="Calibri"/>
              </w:rPr>
            </w:pPr>
            <w:r w:rsidRPr="0020141D">
              <w:rPr>
                <w:rFonts w:eastAsia="Calibri"/>
              </w:rPr>
              <w:t>-126</w:t>
            </w:r>
          </w:p>
        </w:tc>
      </w:tr>
      <w:tr w:rsidR="00DF19FC" w:rsidRPr="009865A8" w:rsidTr="00DF19FC">
        <w:tc>
          <w:tcPr>
            <w:tcW w:w="534" w:type="dxa"/>
            <w:vAlign w:val="center"/>
          </w:tcPr>
          <w:p w:rsidR="00DF19FC" w:rsidRPr="003E0B24" w:rsidRDefault="00DF19FC" w:rsidP="00DF19FC">
            <w:pPr>
              <w:widowControl w:val="0"/>
              <w:autoSpaceDE w:val="0"/>
              <w:autoSpaceDN w:val="0"/>
              <w:ind w:firstLine="180"/>
              <w:jc w:val="center"/>
              <w:rPr>
                <w:rFonts w:eastAsia="Calibri"/>
              </w:rPr>
            </w:pPr>
            <w:r w:rsidRPr="003E0B24">
              <w:rPr>
                <w:rFonts w:eastAsia="Calibri"/>
              </w:rPr>
              <w:t>3</w:t>
            </w:r>
          </w:p>
        </w:tc>
        <w:tc>
          <w:tcPr>
            <w:tcW w:w="4961" w:type="dxa"/>
          </w:tcPr>
          <w:p w:rsidR="00DF19FC" w:rsidRPr="003E0B24" w:rsidRDefault="00DF19FC" w:rsidP="00DF19FC">
            <w:pPr>
              <w:widowControl w:val="0"/>
              <w:autoSpaceDE w:val="0"/>
              <w:autoSpaceDN w:val="0"/>
              <w:rPr>
                <w:rFonts w:eastAsia="Calibri"/>
              </w:rPr>
            </w:pPr>
            <w:r w:rsidRPr="003E0B24">
              <w:rPr>
                <w:rFonts w:eastAsia="Calibri"/>
              </w:rPr>
              <w:t>Число мероприятий на платной основе (ед.)</w:t>
            </w:r>
          </w:p>
        </w:tc>
        <w:tc>
          <w:tcPr>
            <w:tcW w:w="1417"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613</w:t>
            </w:r>
          </w:p>
        </w:tc>
        <w:tc>
          <w:tcPr>
            <w:tcW w:w="1418"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520</w:t>
            </w:r>
          </w:p>
        </w:tc>
        <w:tc>
          <w:tcPr>
            <w:tcW w:w="1294"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- 93</w:t>
            </w:r>
          </w:p>
        </w:tc>
      </w:tr>
      <w:tr w:rsidR="00DF19FC" w:rsidRPr="009865A8" w:rsidTr="00DF19FC">
        <w:tc>
          <w:tcPr>
            <w:tcW w:w="534" w:type="dxa"/>
            <w:vAlign w:val="center"/>
          </w:tcPr>
          <w:p w:rsidR="00DF19FC" w:rsidRPr="003E0B24" w:rsidRDefault="00DF19FC" w:rsidP="00DF19FC">
            <w:pPr>
              <w:widowControl w:val="0"/>
              <w:autoSpaceDE w:val="0"/>
              <w:autoSpaceDN w:val="0"/>
              <w:ind w:firstLine="180"/>
              <w:jc w:val="center"/>
              <w:rPr>
                <w:rFonts w:eastAsia="Calibri"/>
              </w:rPr>
            </w:pPr>
            <w:r w:rsidRPr="003E0B24">
              <w:rPr>
                <w:rFonts w:eastAsia="Calibri"/>
              </w:rPr>
              <w:t>4</w:t>
            </w:r>
          </w:p>
        </w:tc>
        <w:tc>
          <w:tcPr>
            <w:tcW w:w="4961" w:type="dxa"/>
          </w:tcPr>
          <w:p w:rsidR="00DF19FC" w:rsidRPr="003E0B24" w:rsidRDefault="00DF19FC" w:rsidP="00DF19FC">
            <w:pPr>
              <w:widowControl w:val="0"/>
              <w:autoSpaceDE w:val="0"/>
              <w:autoSpaceDN w:val="0"/>
              <w:rPr>
                <w:rFonts w:eastAsia="Calibri"/>
              </w:rPr>
            </w:pPr>
            <w:r w:rsidRPr="003E0B24">
              <w:rPr>
                <w:rFonts w:eastAsia="Calibri"/>
              </w:rPr>
              <w:t>Число посещений мероприятий на платной основе (чел.)</w:t>
            </w:r>
          </w:p>
        </w:tc>
        <w:tc>
          <w:tcPr>
            <w:tcW w:w="1417"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21006</w:t>
            </w:r>
          </w:p>
        </w:tc>
        <w:tc>
          <w:tcPr>
            <w:tcW w:w="1418"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21452</w:t>
            </w:r>
          </w:p>
        </w:tc>
        <w:tc>
          <w:tcPr>
            <w:tcW w:w="1294"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+ 446</w:t>
            </w:r>
          </w:p>
        </w:tc>
      </w:tr>
      <w:tr w:rsidR="00DF19FC" w:rsidRPr="009865A8" w:rsidTr="00DF19FC">
        <w:tc>
          <w:tcPr>
            <w:tcW w:w="534" w:type="dxa"/>
            <w:vAlign w:val="center"/>
          </w:tcPr>
          <w:p w:rsidR="00DF19FC" w:rsidRPr="003E0B24" w:rsidRDefault="00DF19FC" w:rsidP="00DF19FC">
            <w:pPr>
              <w:widowControl w:val="0"/>
              <w:autoSpaceDE w:val="0"/>
              <w:autoSpaceDN w:val="0"/>
              <w:ind w:firstLine="180"/>
              <w:jc w:val="center"/>
              <w:rPr>
                <w:rFonts w:eastAsia="Calibri"/>
              </w:rPr>
            </w:pPr>
            <w:r w:rsidRPr="003E0B24">
              <w:rPr>
                <w:rFonts w:eastAsia="Calibri"/>
              </w:rPr>
              <w:t>5</w:t>
            </w:r>
          </w:p>
        </w:tc>
        <w:tc>
          <w:tcPr>
            <w:tcW w:w="4961" w:type="dxa"/>
          </w:tcPr>
          <w:p w:rsidR="00DF19FC" w:rsidRPr="003E0B24" w:rsidRDefault="00DF19FC" w:rsidP="00DF19FC">
            <w:pPr>
              <w:widowControl w:val="0"/>
              <w:autoSpaceDE w:val="0"/>
              <w:autoSpaceDN w:val="0"/>
              <w:rPr>
                <w:rFonts w:eastAsia="Calibri"/>
              </w:rPr>
            </w:pPr>
            <w:r w:rsidRPr="003E0B24">
              <w:rPr>
                <w:rFonts w:eastAsia="Calibri"/>
              </w:rPr>
              <w:t>Число клубных формирований (ед.)</w:t>
            </w:r>
          </w:p>
        </w:tc>
        <w:tc>
          <w:tcPr>
            <w:tcW w:w="1417"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87</w:t>
            </w:r>
          </w:p>
        </w:tc>
        <w:tc>
          <w:tcPr>
            <w:tcW w:w="1418"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88</w:t>
            </w:r>
          </w:p>
        </w:tc>
        <w:tc>
          <w:tcPr>
            <w:tcW w:w="1294"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+1</w:t>
            </w:r>
          </w:p>
        </w:tc>
      </w:tr>
      <w:tr w:rsidR="00DF19FC" w:rsidRPr="008127F0" w:rsidTr="00DF19FC">
        <w:tc>
          <w:tcPr>
            <w:tcW w:w="534" w:type="dxa"/>
            <w:vAlign w:val="center"/>
          </w:tcPr>
          <w:p w:rsidR="00DF19FC" w:rsidRPr="003E0B24" w:rsidRDefault="00DF19FC" w:rsidP="00DF19FC">
            <w:pPr>
              <w:widowControl w:val="0"/>
              <w:autoSpaceDE w:val="0"/>
              <w:autoSpaceDN w:val="0"/>
              <w:ind w:firstLine="180"/>
              <w:jc w:val="center"/>
              <w:rPr>
                <w:rFonts w:eastAsia="Calibri"/>
              </w:rPr>
            </w:pPr>
            <w:r w:rsidRPr="003E0B24">
              <w:rPr>
                <w:rFonts w:eastAsia="Calibri"/>
              </w:rPr>
              <w:t>6</w:t>
            </w:r>
          </w:p>
        </w:tc>
        <w:tc>
          <w:tcPr>
            <w:tcW w:w="4961" w:type="dxa"/>
          </w:tcPr>
          <w:p w:rsidR="00DF19FC" w:rsidRPr="003E0B24" w:rsidRDefault="00DF19FC" w:rsidP="00DF19FC">
            <w:pPr>
              <w:widowControl w:val="0"/>
              <w:autoSpaceDE w:val="0"/>
              <w:autoSpaceDN w:val="0"/>
              <w:rPr>
                <w:rFonts w:eastAsia="Calibri"/>
              </w:rPr>
            </w:pPr>
            <w:r w:rsidRPr="003E0B24">
              <w:rPr>
                <w:rFonts w:eastAsia="Calibri"/>
              </w:rPr>
              <w:t>Число клубных формирований для детей (ед.)</w:t>
            </w:r>
          </w:p>
        </w:tc>
        <w:tc>
          <w:tcPr>
            <w:tcW w:w="1417"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24</w:t>
            </w:r>
          </w:p>
        </w:tc>
        <w:tc>
          <w:tcPr>
            <w:tcW w:w="1418"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19</w:t>
            </w:r>
          </w:p>
        </w:tc>
        <w:tc>
          <w:tcPr>
            <w:tcW w:w="1294" w:type="dxa"/>
            <w:vAlign w:val="center"/>
          </w:tcPr>
          <w:p w:rsidR="00DF19FC" w:rsidRPr="003E0B24" w:rsidRDefault="00DF19FC" w:rsidP="00DF19FC">
            <w:pPr>
              <w:widowControl w:val="0"/>
              <w:autoSpaceDE w:val="0"/>
              <w:autoSpaceDN w:val="0"/>
              <w:ind w:firstLine="311"/>
              <w:jc w:val="center"/>
              <w:rPr>
                <w:rFonts w:eastAsia="Calibri"/>
              </w:rPr>
            </w:pPr>
            <w:r w:rsidRPr="003E0B24">
              <w:rPr>
                <w:rFonts w:eastAsia="Calibri"/>
              </w:rPr>
              <w:t>- 5</w:t>
            </w:r>
          </w:p>
        </w:tc>
      </w:tr>
    </w:tbl>
    <w:p w:rsidR="00DF19FC" w:rsidRPr="008127F0" w:rsidRDefault="00DF19FC" w:rsidP="00DF19FC">
      <w:pPr>
        <w:widowControl w:val="0"/>
        <w:autoSpaceDE w:val="0"/>
        <w:autoSpaceDN w:val="0"/>
        <w:ind w:firstLine="540"/>
        <w:jc w:val="both"/>
        <w:rPr>
          <w:rFonts w:eastAsia="Calibri"/>
        </w:rPr>
      </w:pPr>
    </w:p>
    <w:p w:rsidR="00DF19FC" w:rsidRPr="008127F0" w:rsidRDefault="00DF19FC" w:rsidP="00DF19FC">
      <w:pPr>
        <w:widowControl w:val="0"/>
        <w:autoSpaceDE w:val="0"/>
        <w:autoSpaceDN w:val="0"/>
        <w:ind w:firstLine="540"/>
        <w:jc w:val="both"/>
        <w:rPr>
          <w:rFonts w:eastAsia="Calibri"/>
        </w:rPr>
      </w:pPr>
      <w:r w:rsidRPr="008127F0">
        <w:rPr>
          <w:rFonts w:eastAsia="Calibri"/>
        </w:rPr>
        <w:t>Положительная динамика по ряду показателей связана с проведением большого количества мероприятий, внедрением новых форм работы, повышением качества мероприятий.</w:t>
      </w:r>
    </w:p>
    <w:p w:rsidR="00DF19FC" w:rsidRPr="008127F0" w:rsidRDefault="00DF19FC" w:rsidP="00DF19FC">
      <w:pPr>
        <w:widowControl w:val="0"/>
        <w:autoSpaceDE w:val="0"/>
        <w:autoSpaceDN w:val="0"/>
        <w:ind w:firstLine="540"/>
        <w:jc w:val="both"/>
        <w:rPr>
          <w:rFonts w:eastAsia="Calibri"/>
        </w:rPr>
      </w:pPr>
      <w:r w:rsidRPr="008127F0">
        <w:rPr>
          <w:rFonts w:eastAsia="Calibri"/>
        </w:rPr>
        <w:t>Одной из основных проблем, напрямую влияющих на базовые показатели эффективности работы и требующих неотложного решения, является ухудшение материально-технической базы и острая необходимость модернизации ресурсного оснащения культурно-досуговых учреждений.</w:t>
      </w:r>
    </w:p>
    <w:p w:rsidR="00DF19FC" w:rsidRPr="008127F0" w:rsidRDefault="00DF19FC" w:rsidP="00DF19FC">
      <w:pPr>
        <w:widowControl w:val="0"/>
        <w:autoSpaceDE w:val="0"/>
        <w:autoSpaceDN w:val="0"/>
        <w:jc w:val="both"/>
        <w:rPr>
          <w:rFonts w:eastAsia="Calibri"/>
          <w:b/>
        </w:rPr>
      </w:pPr>
    </w:p>
    <w:p w:rsidR="00DF19FC" w:rsidRPr="008127F0" w:rsidRDefault="00DF19FC" w:rsidP="00DF19FC">
      <w:pPr>
        <w:widowControl w:val="0"/>
        <w:autoSpaceDE w:val="0"/>
        <w:autoSpaceDN w:val="0"/>
        <w:ind w:firstLine="540"/>
        <w:jc w:val="center"/>
        <w:rPr>
          <w:rFonts w:eastAsia="Calibri"/>
          <w:b/>
        </w:rPr>
      </w:pPr>
      <w:r w:rsidRPr="008127F0">
        <w:rPr>
          <w:rFonts w:eastAsia="Calibri"/>
          <w:b/>
        </w:rPr>
        <w:t>Библиотечное обслуживание населения межпоселенческими библиотеками на территории Молчановского района</w:t>
      </w:r>
    </w:p>
    <w:p w:rsidR="00DF19FC" w:rsidRPr="008127F0" w:rsidRDefault="00DF19FC" w:rsidP="00DF19FC">
      <w:pPr>
        <w:widowControl w:val="0"/>
        <w:autoSpaceDE w:val="0"/>
        <w:autoSpaceDN w:val="0"/>
        <w:ind w:firstLine="540"/>
        <w:jc w:val="both"/>
        <w:rPr>
          <w:rFonts w:eastAsia="Calibri"/>
        </w:rPr>
      </w:pP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МБУК «Молчановская МЦБС» осуществляет библиотечное обслуживание населения района и методическое обеспечение сельских библиотек. Детская библиотека осуществляет библиотечное обслуживание детей и подростков в возрасте до 14 лет.  </w:t>
      </w:r>
    </w:p>
    <w:p w:rsidR="00DF19FC" w:rsidRPr="008127F0" w:rsidRDefault="00DF19FC" w:rsidP="00DF19FC">
      <w:pPr>
        <w:widowControl w:val="0"/>
        <w:autoSpaceDE w:val="0"/>
        <w:autoSpaceDN w:val="0"/>
        <w:ind w:firstLine="540"/>
        <w:jc w:val="both"/>
        <w:rPr>
          <w:rFonts w:eastAsia="Calibri"/>
        </w:rPr>
      </w:pPr>
      <w:r w:rsidRPr="008127F0">
        <w:rPr>
          <w:rFonts w:eastAsia="Calibri"/>
        </w:rPr>
        <w:t>В 2014 году Наргинская библиотека-филиал-№3 официально получила статус «Модельная библиотека». В 6 библиотеках: Центральной, Могочинской, Наргинской, Тунгусовской, Сарафановской, Суйгинской работают Центры общественного доступа. Обслуживание детей и юношества в библиотеках района осуществляется без создания специального структурного подразделения. В селе Н-Федоровка обслуживание населения ведется в форме пункта выдачи литературы. Обслуживание пенсионеров и инвалидов на дому осуществляется в Центральной, Майковской, В-Федоровской, Гришинской библиотеках.</w:t>
      </w:r>
    </w:p>
    <w:p w:rsidR="00DF19FC" w:rsidRPr="008127F0" w:rsidRDefault="00DF19FC" w:rsidP="00DF19FC">
      <w:pPr>
        <w:widowControl w:val="0"/>
        <w:autoSpaceDE w:val="0"/>
        <w:autoSpaceDN w:val="0"/>
        <w:ind w:firstLine="540"/>
        <w:jc w:val="both"/>
        <w:rPr>
          <w:rFonts w:eastAsia="Calibri"/>
        </w:rPr>
      </w:pPr>
      <w:r w:rsidRPr="008127F0">
        <w:rPr>
          <w:rFonts w:eastAsia="Calibri"/>
        </w:rPr>
        <w:t>Фонд МЦБС составляет более 120 тысяч единиц хранения на различных носителях информации. К услугам читателей читальные залы, абонементы, доступ в Интернет, «Консультант+». Ежегодно в библиотеки района обращаются более 9 тыс. читателей, книговыдача в 2015 году составила свыше 217 тыс. экземпляров, число посещений- свыше 87 тыс. Разнообразные по форме и тематике проводились культурно-досуговые мероприятия в количестве более 400. В библиотеках работает 20 клубов и кружков по интересам, из них 11 для детей и юношества.</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Основные контрольные показатели библиотек Молчановского </w:t>
      </w:r>
      <w:r w:rsidRPr="0034675B">
        <w:rPr>
          <w:rFonts w:eastAsia="Calibri"/>
        </w:rPr>
        <w:t>района за период 2017-2019 г.</w:t>
      </w:r>
    </w:p>
    <w:p w:rsidR="00DF19FC" w:rsidRPr="008127F0" w:rsidRDefault="00DF19FC" w:rsidP="00DF19FC">
      <w:pPr>
        <w:widowControl w:val="0"/>
        <w:autoSpaceDE w:val="0"/>
        <w:autoSpaceDN w:val="0"/>
        <w:ind w:firstLine="540"/>
        <w:jc w:val="both"/>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93"/>
        <w:gridCol w:w="2393"/>
        <w:gridCol w:w="2393"/>
      </w:tblGrid>
      <w:tr w:rsidR="00DF19FC" w:rsidRPr="009865A8" w:rsidTr="00DF19FC">
        <w:trPr>
          <w:jc w:val="center"/>
        </w:trPr>
        <w:tc>
          <w:tcPr>
            <w:tcW w:w="2391" w:type="dxa"/>
            <w:tcBorders>
              <w:top w:val="single" w:sz="4" w:space="0" w:color="000000"/>
              <w:left w:val="single" w:sz="4" w:space="0" w:color="000000"/>
              <w:bottom w:val="single" w:sz="4" w:space="0" w:color="000000"/>
              <w:right w:val="single" w:sz="4" w:space="0" w:color="000000"/>
            </w:tcBorders>
            <w:vAlign w:val="center"/>
          </w:tcPr>
          <w:p w:rsidR="00DF19FC" w:rsidRPr="006E6AC1" w:rsidRDefault="00DF19FC" w:rsidP="00DF19FC">
            <w:pPr>
              <w:widowControl w:val="0"/>
              <w:autoSpaceDE w:val="0"/>
              <w:autoSpaceDN w:val="0"/>
              <w:jc w:val="center"/>
              <w:rPr>
                <w:rFonts w:eastAsia="Calibri"/>
              </w:rPr>
            </w:pPr>
            <w:r w:rsidRPr="006E6AC1">
              <w:rPr>
                <w:rFonts w:eastAsia="Calibri"/>
              </w:rPr>
              <w:t>Контрольные показатели</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6E6AC1" w:rsidRDefault="00DF19FC" w:rsidP="00DF19FC">
            <w:pPr>
              <w:widowControl w:val="0"/>
              <w:autoSpaceDE w:val="0"/>
              <w:autoSpaceDN w:val="0"/>
              <w:ind w:firstLine="540"/>
              <w:jc w:val="center"/>
              <w:rPr>
                <w:rFonts w:eastAsia="Calibri"/>
              </w:rPr>
            </w:pPr>
          </w:p>
          <w:p w:rsidR="00DF19FC" w:rsidRPr="006E6AC1" w:rsidRDefault="00DF19FC" w:rsidP="00DF19FC">
            <w:pPr>
              <w:widowControl w:val="0"/>
              <w:autoSpaceDE w:val="0"/>
              <w:autoSpaceDN w:val="0"/>
              <w:ind w:firstLine="540"/>
              <w:jc w:val="center"/>
              <w:rPr>
                <w:rFonts w:eastAsia="Calibri"/>
              </w:rPr>
            </w:pPr>
            <w:r w:rsidRPr="006E6AC1">
              <w:rPr>
                <w:rFonts w:eastAsia="Calibri"/>
              </w:rPr>
              <w:t>2017 г.</w:t>
            </w:r>
          </w:p>
          <w:p w:rsidR="00DF19FC" w:rsidRPr="006E6AC1" w:rsidRDefault="00DF19FC" w:rsidP="00DF19FC">
            <w:pPr>
              <w:widowControl w:val="0"/>
              <w:autoSpaceDE w:val="0"/>
              <w:autoSpaceDN w:val="0"/>
              <w:ind w:firstLine="540"/>
              <w:jc w:val="center"/>
              <w:rPr>
                <w:rFonts w:eastAsia="Calibri"/>
              </w:rPr>
            </w:pP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20141D" w:rsidRDefault="00DF19FC" w:rsidP="00DF19FC">
            <w:pPr>
              <w:widowControl w:val="0"/>
              <w:autoSpaceDE w:val="0"/>
              <w:autoSpaceDN w:val="0"/>
              <w:ind w:firstLine="540"/>
              <w:jc w:val="center"/>
              <w:rPr>
                <w:rFonts w:eastAsia="Calibri"/>
              </w:rPr>
            </w:pPr>
            <w:r w:rsidRPr="0020141D">
              <w:rPr>
                <w:rFonts w:eastAsia="Calibri"/>
              </w:rPr>
              <w:t>2018 г.</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20141D" w:rsidRDefault="00DF19FC" w:rsidP="00DF19FC">
            <w:pPr>
              <w:widowControl w:val="0"/>
              <w:autoSpaceDE w:val="0"/>
              <w:autoSpaceDN w:val="0"/>
              <w:ind w:firstLine="540"/>
              <w:jc w:val="center"/>
              <w:rPr>
                <w:rFonts w:eastAsia="Calibri"/>
              </w:rPr>
            </w:pPr>
            <w:r w:rsidRPr="0020141D">
              <w:rPr>
                <w:rFonts w:eastAsia="Calibri"/>
              </w:rPr>
              <w:t>2019 г.</w:t>
            </w:r>
          </w:p>
        </w:tc>
      </w:tr>
      <w:tr w:rsidR="00DF19FC" w:rsidRPr="009865A8" w:rsidTr="00DF19FC">
        <w:trPr>
          <w:jc w:val="center"/>
        </w:trPr>
        <w:tc>
          <w:tcPr>
            <w:tcW w:w="2391" w:type="dxa"/>
            <w:tcBorders>
              <w:top w:val="single" w:sz="4" w:space="0" w:color="000000"/>
              <w:left w:val="single" w:sz="4" w:space="0" w:color="000000"/>
              <w:bottom w:val="single" w:sz="4" w:space="0" w:color="000000"/>
              <w:right w:val="single" w:sz="4" w:space="0" w:color="000000"/>
            </w:tcBorders>
            <w:vAlign w:val="center"/>
          </w:tcPr>
          <w:p w:rsidR="00DF19FC" w:rsidRPr="006E6AC1" w:rsidRDefault="00DF19FC" w:rsidP="00DF19FC">
            <w:pPr>
              <w:widowControl w:val="0"/>
              <w:autoSpaceDE w:val="0"/>
              <w:autoSpaceDN w:val="0"/>
              <w:jc w:val="center"/>
              <w:rPr>
                <w:rFonts w:eastAsia="Calibri"/>
              </w:rPr>
            </w:pPr>
            <w:r w:rsidRPr="006E6AC1">
              <w:rPr>
                <w:rFonts w:eastAsia="Calibri"/>
              </w:rPr>
              <w:t>Читатели</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6E6AC1" w:rsidRDefault="00DF19FC" w:rsidP="00DF19FC">
            <w:pPr>
              <w:widowControl w:val="0"/>
              <w:autoSpaceDE w:val="0"/>
              <w:autoSpaceDN w:val="0"/>
              <w:ind w:firstLine="540"/>
              <w:jc w:val="center"/>
              <w:rPr>
                <w:rFonts w:eastAsia="Calibri"/>
              </w:rPr>
            </w:pPr>
            <w:r w:rsidRPr="006E6AC1">
              <w:rPr>
                <w:rFonts w:eastAsia="Calibri"/>
              </w:rPr>
              <w:t>8 903</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20141D" w:rsidRDefault="00DF19FC" w:rsidP="00DF19FC">
            <w:pPr>
              <w:widowControl w:val="0"/>
              <w:autoSpaceDE w:val="0"/>
              <w:autoSpaceDN w:val="0"/>
              <w:ind w:firstLine="540"/>
              <w:jc w:val="center"/>
              <w:rPr>
                <w:rFonts w:eastAsia="Calibri"/>
              </w:rPr>
            </w:pPr>
            <w:r w:rsidRPr="0020141D">
              <w:rPr>
                <w:rFonts w:eastAsia="Calibri"/>
              </w:rPr>
              <w:t>8 915</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20141D" w:rsidRDefault="00DF19FC" w:rsidP="00DF19FC">
            <w:pPr>
              <w:widowControl w:val="0"/>
              <w:autoSpaceDE w:val="0"/>
              <w:autoSpaceDN w:val="0"/>
              <w:ind w:firstLine="540"/>
              <w:jc w:val="center"/>
              <w:rPr>
                <w:rFonts w:eastAsia="Calibri"/>
              </w:rPr>
            </w:pPr>
            <w:r w:rsidRPr="0020141D">
              <w:rPr>
                <w:rFonts w:eastAsia="Calibri"/>
              </w:rPr>
              <w:t>9 313</w:t>
            </w:r>
          </w:p>
        </w:tc>
      </w:tr>
      <w:tr w:rsidR="00DF19FC" w:rsidRPr="009865A8" w:rsidTr="00DF19FC">
        <w:trPr>
          <w:jc w:val="center"/>
        </w:trPr>
        <w:tc>
          <w:tcPr>
            <w:tcW w:w="2391" w:type="dxa"/>
            <w:tcBorders>
              <w:top w:val="single" w:sz="4" w:space="0" w:color="000000"/>
              <w:left w:val="single" w:sz="4" w:space="0" w:color="000000"/>
              <w:bottom w:val="single" w:sz="4" w:space="0" w:color="000000"/>
              <w:right w:val="single" w:sz="4" w:space="0" w:color="000000"/>
            </w:tcBorders>
            <w:vAlign w:val="center"/>
          </w:tcPr>
          <w:p w:rsidR="00DF19FC" w:rsidRPr="006E6AC1" w:rsidRDefault="00DF19FC" w:rsidP="00DF19FC">
            <w:pPr>
              <w:widowControl w:val="0"/>
              <w:autoSpaceDE w:val="0"/>
              <w:autoSpaceDN w:val="0"/>
              <w:jc w:val="center"/>
              <w:rPr>
                <w:rFonts w:eastAsia="Calibri"/>
              </w:rPr>
            </w:pPr>
            <w:r w:rsidRPr="006E6AC1">
              <w:rPr>
                <w:rFonts w:eastAsia="Calibri"/>
              </w:rPr>
              <w:t>Посещения</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6E6AC1" w:rsidRDefault="00DF19FC" w:rsidP="00DF19FC">
            <w:pPr>
              <w:widowControl w:val="0"/>
              <w:autoSpaceDE w:val="0"/>
              <w:autoSpaceDN w:val="0"/>
              <w:ind w:firstLine="540"/>
              <w:jc w:val="center"/>
              <w:rPr>
                <w:rFonts w:eastAsia="Calibri"/>
              </w:rPr>
            </w:pPr>
            <w:r w:rsidRPr="006E6AC1">
              <w:rPr>
                <w:rFonts w:eastAsia="Calibri"/>
              </w:rPr>
              <w:t>96 311</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20141D" w:rsidRDefault="00DF19FC" w:rsidP="00DF19FC">
            <w:pPr>
              <w:widowControl w:val="0"/>
              <w:autoSpaceDE w:val="0"/>
              <w:autoSpaceDN w:val="0"/>
              <w:ind w:firstLine="540"/>
              <w:jc w:val="center"/>
              <w:rPr>
                <w:rFonts w:eastAsia="Calibri"/>
              </w:rPr>
            </w:pPr>
            <w:r>
              <w:rPr>
                <w:rFonts w:eastAsia="Calibri"/>
              </w:rPr>
              <w:t>96 350</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20141D" w:rsidRDefault="00DF19FC" w:rsidP="00DF19FC">
            <w:pPr>
              <w:widowControl w:val="0"/>
              <w:autoSpaceDE w:val="0"/>
              <w:autoSpaceDN w:val="0"/>
              <w:ind w:firstLine="540"/>
              <w:jc w:val="center"/>
              <w:rPr>
                <w:rFonts w:eastAsia="Calibri"/>
              </w:rPr>
            </w:pPr>
            <w:r>
              <w:rPr>
                <w:rFonts w:eastAsia="Calibri"/>
              </w:rPr>
              <w:t>96 323</w:t>
            </w:r>
          </w:p>
        </w:tc>
      </w:tr>
      <w:tr w:rsidR="00DF19FC" w:rsidRPr="008127F0" w:rsidTr="00DF19FC">
        <w:trPr>
          <w:jc w:val="center"/>
        </w:trPr>
        <w:tc>
          <w:tcPr>
            <w:tcW w:w="2391" w:type="dxa"/>
            <w:tcBorders>
              <w:top w:val="single" w:sz="4" w:space="0" w:color="000000"/>
              <w:left w:val="single" w:sz="4" w:space="0" w:color="000000"/>
              <w:bottom w:val="single" w:sz="4" w:space="0" w:color="000000"/>
              <w:right w:val="single" w:sz="4" w:space="0" w:color="000000"/>
            </w:tcBorders>
            <w:vAlign w:val="center"/>
          </w:tcPr>
          <w:p w:rsidR="00DF19FC" w:rsidRPr="006E6AC1" w:rsidRDefault="00DF19FC" w:rsidP="00DF19FC">
            <w:pPr>
              <w:widowControl w:val="0"/>
              <w:autoSpaceDE w:val="0"/>
              <w:autoSpaceDN w:val="0"/>
              <w:jc w:val="center"/>
              <w:rPr>
                <w:rFonts w:eastAsia="Calibri"/>
              </w:rPr>
            </w:pPr>
            <w:r w:rsidRPr="006E6AC1">
              <w:rPr>
                <w:rFonts w:eastAsia="Calibri"/>
              </w:rPr>
              <w:t>Книговыдача</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6E6AC1" w:rsidRDefault="00DF19FC" w:rsidP="00DF19FC">
            <w:pPr>
              <w:widowControl w:val="0"/>
              <w:autoSpaceDE w:val="0"/>
              <w:autoSpaceDN w:val="0"/>
              <w:ind w:firstLine="540"/>
              <w:jc w:val="center"/>
              <w:rPr>
                <w:rFonts w:eastAsia="Calibri"/>
              </w:rPr>
            </w:pPr>
            <w:r w:rsidRPr="006E6AC1">
              <w:rPr>
                <w:rFonts w:eastAsia="Calibri"/>
              </w:rPr>
              <w:t>198 003</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20141D" w:rsidRDefault="00DF19FC" w:rsidP="00DF19FC">
            <w:pPr>
              <w:widowControl w:val="0"/>
              <w:autoSpaceDE w:val="0"/>
              <w:autoSpaceDN w:val="0"/>
              <w:ind w:firstLine="540"/>
              <w:jc w:val="center"/>
              <w:rPr>
                <w:rFonts w:eastAsia="Calibri"/>
              </w:rPr>
            </w:pPr>
            <w:r>
              <w:rPr>
                <w:rFonts w:eastAsia="Calibri"/>
              </w:rPr>
              <w:t>197 500</w:t>
            </w:r>
          </w:p>
        </w:tc>
        <w:tc>
          <w:tcPr>
            <w:tcW w:w="2393" w:type="dxa"/>
            <w:tcBorders>
              <w:top w:val="single" w:sz="4" w:space="0" w:color="000000"/>
              <w:left w:val="single" w:sz="4" w:space="0" w:color="000000"/>
              <w:bottom w:val="single" w:sz="4" w:space="0" w:color="000000"/>
              <w:right w:val="single" w:sz="4" w:space="0" w:color="000000"/>
            </w:tcBorders>
            <w:vAlign w:val="center"/>
          </w:tcPr>
          <w:p w:rsidR="00DF19FC" w:rsidRPr="0020141D" w:rsidRDefault="00DF19FC" w:rsidP="00DF19FC">
            <w:pPr>
              <w:widowControl w:val="0"/>
              <w:autoSpaceDE w:val="0"/>
              <w:autoSpaceDN w:val="0"/>
              <w:ind w:firstLine="540"/>
              <w:jc w:val="center"/>
              <w:rPr>
                <w:rFonts w:eastAsia="Calibri"/>
              </w:rPr>
            </w:pPr>
            <w:r>
              <w:rPr>
                <w:rFonts w:eastAsia="Calibri"/>
              </w:rPr>
              <w:t>197 044</w:t>
            </w:r>
          </w:p>
        </w:tc>
      </w:tr>
    </w:tbl>
    <w:p w:rsidR="00DF19FC" w:rsidRDefault="00DF19FC" w:rsidP="00DF19FC">
      <w:pPr>
        <w:widowControl w:val="0"/>
        <w:autoSpaceDE w:val="0"/>
        <w:autoSpaceDN w:val="0"/>
        <w:ind w:firstLine="540"/>
        <w:jc w:val="both"/>
        <w:rPr>
          <w:rFonts w:eastAsia="Calibri"/>
        </w:rPr>
      </w:pPr>
    </w:p>
    <w:p w:rsidR="00DF19FC" w:rsidRPr="008127F0" w:rsidRDefault="00DF19FC" w:rsidP="00DF19FC">
      <w:pPr>
        <w:widowControl w:val="0"/>
        <w:autoSpaceDE w:val="0"/>
        <w:autoSpaceDN w:val="0"/>
        <w:ind w:firstLine="540"/>
        <w:jc w:val="both"/>
        <w:rPr>
          <w:rFonts w:eastAsia="Calibri"/>
        </w:rPr>
      </w:pP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Для повышения качества предоставления населению района библиотечных услуг </w:t>
      </w:r>
      <w:r w:rsidRPr="008127F0">
        <w:rPr>
          <w:rFonts w:eastAsia="Calibri"/>
        </w:rPr>
        <w:lastRenderedPageBreak/>
        <w:t>необходимо решить ряд проблем:</w:t>
      </w:r>
    </w:p>
    <w:p w:rsidR="00DF19FC" w:rsidRPr="008127F0" w:rsidRDefault="00DF19FC" w:rsidP="00DF19FC">
      <w:pPr>
        <w:widowControl w:val="0"/>
        <w:autoSpaceDE w:val="0"/>
        <w:autoSpaceDN w:val="0"/>
        <w:ind w:firstLine="540"/>
        <w:jc w:val="both"/>
        <w:rPr>
          <w:rFonts w:eastAsia="Calibri"/>
        </w:rPr>
      </w:pPr>
      <w:r w:rsidRPr="008127F0">
        <w:rPr>
          <w:rFonts w:eastAsia="Calibri"/>
        </w:rPr>
        <w:t>1. Обновляемость и комплектование фондов.</w:t>
      </w:r>
    </w:p>
    <w:p w:rsidR="00DF19FC" w:rsidRPr="008127F0" w:rsidRDefault="00DF19FC" w:rsidP="00DF19FC">
      <w:pPr>
        <w:widowControl w:val="0"/>
        <w:autoSpaceDE w:val="0"/>
        <w:autoSpaceDN w:val="0"/>
        <w:ind w:firstLine="540"/>
        <w:jc w:val="both"/>
        <w:rPr>
          <w:rFonts w:eastAsia="Calibri"/>
        </w:rPr>
      </w:pPr>
      <w:r w:rsidRPr="008127F0">
        <w:rPr>
          <w:rFonts w:eastAsia="Calibri"/>
        </w:rPr>
        <w:t>Современная политика формирования документного фонда ориентирует библиотеку на стратегию доступа ко всей имеющейся информации, а не только к ее собственным ресурсам. Объем информации, предоставляемый библиотекой, зависит практически от реальных потребностей ее пользователей, территориального размещения и роли конкретной библиотеки в обслуживании читателей, близости других библиотек, доступа к внешним ресурсам, финансовых возможностей.</w:t>
      </w:r>
    </w:p>
    <w:p w:rsidR="00DF19FC" w:rsidRPr="008127F0" w:rsidRDefault="00DF19FC" w:rsidP="00DF19FC">
      <w:pPr>
        <w:widowControl w:val="0"/>
        <w:autoSpaceDE w:val="0"/>
        <w:autoSpaceDN w:val="0"/>
        <w:ind w:firstLine="540"/>
        <w:jc w:val="both"/>
        <w:rPr>
          <w:rFonts w:eastAsia="Calibri"/>
          <w:b/>
        </w:rPr>
      </w:pPr>
      <w:r w:rsidRPr="008127F0">
        <w:rPr>
          <w:rFonts w:eastAsia="Calibri"/>
        </w:rPr>
        <w:t>Для сохранения значимости фонда необходимо его постоянное обновление. В составе фонда должны содержаться до 50 % наименований новых изданий на различных носителях информации. Фонды библиотек приходят в негодность, количество списанных книг превышает количество поступающих изданий. Это происходит, главным образом, в результате увеличения списания библиотеками устаревшей и ветхой литературы, т.к. в фондах большинства сельских библиотек много литературы 70-80-х г.г., устаревшей по содержанию и поэтому представляющей малый интерес для современного читателя. Ежегодно суммарный фонд  библиотек района сокращается примерно на 6 процентов. Это составляет порядка  15 тысяч изданий в год.</w:t>
      </w:r>
      <w:r w:rsidRPr="008127F0">
        <w:rPr>
          <w:rFonts w:eastAsia="Calibri"/>
          <w:b/>
        </w:rPr>
        <w:t xml:space="preserve"> </w:t>
      </w:r>
    </w:p>
    <w:p w:rsidR="00DF19FC" w:rsidRDefault="00DF19FC" w:rsidP="00DF19FC">
      <w:pPr>
        <w:widowControl w:val="0"/>
        <w:autoSpaceDE w:val="0"/>
        <w:autoSpaceDN w:val="0"/>
        <w:ind w:firstLine="540"/>
        <w:jc w:val="both"/>
        <w:rPr>
          <w:rFonts w:eastAsia="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073"/>
        <w:gridCol w:w="2073"/>
        <w:gridCol w:w="1984"/>
        <w:gridCol w:w="2077"/>
      </w:tblGrid>
      <w:tr w:rsidR="00DF19FC" w:rsidRPr="00A14CA8" w:rsidTr="00DF19FC">
        <w:trPr>
          <w:trHeight w:val="455"/>
          <w:jc w:val="center"/>
        </w:trPr>
        <w:tc>
          <w:tcPr>
            <w:tcW w:w="2215" w:type="dxa"/>
            <w:tcBorders>
              <w:top w:val="single" w:sz="4" w:space="0" w:color="000000"/>
              <w:left w:val="single" w:sz="4" w:space="0" w:color="000000"/>
              <w:right w:val="single" w:sz="4" w:space="0" w:color="000000"/>
            </w:tcBorders>
            <w:shd w:val="clear" w:color="auto" w:fill="auto"/>
            <w:vAlign w:val="center"/>
          </w:tcPr>
          <w:p w:rsidR="00DF19FC" w:rsidRPr="008127F0" w:rsidRDefault="00DF19FC" w:rsidP="00DF19FC">
            <w:pPr>
              <w:widowControl w:val="0"/>
              <w:autoSpaceDE w:val="0"/>
              <w:autoSpaceDN w:val="0"/>
              <w:jc w:val="center"/>
              <w:rPr>
                <w:rFonts w:eastAsia="Calibri"/>
              </w:rPr>
            </w:pPr>
          </w:p>
        </w:tc>
        <w:tc>
          <w:tcPr>
            <w:tcW w:w="2073"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b/>
              </w:rPr>
            </w:pPr>
            <w:r w:rsidRPr="00A14CA8">
              <w:rPr>
                <w:rFonts w:eastAsia="Calibri"/>
              </w:rPr>
              <w:t>2016 г.</w:t>
            </w:r>
          </w:p>
        </w:tc>
        <w:tc>
          <w:tcPr>
            <w:tcW w:w="2073"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b/>
              </w:rPr>
            </w:pPr>
            <w:r w:rsidRPr="00A14CA8">
              <w:rPr>
                <w:rFonts w:eastAsia="Calibri"/>
              </w:rPr>
              <w:t>2017 г.</w:t>
            </w:r>
          </w:p>
        </w:tc>
        <w:tc>
          <w:tcPr>
            <w:tcW w:w="1984"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rPr>
            </w:pPr>
            <w:r w:rsidRPr="00A14CA8">
              <w:rPr>
                <w:rFonts w:eastAsia="Calibri"/>
              </w:rPr>
              <w:t>2018 г.</w:t>
            </w:r>
          </w:p>
        </w:tc>
        <w:tc>
          <w:tcPr>
            <w:tcW w:w="2077"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rPr>
            </w:pPr>
            <w:r w:rsidRPr="00A14CA8">
              <w:rPr>
                <w:rFonts w:eastAsia="Calibri"/>
              </w:rPr>
              <w:t>2019 г.</w:t>
            </w:r>
          </w:p>
        </w:tc>
      </w:tr>
      <w:tr w:rsidR="00DF19FC" w:rsidRPr="00A14CA8" w:rsidTr="00DF19FC">
        <w:trPr>
          <w:trHeight w:val="533"/>
          <w:jc w:val="center"/>
        </w:trPr>
        <w:tc>
          <w:tcPr>
            <w:tcW w:w="2215" w:type="dxa"/>
            <w:tcBorders>
              <w:left w:val="single" w:sz="4" w:space="0" w:color="000000"/>
              <w:bottom w:val="single" w:sz="4" w:space="0" w:color="000000"/>
              <w:right w:val="single" w:sz="4" w:space="0" w:color="000000"/>
            </w:tcBorders>
            <w:shd w:val="clear" w:color="auto" w:fill="auto"/>
            <w:vAlign w:val="center"/>
          </w:tcPr>
          <w:p w:rsidR="00DF19FC" w:rsidRPr="00A14CA8" w:rsidRDefault="00DF19FC" w:rsidP="00DF19FC">
            <w:pPr>
              <w:widowControl w:val="0"/>
              <w:autoSpaceDE w:val="0"/>
              <w:autoSpaceDN w:val="0"/>
              <w:jc w:val="center"/>
              <w:rPr>
                <w:rFonts w:eastAsia="Calibri"/>
              </w:rPr>
            </w:pPr>
            <w:r w:rsidRPr="00A14CA8">
              <w:rPr>
                <w:rFonts w:eastAsia="Calibri"/>
              </w:rPr>
              <w:t>Обновление фонда</w:t>
            </w:r>
          </w:p>
          <w:p w:rsidR="00DF19FC" w:rsidRPr="00A14CA8" w:rsidRDefault="00DF19FC" w:rsidP="00DF19FC">
            <w:pPr>
              <w:widowControl w:val="0"/>
              <w:autoSpaceDE w:val="0"/>
              <w:autoSpaceDN w:val="0"/>
              <w:jc w:val="center"/>
              <w:rPr>
                <w:rFonts w:eastAsia="Calibri"/>
              </w:rPr>
            </w:pPr>
            <w:r w:rsidRPr="00A14CA8">
              <w:rPr>
                <w:rFonts w:eastAsia="Calibri"/>
              </w:rPr>
              <w:t>(в процентах)</w:t>
            </w:r>
          </w:p>
        </w:tc>
        <w:tc>
          <w:tcPr>
            <w:tcW w:w="2073"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rPr>
            </w:pPr>
            <w:r w:rsidRPr="00A14CA8">
              <w:rPr>
                <w:rFonts w:eastAsia="Calibri"/>
              </w:rPr>
              <w:t>1,3 %</w:t>
            </w:r>
          </w:p>
        </w:tc>
        <w:tc>
          <w:tcPr>
            <w:tcW w:w="2073"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rPr>
            </w:pPr>
            <w:r w:rsidRPr="00A14CA8">
              <w:rPr>
                <w:rFonts w:eastAsia="Calibri"/>
              </w:rPr>
              <w:t>2,0 %</w:t>
            </w:r>
          </w:p>
        </w:tc>
        <w:tc>
          <w:tcPr>
            <w:tcW w:w="1984"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rPr>
            </w:pPr>
            <w:r w:rsidRPr="00A14CA8">
              <w:rPr>
                <w:rFonts w:eastAsia="Calibri"/>
              </w:rPr>
              <w:t>1,4 %</w:t>
            </w:r>
          </w:p>
        </w:tc>
        <w:tc>
          <w:tcPr>
            <w:tcW w:w="2077"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rPr>
            </w:pPr>
            <w:r w:rsidRPr="00A14CA8">
              <w:rPr>
                <w:rFonts w:eastAsia="Calibri"/>
              </w:rPr>
              <w:t>7,7%</w:t>
            </w:r>
          </w:p>
        </w:tc>
      </w:tr>
      <w:tr w:rsidR="00DF19FC" w:rsidRPr="008127F0" w:rsidTr="00DF19FC">
        <w:trPr>
          <w:trHeight w:val="609"/>
          <w:jc w:val="center"/>
        </w:trPr>
        <w:tc>
          <w:tcPr>
            <w:tcW w:w="2215"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jc w:val="center"/>
              <w:rPr>
                <w:rFonts w:eastAsia="Calibri"/>
              </w:rPr>
            </w:pPr>
            <w:r w:rsidRPr="00A14CA8">
              <w:rPr>
                <w:rFonts w:eastAsia="Calibri"/>
              </w:rPr>
              <w:t>Списание фонда</w:t>
            </w:r>
          </w:p>
          <w:p w:rsidR="00DF19FC" w:rsidRPr="00A14CA8" w:rsidRDefault="00DF19FC" w:rsidP="00DF19FC">
            <w:pPr>
              <w:widowControl w:val="0"/>
              <w:autoSpaceDE w:val="0"/>
              <w:autoSpaceDN w:val="0"/>
              <w:jc w:val="center"/>
              <w:rPr>
                <w:rFonts w:eastAsia="Calibri"/>
              </w:rPr>
            </w:pPr>
            <w:r w:rsidRPr="00A14CA8">
              <w:rPr>
                <w:rFonts w:eastAsia="Calibri"/>
              </w:rPr>
              <w:t>(в процентах)</w:t>
            </w:r>
          </w:p>
        </w:tc>
        <w:tc>
          <w:tcPr>
            <w:tcW w:w="2073"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rPr>
            </w:pPr>
            <w:r w:rsidRPr="00A14CA8">
              <w:rPr>
                <w:rFonts w:eastAsia="Calibri"/>
              </w:rPr>
              <w:t>1,8 %</w:t>
            </w:r>
          </w:p>
        </w:tc>
        <w:tc>
          <w:tcPr>
            <w:tcW w:w="2073"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rPr>
            </w:pPr>
            <w:r w:rsidRPr="00A14CA8">
              <w:rPr>
                <w:rFonts w:eastAsia="Calibri"/>
              </w:rPr>
              <w:t>1,3 %</w:t>
            </w:r>
          </w:p>
        </w:tc>
        <w:tc>
          <w:tcPr>
            <w:tcW w:w="1984" w:type="dxa"/>
            <w:tcBorders>
              <w:top w:val="single" w:sz="4" w:space="0" w:color="000000"/>
              <w:left w:val="single" w:sz="4" w:space="0" w:color="000000"/>
              <w:bottom w:val="single" w:sz="4" w:space="0" w:color="000000"/>
              <w:right w:val="single" w:sz="4" w:space="0" w:color="000000"/>
            </w:tcBorders>
            <w:vAlign w:val="center"/>
          </w:tcPr>
          <w:p w:rsidR="00DF19FC" w:rsidRPr="00A14CA8" w:rsidRDefault="00DF19FC" w:rsidP="00DF19FC">
            <w:pPr>
              <w:widowControl w:val="0"/>
              <w:autoSpaceDE w:val="0"/>
              <w:autoSpaceDN w:val="0"/>
              <w:ind w:firstLine="540"/>
              <w:jc w:val="center"/>
              <w:rPr>
                <w:rFonts w:eastAsia="Calibri"/>
              </w:rPr>
            </w:pPr>
            <w:r w:rsidRPr="00A14CA8">
              <w:rPr>
                <w:rFonts w:eastAsia="Calibri"/>
              </w:rPr>
              <w:t>1,1 %</w:t>
            </w:r>
          </w:p>
        </w:tc>
        <w:tc>
          <w:tcPr>
            <w:tcW w:w="2077" w:type="dxa"/>
            <w:tcBorders>
              <w:top w:val="single" w:sz="4" w:space="0" w:color="000000"/>
              <w:left w:val="single" w:sz="4" w:space="0" w:color="000000"/>
              <w:bottom w:val="single" w:sz="4" w:space="0" w:color="000000"/>
              <w:right w:val="single" w:sz="4" w:space="0" w:color="000000"/>
            </w:tcBorders>
            <w:vAlign w:val="center"/>
          </w:tcPr>
          <w:p w:rsidR="00DF19FC" w:rsidRPr="008127F0" w:rsidRDefault="00DF19FC" w:rsidP="00DF19FC">
            <w:pPr>
              <w:widowControl w:val="0"/>
              <w:autoSpaceDE w:val="0"/>
              <w:autoSpaceDN w:val="0"/>
              <w:ind w:firstLine="540"/>
              <w:jc w:val="center"/>
              <w:rPr>
                <w:rFonts w:eastAsia="Calibri"/>
              </w:rPr>
            </w:pPr>
            <w:r w:rsidRPr="00A14CA8">
              <w:rPr>
                <w:rFonts w:eastAsia="Calibri"/>
              </w:rPr>
              <w:t>0,0 %</w:t>
            </w:r>
          </w:p>
        </w:tc>
      </w:tr>
    </w:tbl>
    <w:p w:rsidR="00DF19FC" w:rsidRPr="008127F0" w:rsidRDefault="00DF19FC" w:rsidP="00DF19FC">
      <w:pPr>
        <w:widowControl w:val="0"/>
        <w:autoSpaceDE w:val="0"/>
        <w:autoSpaceDN w:val="0"/>
        <w:ind w:firstLine="540"/>
        <w:jc w:val="both"/>
        <w:rPr>
          <w:rFonts w:eastAsia="Calibri"/>
        </w:rPr>
      </w:pPr>
    </w:p>
    <w:p w:rsidR="00DF19FC" w:rsidRPr="008127F0" w:rsidRDefault="00DF19FC" w:rsidP="00DF19FC">
      <w:pPr>
        <w:widowControl w:val="0"/>
        <w:autoSpaceDE w:val="0"/>
        <w:autoSpaceDN w:val="0"/>
        <w:ind w:firstLine="540"/>
        <w:jc w:val="both"/>
        <w:rPr>
          <w:rFonts w:eastAsia="Calibri"/>
        </w:rPr>
      </w:pPr>
      <w:r w:rsidRPr="008127F0">
        <w:rPr>
          <w:rFonts w:eastAsia="Calibri"/>
        </w:rPr>
        <w:t>Для разрешения проблемы обновления библиотечных фондов необходимо, чтобы процент поступления новых изданий в библиотечный фонд был больше, чем процент списания.</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В «Положении о сельской модельной библиотеке Томской области» указано, что годовой объем пополнения библиотечного фонда должен составлять 3,8% новых поступлений к общей книговыдаче за год (по методике, предложенной Российской национальной библиотекой). В таблице наглядно показан анализ движения книжного фонда библиотек района за последние 3 года. </w:t>
      </w:r>
    </w:p>
    <w:p w:rsidR="00DF19FC" w:rsidRPr="008127F0" w:rsidRDefault="00DF19FC" w:rsidP="00DF19FC">
      <w:pPr>
        <w:widowControl w:val="0"/>
        <w:autoSpaceDE w:val="0"/>
        <w:autoSpaceDN w:val="0"/>
        <w:ind w:firstLine="540"/>
        <w:jc w:val="both"/>
        <w:rPr>
          <w:rFonts w:eastAsia="Calibri"/>
        </w:rPr>
      </w:pPr>
      <w:r w:rsidRPr="008127F0">
        <w:rPr>
          <w:rFonts w:eastAsia="Calibri"/>
        </w:rPr>
        <w:t>Библиотека любой территории должна иметь возможность получать  местные газеты и журналы. В том числе не менее одного экземпляра региональной периодики и не менее двух общегосударственных полноформатных газет. В настоящее время, сельская библиотека не имеет возможность выписывать периодические издания.</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Учитывая то положение, что объем полноценного, качественного библиотечного фонда не увеличивается, а информационные потребности пользователей все возрастают, но не удовлетворяются в полном объеме, и финансирование комплектования остается все-таки ограниченным, следовательно, необходимо добиваться стабильного финансирования и увеличения его объема. </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2.Обеспечение сохранности фонда. </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В большинстве библиотек района устаревшие или отсутствуют системы пожарно-охранной сигнализации и пожаротушения. В направлении обеспечения сохранности все же ведется работа: выделяются средства на ремонт зданий; сотрудниками библиотек поддерживаются безопасные условия хранения фондов. </w:t>
      </w:r>
    </w:p>
    <w:p w:rsidR="00DF19FC" w:rsidRPr="008127F0" w:rsidRDefault="00DF19FC" w:rsidP="00DF19FC">
      <w:pPr>
        <w:widowControl w:val="0"/>
        <w:autoSpaceDE w:val="0"/>
        <w:autoSpaceDN w:val="0"/>
        <w:ind w:firstLine="540"/>
        <w:jc w:val="both"/>
        <w:rPr>
          <w:rFonts w:eastAsia="Calibri"/>
        </w:rPr>
      </w:pPr>
      <w:r w:rsidRPr="008127F0">
        <w:rPr>
          <w:rFonts w:eastAsia="Calibri"/>
        </w:rPr>
        <w:t>3.Темпы информатизации.</w:t>
      </w:r>
    </w:p>
    <w:p w:rsidR="00DF19FC" w:rsidRPr="008127F0" w:rsidRDefault="00DF19FC" w:rsidP="00DF19FC">
      <w:pPr>
        <w:widowControl w:val="0"/>
        <w:autoSpaceDE w:val="0"/>
        <w:autoSpaceDN w:val="0"/>
        <w:ind w:firstLine="540"/>
        <w:jc w:val="both"/>
        <w:rPr>
          <w:rFonts w:eastAsia="Calibri"/>
        </w:rPr>
      </w:pPr>
      <w:r w:rsidRPr="008127F0">
        <w:rPr>
          <w:rFonts w:eastAsia="Calibri"/>
        </w:rPr>
        <w:t>Организация открытого доступа сельских пользователей к сводному каталогу через единый библиотечный портал предоставит информацию о содержании библиотечного фонда библиотек Томской области и ускорит возможность информационного поиска.</w:t>
      </w:r>
    </w:p>
    <w:p w:rsidR="00DF19FC" w:rsidRPr="008127F0" w:rsidRDefault="00DF19FC" w:rsidP="00DF19FC">
      <w:pPr>
        <w:widowControl w:val="0"/>
        <w:autoSpaceDE w:val="0"/>
        <w:autoSpaceDN w:val="0"/>
        <w:ind w:firstLine="540"/>
        <w:jc w:val="both"/>
        <w:rPr>
          <w:rFonts w:eastAsia="Calibri"/>
        </w:rPr>
      </w:pPr>
      <w:r w:rsidRPr="008127F0">
        <w:rPr>
          <w:rFonts w:eastAsia="Calibri"/>
        </w:rPr>
        <w:t>4. Состояние материально-технической базы.</w:t>
      </w:r>
    </w:p>
    <w:p w:rsidR="00DF19FC" w:rsidRPr="008127F0" w:rsidRDefault="00DF19FC" w:rsidP="00DF19FC">
      <w:pPr>
        <w:widowControl w:val="0"/>
        <w:autoSpaceDE w:val="0"/>
        <w:autoSpaceDN w:val="0"/>
        <w:ind w:firstLine="540"/>
        <w:jc w:val="both"/>
        <w:rPr>
          <w:rFonts w:eastAsia="Calibri"/>
        </w:rPr>
      </w:pPr>
      <w:r w:rsidRPr="008127F0">
        <w:rPr>
          <w:rFonts w:eastAsia="Calibri"/>
        </w:rPr>
        <w:t>Библиотеки района нуждаются в обновлении помещений и внутренних интерьеров (приобретение новой современной мебели и библиотечного оборудования). Необходимо заменить библиотечные каталожные шкафы в сельских филиалах.</w:t>
      </w:r>
    </w:p>
    <w:p w:rsidR="00DF19FC" w:rsidRPr="008127F0" w:rsidRDefault="00DF19FC" w:rsidP="00DF19FC">
      <w:pPr>
        <w:widowControl w:val="0"/>
        <w:autoSpaceDE w:val="0"/>
        <w:autoSpaceDN w:val="0"/>
        <w:ind w:firstLine="540"/>
        <w:jc w:val="both"/>
        <w:rPr>
          <w:rFonts w:eastAsia="Calibri"/>
        </w:rPr>
      </w:pPr>
      <w:r w:rsidRPr="008127F0">
        <w:rPr>
          <w:rFonts w:eastAsia="Calibri"/>
        </w:rPr>
        <w:t xml:space="preserve">В связи со сложной географической схемой района является проблемой  для сельских </w:t>
      </w:r>
      <w:r w:rsidRPr="008127F0">
        <w:rPr>
          <w:rFonts w:eastAsia="Calibri"/>
        </w:rPr>
        <w:lastRenderedPageBreak/>
        <w:t xml:space="preserve">библиотек доставка новой литературы в межсезонье. Ее по возможности доставляют на места попутно по договоренности библиотекарей с предпринимателями или работниками администрации. </w:t>
      </w:r>
    </w:p>
    <w:p w:rsidR="00DF19FC" w:rsidRPr="008127F0" w:rsidRDefault="00DF19FC" w:rsidP="00DF19FC">
      <w:pPr>
        <w:widowControl w:val="0"/>
        <w:autoSpaceDE w:val="0"/>
        <w:autoSpaceDN w:val="0"/>
        <w:ind w:firstLine="540"/>
        <w:jc w:val="both"/>
        <w:rPr>
          <w:rFonts w:eastAsia="Calibri"/>
        </w:rPr>
      </w:pPr>
      <w:r w:rsidRPr="008127F0">
        <w:rPr>
          <w:rFonts w:eastAsia="Calibri"/>
        </w:rPr>
        <w:t>5. Основная проблема кадрового обеспечения – отсутствие молодых специалистов в сельских библиотеках. В последние годы наблюдается тенденция старения коллектива библиотечных работников.</w:t>
      </w:r>
    </w:p>
    <w:p w:rsidR="00DF19FC" w:rsidRPr="008127F0" w:rsidRDefault="00DF19FC" w:rsidP="00DF19FC">
      <w:pPr>
        <w:widowControl w:val="0"/>
        <w:autoSpaceDE w:val="0"/>
        <w:autoSpaceDN w:val="0"/>
        <w:ind w:firstLine="540"/>
        <w:jc w:val="both"/>
        <w:rPr>
          <w:rFonts w:eastAsia="Calibri"/>
          <w:b/>
        </w:rPr>
      </w:pPr>
    </w:p>
    <w:p w:rsidR="00DF19FC" w:rsidRPr="008127F0" w:rsidRDefault="00DF19FC" w:rsidP="00DF19FC">
      <w:pPr>
        <w:widowControl w:val="0"/>
        <w:tabs>
          <w:tab w:val="left" w:pos="180"/>
          <w:tab w:val="left" w:pos="1080"/>
        </w:tabs>
        <w:autoSpaceDE w:val="0"/>
        <w:autoSpaceDN w:val="0"/>
        <w:ind w:left="-180" w:firstLine="360"/>
        <w:jc w:val="center"/>
        <w:rPr>
          <w:rFonts w:eastAsia="Calibri"/>
        </w:rPr>
        <w:sectPr w:rsidR="00DF19FC" w:rsidRPr="008127F0" w:rsidSect="00DF19FC">
          <w:pgSz w:w="11907" w:h="16840"/>
          <w:pgMar w:top="567" w:right="708" w:bottom="1134" w:left="993" w:header="0" w:footer="0" w:gutter="0"/>
          <w:cols w:space="720"/>
        </w:sectPr>
      </w:pPr>
    </w:p>
    <w:p w:rsidR="00DF19FC" w:rsidRPr="008127F0" w:rsidRDefault="00DF19FC" w:rsidP="00DF19FC">
      <w:pPr>
        <w:widowControl w:val="0"/>
        <w:tabs>
          <w:tab w:val="left" w:pos="180"/>
          <w:tab w:val="left" w:pos="1080"/>
        </w:tabs>
        <w:autoSpaceDE w:val="0"/>
        <w:autoSpaceDN w:val="0"/>
        <w:ind w:left="-180" w:firstLine="360"/>
        <w:jc w:val="center"/>
        <w:rPr>
          <w:rFonts w:eastAsia="Calibri"/>
        </w:rPr>
      </w:pPr>
      <w:r w:rsidRPr="008127F0">
        <w:rPr>
          <w:rFonts w:eastAsia="Calibri"/>
        </w:rPr>
        <w:lastRenderedPageBreak/>
        <w:t>3. Перечень показателей цели и задач подпрограммы и сведения о порядке сбора информации по показателям и методике их расчета</w:t>
      </w:r>
    </w:p>
    <w:p w:rsidR="00DF19FC" w:rsidRPr="008127F0" w:rsidRDefault="00DF19FC" w:rsidP="00DF19FC"/>
    <w:tbl>
      <w:tblPr>
        <w:tblpPr w:leftFromText="180" w:rightFromText="180" w:vertAnchor="text" w:horzAnchor="margin" w:tblpY="89"/>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1177"/>
        <w:gridCol w:w="1260"/>
        <w:gridCol w:w="1440"/>
        <w:gridCol w:w="4258"/>
        <w:gridCol w:w="1620"/>
        <w:gridCol w:w="2160"/>
      </w:tblGrid>
      <w:tr w:rsidR="00DF19FC" w:rsidRPr="00DF19FC" w:rsidTr="00DF19FC">
        <w:tc>
          <w:tcPr>
            <w:tcW w:w="56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N пп</w:t>
            </w:r>
          </w:p>
        </w:tc>
        <w:tc>
          <w:tcPr>
            <w:tcW w:w="2098"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Наименование показателя</w:t>
            </w:r>
          </w:p>
        </w:tc>
        <w:tc>
          <w:tcPr>
            <w:tcW w:w="117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Единица измерения</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Периодичность сбора данных</w:t>
            </w:r>
          </w:p>
        </w:tc>
        <w:tc>
          <w:tcPr>
            <w:tcW w:w="144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Временные характеристики показателя</w:t>
            </w:r>
          </w:p>
        </w:tc>
        <w:tc>
          <w:tcPr>
            <w:tcW w:w="4258"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Алгоритм формирования (формула) расчета показателя</w:t>
            </w:r>
          </w:p>
        </w:tc>
        <w:tc>
          <w:tcPr>
            <w:tcW w:w="162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Метод сбора информации</w:t>
            </w:r>
          </w:p>
        </w:tc>
        <w:tc>
          <w:tcPr>
            <w:tcW w:w="21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Ответственный за сбор данных по показателю</w:t>
            </w:r>
          </w:p>
        </w:tc>
      </w:tr>
      <w:tr w:rsidR="00DF19FC" w:rsidRPr="00DF19FC" w:rsidTr="00DF19FC">
        <w:tc>
          <w:tcPr>
            <w:tcW w:w="14580" w:type="dxa"/>
            <w:gridSpan w:val="8"/>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Показатели цели подпрограммы «Развитие культуры и туризма на территории Молчановского района»</w:t>
            </w:r>
          </w:p>
        </w:tc>
      </w:tr>
      <w:tr w:rsidR="00DF19FC" w:rsidRPr="00DF19FC" w:rsidTr="00DF19FC">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w:t>
            </w:r>
          </w:p>
        </w:tc>
        <w:tc>
          <w:tcPr>
            <w:tcW w:w="2098" w:type="dxa"/>
          </w:tcPr>
          <w:p w:rsidR="00DF19FC" w:rsidRPr="00DF19FC" w:rsidRDefault="00DF19FC" w:rsidP="00DF19FC">
            <w:pPr>
              <w:autoSpaceDE w:val="0"/>
              <w:autoSpaceDN w:val="0"/>
              <w:adjustRightInd w:val="0"/>
              <w:rPr>
                <w:sz w:val="20"/>
                <w:szCs w:val="20"/>
              </w:rPr>
            </w:pPr>
            <w:r w:rsidRPr="00DF19FC">
              <w:rPr>
                <w:sz w:val="20"/>
                <w:szCs w:val="20"/>
              </w:rPr>
              <w:t>Показатель 1. Количество посещений библиотек</w:t>
            </w:r>
          </w:p>
        </w:tc>
        <w:tc>
          <w:tcPr>
            <w:tcW w:w="117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единиц</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Календарный год</w:t>
            </w:r>
          </w:p>
        </w:tc>
        <w:tc>
          <w:tcPr>
            <w:tcW w:w="425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С = А / N x 1000, где:</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С - количество посещений библиотек;</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А - общее количество посещений за год;</w:t>
            </w:r>
          </w:p>
          <w:p w:rsidR="00DF19FC" w:rsidRPr="00DF19FC" w:rsidRDefault="00DF19FC" w:rsidP="00DF19FC">
            <w:pPr>
              <w:autoSpaceDE w:val="0"/>
              <w:autoSpaceDN w:val="0"/>
              <w:adjustRightInd w:val="0"/>
              <w:rPr>
                <w:sz w:val="20"/>
                <w:szCs w:val="20"/>
                <w:highlight w:val="yellow"/>
              </w:rPr>
            </w:pPr>
            <w:r w:rsidRPr="00DF19FC">
              <w:rPr>
                <w:sz w:val="20"/>
                <w:szCs w:val="20"/>
              </w:rPr>
              <w:t>N – число пользователей</w:t>
            </w:r>
          </w:p>
        </w:tc>
        <w:tc>
          <w:tcPr>
            <w:tcW w:w="162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ведомственная статистика</w:t>
            </w:r>
          </w:p>
        </w:tc>
        <w:tc>
          <w:tcPr>
            <w:tcW w:w="21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МБУК «Молчановская межпоселенческая централизованная библиотечная система»</w:t>
            </w:r>
          </w:p>
        </w:tc>
      </w:tr>
      <w:tr w:rsidR="00DF19FC" w:rsidRPr="00DF19FC" w:rsidTr="00DF19FC">
        <w:trPr>
          <w:trHeight w:val="1431"/>
        </w:trPr>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w:t>
            </w:r>
          </w:p>
        </w:tc>
        <w:tc>
          <w:tcPr>
            <w:tcW w:w="209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Показатель 2. Индекс участия населения Молчановского района в культурно-досуговых мероприятиях, проводимых муниципальными учреждениями культуры </w:t>
            </w:r>
          </w:p>
        </w:tc>
        <w:tc>
          <w:tcPr>
            <w:tcW w:w="117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единица на жителя</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Календарный год</w:t>
            </w:r>
          </w:p>
        </w:tc>
        <w:tc>
          <w:tcPr>
            <w:tcW w:w="4258" w:type="dxa"/>
          </w:tcPr>
          <w:p w:rsidR="00DF19FC" w:rsidRPr="00DF19FC" w:rsidRDefault="00DF19FC" w:rsidP="00DF19FC">
            <w:pPr>
              <w:autoSpaceDE w:val="0"/>
              <w:autoSpaceDN w:val="0"/>
              <w:adjustRightInd w:val="0"/>
              <w:rPr>
                <w:sz w:val="20"/>
                <w:szCs w:val="20"/>
              </w:rPr>
            </w:pPr>
            <w:r w:rsidRPr="00DF19FC">
              <w:rPr>
                <w:sz w:val="20"/>
                <w:szCs w:val="20"/>
              </w:rPr>
              <w:t>Iкду = (Ч тзу + Ч кду + Ч б) / Н, где: Iкду – индекс участия населения Молчановского района в культурно-досуговых мероприятиях, проводимых муниципальными учреждениями культуры; Ч тзу – численность зрителей культурно – досуговых мероприятий; Ч кду – сумма численности участников клубных формирований учреждений культуры; Ч б – число пользователей муниципальных учреждений библиотечного типа; Н – численность постоянного населения</w:t>
            </w:r>
          </w:p>
        </w:tc>
        <w:tc>
          <w:tcPr>
            <w:tcW w:w="162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ведомственная статистика</w:t>
            </w:r>
          </w:p>
        </w:tc>
        <w:tc>
          <w:tcPr>
            <w:tcW w:w="2160" w:type="dxa"/>
          </w:tcPr>
          <w:p w:rsidR="00DF19FC" w:rsidRPr="00DF19FC" w:rsidRDefault="00DF19FC" w:rsidP="00DF19FC">
            <w:pPr>
              <w:widowControl w:val="0"/>
              <w:autoSpaceDE w:val="0"/>
              <w:autoSpaceDN w:val="0"/>
              <w:rPr>
                <w:rFonts w:eastAsia="Calibri"/>
                <w:bCs/>
                <w:sz w:val="20"/>
                <w:szCs w:val="20"/>
                <w:bdr w:val="none" w:sz="0" w:space="0" w:color="auto" w:frame="1"/>
              </w:rPr>
            </w:pPr>
            <w:r w:rsidRPr="00DF19FC">
              <w:rPr>
                <w:rFonts w:eastAsia="Calibri"/>
                <w:bCs/>
                <w:sz w:val="20"/>
                <w:szCs w:val="20"/>
                <w:bdr w:val="none" w:sz="0" w:space="0" w:color="auto" w:frame="1"/>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jc w:val="center"/>
              <w:rPr>
                <w:rFonts w:eastAsia="Calibri"/>
                <w:sz w:val="20"/>
                <w:szCs w:val="20"/>
              </w:rPr>
            </w:pPr>
          </w:p>
        </w:tc>
      </w:tr>
      <w:tr w:rsidR="00DF19FC" w:rsidRPr="00DF19FC" w:rsidTr="00DF19FC">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3</w:t>
            </w:r>
          </w:p>
        </w:tc>
        <w:tc>
          <w:tcPr>
            <w:tcW w:w="209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Показатель 3. Количество обучающихся по дополнительным образовательным программам </w:t>
            </w:r>
          </w:p>
        </w:tc>
        <w:tc>
          <w:tcPr>
            <w:tcW w:w="117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человек</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Учебный год</w:t>
            </w:r>
          </w:p>
        </w:tc>
        <w:tc>
          <w:tcPr>
            <w:tcW w:w="425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Коб. = Коб.1 + ... + Коб.н.</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Коб. - количество обучающихся по дополнительным образовательным программам;</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Коб.1 - количество обучающихся по дополнительным образовательным программам 1-го образовательного учреждения;</w:t>
            </w:r>
          </w:p>
          <w:p w:rsidR="00DF19FC" w:rsidRPr="00DF19FC" w:rsidRDefault="00DF19FC" w:rsidP="00DF19FC">
            <w:pPr>
              <w:autoSpaceDE w:val="0"/>
              <w:autoSpaceDN w:val="0"/>
              <w:adjustRightInd w:val="0"/>
              <w:rPr>
                <w:sz w:val="20"/>
                <w:szCs w:val="20"/>
              </w:rPr>
            </w:pPr>
            <w:r w:rsidRPr="00DF19FC">
              <w:rPr>
                <w:sz w:val="20"/>
                <w:szCs w:val="20"/>
              </w:rPr>
              <w:t>Коб.н. - количество обучающихся по дополнительным образовательным программам н-го образовательного учреждения</w:t>
            </w:r>
          </w:p>
        </w:tc>
        <w:tc>
          <w:tcPr>
            <w:tcW w:w="162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ведомственная статистика</w:t>
            </w:r>
          </w:p>
        </w:tc>
        <w:tc>
          <w:tcPr>
            <w:tcW w:w="21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МБОУ ДО «Молчановская детская музыкальная школа» </w:t>
            </w:r>
          </w:p>
          <w:p w:rsidR="00DF19FC" w:rsidRPr="00DF19FC" w:rsidRDefault="00DF19FC" w:rsidP="00DF19FC">
            <w:pPr>
              <w:widowControl w:val="0"/>
              <w:autoSpaceDE w:val="0"/>
              <w:autoSpaceDN w:val="0"/>
              <w:jc w:val="center"/>
              <w:rPr>
                <w:rFonts w:eastAsia="Calibri"/>
                <w:sz w:val="20"/>
                <w:szCs w:val="20"/>
              </w:rPr>
            </w:pPr>
          </w:p>
        </w:tc>
      </w:tr>
      <w:tr w:rsidR="00DF19FC" w:rsidRPr="00DF19FC" w:rsidTr="00DF19FC">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4</w:t>
            </w:r>
          </w:p>
        </w:tc>
        <w:tc>
          <w:tcPr>
            <w:tcW w:w="209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Показатель 4.</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Количество субъектов предпринимательской </w:t>
            </w:r>
            <w:r w:rsidRPr="00DF19FC">
              <w:rPr>
                <w:rFonts w:eastAsia="Calibri"/>
                <w:sz w:val="20"/>
                <w:szCs w:val="20"/>
              </w:rPr>
              <w:lastRenderedPageBreak/>
              <w:t>деятельности, вовлечённых в туристическую отрасль</w:t>
            </w:r>
          </w:p>
        </w:tc>
        <w:tc>
          <w:tcPr>
            <w:tcW w:w="117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единиц</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Календарный год</w:t>
            </w:r>
          </w:p>
        </w:tc>
        <w:tc>
          <w:tcPr>
            <w:tcW w:w="4258" w:type="dxa"/>
          </w:tcPr>
          <w:p w:rsidR="00DF19FC" w:rsidRPr="00DF19FC" w:rsidRDefault="00DF19FC" w:rsidP="00DF19FC">
            <w:pPr>
              <w:widowControl w:val="0"/>
              <w:autoSpaceDE w:val="0"/>
              <w:autoSpaceDN w:val="0"/>
              <w:rPr>
                <w:rFonts w:eastAsia="Calibri"/>
                <w:sz w:val="20"/>
                <w:szCs w:val="20"/>
                <w:lang w:val="en-US"/>
              </w:rPr>
            </w:pPr>
            <w:r w:rsidRPr="00DF19FC">
              <w:rPr>
                <w:rFonts w:eastAsia="Calibri"/>
                <w:sz w:val="20"/>
                <w:szCs w:val="20"/>
              </w:rPr>
              <w:t>Кобщ</w:t>
            </w:r>
            <w:r w:rsidRPr="00DF19FC">
              <w:rPr>
                <w:rFonts w:eastAsia="Calibri"/>
                <w:sz w:val="20"/>
                <w:szCs w:val="20"/>
                <w:lang w:val="en-US"/>
              </w:rPr>
              <w:t>. = S</w:t>
            </w:r>
            <w:r w:rsidRPr="00DF19FC">
              <w:rPr>
                <w:rFonts w:eastAsia="Calibri"/>
                <w:sz w:val="20"/>
                <w:szCs w:val="20"/>
                <w:vertAlign w:val="subscript"/>
                <w:lang w:val="en-US"/>
              </w:rPr>
              <w:t>1</w:t>
            </w:r>
            <w:r w:rsidRPr="00DF19FC">
              <w:rPr>
                <w:rFonts w:eastAsia="Calibri"/>
                <w:sz w:val="20"/>
                <w:szCs w:val="20"/>
                <w:lang w:val="en-US"/>
              </w:rPr>
              <w:t xml:space="preserve"> + S</w:t>
            </w:r>
            <w:r w:rsidRPr="00DF19FC">
              <w:rPr>
                <w:rFonts w:eastAsia="Calibri"/>
                <w:sz w:val="20"/>
                <w:szCs w:val="20"/>
                <w:vertAlign w:val="subscript"/>
                <w:lang w:val="en-US"/>
              </w:rPr>
              <w:t>2</w:t>
            </w:r>
            <w:r w:rsidRPr="00DF19FC">
              <w:rPr>
                <w:rFonts w:eastAsia="Calibri"/>
                <w:sz w:val="20"/>
                <w:szCs w:val="20"/>
                <w:lang w:val="en-US"/>
              </w:rPr>
              <w:t xml:space="preserve"> ... S</w:t>
            </w:r>
            <w:r w:rsidRPr="00DF19FC">
              <w:rPr>
                <w:rFonts w:eastAsia="Calibri"/>
                <w:sz w:val="20"/>
                <w:szCs w:val="20"/>
                <w:vertAlign w:val="subscript"/>
                <w:lang w:val="en-US"/>
              </w:rPr>
              <w:t>N</w:t>
            </w:r>
            <w:r w:rsidRPr="00DF19FC">
              <w:rPr>
                <w:rFonts w:eastAsia="Calibri"/>
                <w:sz w:val="20"/>
                <w:szCs w:val="20"/>
                <w:lang w:val="en-US"/>
              </w:rPr>
              <w:t xml:space="preserve">, </w:t>
            </w:r>
            <w:r w:rsidRPr="00DF19FC">
              <w:rPr>
                <w:rFonts w:eastAsia="Calibri"/>
                <w:sz w:val="20"/>
                <w:szCs w:val="20"/>
              </w:rPr>
              <w:t>где</w:t>
            </w:r>
            <w:r w:rsidRPr="00DF19FC">
              <w:rPr>
                <w:rFonts w:eastAsia="Calibri"/>
                <w:sz w:val="20"/>
                <w:szCs w:val="20"/>
                <w:lang w:val="en-US"/>
              </w:rPr>
              <w:t>:</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lang w:val="en-US"/>
              </w:rPr>
              <w:t>S</w:t>
            </w:r>
            <w:r w:rsidRPr="00DF19FC">
              <w:rPr>
                <w:rFonts w:eastAsia="Calibri"/>
                <w:sz w:val="20"/>
                <w:szCs w:val="20"/>
                <w:vertAlign w:val="subscript"/>
              </w:rPr>
              <w:t>1,2...N</w:t>
            </w:r>
            <w:r w:rsidRPr="00DF19FC">
              <w:rPr>
                <w:rFonts w:eastAsia="Calibri"/>
                <w:sz w:val="20"/>
                <w:szCs w:val="20"/>
              </w:rPr>
              <w:t xml:space="preserve"> - субъекты предпринимательской деятельности;</w:t>
            </w:r>
          </w:p>
          <w:p w:rsidR="00DF19FC" w:rsidRPr="00DF19FC" w:rsidRDefault="00DF19FC" w:rsidP="00DF19FC">
            <w:pPr>
              <w:autoSpaceDE w:val="0"/>
              <w:autoSpaceDN w:val="0"/>
              <w:adjustRightInd w:val="0"/>
              <w:rPr>
                <w:sz w:val="20"/>
                <w:szCs w:val="20"/>
              </w:rPr>
            </w:pPr>
            <w:r w:rsidRPr="00DF19FC">
              <w:rPr>
                <w:sz w:val="20"/>
                <w:szCs w:val="20"/>
              </w:rPr>
              <w:lastRenderedPageBreak/>
              <w:t>Кобщ. - общее количество субъектов предпринимательской деятельности</w:t>
            </w:r>
          </w:p>
        </w:tc>
        <w:tc>
          <w:tcPr>
            <w:tcW w:w="162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lastRenderedPageBreak/>
              <w:t>ведомственная статистика</w:t>
            </w:r>
          </w:p>
        </w:tc>
        <w:tc>
          <w:tcPr>
            <w:tcW w:w="21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Администрация Молчановского района</w:t>
            </w:r>
          </w:p>
        </w:tc>
      </w:tr>
      <w:tr w:rsidR="00DF19FC" w:rsidRPr="00DF19FC" w:rsidTr="00DF19FC">
        <w:tc>
          <w:tcPr>
            <w:tcW w:w="14580" w:type="dxa"/>
            <w:gridSpan w:val="8"/>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Показатели задач подпрограммы: 1. Создание условий для организации дополнительного образования населения Молчановского района</w:t>
            </w:r>
          </w:p>
        </w:tc>
      </w:tr>
      <w:tr w:rsidR="00DF19FC" w:rsidRPr="00DF19FC" w:rsidTr="00DF19FC">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w:t>
            </w:r>
          </w:p>
        </w:tc>
        <w:tc>
          <w:tcPr>
            <w:tcW w:w="209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Соотношение количества выпускников к количеству первоклассников года поступления (сохранность контингента)</w:t>
            </w:r>
          </w:p>
        </w:tc>
        <w:tc>
          <w:tcPr>
            <w:tcW w:w="117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процент</w:t>
            </w:r>
          </w:p>
        </w:tc>
        <w:tc>
          <w:tcPr>
            <w:tcW w:w="12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Учебный год</w:t>
            </w:r>
          </w:p>
        </w:tc>
        <w:tc>
          <w:tcPr>
            <w:tcW w:w="425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С = (А / В)*100, где:</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С - соотношение количества выпускников к количеству первоклассников года поступления;</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А – среднее количество выпускников;</w:t>
            </w:r>
          </w:p>
          <w:p w:rsidR="00DF19FC" w:rsidRPr="00DF19FC" w:rsidRDefault="00DF19FC" w:rsidP="00DF19FC">
            <w:pPr>
              <w:widowControl w:val="0"/>
              <w:autoSpaceDE w:val="0"/>
              <w:autoSpaceDN w:val="0"/>
              <w:rPr>
                <w:rFonts w:eastAsia="Calibri"/>
                <w:sz w:val="20"/>
                <w:szCs w:val="20"/>
                <w:highlight w:val="yellow"/>
              </w:rPr>
            </w:pPr>
            <w:r w:rsidRPr="00DF19FC">
              <w:rPr>
                <w:rFonts w:eastAsia="Calibri"/>
                <w:sz w:val="20"/>
                <w:szCs w:val="20"/>
              </w:rPr>
              <w:t>В – среднее количество первоклассников</w:t>
            </w:r>
          </w:p>
        </w:tc>
        <w:tc>
          <w:tcPr>
            <w:tcW w:w="162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ведомственная статистика</w:t>
            </w:r>
          </w:p>
        </w:tc>
        <w:tc>
          <w:tcPr>
            <w:tcW w:w="21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МБОУ ДО «Молчановская детская музыкальная школа» </w:t>
            </w:r>
          </w:p>
          <w:p w:rsidR="00DF19FC" w:rsidRPr="00DF19FC" w:rsidRDefault="00DF19FC" w:rsidP="00DF19FC">
            <w:pPr>
              <w:widowControl w:val="0"/>
              <w:autoSpaceDE w:val="0"/>
              <w:autoSpaceDN w:val="0"/>
              <w:rPr>
                <w:rFonts w:eastAsia="Calibri"/>
                <w:sz w:val="20"/>
                <w:szCs w:val="20"/>
              </w:rPr>
            </w:pPr>
          </w:p>
        </w:tc>
      </w:tr>
      <w:tr w:rsidR="00DF19FC" w:rsidRPr="00DF19FC" w:rsidTr="00DF19FC">
        <w:tc>
          <w:tcPr>
            <w:tcW w:w="14580" w:type="dxa"/>
            <w:gridSpan w:val="8"/>
          </w:tcPr>
          <w:p w:rsidR="00DF19FC" w:rsidRPr="00DF19FC" w:rsidRDefault="00DF19FC" w:rsidP="00DF19FC">
            <w:pPr>
              <w:widowControl w:val="0"/>
              <w:autoSpaceDE w:val="0"/>
              <w:autoSpaceDN w:val="0"/>
              <w:rPr>
                <w:rFonts w:eastAsia="Calibri"/>
                <w:sz w:val="20"/>
                <w:szCs w:val="20"/>
                <w:highlight w:val="yellow"/>
              </w:rPr>
            </w:pPr>
            <w:r w:rsidRPr="00DF19FC">
              <w:rPr>
                <w:rFonts w:eastAsia="Calibri"/>
                <w:sz w:val="20"/>
                <w:szCs w:val="20"/>
              </w:rPr>
              <w:t>Показатели задач подпрограммы: 2. Создание условий для обеспечения поселений, входящих в состав Молчановского района услугами по организации досуга и услугами организаций культуры</w:t>
            </w:r>
          </w:p>
        </w:tc>
      </w:tr>
      <w:tr w:rsidR="00DF19FC" w:rsidRPr="00DF19FC" w:rsidTr="00DF19FC">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w:t>
            </w:r>
          </w:p>
        </w:tc>
        <w:tc>
          <w:tcPr>
            <w:tcW w:w="209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Уровень удовлетворенности граждан качеством предоставления услуг в сфере культуры</w:t>
            </w:r>
          </w:p>
        </w:tc>
        <w:tc>
          <w:tcPr>
            <w:tcW w:w="117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процент</w:t>
            </w:r>
          </w:p>
        </w:tc>
        <w:tc>
          <w:tcPr>
            <w:tcW w:w="12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Календарный год</w:t>
            </w:r>
          </w:p>
        </w:tc>
        <w:tc>
          <w:tcPr>
            <w:tcW w:w="425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 = (К уд. / Кобщ)*100, где:</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 - доля жителей Молчановского района, удовлетворенных предоставляемыми услугами в сфере культуры, в общем количестве опрошенных;</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 уд. - количество опрошенных, удовлетворенных предоставляемыми услугами в сфере культуры;</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 общ. - общее количество опрошенных</w:t>
            </w:r>
          </w:p>
        </w:tc>
        <w:tc>
          <w:tcPr>
            <w:tcW w:w="162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ведомственная статистика</w:t>
            </w:r>
          </w:p>
        </w:tc>
        <w:tc>
          <w:tcPr>
            <w:tcW w:w="2160" w:type="dxa"/>
          </w:tcPr>
          <w:p w:rsidR="00DF19FC" w:rsidRPr="00DF19FC" w:rsidRDefault="00DF19FC" w:rsidP="00DF19FC">
            <w:pPr>
              <w:widowControl w:val="0"/>
              <w:autoSpaceDE w:val="0"/>
              <w:autoSpaceDN w:val="0"/>
              <w:rPr>
                <w:rFonts w:eastAsia="Calibri"/>
                <w:bCs/>
                <w:sz w:val="20"/>
                <w:szCs w:val="20"/>
                <w:bdr w:val="none" w:sz="0" w:space="0" w:color="auto" w:frame="1"/>
              </w:rPr>
            </w:pPr>
            <w:r w:rsidRPr="00DF19FC">
              <w:rPr>
                <w:rFonts w:eastAsia="Calibri"/>
                <w:bCs/>
                <w:sz w:val="20"/>
                <w:szCs w:val="20"/>
                <w:bdr w:val="none" w:sz="0" w:space="0" w:color="auto" w:frame="1"/>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r>
      <w:tr w:rsidR="00DF19FC" w:rsidRPr="00DF19FC" w:rsidTr="00DF19FC">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w:t>
            </w:r>
          </w:p>
        </w:tc>
        <w:tc>
          <w:tcPr>
            <w:tcW w:w="209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мероприятий по пропаганде и развитию народных художественных промыслов и ремесел</w:t>
            </w:r>
          </w:p>
        </w:tc>
        <w:tc>
          <w:tcPr>
            <w:tcW w:w="117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единиц</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Календарный год</w:t>
            </w:r>
          </w:p>
        </w:tc>
        <w:tc>
          <w:tcPr>
            <w:tcW w:w="4258" w:type="dxa"/>
          </w:tcPr>
          <w:p w:rsidR="00DF19FC" w:rsidRPr="00DF19FC" w:rsidRDefault="00DF19FC" w:rsidP="00DF19FC">
            <w:pPr>
              <w:widowControl w:val="0"/>
              <w:autoSpaceDE w:val="0"/>
              <w:autoSpaceDN w:val="0"/>
              <w:rPr>
                <w:rFonts w:eastAsia="Calibri"/>
                <w:sz w:val="20"/>
                <w:szCs w:val="20"/>
                <w:lang w:val="en-US"/>
              </w:rPr>
            </w:pPr>
            <w:r w:rsidRPr="00DF19FC">
              <w:rPr>
                <w:rFonts w:eastAsia="Calibri"/>
                <w:sz w:val="20"/>
                <w:szCs w:val="20"/>
              </w:rPr>
              <w:t>Кобщ</w:t>
            </w:r>
            <w:r w:rsidRPr="00DF19FC">
              <w:rPr>
                <w:rFonts w:eastAsia="Calibri"/>
                <w:sz w:val="20"/>
                <w:szCs w:val="20"/>
                <w:lang w:val="en-US"/>
              </w:rPr>
              <w:t>. = S</w:t>
            </w:r>
            <w:r w:rsidRPr="00DF19FC">
              <w:rPr>
                <w:rFonts w:eastAsia="Calibri"/>
                <w:sz w:val="20"/>
                <w:szCs w:val="20"/>
                <w:vertAlign w:val="subscript"/>
                <w:lang w:val="en-US"/>
              </w:rPr>
              <w:t>1</w:t>
            </w:r>
            <w:r w:rsidRPr="00DF19FC">
              <w:rPr>
                <w:rFonts w:eastAsia="Calibri"/>
                <w:sz w:val="20"/>
                <w:szCs w:val="20"/>
                <w:lang w:val="en-US"/>
              </w:rPr>
              <w:t xml:space="preserve"> + S</w:t>
            </w:r>
            <w:r w:rsidRPr="00DF19FC">
              <w:rPr>
                <w:rFonts w:eastAsia="Calibri"/>
                <w:sz w:val="20"/>
                <w:szCs w:val="20"/>
                <w:vertAlign w:val="subscript"/>
                <w:lang w:val="en-US"/>
              </w:rPr>
              <w:t>2</w:t>
            </w:r>
            <w:r w:rsidRPr="00DF19FC">
              <w:rPr>
                <w:rFonts w:eastAsia="Calibri"/>
                <w:sz w:val="20"/>
                <w:szCs w:val="20"/>
                <w:lang w:val="en-US"/>
              </w:rPr>
              <w:t xml:space="preserve"> ... S</w:t>
            </w:r>
            <w:r w:rsidRPr="00DF19FC">
              <w:rPr>
                <w:rFonts w:eastAsia="Calibri"/>
                <w:sz w:val="20"/>
                <w:szCs w:val="20"/>
                <w:vertAlign w:val="subscript"/>
                <w:lang w:val="en-US"/>
              </w:rPr>
              <w:t>N</w:t>
            </w:r>
            <w:r w:rsidRPr="00DF19FC">
              <w:rPr>
                <w:rFonts w:eastAsia="Calibri"/>
                <w:sz w:val="20"/>
                <w:szCs w:val="20"/>
                <w:lang w:val="en-US"/>
              </w:rPr>
              <w:t xml:space="preserve">, </w:t>
            </w:r>
            <w:r w:rsidRPr="00DF19FC">
              <w:rPr>
                <w:rFonts w:eastAsia="Calibri"/>
                <w:sz w:val="20"/>
                <w:szCs w:val="20"/>
              </w:rPr>
              <w:t>где</w:t>
            </w:r>
            <w:r w:rsidRPr="00DF19FC">
              <w:rPr>
                <w:rFonts w:eastAsia="Calibri"/>
                <w:sz w:val="20"/>
                <w:szCs w:val="20"/>
                <w:lang w:val="en-US"/>
              </w:rPr>
              <w:t>:</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lang w:val="en-US"/>
              </w:rPr>
              <w:t>S</w:t>
            </w:r>
            <w:r w:rsidRPr="00DF19FC">
              <w:rPr>
                <w:rFonts w:eastAsia="Calibri"/>
                <w:sz w:val="20"/>
                <w:szCs w:val="20"/>
                <w:vertAlign w:val="subscript"/>
              </w:rPr>
              <w:t>1,2...N</w:t>
            </w:r>
            <w:r w:rsidRPr="00DF19FC">
              <w:rPr>
                <w:rFonts w:eastAsia="Calibri"/>
                <w:sz w:val="20"/>
                <w:szCs w:val="20"/>
              </w:rPr>
              <w:t xml:space="preserve"> - мероприятия по пропаганде и развитию народных художественных промыслов и ремесел;</w:t>
            </w:r>
          </w:p>
          <w:p w:rsidR="00DF19FC" w:rsidRPr="00DF19FC" w:rsidRDefault="00DF19FC" w:rsidP="00DF19FC">
            <w:pPr>
              <w:autoSpaceDE w:val="0"/>
              <w:autoSpaceDN w:val="0"/>
              <w:adjustRightInd w:val="0"/>
              <w:rPr>
                <w:sz w:val="20"/>
                <w:szCs w:val="20"/>
              </w:rPr>
            </w:pPr>
            <w:r w:rsidRPr="00DF19FC">
              <w:rPr>
                <w:sz w:val="20"/>
                <w:szCs w:val="20"/>
              </w:rPr>
              <w:t>Кобщ. - общее количество мероприятий по пропаганде и развитию народных художественных промыслов и ремесел</w:t>
            </w:r>
          </w:p>
        </w:tc>
        <w:tc>
          <w:tcPr>
            <w:tcW w:w="162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ведомственная статистика</w:t>
            </w:r>
          </w:p>
        </w:tc>
        <w:tc>
          <w:tcPr>
            <w:tcW w:w="2160" w:type="dxa"/>
          </w:tcPr>
          <w:p w:rsidR="00DF19FC" w:rsidRPr="00DF19FC" w:rsidRDefault="00DF19FC" w:rsidP="00DF19FC">
            <w:pPr>
              <w:widowControl w:val="0"/>
              <w:autoSpaceDE w:val="0"/>
              <w:autoSpaceDN w:val="0"/>
              <w:rPr>
                <w:rFonts w:eastAsia="Calibri"/>
                <w:bCs/>
                <w:sz w:val="20"/>
                <w:szCs w:val="20"/>
                <w:bdr w:val="none" w:sz="0" w:space="0" w:color="auto" w:frame="1"/>
              </w:rPr>
            </w:pPr>
            <w:r w:rsidRPr="00DF19FC">
              <w:rPr>
                <w:rFonts w:eastAsia="Calibri"/>
                <w:bCs/>
                <w:sz w:val="20"/>
                <w:szCs w:val="20"/>
                <w:bdr w:val="none" w:sz="0" w:space="0" w:color="auto" w:frame="1"/>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r>
      <w:tr w:rsidR="00DF19FC" w:rsidRPr="00DF19FC" w:rsidTr="00DF19FC">
        <w:tc>
          <w:tcPr>
            <w:tcW w:w="14580" w:type="dxa"/>
            <w:gridSpan w:val="8"/>
          </w:tcPr>
          <w:p w:rsidR="00DF19FC" w:rsidRPr="00DF19FC" w:rsidRDefault="00DF19FC" w:rsidP="00DF19FC">
            <w:pPr>
              <w:widowControl w:val="0"/>
              <w:autoSpaceDE w:val="0"/>
              <w:autoSpaceDN w:val="0"/>
              <w:rPr>
                <w:rFonts w:eastAsia="Calibri"/>
                <w:sz w:val="20"/>
                <w:szCs w:val="20"/>
                <w:highlight w:val="yellow"/>
              </w:rPr>
            </w:pPr>
            <w:r w:rsidRPr="00DF19FC">
              <w:rPr>
                <w:rFonts w:eastAsia="Calibri"/>
                <w:sz w:val="20"/>
                <w:szCs w:val="20"/>
              </w:rPr>
              <w:t>Показатели задач подпрограммы: 3. Библиотечное обслуживание населения межпоселенческими библиотеками на территории Молчановского района</w:t>
            </w:r>
          </w:p>
        </w:tc>
      </w:tr>
      <w:tr w:rsidR="00DF19FC" w:rsidRPr="00DF19FC" w:rsidTr="00DF19FC">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w:t>
            </w:r>
          </w:p>
        </w:tc>
        <w:tc>
          <w:tcPr>
            <w:tcW w:w="209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Охват населения </w:t>
            </w:r>
            <w:r w:rsidRPr="00DF19FC">
              <w:rPr>
                <w:rFonts w:eastAsia="Calibri"/>
                <w:sz w:val="20"/>
                <w:szCs w:val="20"/>
              </w:rPr>
              <w:lastRenderedPageBreak/>
              <w:t>библиотечным обслуживанием</w:t>
            </w:r>
          </w:p>
        </w:tc>
        <w:tc>
          <w:tcPr>
            <w:tcW w:w="117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процент</w:t>
            </w:r>
          </w:p>
        </w:tc>
        <w:tc>
          <w:tcPr>
            <w:tcW w:w="12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Календарный </w:t>
            </w:r>
            <w:r w:rsidRPr="00DF19FC">
              <w:rPr>
                <w:rFonts w:eastAsia="Calibri"/>
                <w:sz w:val="20"/>
                <w:szCs w:val="20"/>
              </w:rPr>
              <w:lastRenderedPageBreak/>
              <w:t>год</w:t>
            </w:r>
          </w:p>
        </w:tc>
        <w:tc>
          <w:tcPr>
            <w:tcW w:w="425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С = А / N x 100, где:</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С – процент охвата населения библиотечным обслуживанием;</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А - количество зарегистрированных пользователей библиотек;</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N - численность постоянного населения на 1 января отчетного года</w:t>
            </w:r>
          </w:p>
        </w:tc>
        <w:tc>
          <w:tcPr>
            <w:tcW w:w="162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 xml:space="preserve">ведомственная </w:t>
            </w:r>
            <w:r w:rsidRPr="00DF19FC">
              <w:rPr>
                <w:rFonts w:eastAsia="Calibri"/>
                <w:sz w:val="20"/>
                <w:szCs w:val="20"/>
              </w:rPr>
              <w:lastRenderedPageBreak/>
              <w:t>статистика</w:t>
            </w:r>
          </w:p>
        </w:tc>
        <w:tc>
          <w:tcPr>
            <w:tcW w:w="21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 xml:space="preserve">МБУК «Молчановская </w:t>
            </w:r>
            <w:r w:rsidRPr="00DF19FC">
              <w:rPr>
                <w:rFonts w:eastAsia="Calibri"/>
                <w:sz w:val="20"/>
                <w:szCs w:val="20"/>
              </w:rPr>
              <w:lastRenderedPageBreak/>
              <w:t>межпоселенческая централизованная библиотечная система»</w:t>
            </w:r>
          </w:p>
        </w:tc>
      </w:tr>
      <w:tr w:rsidR="00DF19FC" w:rsidRPr="00DF19FC" w:rsidTr="00DF19FC">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2</w:t>
            </w:r>
          </w:p>
        </w:tc>
        <w:tc>
          <w:tcPr>
            <w:tcW w:w="209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выставочных проектов</w:t>
            </w:r>
          </w:p>
        </w:tc>
        <w:tc>
          <w:tcPr>
            <w:tcW w:w="117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единиц</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Календарный год</w:t>
            </w:r>
          </w:p>
        </w:tc>
        <w:tc>
          <w:tcPr>
            <w:tcW w:w="4258" w:type="dxa"/>
          </w:tcPr>
          <w:p w:rsidR="00DF19FC" w:rsidRPr="00DF19FC" w:rsidRDefault="00DF19FC" w:rsidP="00DF19FC">
            <w:pPr>
              <w:widowControl w:val="0"/>
              <w:autoSpaceDE w:val="0"/>
              <w:autoSpaceDN w:val="0"/>
              <w:rPr>
                <w:rFonts w:eastAsia="Calibri"/>
                <w:sz w:val="20"/>
                <w:szCs w:val="20"/>
                <w:lang w:val="en-US"/>
              </w:rPr>
            </w:pPr>
            <w:r w:rsidRPr="00DF19FC">
              <w:rPr>
                <w:rFonts w:eastAsia="Calibri"/>
                <w:sz w:val="20"/>
                <w:szCs w:val="20"/>
              </w:rPr>
              <w:t>Кобщ</w:t>
            </w:r>
            <w:r w:rsidRPr="00DF19FC">
              <w:rPr>
                <w:rFonts w:eastAsia="Calibri"/>
                <w:sz w:val="20"/>
                <w:szCs w:val="20"/>
                <w:lang w:val="en-US"/>
              </w:rPr>
              <w:t>. = S</w:t>
            </w:r>
            <w:r w:rsidRPr="00DF19FC">
              <w:rPr>
                <w:rFonts w:eastAsia="Calibri"/>
                <w:sz w:val="20"/>
                <w:szCs w:val="20"/>
                <w:vertAlign w:val="subscript"/>
                <w:lang w:val="en-US"/>
              </w:rPr>
              <w:t>1</w:t>
            </w:r>
            <w:r w:rsidRPr="00DF19FC">
              <w:rPr>
                <w:rFonts w:eastAsia="Calibri"/>
                <w:sz w:val="20"/>
                <w:szCs w:val="20"/>
                <w:lang w:val="en-US"/>
              </w:rPr>
              <w:t xml:space="preserve"> + S</w:t>
            </w:r>
            <w:r w:rsidRPr="00DF19FC">
              <w:rPr>
                <w:rFonts w:eastAsia="Calibri"/>
                <w:sz w:val="20"/>
                <w:szCs w:val="20"/>
                <w:vertAlign w:val="subscript"/>
                <w:lang w:val="en-US"/>
              </w:rPr>
              <w:t>2</w:t>
            </w:r>
            <w:r w:rsidRPr="00DF19FC">
              <w:rPr>
                <w:rFonts w:eastAsia="Calibri"/>
                <w:sz w:val="20"/>
                <w:szCs w:val="20"/>
                <w:lang w:val="en-US"/>
              </w:rPr>
              <w:t xml:space="preserve"> ... S</w:t>
            </w:r>
            <w:r w:rsidRPr="00DF19FC">
              <w:rPr>
                <w:rFonts w:eastAsia="Calibri"/>
                <w:sz w:val="20"/>
                <w:szCs w:val="20"/>
                <w:vertAlign w:val="subscript"/>
                <w:lang w:val="en-US"/>
              </w:rPr>
              <w:t>N</w:t>
            </w:r>
            <w:r w:rsidRPr="00DF19FC">
              <w:rPr>
                <w:rFonts w:eastAsia="Calibri"/>
                <w:sz w:val="20"/>
                <w:szCs w:val="20"/>
                <w:lang w:val="en-US"/>
              </w:rPr>
              <w:t xml:space="preserve">, </w:t>
            </w:r>
            <w:r w:rsidRPr="00DF19FC">
              <w:rPr>
                <w:rFonts w:eastAsia="Calibri"/>
                <w:sz w:val="20"/>
                <w:szCs w:val="20"/>
              </w:rPr>
              <w:t>где</w:t>
            </w:r>
            <w:r w:rsidRPr="00DF19FC">
              <w:rPr>
                <w:rFonts w:eastAsia="Calibri"/>
                <w:sz w:val="20"/>
                <w:szCs w:val="20"/>
                <w:lang w:val="en-US"/>
              </w:rPr>
              <w:t>:</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lang w:val="en-US"/>
              </w:rPr>
              <w:t>S</w:t>
            </w:r>
            <w:r w:rsidRPr="00DF19FC">
              <w:rPr>
                <w:rFonts w:eastAsia="Calibri"/>
                <w:sz w:val="20"/>
                <w:szCs w:val="20"/>
                <w:vertAlign w:val="subscript"/>
              </w:rPr>
              <w:t>1,2...N</w:t>
            </w:r>
            <w:r w:rsidRPr="00DF19FC">
              <w:rPr>
                <w:rFonts w:eastAsia="Calibri"/>
                <w:sz w:val="20"/>
                <w:szCs w:val="20"/>
              </w:rPr>
              <w:t xml:space="preserve"> – выставочные проекты;</w:t>
            </w:r>
          </w:p>
          <w:p w:rsidR="00DF19FC" w:rsidRPr="00DF19FC" w:rsidRDefault="00DF19FC" w:rsidP="00DF19FC">
            <w:pPr>
              <w:autoSpaceDE w:val="0"/>
              <w:autoSpaceDN w:val="0"/>
              <w:adjustRightInd w:val="0"/>
              <w:rPr>
                <w:sz w:val="20"/>
                <w:szCs w:val="20"/>
              </w:rPr>
            </w:pPr>
            <w:r w:rsidRPr="00DF19FC">
              <w:rPr>
                <w:sz w:val="20"/>
                <w:szCs w:val="20"/>
              </w:rPr>
              <w:t>Кобщ. - общее количество выставочных проектов</w:t>
            </w:r>
          </w:p>
        </w:tc>
        <w:tc>
          <w:tcPr>
            <w:tcW w:w="162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ведомственная статистика</w:t>
            </w:r>
          </w:p>
        </w:tc>
        <w:tc>
          <w:tcPr>
            <w:tcW w:w="21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МБУК «Молчановская межпоселенческая централизованная библиотечная система»</w:t>
            </w:r>
          </w:p>
        </w:tc>
      </w:tr>
      <w:tr w:rsidR="00DF19FC" w:rsidRPr="00DF19FC" w:rsidTr="00DF19FC">
        <w:tc>
          <w:tcPr>
            <w:tcW w:w="14580" w:type="dxa"/>
            <w:gridSpan w:val="8"/>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Показатели задач подпрограммы: 4. Развитие инфраструктуры учреждений культуры Молчановского района</w:t>
            </w:r>
          </w:p>
        </w:tc>
      </w:tr>
      <w:tr w:rsidR="00DF19FC" w:rsidRPr="00DF19FC" w:rsidTr="00DF19FC">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w:t>
            </w:r>
          </w:p>
        </w:tc>
        <w:tc>
          <w:tcPr>
            <w:tcW w:w="209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Доля муниципальных учреждений культуры и их филиалов,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17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процент</w:t>
            </w:r>
          </w:p>
        </w:tc>
        <w:tc>
          <w:tcPr>
            <w:tcW w:w="12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Календарный год</w:t>
            </w:r>
          </w:p>
        </w:tc>
        <w:tc>
          <w:tcPr>
            <w:tcW w:w="425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Д=((Ча+Чкр)/Ч)*100</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Д - Доля муниципальных учреждений культуры и их филиалов, здания которых находятся в аварийном состоянии или требуют капитального ремонта, в общем количестве муниципальных учреждений культуры;</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Ча - число муниципальных учреждений культуры и их филиалов, здания которых находятся в аварийном состоянии;</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Чкр - число муниципальных учреждений культуры и их филиалов, здания которых требуют капитального ремонта;</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Ч- число муниципальных учреждений культуры и их филиалов</w:t>
            </w:r>
          </w:p>
        </w:tc>
        <w:tc>
          <w:tcPr>
            <w:tcW w:w="162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ведомственная статистика</w:t>
            </w:r>
          </w:p>
        </w:tc>
        <w:tc>
          <w:tcPr>
            <w:tcW w:w="216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Администрация Молчановского района</w:t>
            </w:r>
          </w:p>
        </w:tc>
      </w:tr>
      <w:tr w:rsidR="00DF19FC" w:rsidRPr="00DF19FC" w:rsidTr="00DF19FC">
        <w:tc>
          <w:tcPr>
            <w:tcW w:w="14580" w:type="dxa"/>
            <w:gridSpan w:val="8"/>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Показатели задач подпрограммы: 5. Содействие формированию и развитию субъектов туристической деятельности в Молчановском районе</w:t>
            </w:r>
          </w:p>
        </w:tc>
      </w:tr>
      <w:tr w:rsidR="00DF19FC" w:rsidRPr="00DF19FC" w:rsidTr="00DF19FC">
        <w:tc>
          <w:tcPr>
            <w:tcW w:w="56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w:t>
            </w:r>
          </w:p>
        </w:tc>
        <w:tc>
          <w:tcPr>
            <w:tcW w:w="2098"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субъектов предпринимательской деятельности, вовлечённых в туристическую отрасль, ед.</w:t>
            </w:r>
          </w:p>
        </w:tc>
        <w:tc>
          <w:tcPr>
            <w:tcW w:w="1177"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единиц</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раз в год</w:t>
            </w:r>
          </w:p>
        </w:tc>
        <w:tc>
          <w:tcPr>
            <w:tcW w:w="144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Календарный год</w:t>
            </w:r>
          </w:p>
        </w:tc>
        <w:tc>
          <w:tcPr>
            <w:tcW w:w="4258" w:type="dxa"/>
          </w:tcPr>
          <w:p w:rsidR="00DF19FC" w:rsidRPr="00DF19FC" w:rsidRDefault="00DF19FC" w:rsidP="00DF19FC">
            <w:pPr>
              <w:widowControl w:val="0"/>
              <w:autoSpaceDE w:val="0"/>
              <w:autoSpaceDN w:val="0"/>
              <w:rPr>
                <w:rFonts w:eastAsia="Calibri"/>
                <w:sz w:val="20"/>
                <w:szCs w:val="20"/>
                <w:lang w:val="en-US"/>
              </w:rPr>
            </w:pPr>
            <w:r w:rsidRPr="00DF19FC">
              <w:rPr>
                <w:rFonts w:eastAsia="Calibri"/>
                <w:sz w:val="20"/>
                <w:szCs w:val="20"/>
              </w:rPr>
              <w:t>Кобщ</w:t>
            </w:r>
            <w:r w:rsidRPr="00DF19FC">
              <w:rPr>
                <w:rFonts w:eastAsia="Calibri"/>
                <w:sz w:val="20"/>
                <w:szCs w:val="20"/>
                <w:lang w:val="en-US"/>
              </w:rPr>
              <w:t>. = S</w:t>
            </w:r>
            <w:r w:rsidRPr="00DF19FC">
              <w:rPr>
                <w:rFonts w:eastAsia="Calibri"/>
                <w:sz w:val="20"/>
                <w:szCs w:val="20"/>
                <w:vertAlign w:val="subscript"/>
                <w:lang w:val="en-US"/>
              </w:rPr>
              <w:t>1</w:t>
            </w:r>
            <w:r w:rsidRPr="00DF19FC">
              <w:rPr>
                <w:rFonts w:eastAsia="Calibri"/>
                <w:sz w:val="20"/>
                <w:szCs w:val="20"/>
                <w:lang w:val="en-US"/>
              </w:rPr>
              <w:t xml:space="preserve"> + S</w:t>
            </w:r>
            <w:r w:rsidRPr="00DF19FC">
              <w:rPr>
                <w:rFonts w:eastAsia="Calibri"/>
                <w:sz w:val="20"/>
                <w:szCs w:val="20"/>
                <w:vertAlign w:val="subscript"/>
                <w:lang w:val="en-US"/>
              </w:rPr>
              <w:t>2</w:t>
            </w:r>
            <w:r w:rsidRPr="00DF19FC">
              <w:rPr>
                <w:rFonts w:eastAsia="Calibri"/>
                <w:sz w:val="20"/>
                <w:szCs w:val="20"/>
                <w:lang w:val="en-US"/>
              </w:rPr>
              <w:t xml:space="preserve"> ... S</w:t>
            </w:r>
            <w:r w:rsidRPr="00DF19FC">
              <w:rPr>
                <w:rFonts w:eastAsia="Calibri"/>
                <w:sz w:val="20"/>
                <w:szCs w:val="20"/>
                <w:vertAlign w:val="subscript"/>
                <w:lang w:val="en-US"/>
              </w:rPr>
              <w:t>N</w:t>
            </w:r>
            <w:r w:rsidRPr="00DF19FC">
              <w:rPr>
                <w:rFonts w:eastAsia="Calibri"/>
                <w:sz w:val="20"/>
                <w:szCs w:val="20"/>
                <w:lang w:val="en-US"/>
              </w:rPr>
              <w:t xml:space="preserve">, </w:t>
            </w:r>
            <w:r w:rsidRPr="00DF19FC">
              <w:rPr>
                <w:rFonts w:eastAsia="Calibri"/>
                <w:sz w:val="20"/>
                <w:szCs w:val="20"/>
              </w:rPr>
              <w:t>где</w:t>
            </w:r>
            <w:r w:rsidRPr="00DF19FC">
              <w:rPr>
                <w:rFonts w:eastAsia="Calibri"/>
                <w:sz w:val="20"/>
                <w:szCs w:val="20"/>
                <w:lang w:val="en-US"/>
              </w:rPr>
              <w:t>:</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lang w:val="en-US"/>
              </w:rPr>
              <w:t>S</w:t>
            </w:r>
            <w:r w:rsidRPr="00DF19FC">
              <w:rPr>
                <w:rFonts w:eastAsia="Calibri"/>
                <w:sz w:val="20"/>
                <w:szCs w:val="20"/>
                <w:vertAlign w:val="subscript"/>
              </w:rPr>
              <w:t>1,2...N</w:t>
            </w:r>
            <w:r w:rsidRPr="00DF19FC">
              <w:rPr>
                <w:rFonts w:eastAsia="Calibri"/>
                <w:sz w:val="20"/>
                <w:szCs w:val="20"/>
              </w:rPr>
              <w:t xml:space="preserve"> - субъекты предпринимательской деятельности;</w:t>
            </w:r>
          </w:p>
          <w:p w:rsidR="00DF19FC" w:rsidRPr="00DF19FC" w:rsidRDefault="00DF19FC" w:rsidP="00DF19FC">
            <w:pPr>
              <w:autoSpaceDE w:val="0"/>
              <w:autoSpaceDN w:val="0"/>
              <w:adjustRightInd w:val="0"/>
              <w:rPr>
                <w:sz w:val="20"/>
                <w:szCs w:val="20"/>
              </w:rPr>
            </w:pPr>
            <w:r w:rsidRPr="00DF19FC">
              <w:rPr>
                <w:sz w:val="20"/>
                <w:szCs w:val="20"/>
              </w:rPr>
              <w:t>Кобщ. - общее количество субъектов предпринимательской деятельности</w:t>
            </w:r>
          </w:p>
        </w:tc>
        <w:tc>
          <w:tcPr>
            <w:tcW w:w="162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ведомственная статистика</w:t>
            </w:r>
          </w:p>
        </w:tc>
        <w:tc>
          <w:tcPr>
            <w:tcW w:w="21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Администрация Молчановского района</w:t>
            </w:r>
          </w:p>
        </w:tc>
      </w:tr>
    </w:tbl>
    <w:p w:rsidR="00DF19FC" w:rsidRPr="008127F0" w:rsidRDefault="00DF19FC" w:rsidP="00DF19FC">
      <w:pPr>
        <w:widowControl w:val="0"/>
        <w:autoSpaceDE w:val="0"/>
        <w:autoSpaceDN w:val="0"/>
        <w:rPr>
          <w:rFonts w:eastAsia="Calibri"/>
        </w:rPr>
      </w:pPr>
    </w:p>
    <w:p w:rsidR="00DF19FC" w:rsidRPr="008127F0" w:rsidRDefault="00DF19FC" w:rsidP="00DF19FC">
      <w:pPr>
        <w:widowControl w:val="0"/>
        <w:autoSpaceDE w:val="0"/>
        <w:autoSpaceDN w:val="0"/>
        <w:rPr>
          <w:rFonts w:eastAsia="Calibri"/>
        </w:rPr>
      </w:pPr>
    </w:p>
    <w:p w:rsidR="00DF19FC" w:rsidRPr="008127F0" w:rsidRDefault="00DF19FC" w:rsidP="00DF19FC">
      <w:pPr>
        <w:widowControl w:val="0"/>
        <w:autoSpaceDE w:val="0"/>
        <w:autoSpaceDN w:val="0"/>
        <w:rPr>
          <w:rFonts w:eastAsia="Calibri"/>
        </w:rPr>
      </w:pPr>
    </w:p>
    <w:p w:rsidR="00DF19FC" w:rsidRPr="008127F0" w:rsidRDefault="00DF19FC" w:rsidP="00DF19FC">
      <w:pPr>
        <w:tabs>
          <w:tab w:val="left" w:pos="2910"/>
        </w:tabs>
      </w:pPr>
      <w:r w:rsidRPr="008127F0">
        <w:tab/>
      </w: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Pr="008127F0" w:rsidRDefault="00DF19FC" w:rsidP="00DF19FC">
      <w:pPr>
        <w:tabs>
          <w:tab w:val="left" w:pos="2910"/>
        </w:tabs>
      </w:pPr>
    </w:p>
    <w:p w:rsidR="00DF19FC" w:rsidRDefault="00DF19FC" w:rsidP="00DF19FC">
      <w:pPr>
        <w:jc w:val="center"/>
      </w:pPr>
    </w:p>
    <w:p w:rsidR="00DF19FC" w:rsidRDefault="00DF19FC" w:rsidP="00DF19FC">
      <w:pPr>
        <w:jc w:val="center"/>
      </w:pPr>
    </w:p>
    <w:p w:rsidR="00DF19FC" w:rsidRDefault="00DF19FC" w:rsidP="00DF19FC">
      <w:pPr>
        <w:jc w:val="center"/>
      </w:pPr>
    </w:p>
    <w:p w:rsidR="00DF19FC" w:rsidRDefault="00DF19FC" w:rsidP="00DF19FC">
      <w:pPr>
        <w:jc w:val="center"/>
      </w:pPr>
    </w:p>
    <w:p w:rsidR="00DF19FC" w:rsidRDefault="00DF19FC" w:rsidP="00DF19FC">
      <w:pPr>
        <w:jc w:val="center"/>
      </w:pPr>
    </w:p>
    <w:p w:rsidR="00DF19FC" w:rsidRDefault="00DF19FC" w:rsidP="00DF19FC">
      <w:pPr>
        <w:jc w:val="center"/>
      </w:pPr>
    </w:p>
    <w:p w:rsidR="00DF19FC" w:rsidRDefault="00DF19FC" w:rsidP="00DF19FC">
      <w:pPr>
        <w:jc w:val="center"/>
      </w:pPr>
    </w:p>
    <w:p w:rsidR="00DF19FC" w:rsidRDefault="00DF19FC" w:rsidP="00DF19FC">
      <w:pPr>
        <w:jc w:val="center"/>
      </w:pPr>
    </w:p>
    <w:p w:rsidR="00DF19FC" w:rsidRDefault="00DF19FC" w:rsidP="00DF19FC">
      <w:pPr>
        <w:jc w:val="center"/>
      </w:pPr>
    </w:p>
    <w:p w:rsidR="00DF19FC" w:rsidRDefault="00DF19FC" w:rsidP="00DF19FC">
      <w:pPr>
        <w:jc w:val="center"/>
      </w:pPr>
    </w:p>
    <w:p w:rsidR="0085081E" w:rsidRDefault="0085081E" w:rsidP="00DF19FC">
      <w:pPr>
        <w:jc w:val="center"/>
      </w:pPr>
    </w:p>
    <w:p w:rsidR="0085081E" w:rsidRDefault="0085081E" w:rsidP="00DF19FC">
      <w:pPr>
        <w:jc w:val="center"/>
      </w:pPr>
    </w:p>
    <w:p w:rsidR="0085081E" w:rsidRDefault="0085081E" w:rsidP="00DF19FC">
      <w:pPr>
        <w:jc w:val="center"/>
      </w:pPr>
    </w:p>
    <w:p w:rsidR="0085081E" w:rsidRDefault="0085081E" w:rsidP="00DF19FC">
      <w:pPr>
        <w:jc w:val="center"/>
      </w:pPr>
    </w:p>
    <w:p w:rsidR="0085081E" w:rsidRDefault="0085081E" w:rsidP="00DF19FC">
      <w:pPr>
        <w:jc w:val="center"/>
      </w:pPr>
    </w:p>
    <w:p w:rsidR="00DF19FC" w:rsidRPr="008127F0" w:rsidRDefault="00DF19FC" w:rsidP="00DF19FC">
      <w:pPr>
        <w:jc w:val="center"/>
      </w:pPr>
      <w:r w:rsidRPr="008127F0">
        <w:lastRenderedPageBreak/>
        <w:t>4. Перечень  ведомственных целевых программ, основных мероприятий и ресурсное обеспечение реализации подпрограммы</w:t>
      </w:r>
    </w:p>
    <w:tbl>
      <w:tblPr>
        <w:tblpPr w:leftFromText="180" w:rightFromText="180" w:vertAnchor="text" w:horzAnchor="margin" w:tblpY="193"/>
        <w:tblW w:w="15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5"/>
        <w:gridCol w:w="2677"/>
        <w:gridCol w:w="1080"/>
        <w:gridCol w:w="1260"/>
        <w:gridCol w:w="16"/>
        <w:gridCol w:w="1381"/>
        <w:gridCol w:w="1087"/>
        <w:gridCol w:w="1260"/>
        <w:gridCol w:w="1080"/>
        <w:gridCol w:w="1080"/>
        <w:gridCol w:w="1260"/>
        <w:gridCol w:w="180"/>
        <w:gridCol w:w="1260"/>
        <w:gridCol w:w="1080"/>
      </w:tblGrid>
      <w:tr w:rsidR="00DF19FC" w:rsidRPr="00DF19FC" w:rsidTr="00DF19FC">
        <w:tc>
          <w:tcPr>
            <w:tcW w:w="625" w:type="dxa"/>
            <w:vMerge w:val="restart"/>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N</w:t>
            </w:r>
          </w:p>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пп</w:t>
            </w:r>
          </w:p>
        </w:tc>
        <w:tc>
          <w:tcPr>
            <w:tcW w:w="2677" w:type="dxa"/>
            <w:vMerge w:val="restart"/>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Наименование подпрограммы, задачи подпрограммы, ВЦП (основного мероприятия) муниципальной программы</w:t>
            </w:r>
          </w:p>
        </w:tc>
        <w:tc>
          <w:tcPr>
            <w:tcW w:w="1080" w:type="dxa"/>
            <w:vMerge w:val="restart"/>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Срок реализации</w:t>
            </w:r>
          </w:p>
        </w:tc>
        <w:tc>
          <w:tcPr>
            <w:tcW w:w="1276" w:type="dxa"/>
            <w:gridSpan w:val="2"/>
            <w:vMerge w:val="restart"/>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Объем финансирования (тыс. руб.)</w:t>
            </w:r>
          </w:p>
        </w:tc>
        <w:tc>
          <w:tcPr>
            <w:tcW w:w="5888" w:type="dxa"/>
            <w:gridSpan w:val="5"/>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В том числе за счет средств:</w:t>
            </w:r>
          </w:p>
        </w:tc>
        <w:tc>
          <w:tcPr>
            <w:tcW w:w="1440" w:type="dxa"/>
            <w:gridSpan w:val="2"/>
            <w:vMerge w:val="restart"/>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Участник/участник мероприятия</w:t>
            </w:r>
          </w:p>
        </w:tc>
        <w:tc>
          <w:tcPr>
            <w:tcW w:w="2340" w:type="dxa"/>
            <w:gridSpan w:val="2"/>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DF19FC" w:rsidRPr="00DF19FC" w:rsidTr="00DF19FC">
        <w:tc>
          <w:tcPr>
            <w:tcW w:w="625" w:type="dxa"/>
            <w:vMerge/>
            <w:vAlign w:val="center"/>
          </w:tcPr>
          <w:p w:rsidR="00DF19FC" w:rsidRPr="00DF19FC" w:rsidRDefault="00DF19FC" w:rsidP="00DF19FC">
            <w:pPr>
              <w:jc w:val="center"/>
              <w:rPr>
                <w:sz w:val="20"/>
                <w:szCs w:val="20"/>
              </w:rPr>
            </w:pPr>
          </w:p>
        </w:tc>
        <w:tc>
          <w:tcPr>
            <w:tcW w:w="2677" w:type="dxa"/>
            <w:vMerge/>
            <w:vAlign w:val="center"/>
          </w:tcPr>
          <w:p w:rsidR="00DF19FC" w:rsidRPr="00DF19FC" w:rsidRDefault="00DF19FC" w:rsidP="00DF19FC">
            <w:pPr>
              <w:jc w:val="center"/>
              <w:rPr>
                <w:sz w:val="20"/>
                <w:szCs w:val="20"/>
              </w:rPr>
            </w:pPr>
          </w:p>
        </w:tc>
        <w:tc>
          <w:tcPr>
            <w:tcW w:w="1080" w:type="dxa"/>
            <w:vMerge/>
            <w:vAlign w:val="center"/>
          </w:tcPr>
          <w:p w:rsidR="00DF19FC" w:rsidRPr="00DF19FC" w:rsidRDefault="00DF19FC" w:rsidP="00DF19FC">
            <w:pPr>
              <w:jc w:val="center"/>
              <w:rPr>
                <w:sz w:val="20"/>
                <w:szCs w:val="20"/>
              </w:rPr>
            </w:pPr>
          </w:p>
        </w:tc>
        <w:tc>
          <w:tcPr>
            <w:tcW w:w="1276" w:type="dxa"/>
            <w:gridSpan w:val="2"/>
            <w:vMerge/>
            <w:vAlign w:val="center"/>
          </w:tcPr>
          <w:p w:rsidR="00DF19FC" w:rsidRPr="00DF19FC" w:rsidRDefault="00DF19FC" w:rsidP="00DF19FC">
            <w:pPr>
              <w:jc w:val="center"/>
              <w:rPr>
                <w:sz w:val="20"/>
                <w:szCs w:val="20"/>
              </w:rPr>
            </w:pPr>
          </w:p>
        </w:tc>
        <w:tc>
          <w:tcPr>
            <w:tcW w:w="1381" w:type="dxa"/>
            <w:vAlign w:val="center"/>
          </w:tcPr>
          <w:p w:rsidR="00DF19FC" w:rsidRPr="00DF19FC" w:rsidRDefault="00DF19FC" w:rsidP="00DF19FC">
            <w:pPr>
              <w:jc w:val="center"/>
              <w:rPr>
                <w:sz w:val="20"/>
                <w:szCs w:val="20"/>
              </w:rPr>
            </w:pPr>
            <w:r w:rsidRPr="00DF19FC">
              <w:rPr>
                <w:sz w:val="20"/>
                <w:szCs w:val="20"/>
              </w:rPr>
              <w:t>федерального бюджета (по согласованию (прогноз)</w:t>
            </w:r>
          </w:p>
        </w:tc>
        <w:tc>
          <w:tcPr>
            <w:tcW w:w="1087" w:type="dxa"/>
            <w:vAlign w:val="center"/>
          </w:tcPr>
          <w:p w:rsidR="00DF19FC" w:rsidRPr="00DF19FC" w:rsidRDefault="00DF19FC" w:rsidP="00DF19FC">
            <w:pPr>
              <w:jc w:val="center"/>
              <w:rPr>
                <w:sz w:val="20"/>
                <w:szCs w:val="20"/>
              </w:rPr>
            </w:pPr>
            <w:r w:rsidRPr="00DF19FC">
              <w:rPr>
                <w:sz w:val="20"/>
                <w:szCs w:val="20"/>
              </w:rPr>
              <w:t>областного бюджета (по согласованию (прогноз)</w:t>
            </w:r>
          </w:p>
        </w:tc>
        <w:tc>
          <w:tcPr>
            <w:tcW w:w="1260" w:type="dxa"/>
            <w:vAlign w:val="center"/>
          </w:tcPr>
          <w:p w:rsidR="00DF19FC" w:rsidRPr="00DF19FC" w:rsidRDefault="00DF19FC" w:rsidP="00DF19FC">
            <w:pPr>
              <w:jc w:val="center"/>
              <w:rPr>
                <w:sz w:val="20"/>
                <w:szCs w:val="20"/>
              </w:rPr>
            </w:pPr>
            <w:r w:rsidRPr="00DF19FC">
              <w:rPr>
                <w:sz w:val="20"/>
                <w:szCs w:val="20"/>
              </w:rPr>
              <w:t>бюджета МО «Молчановский район»</w:t>
            </w:r>
          </w:p>
        </w:tc>
        <w:tc>
          <w:tcPr>
            <w:tcW w:w="1080" w:type="dxa"/>
            <w:vAlign w:val="center"/>
          </w:tcPr>
          <w:p w:rsidR="00DF19FC" w:rsidRPr="00DF19FC" w:rsidRDefault="00DF19FC" w:rsidP="00DF19FC">
            <w:pPr>
              <w:jc w:val="center"/>
              <w:rPr>
                <w:sz w:val="20"/>
                <w:szCs w:val="20"/>
              </w:rPr>
            </w:pPr>
            <w:r w:rsidRPr="00DF19FC">
              <w:rPr>
                <w:sz w:val="20"/>
                <w:szCs w:val="20"/>
              </w:rPr>
              <w:t>бюджетов сельских поселений (по согласованию (прогноз))</w:t>
            </w:r>
          </w:p>
        </w:tc>
        <w:tc>
          <w:tcPr>
            <w:tcW w:w="1080" w:type="dxa"/>
            <w:vAlign w:val="center"/>
          </w:tcPr>
          <w:p w:rsidR="00DF19FC" w:rsidRPr="00DF19FC" w:rsidRDefault="00DF19FC" w:rsidP="00DF19FC">
            <w:pPr>
              <w:jc w:val="center"/>
              <w:rPr>
                <w:sz w:val="20"/>
                <w:szCs w:val="20"/>
              </w:rPr>
            </w:pPr>
            <w:r w:rsidRPr="00DF19FC">
              <w:rPr>
                <w:sz w:val="20"/>
                <w:szCs w:val="20"/>
              </w:rPr>
              <w:t>внебюджетных источников (по согласованию (прогноз)</w:t>
            </w:r>
          </w:p>
        </w:tc>
        <w:tc>
          <w:tcPr>
            <w:tcW w:w="1440" w:type="dxa"/>
            <w:gridSpan w:val="2"/>
            <w:vMerge/>
            <w:vAlign w:val="center"/>
          </w:tcPr>
          <w:p w:rsidR="00DF19FC" w:rsidRPr="00DF19FC" w:rsidRDefault="00DF19FC" w:rsidP="00DF19FC">
            <w:pPr>
              <w:jc w:val="center"/>
              <w:rPr>
                <w:sz w:val="20"/>
                <w:szCs w:val="20"/>
              </w:rPr>
            </w:pPr>
          </w:p>
        </w:tc>
        <w:tc>
          <w:tcPr>
            <w:tcW w:w="1260" w:type="dxa"/>
            <w:shd w:val="clear" w:color="auto" w:fill="auto"/>
            <w:vAlign w:val="center"/>
          </w:tcPr>
          <w:p w:rsidR="00DF19FC" w:rsidRPr="00DF19FC" w:rsidRDefault="00DF19FC" w:rsidP="00DF19FC">
            <w:pPr>
              <w:widowControl w:val="0"/>
              <w:autoSpaceDE w:val="0"/>
              <w:autoSpaceDN w:val="0"/>
              <w:adjustRightInd w:val="0"/>
              <w:jc w:val="center"/>
              <w:rPr>
                <w:sz w:val="20"/>
                <w:szCs w:val="20"/>
              </w:rPr>
            </w:pPr>
            <w:r w:rsidRPr="00DF19FC">
              <w:rPr>
                <w:sz w:val="20"/>
                <w:szCs w:val="20"/>
              </w:rPr>
              <w:t>наименование и единица измерения</w:t>
            </w:r>
          </w:p>
        </w:tc>
        <w:tc>
          <w:tcPr>
            <w:tcW w:w="1080" w:type="dxa"/>
            <w:shd w:val="clear" w:color="auto" w:fill="auto"/>
            <w:vAlign w:val="center"/>
          </w:tcPr>
          <w:p w:rsidR="00DF19FC" w:rsidRPr="00DF19FC" w:rsidRDefault="00DF19FC" w:rsidP="00DF19FC">
            <w:pPr>
              <w:widowControl w:val="0"/>
              <w:autoSpaceDE w:val="0"/>
              <w:autoSpaceDN w:val="0"/>
              <w:adjustRightInd w:val="0"/>
              <w:jc w:val="center"/>
              <w:rPr>
                <w:sz w:val="20"/>
                <w:szCs w:val="20"/>
              </w:rPr>
            </w:pPr>
            <w:r w:rsidRPr="00DF19FC">
              <w:rPr>
                <w:sz w:val="20"/>
                <w:szCs w:val="20"/>
              </w:rPr>
              <w:t>значения по годам реализации</w:t>
            </w:r>
          </w:p>
        </w:tc>
      </w:tr>
      <w:tr w:rsidR="00DF19FC" w:rsidRPr="00DF19FC" w:rsidTr="00DF19FC">
        <w:tc>
          <w:tcPr>
            <w:tcW w:w="625"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w:t>
            </w:r>
          </w:p>
        </w:tc>
        <w:tc>
          <w:tcPr>
            <w:tcW w:w="267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9</w:t>
            </w:r>
          </w:p>
        </w:tc>
        <w:tc>
          <w:tcPr>
            <w:tcW w:w="1440"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w:t>
            </w:r>
          </w:p>
        </w:tc>
      </w:tr>
      <w:tr w:rsidR="00DF19FC" w:rsidRPr="00DF19FC" w:rsidTr="00DF19FC">
        <w:tc>
          <w:tcPr>
            <w:tcW w:w="15326" w:type="dxa"/>
            <w:gridSpan w:val="14"/>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Подпрограмма «Развитие культуры и туризма на территории Молчановского района»</w:t>
            </w:r>
          </w:p>
        </w:tc>
      </w:tr>
      <w:tr w:rsidR="00DF19FC" w:rsidRPr="00DF19FC" w:rsidTr="00DF19FC">
        <w:tc>
          <w:tcPr>
            <w:tcW w:w="625" w:type="dxa"/>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w:t>
            </w:r>
          </w:p>
        </w:tc>
        <w:tc>
          <w:tcPr>
            <w:tcW w:w="14701" w:type="dxa"/>
            <w:gridSpan w:val="13"/>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Задача 1: Создание условий для организации дополнительного образования населения Молчановского района</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ВЦП 1: «Создание условий для организации дополнительного образования населения Молчановского района»</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53 978,8</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52 056,0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1 922,8</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МБОУ ДО «Молчановская детская музыкальная школа»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обучающихся по дополнительным образовательным программам, чел.</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6 843,7</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6 522,2</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321,5</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7 671,5</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7 316,0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355,5</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8 042,6</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7 747,2</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295,4</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156</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9 601,7</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9 364,1</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237,6</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157</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9 666,1</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9 428,5</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237,6</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6 076,6</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5 839,0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237,6</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6 076,6</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5 839,0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237,6</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1.2</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Основное мероприятие: </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«Обеспечение государственных гарантий реализации прав на получение общедоступного, бесплатного и качественного дошкольного, начального общего, основного общего, среднего общего образования и форм предоставления услуг по присмотру и уходу за детьми дошкольного возраста»</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1 545,6</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1 545,6</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МБОУ ДО «Молчановская детская музыкальная школа»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обучающихся по дополнительным образовательным программам, чел.</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251,5</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251,5</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251,5</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251,5</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220,8</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220,8</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156</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168,7</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168,7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157</w:t>
            </w:r>
          </w:p>
        </w:tc>
      </w:tr>
      <w:tr w:rsidR="00DF19FC" w:rsidRPr="00DF19FC" w:rsidTr="00DF19FC">
        <w:trPr>
          <w:trHeight w:val="450"/>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rPr>
          <w:trHeight w:val="418"/>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1.2.1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Мероприятие № 1: «Стимулирующие выплаты в муниципальных организациях дополнительного образования Томской области»</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1 545,6</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1 545,6</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МБОУ ДО «Молчановская детская музыкальная школа»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обучающихся по дополнительным образовательным программам, чел.</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251,5</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251,5</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251,5</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251,5</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220,8</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220,8</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156</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168,7</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168,7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157</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381" w:type="dxa"/>
          </w:tcPr>
          <w:p w:rsidR="00DF19FC" w:rsidRPr="00DF19FC" w:rsidRDefault="00DF19FC" w:rsidP="00DF19FC">
            <w:pPr>
              <w:jc w:val="center"/>
              <w:rPr>
                <w:sz w:val="20"/>
                <w:szCs w:val="20"/>
              </w:rPr>
            </w:pPr>
            <w:r w:rsidRPr="00DF19FC">
              <w:rPr>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217,7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restart"/>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1.3</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Основное мероприятие: «Создание условий для развития кадрового потенциала в Молчановском </w:t>
            </w:r>
            <w:r w:rsidRPr="00DF19FC">
              <w:rPr>
                <w:rFonts w:eastAsia="Calibri"/>
                <w:sz w:val="20"/>
                <w:szCs w:val="20"/>
              </w:rPr>
              <w:lastRenderedPageBreak/>
              <w:t>районе в сфере культуры и архивного дела»</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12 686,2</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12 686,2</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МБОУ ДО «Молчановская детская музыкальная </w:t>
            </w:r>
            <w:r w:rsidRPr="00DF19FC">
              <w:rPr>
                <w:rFonts w:eastAsia="Calibri"/>
                <w:sz w:val="20"/>
                <w:szCs w:val="20"/>
              </w:rPr>
              <w:lastRenderedPageBreak/>
              <w:t>школа»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Количество обучающихся по дополнительн</w:t>
            </w:r>
            <w:r w:rsidRPr="00DF19FC">
              <w:rPr>
                <w:rFonts w:eastAsia="Calibri"/>
                <w:sz w:val="20"/>
                <w:szCs w:val="20"/>
              </w:rPr>
              <w:lastRenderedPageBreak/>
              <w:t>ым образовательным программам, чел.</w:t>
            </w: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lastRenderedPageBreak/>
              <w:t>х</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2 511,7</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2 511,7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3 297,2</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3 297,2</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3 070,8</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3 070,8</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156</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1 975,3</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1 975,3</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157</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1 831,2</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1 831,2</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restart"/>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1.3.1</w:t>
            </w:r>
          </w:p>
        </w:tc>
        <w:tc>
          <w:tcPr>
            <w:tcW w:w="2677" w:type="dxa"/>
            <w:vMerge w:val="restart"/>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Мероприятие № 1: «Достижение целевых показателей по плану мероприятий («дорожной карте») «Изменения в сфере образования в Томской области» в части повышения заработной платы педагогических работников муниципальных организаций дополнительного образования»</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12 542,1</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12 542,1</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МБОУ ДО «Молчановская детская музыкальная школа»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обучающихся по дополнительным образовательным программам, чел.</w:t>
            </w: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2 511,7</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2 511,7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3 297,2</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3 297,2</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3 070,8</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3 070,8</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156</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1 831,2</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1 831,2</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157</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1 831,2</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1 831,2</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restart"/>
            <w:vAlign w:val="center"/>
          </w:tcPr>
          <w:p w:rsidR="00DF19FC" w:rsidRPr="00DF19FC" w:rsidRDefault="00DF19FC" w:rsidP="00DF19FC">
            <w:pPr>
              <w:widowControl w:val="0"/>
              <w:autoSpaceDE w:val="0"/>
              <w:autoSpaceDN w:val="0"/>
              <w:rPr>
                <w:rFonts w:eastAsia="Calibri"/>
                <w:sz w:val="20"/>
                <w:szCs w:val="20"/>
              </w:rPr>
            </w:pP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Мероприятие № 2:</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«Реализация в муниципальных организациях дополнительного образования мероприятий, направленных на предупреждение распространения новой коронавирусной инфекции»</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144,1</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144,1</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МБОУ ДО «Молчановская детская музыкальная школа»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обучающихся по дополнительным образовательным программам, чел.</w:t>
            </w: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156</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144,1</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144,1</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157</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155</w:t>
            </w:r>
          </w:p>
        </w:tc>
      </w:tr>
      <w:tr w:rsidR="00DF19FC" w:rsidRPr="00DF19FC" w:rsidTr="00DF19FC">
        <w:tc>
          <w:tcPr>
            <w:tcW w:w="625"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2</w:t>
            </w:r>
          </w:p>
        </w:tc>
        <w:tc>
          <w:tcPr>
            <w:tcW w:w="14701" w:type="dxa"/>
            <w:gridSpan w:val="13"/>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Задача 2: Создание условий для обеспечения поселений, входящих в состав Молчановского района услугами по организации досуга и услугами организаций культуры</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ВЦП 2: «Создание условий для обеспечения поселений, входящих в состав Молчановского района услугами по организации досуга и услугами организаций культуры»</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147 593,4</w:t>
            </w:r>
          </w:p>
        </w:tc>
        <w:tc>
          <w:tcPr>
            <w:tcW w:w="1397"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137 840,7</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9 752,7</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посетителей культурно-досуговых мероприятий, чел</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16 903,6</w:t>
            </w:r>
          </w:p>
        </w:tc>
        <w:tc>
          <w:tcPr>
            <w:tcW w:w="1397"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15 847,9</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1 055,7</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116 375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18 862,1</w:t>
            </w:r>
          </w:p>
        </w:tc>
        <w:tc>
          <w:tcPr>
            <w:tcW w:w="1397"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17 049,0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1 813,1</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121 050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19 326,3</w:t>
            </w:r>
          </w:p>
        </w:tc>
        <w:tc>
          <w:tcPr>
            <w:tcW w:w="1397"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16 664,0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2 662,3</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116 209</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26 385,1</w:t>
            </w:r>
          </w:p>
        </w:tc>
        <w:tc>
          <w:tcPr>
            <w:tcW w:w="1397"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25 329,7</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1 055,4</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86445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26 927,3</w:t>
            </w:r>
          </w:p>
        </w:tc>
        <w:tc>
          <w:tcPr>
            <w:tcW w:w="1397"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25 871,9</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1 055,4</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86450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18 844,5</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17 789,1</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1 055,4</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20 344,5</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19 289,1</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1 055,4</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86460</w:t>
            </w:r>
          </w:p>
        </w:tc>
      </w:tr>
      <w:tr w:rsidR="00DF19FC" w:rsidRPr="00DF19FC" w:rsidTr="00DF19FC">
        <w:tc>
          <w:tcPr>
            <w:tcW w:w="625" w:type="dxa"/>
            <w:vMerge w:val="restart"/>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2.2</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Основное мероприятие: «Развитие профессионального искусства и народного творчества»</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121 505,8</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121 505,8</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посетителей культурно-досуговых мероприятий, чел</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22 135,8</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22 135,8</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116 375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28 761,1</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28 761,1</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121 050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28 668,9</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28 668,9</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116 209</w:t>
            </w:r>
          </w:p>
        </w:tc>
      </w:tr>
      <w:tr w:rsidR="00DF19FC" w:rsidRPr="00DF19FC" w:rsidTr="00DF19FC">
        <w:trPr>
          <w:trHeight w:val="388"/>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19 570,3</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19 570,3</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86445</w:t>
            </w:r>
          </w:p>
        </w:tc>
      </w:tr>
      <w:tr w:rsidR="00DF19FC" w:rsidRPr="00DF19FC" w:rsidTr="00DF19FC">
        <w:trPr>
          <w:trHeight w:val="358"/>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19 631,9</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19 631,9</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86450</w:t>
            </w:r>
          </w:p>
        </w:tc>
      </w:tr>
      <w:tr w:rsidR="00DF19FC" w:rsidRPr="00DF19FC" w:rsidTr="00DF19FC">
        <w:trPr>
          <w:trHeight w:val="390"/>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86455</w:t>
            </w:r>
          </w:p>
        </w:tc>
      </w:tr>
      <w:tr w:rsidR="00DF19FC" w:rsidRPr="00DF19FC" w:rsidTr="00DF19FC">
        <w:trPr>
          <w:trHeight w:val="390"/>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86460</w:t>
            </w:r>
          </w:p>
        </w:tc>
      </w:tr>
      <w:tr w:rsidR="00DF19FC" w:rsidRPr="00DF19FC" w:rsidTr="00DF19FC">
        <w:tc>
          <w:tcPr>
            <w:tcW w:w="625" w:type="dxa"/>
            <w:vMerge w:val="restart"/>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2.2.1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Мероприятие № 1: «Оплата труда руководителей и специалистов муниципальных учреждений </w:t>
            </w:r>
            <w:r w:rsidRPr="00DF19FC">
              <w:rPr>
                <w:rFonts w:eastAsia="Calibri"/>
                <w:sz w:val="20"/>
                <w:szCs w:val="20"/>
              </w:rPr>
              <w:lastRenderedPageBreak/>
              <w:t>культуры и искусства в части выплат надбавок и доплат к тарифной ставке (должностному окладу)</w:t>
            </w:r>
          </w:p>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Всего</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9 709,4</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9 709,4</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w:t>
            </w:r>
            <w:r w:rsidRPr="00DF19FC">
              <w:rPr>
                <w:rFonts w:eastAsia="Calibri"/>
                <w:sz w:val="20"/>
                <w:szCs w:val="20"/>
              </w:rPr>
              <w:lastRenderedPageBreak/>
              <w:t>й центр народного творчества и досуга»</w:t>
            </w:r>
          </w:p>
          <w:p w:rsidR="00DF19FC" w:rsidRPr="00DF19FC" w:rsidRDefault="00DF19FC" w:rsidP="00DF19FC">
            <w:pPr>
              <w:rPr>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 xml:space="preserve">Количество посетителей культурно-досуговых </w:t>
            </w:r>
            <w:r w:rsidRPr="00DF19FC">
              <w:rPr>
                <w:rFonts w:eastAsia="Calibri"/>
                <w:sz w:val="20"/>
                <w:szCs w:val="20"/>
              </w:rPr>
              <w:lastRenderedPageBreak/>
              <w:t>мероприятий, чел</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lastRenderedPageBreak/>
              <w:t>х</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1 522,0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1 522,0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116 375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121 050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1 377,5</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1 377,5</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116 209</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1 334,3</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1 334,3</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86445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86450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86455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1 368,9</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86460</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2.2.2</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Мероприятие № 2:</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«Достижение целевых показателей по плану мероприятий («дорожной карте») «Изменения в сфере культуры, направленные на повышение ее эффективности» в части повышения заработной платы работников культуры муниципальных учреждений культуры»</w:t>
            </w:r>
          </w:p>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111 796,4</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111 796,4</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посетителей культурно-досуговых мероприятий, чел</w:t>
            </w: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20 613,8</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20 613,8</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116 375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27 392,2</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27 392,2</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121 050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27 291,4</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27 291,4</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116 209</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18 236,0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18 236,0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86445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18 263,0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18 263,0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86450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86455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86460</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2.3</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Основное мероприятие: «Проведение областного фестиваля активного долголетия в с. Молчаново»</w:t>
            </w:r>
          </w:p>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участников мероприятия, чел</w:t>
            </w: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1600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1600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1600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1600</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2.3.1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Мероприятие № 1:             «</w:t>
            </w:r>
            <w:r w:rsidRPr="00DF19FC">
              <w:rPr>
                <w:sz w:val="20"/>
                <w:szCs w:val="20"/>
              </w:rPr>
              <w:t xml:space="preserve"> </w:t>
            </w:r>
            <w:r w:rsidRPr="00DF19FC">
              <w:rPr>
                <w:rFonts w:eastAsia="Calibri"/>
                <w:sz w:val="20"/>
                <w:szCs w:val="20"/>
              </w:rPr>
              <w:t>Проведение областного фестиваля активного долголетия в с. Молчаново»</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участников мероприятия, чел</w:t>
            </w: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1600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1600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1600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397"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1600</w:t>
            </w:r>
          </w:p>
        </w:tc>
      </w:tr>
      <w:tr w:rsidR="00DF19FC" w:rsidRPr="00DF19FC" w:rsidTr="00DF19FC">
        <w:tc>
          <w:tcPr>
            <w:tcW w:w="625"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3</w:t>
            </w:r>
          </w:p>
        </w:tc>
        <w:tc>
          <w:tcPr>
            <w:tcW w:w="14701" w:type="dxa"/>
            <w:gridSpan w:val="13"/>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Задача 3: Библиотечное обслуживание населения межпоселенческими библиотеками на территории Молчановского района</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3.1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ВЦП 3: «Библиотечное обслуживание населения межпоселенческими библиотеками на территории Молчановского района»</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50 155,3</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49 538,9</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616,4</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 МБУК «Молчановская межпоселенческая централизованная библиотечная система»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посещений библиотек, ед.</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6 677,0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6 550,0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127,0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78000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6 742,6</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6 625,6</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117,0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78000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7 040,5</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6 937,7</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102,8</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77500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7 936,9</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7 869,5</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67,4</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77000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8 294,9</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8 227,5</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67,4</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76500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6 231,7</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6 164,3</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67,4</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76000</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7 231,7</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7 164,3</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67,4</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76000</w:t>
            </w:r>
          </w:p>
        </w:tc>
      </w:tr>
      <w:tr w:rsidR="00DF19FC" w:rsidRPr="00DF19FC" w:rsidTr="00DF19FC">
        <w:tc>
          <w:tcPr>
            <w:tcW w:w="625"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4</w:t>
            </w:r>
          </w:p>
        </w:tc>
        <w:tc>
          <w:tcPr>
            <w:tcW w:w="14701" w:type="dxa"/>
            <w:gridSpan w:val="13"/>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Задача 4: Развитие инфраструктуры учреждений культуры  Молчановского района</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4.1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Основное мероприятие 1: «Содействие комплексному развитию сферы культуры и архивного дела </w:t>
            </w:r>
            <w:r w:rsidRPr="00DF19FC">
              <w:rPr>
                <w:rFonts w:eastAsia="Calibri"/>
                <w:sz w:val="20"/>
                <w:szCs w:val="20"/>
              </w:rPr>
              <w:lastRenderedPageBreak/>
              <w:t>муниципальных образований Томской области»</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5 720,3</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4 467,1</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744,9</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418,3</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w:t>
            </w:r>
            <w:r w:rsidRPr="00DF19FC">
              <w:rPr>
                <w:rFonts w:eastAsia="Calibri"/>
                <w:sz w:val="20"/>
                <w:szCs w:val="20"/>
              </w:rPr>
              <w:lastRenderedPageBreak/>
              <w:t>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 xml:space="preserve">Доля муниципальных учреждений культуры и их </w:t>
            </w:r>
            <w:r w:rsidRPr="00DF19FC">
              <w:rPr>
                <w:rFonts w:eastAsia="Calibri"/>
                <w:sz w:val="20"/>
                <w:szCs w:val="20"/>
              </w:rPr>
              <w:lastRenderedPageBreak/>
              <w:t>филиалов, здания которых находятся в аварийном состоянии или требуют капитального ремонта, в общем количестве муниципальных учреждений культуры, %</w:t>
            </w:r>
          </w:p>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lastRenderedPageBreak/>
              <w:t>х</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1 951,8</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1 525,0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190,7</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236,1</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766,3</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599,6</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114,3</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52,4</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38</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2 746,2</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2 184,7</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432,8</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128,7</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166,0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157,8</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7,1</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4.1.1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Мероприятие № 1: «Обеспечение развития и укрепления материально-технической базы муниципальных домов культуры»</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5 139,8</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4 011,3</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676,4</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452,1</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Доля муниципальных учреждений культуры и их филиалов, здания которых находятся в аварийном состоянии или требуют капитального ремонта, в общем количестве муниципальных учреждений культуры, %</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1 833,9</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1 440,0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233,9</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705,9</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568,5</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106,2</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31,2</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38</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2 540,0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2 002,8</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410,2</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127,0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rPr>
          <w:trHeight w:val="334"/>
        </w:trPr>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4.1.2</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Мероприятие №: 2</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«Поддержка отрасли культуры»</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всего</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530,5</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455,8</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68,5</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6,2</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МБУК «Молчановская межпоселенч</w:t>
            </w:r>
            <w:r w:rsidRPr="00DF19FC">
              <w:rPr>
                <w:rFonts w:eastAsia="Calibri"/>
                <w:sz w:val="20"/>
                <w:szCs w:val="20"/>
              </w:rPr>
              <w:lastRenderedPageBreak/>
              <w:t>еская централизованная библиотечная система»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 xml:space="preserve">Доля муниципальных учреждений культуры и их </w:t>
            </w:r>
            <w:r w:rsidRPr="00DF19FC">
              <w:rPr>
                <w:rFonts w:eastAsia="Calibri"/>
                <w:sz w:val="20"/>
                <w:szCs w:val="20"/>
              </w:rPr>
              <w:lastRenderedPageBreak/>
              <w:t>филиалов, здания которых находятся в аварийном состоянии или требуют капитального ремонта, в общем количестве муниципальных учреждений культуры, %</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lastRenderedPageBreak/>
              <w:t>х</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117,9</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85,0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30,7</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2,2</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40,4</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31,1</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8,1</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38</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206,2</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181,9</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22,6</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1,7</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166,0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157,8</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7,1</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1,1</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4.1.3</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Мероприятие № 3:</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«Обеспечение развития и укрепления материально-технической базы МБУК «Молчановская МЦБС»</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Доля муниципальных учреждений культуры и их филиалов, здания которых находятся в аварийном состоянии или требуют капитального ремонта, в общем количестве муниципальных учреждений культуры , %</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38</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4.1.4</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Мероприятие № 4: «Приобретение периодической, научной, учебно-методической, </w:t>
            </w:r>
            <w:r w:rsidRPr="00DF19FC">
              <w:rPr>
                <w:rFonts w:eastAsia="Calibri"/>
                <w:sz w:val="20"/>
                <w:szCs w:val="20"/>
              </w:rPr>
              <w:lastRenderedPageBreak/>
              <w:t>справочно-информационной и художественной литературы для инвалидов, в том числе издаваемой на магнитофонных кассетах и рельефно-точечным шрифтом Брайля для муниципальных библиотек»</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90,0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90,0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 МБУК «Молчановская межпоселенч</w:t>
            </w:r>
            <w:r w:rsidRPr="00DF19FC">
              <w:rPr>
                <w:rFonts w:eastAsia="Calibri"/>
                <w:sz w:val="20"/>
                <w:szCs w:val="20"/>
              </w:rPr>
              <w:lastRenderedPageBreak/>
              <w:t>еская централизованная библиотечная система»</w:t>
            </w:r>
          </w:p>
          <w:p w:rsidR="00DF19FC" w:rsidRPr="00DF19FC" w:rsidRDefault="00DF19FC" w:rsidP="00DF19FC">
            <w:pPr>
              <w:widowControl w:val="0"/>
              <w:autoSpaceDE w:val="0"/>
              <w:autoSpaceDN w:val="0"/>
              <w:rPr>
                <w:rFonts w:eastAsia="Calibri"/>
                <w:sz w:val="20"/>
                <w:szCs w:val="20"/>
                <w:highlight w:val="yellow"/>
              </w:rPr>
            </w:pPr>
          </w:p>
        </w:tc>
        <w:tc>
          <w:tcPr>
            <w:tcW w:w="1440" w:type="dxa"/>
            <w:gridSpan w:val="2"/>
            <w:vMerge w:val="restart"/>
          </w:tcPr>
          <w:p w:rsidR="00DF19FC" w:rsidRPr="00DF19FC" w:rsidRDefault="00DF19FC" w:rsidP="00DF19FC">
            <w:pPr>
              <w:widowControl w:val="0"/>
              <w:autoSpaceDE w:val="0"/>
              <w:autoSpaceDN w:val="0"/>
              <w:rPr>
                <w:rFonts w:eastAsia="Calibri"/>
                <w:sz w:val="20"/>
                <w:szCs w:val="20"/>
                <w:highlight w:val="yellow"/>
              </w:rPr>
            </w:pPr>
            <w:r w:rsidRPr="00DF19FC">
              <w:rPr>
                <w:rFonts w:eastAsia="Calibri"/>
                <w:sz w:val="20"/>
                <w:szCs w:val="20"/>
              </w:rPr>
              <w:lastRenderedPageBreak/>
              <w:t xml:space="preserve">Количество литературы, приобретенной для инвалидов </w:t>
            </w:r>
            <w:r w:rsidRPr="00DF19FC">
              <w:rPr>
                <w:rFonts w:eastAsia="Calibri"/>
                <w:sz w:val="20"/>
                <w:szCs w:val="20"/>
              </w:rPr>
              <w:lastRenderedPageBreak/>
              <w:t>ед.</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lastRenderedPageBreak/>
              <w:t>х</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highlight w:val="yellow"/>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highlight w:val="yellow"/>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highlight w:val="yellow"/>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highlight w:val="yellow"/>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highlight w:val="yellow"/>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highlight w:val="yellow"/>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highlight w:val="yellow"/>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highlight w:val="yellow"/>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highlight w:val="yellow"/>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highlight w:val="yellow"/>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highlight w:val="yellow"/>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highlight w:val="yellow"/>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highlight w:val="yellow"/>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highlight w:val="yellow"/>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4.2</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Основное мероприятие 2: «Создание модельных муниципальных библиотек в рамках регионального проекта «Культурная среда»</w:t>
            </w:r>
          </w:p>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10 500,0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10 000,0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МБУК «Молчановская межпоселенческая централизованная библиотечная система»</w:t>
            </w: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Переоснащение муниципальных библиотек по модельному стандарту, единиц</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10 500,0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10 000,0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rPr>
          <w:trHeight w:val="340"/>
        </w:trPr>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4.2.1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Мероприятие № 1: «Создание модельных муниципальных библиотек»</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10 500,0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10 000,0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МБУК «Молчановская межпоселенческая централизованная библиотечная система»</w:t>
            </w:r>
          </w:p>
        </w:tc>
        <w:tc>
          <w:tcPr>
            <w:tcW w:w="1440" w:type="dxa"/>
            <w:gridSpan w:val="2"/>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Переоснащение муниципальных библиотек по модельному стандарту, единиц</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10 500,0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10 000,0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4.3</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Основное мероприятие: «Капитальный ремонт и ремонт муниципальных объектов недвижимости»</w:t>
            </w:r>
          </w:p>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Доля муниципальных учреждений культуры и их филиалов, здания которых находятся в аварийном состоянии или требуют капитального ремонта, в общем количестве муниципальных учреждений культуры, %</w:t>
            </w:r>
          </w:p>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38</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4.3.1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Мероприятие № 1: </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«Капитальный ремонт и ремонт муниципальных объектов недвижимости»</w:t>
            </w:r>
          </w:p>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МАУК «Межпоселенческий методический центр народного творчества и досуга»</w:t>
            </w:r>
          </w:p>
          <w:p w:rsidR="00DF19FC" w:rsidRPr="00DF19FC" w:rsidRDefault="00DF19FC" w:rsidP="00DF19FC">
            <w:pPr>
              <w:widowControl w:val="0"/>
              <w:autoSpaceDE w:val="0"/>
              <w:autoSpaceDN w:val="0"/>
              <w:rPr>
                <w:rFonts w:eastAsia="Calibri"/>
                <w:sz w:val="20"/>
                <w:szCs w:val="20"/>
              </w:rPr>
            </w:pPr>
          </w:p>
        </w:tc>
        <w:tc>
          <w:tcPr>
            <w:tcW w:w="1440" w:type="dxa"/>
            <w:gridSpan w:val="2"/>
            <w:vMerge w:val="restart"/>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Доля муниципальных учреждений культуры и их филиалов, здания которых находятся в аварийном состоянии или требуют капитального ремонта, в общем количестве муниципальных учреждений культуры, %</w:t>
            </w: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50</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38</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vMerge w:val="restart"/>
            <w:shd w:val="clear" w:color="auto" w:fill="auto"/>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vMerge/>
            <w:shd w:val="clear" w:color="auto" w:fill="auto"/>
          </w:tcPr>
          <w:p w:rsidR="00DF19FC" w:rsidRPr="00DF19FC" w:rsidRDefault="00DF19FC" w:rsidP="00DF19FC">
            <w:pPr>
              <w:widowControl w:val="0"/>
              <w:autoSpaceDE w:val="0"/>
              <w:autoSpaceDN w:val="0"/>
              <w:jc w:val="center"/>
              <w:rPr>
                <w:rFonts w:eastAsia="Calibri"/>
                <w:sz w:val="20"/>
                <w:szCs w:val="20"/>
              </w:rPr>
            </w:pPr>
          </w:p>
        </w:tc>
      </w:tr>
      <w:tr w:rsidR="00DF19FC" w:rsidRPr="00DF19FC" w:rsidTr="00DF19FC">
        <w:trPr>
          <w:trHeight w:val="436"/>
        </w:trPr>
        <w:tc>
          <w:tcPr>
            <w:tcW w:w="625" w:type="dxa"/>
            <w:tcBorders>
              <w:right w:val="single" w:sz="4" w:space="0" w:color="auto"/>
            </w:tcBorders>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5.</w:t>
            </w:r>
          </w:p>
        </w:tc>
        <w:tc>
          <w:tcPr>
            <w:tcW w:w="14701" w:type="dxa"/>
            <w:gridSpan w:val="13"/>
            <w:tcBorders>
              <w:top w:val="single" w:sz="4" w:space="0" w:color="auto"/>
              <w:left w:val="single" w:sz="4" w:space="0" w:color="auto"/>
              <w:bottom w:val="single" w:sz="4" w:space="0" w:color="auto"/>
              <w:right w:val="single" w:sz="4" w:space="0" w:color="auto"/>
            </w:tcBorders>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Задача 5: Содействие формированию и развитию субъектов туристической деятельности в Молчановском районе.</w:t>
            </w:r>
          </w:p>
        </w:tc>
      </w:tr>
      <w:tr w:rsidR="00DF19FC" w:rsidRPr="00DF19FC" w:rsidTr="00DF19FC">
        <w:trPr>
          <w:trHeight w:val="20"/>
        </w:trPr>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5.1</w:t>
            </w:r>
          </w:p>
        </w:tc>
        <w:tc>
          <w:tcPr>
            <w:tcW w:w="2677" w:type="dxa"/>
            <w:vMerge w:val="restart"/>
            <w:tcBorders>
              <w:top w:val="single" w:sz="4" w:space="0" w:color="auto"/>
            </w:tcBorders>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Основное мероприятие:</w:t>
            </w: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«Разработка туристского продукта (туристских маршрутов района), в том числе»:</w:t>
            </w:r>
          </w:p>
          <w:p w:rsidR="00DF19FC" w:rsidRPr="00DF19FC" w:rsidRDefault="00DF19FC" w:rsidP="00DF19FC">
            <w:pPr>
              <w:widowControl w:val="0"/>
              <w:autoSpaceDE w:val="0"/>
              <w:autoSpaceDN w:val="0"/>
              <w:rPr>
                <w:rFonts w:eastAsia="Calibri"/>
                <w:sz w:val="20"/>
                <w:szCs w:val="20"/>
              </w:rPr>
            </w:pPr>
          </w:p>
        </w:tc>
        <w:tc>
          <w:tcPr>
            <w:tcW w:w="1080" w:type="dxa"/>
            <w:tcBorders>
              <w:top w:val="single" w:sz="4" w:space="0" w:color="auto"/>
            </w:tcBorders>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tcBorders>
              <w:top w:val="single" w:sz="4" w:space="0" w:color="auto"/>
            </w:tcBorders>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Borders>
              <w:top w:val="single" w:sz="4" w:space="0" w:color="auto"/>
            </w:tcBorders>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Borders>
              <w:top w:val="single" w:sz="4" w:space="0" w:color="auto"/>
            </w:tcBorders>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Borders>
              <w:top w:val="single" w:sz="4" w:space="0" w:color="auto"/>
            </w:tcBorders>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Borders>
              <w:top w:val="single" w:sz="4" w:space="0" w:color="auto"/>
            </w:tcBorders>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Borders>
              <w:top w:val="single" w:sz="4" w:space="0" w:color="auto"/>
            </w:tcBorders>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Borders>
              <w:top w:val="single" w:sz="4" w:space="0" w:color="auto"/>
            </w:tcBorders>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Администрация Молчановского района</w:t>
            </w:r>
          </w:p>
        </w:tc>
        <w:tc>
          <w:tcPr>
            <w:tcW w:w="1440" w:type="dxa"/>
            <w:gridSpan w:val="2"/>
            <w:vMerge w:val="restart"/>
            <w:tcBorders>
              <w:top w:val="single" w:sz="4" w:space="0" w:color="auto"/>
            </w:tcBorders>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Увеличение числа прибывающих в район туристов и экскурсантов, %</w:t>
            </w:r>
          </w:p>
        </w:tc>
        <w:tc>
          <w:tcPr>
            <w:tcW w:w="1080" w:type="dxa"/>
            <w:tcBorders>
              <w:top w:val="single" w:sz="4" w:space="0" w:color="auto"/>
            </w:tcBorders>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х</w:t>
            </w:r>
          </w:p>
        </w:tc>
      </w:tr>
      <w:tr w:rsidR="00DF19FC" w:rsidRPr="00DF19FC" w:rsidTr="00DF19FC">
        <w:trPr>
          <w:trHeight w:val="424"/>
        </w:trPr>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r>
      <w:tr w:rsidR="00DF19FC" w:rsidRPr="00DF19FC" w:rsidTr="00DF19FC">
        <w:tc>
          <w:tcPr>
            <w:tcW w:w="625" w:type="dxa"/>
            <w:vMerge/>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r>
      <w:tr w:rsidR="00DF19FC" w:rsidRPr="00DF19FC" w:rsidTr="00DF19FC">
        <w:tc>
          <w:tcPr>
            <w:tcW w:w="625"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5.1.1</w:t>
            </w: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Мероприятие № 1: «Выявление  и приведение объектов туристского интереса в надлежащее состояние (природных, рукотворных, религиозных и т.д.).»</w:t>
            </w: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всего</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Администрация Молчановского района</w:t>
            </w:r>
          </w:p>
        </w:tc>
        <w:tc>
          <w:tcPr>
            <w:tcW w:w="1440" w:type="dxa"/>
            <w:gridSpan w:val="2"/>
            <w:vMerge w:val="restart"/>
            <w:vAlign w:val="center"/>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Количество субъектов предпринимательской деятельности, вовлечённых в туристическую отрасль, ед.</w:t>
            </w:r>
          </w:p>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2017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ign w:val="center"/>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2018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ign w:val="center"/>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2019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ign w:val="center"/>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2020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ign w:val="center"/>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2021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ign w:val="center"/>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2022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ign w:val="center"/>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r>
      <w:tr w:rsidR="00DF19FC" w:rsidRPr="00DF19FC" w:rsidTr="00DF19FC">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2023 год</w:t>
            </w:r>
          </w:p>
        </w:tc>
        <w:tc>
          <w:tcPr>
            <w:tcW w:w="1276" w:type="dxa"/>
            <w:gridSpan w:val="2"/>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381"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260" w:type="dxa"/>
            <w:vMerge/>
            <w:vAlign w:val="center"/>
          </w:tcPr>
          <w:p w:rsidR="00DF19FC" w:rsidRPr="00DF19FC" w:rsidRDefault="00DF19FC" w:rsidP="00DF19FC">
            <w:pPr>
              <w:widowControl w:val="0"/>
              <w:autoSpaceDE w:val="0"/>
              <w:autoSpaceDN w:val="0"/>
              <w:rPr>
                <w:rFonts w:eastAsia="Calibri"/>
                <w:sz w:val="20"/>
                <w:szCs w:val="20"/>
              </w:rPr>
            </w:pPr>
          </w:p>
        </w:tc>
        <w:tc>
          <w:tcPr>
            <w:tcW w:w="1440" w:type="dxa"/>
            <w:gridSpan w:val="2"/>
            <w:vMerge/>
            <w:vAlign w:val="center"/>
          </w:tcPr>
          <w:p w:rsidR="00DF19FC" w:rsidRPr="00DF19FC" w:rsidRDefault="00DF19FC" w:rsidP="00DF19FC">
            <w:pPr>
              <w:widowControl w:val="0"/>
              <w:autoSpaceDE w:val="0"/>
              <w:autoSpaceDN w:val="0"/>
              <w:rPr>
                <w:rFonts w:eastAsia="Calibri"/>
                <w:sz w:val="20"/>
                <w:szCs w:val="20"/>
              </w:rPr>
            </w:pPr>
          </w:p>
        </w:tc>
        <w:tc>
          <w:tcPr>
            <w:tcW w:w="1080" w:type="dxa"/>
            <w:shd w:val="clear" w:color="auto" w:fill="auto"/>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w:t>
            </w:r>
          </w:p>
        </w:tc>
      </w:tr>
      <w:tr w:rsidR="00DF19FC" w:rsidRPr="00DF19FC" w:rsidTr="00DF19FC">
        <w:trPr>
          <w:trHeight w:val="523"/>
        </w:trPr>
        <w:tc>
          <w:tcPr>
            <w:tcW w:w="625" w:type="dxa"/>
            <w:vMerge w:val="restart"/>
            <w:vAlign w:val="center"/>
          </w:tcPr>
          <w:p w:rsidR="00DF19FC" w:rsidRPr="00DF19FC" w:rsidRDefault="00DF19FC" w:rsidP="00DF19FC">
            <w:pPr>
              <w:widowControl w:val="0"/>
              <w:autoSpaceDE w:val="0"/>
              <w:autoSpaceDN w:val="0"/>
              <w:rPr>
                <w:rFonts w:eastAsia="Calibri"/>
                <w:sz w:val="20"/>
                <w:szCs w:val="20"/>
              </w:rPr>
            </w:pPr>
          </w:p>
        </w:tc>
        <w:tc>
          <w:tcPr>
            <w:tcW w:w="2677" w:type="dxa"/>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Итого по подпрограмме</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Всего</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403 835,4</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14 467,1</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136 482,5</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240 593,9</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12 291,9</w:t>
            </w:r>
          </w:p>
        </w:tc>
        <w:tc>
          <w:tcPr>
            <w:tcW w:w="3780" w:type="dxa"/>
            <w:gridSpan w:val="4"/>
            <w:vMerge w:val="restart"/>
          </w:tcPr>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t xml:space="preserve">                                                                  </w:t>
            </w:r>
          </w:p>
          <w:p w:rsidR="00DF19FC" w:rsidRPr="00DF19FC" w:rsidRDefault="00DF19FC" w:rsidP="00DF19FC">
            <w:pPr>
              <w:widowControl w:val="0"/>
              <w:autoSpaceDE w:val="0"/>
              <w:autoSpaceDN w:val="0"/>
              <w:rPr>
                <w:rFonts w:eastAsia="Calibri"/>
                <w:sz w:val="20"/>
                <w:szCs w:val="20"/>
              </w:rPr>
            </w:pPr>
          </w:p>
          <w:p w:rsidR="00DF19FC" w:rsidRPr="00DF19FC" w:rsidRDefault="00DF19FC" w:rsidP="00DF19FC">
            <w:pPr>
              <w:widowControl w:val="0"/>
              <w:autoSpaceDE w:val="0"/>
              <w:autoSpaceDN w:val="0"/>
              <w:rPr>
                <w:rFonts w:eastAsia="Calibri"/>
                <w:sz w:val="20"/>
                <w:szCs w:val="20"/>
              </w:rPr>
            </w:pPr>
          </w:p>
          <w:p w:rsidR="00DF19FC" w:rsidRPr="00DF19FC" w:rsidRDefault="00DF19FC" w:rsidP="00DF19FC">
            <w:pPr>
              <w:widowControl w:val="0"/>
              <w:autoSpaceDE w:val="0"/>
              <w:autoSpaceDN w:val="0"/>
              <w:rPr>
                <w:rFonts w:eastAsia="Calibri"/>
                <w:sz w:val="20"/>
                <w:szCs w:val="20"/>
              </w:rPr>
            </w:pPr>
          </w:p>
          <w:p w:rsidR="00DF19FC" w:rsidRPr="00DF19FC" w:rsidRDefault="00DF19FC" w:rsidP="00DF19FC">
            <w:pPr>
              <w:widowControl w:val="0"/>
              <w:autoSpaceDE w:val="0"/>
              <w:autoSpaceDN w:val="0"/>
              <w:rPr>
                <w:rFonts w:eastAsia="Calibri"/>
                <w:sz w:val="20"/>
                <w:szCs w:val="20"/>
              </w:rPr>
            </w:pPr>
          </w:p>
          <w:p w:rsidR="00DF19FC" w:rsidRPr="00DF19FC" w:rsidRDefault="00DF19FC" w:rsidP="00DF19FC">
            <w:pPr>
              <w:widowControl w:val="0"/>
              <w:autoSpaceDE w:val="0"/>
              <w:autoSpaceDN w:val="0"/>
              <w:rPr>
                <w:rFonts w:eastAsia="Calibri"/>
                <w:sz w:val="20"/>
                <w:szCs w:val="20"/>
              </w:rPr>
            </w:pPr>
            <w:r w:rsidRPr="00DF19FC">
              <w:rPr>
                <w:rFonts w:eastAsia="Calibri"/>
                <w:sz w:val="20"/>
                <w:szCs w:val="20"/>
              </w:rPr>
              <w:lastRenderedPageBreak/>
              <w:t xml:space="preserve">                                                       </w:t>
            </w:r>
          </w:p>
        </w:tc>
      </w:tr>
      <w:tr w:rsidR="00DF19FC" w:rsidRPr="00DF19FC" w:rsidTr="00DF19FC">
        <w:trPr>
          <w:trHeight w:val="515"/>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2017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57 275,1</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1 525,0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25 089,7</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29 156,2</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1 504,2</w:t>
            </w:r>
          </w:p>
        </w:tc>
        <w:tc>
          <w:tcPr>
            <w:tcW w:w="3780" w:type="dxa"/>
            <w:gridSpan w:val="4"/>
            <w:vMerge/>
          </w:tcPr>
          <w:p w:rsidR="00DF19FC" w:rsidRPr="00DF19FC" w:rsidRDefault="00DF19FC" w:rsidP="00DF19FC">
            <w:pPr>
              <w:widowControl w:val="0"/>
              <w:autoSpaceDE w:val="0"/>
              <w:autoSpaceDN w:val="0"/>
              <w:rPr>
                <w:rFonts w:eastAsia="Calibri"/>
                <w:sz w:val="20"/>
                <w:szCs w:val="20"/>
              </w:rPr>
            </w:pPr>
          </w:p>
        </w:tc>
      </w:tr>
      <w:tr w:rsidR="00DF19FC" w:rsidRPr="00DF19FC" w:rsidTr="00DF19FC">
        <w:trPr>
          <w:trHeight w:val="493"/>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2018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66 352,3</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599,6</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32 424,1</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31 043,0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2 285,6</w:t>
            </w:r>
          </w:p>
        </w:tc>
        <w:tc>
          <w:tcPr>
            <w:tcW w:w="3780" w:type="dxa"/>
            <w:gridSpan w:val="4"/>
            <w:vMerge/>
          </w:tcPr>
          <w:p w:rsidR="00DF19FC" w:rsidRPr="00DF19FC" w:rsidRDefault="00DF19FC" w:rsidP="00DF19FC">
            <w:pPr>
              <w:widowControl w:val="0"/>
              <w:autoSpaceDE w:val="0"/>
              <w:autoSpaceDN w:val="0"/>
              <w:rPr>
                <w:rFonts w:eastAsia="Calibri"/>
                <w:sz w:val="20"/>
                <w:szCs w:val="20"/>
              </w:rPr>
            </w:pPr>
          </w:p>
        </w:tc>
      </w:tr>
      <w:tr w:rsidR="00DF19FC" w:rsidRPr="00DF19FC" w:rsidTr="00DF19FC">
        <w:trPr>
          <w:trHeight w:val="512"/>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2019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79 616,1</w:t>
            </w:r>
          </w:p>
        </w:tc>
        <w:tc>
          <w:tcPr>
            <w:tcW w:w="1381" w:type="dxa"/>
            <w:vAlign w:val="center"/>
          </w:tcPr>
          <w:p w:rsidR="00DF19FC" w:rsidRPr="00DF19FC" w:rsidRDefault="00DF19FC" w:rsidP="00DF19FC">
            <w:pPr>
              <w:jc w:val="center"/>
              <w:rPr>
                <w:sz w:val="20"/>
                <w:szCs w:val="20"/>
              </w:rPr>
            </w:pPr>
            <w:r w:rsidRPr="00DF19FC">
              <w:rPr>
                <w:sz w:val="20"/>
                <w:szCs w:val="20"/>
              </w:rPr>
              <w:t>12 184,7</w:t>
            </w:r>
          </w:p>
        </w:tc>
        <w:tc>
          <w:tcPr>
            <w:tcW w:w="1087" w:type="dxa"/>
            <w:vAlign w:val="center"/>
          </w:tcPr>
          <w:p w:rsidR="00DF19FC" w:rsidRPr="00DF19FC" w:rsidRDefault="00DF19FC" w:rsidP="00DF19FC">
            <w:pPr>
              <w:jc w:val="center"/>
              <w:rPr>
                <w:sz w:val="20"/>
                <w:szCs w:val="20"/>
              </w:rPr>
            </w:pPr>
            <w:r w:rsidRPr="00DF19FC">
              <w:rPr>
                <w:sz w:val="20"/>
                <w:szCs w:val="20"/>
              </w:rPr>
              <w:t>32 393,3</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31 977,6</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3 060,5</w:t>
            </w:r>
          </w:p>
        </w:tc>
        <w:tc>
          <w:tcPr>
            <w:tcW w:w="3780" w:type="dxa"/>
            <w:gridSpan w:val="4"/>
            <w:vMerge/>
          </w:tcPr>
          <w:p w:rsidR="00DF19FC" w:rsidRPr="00DF19FC" w:rsidRDefault="00DF19FC" w:rsidP="00DF19FC">
            <w:pPr>
              <w:widowControl w:val="0"/>
              <w:autoSpaceDE w:val="0"/>
              <w:autoSpaceDN w:val="0"/>
              <w:rPr>
                <w:rFonts w:eastAsia="Calibri"/>
                <w:sz w:val="20"/>
                <w:szCs w:val="20"/>
              </w:rPr>
            </w:pPr>
          </w:p>
        </w:tc>
      </w:tr>
      <w:tr w:rsidR="00DF19FC" w:rsidRPr="00DF19FC" w:rsidTr="00DF19FC">
        <w:trPr>
          <w:trHeight w:val="327"/>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2020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65 804,0</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157,8</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21 721,4</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42 564,4</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1 360,4</w:t>
            </w:r>
          </w:p>
        </w:tc>
        <w:tc>
          <w:tcPr>
            <w:tcW w:w="3780" w:type="dxa"/>
            <w:gridSpan w:val="4"/>
            <w:vMerge/>
          </w:tcPr>
          <w:p w:rsidR="00DF19FC" w:rsidRPr="00DF19FC" w:rsidRDefault="00DF19FC" w:rsidP="00DF19FC">
            <w:pPr>
              <w:widowControl w:val="0"/>
              <w:autoSpaceDE w:val="0"/>
              <w:autoSpaceDN w:val="0"/>
              <w:rPr>
                <w:rFonts w:eastAsia="Calibri"/>
                <w:sz w:val="20"/>
                <w:szCs w:val="20"/>
              </w:rPr>
            </w:pPr>
          </w:p>
        </w:tc>
      </w:tr>
      <w:tr w:rsidR="00DF19FC" w:rsidRPr="00DF19FC" w:rsidTr="00DF19FC">
        <w:trPr>
          <w:trHeight w:val="335"/>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2021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66 649,1</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21 680,8</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43 607,9</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1 360,4</w:t>
            </w:r>
          </w:p>
        </w:tc>
        <w:tc>
          <w:tcPr>
            <w:tcW w:w="3780" w:type="dxa"/>
            <w:gridSpan w:val="4"/>
            <w:vMerge/>
          </w:tcPr>
          <w:p w:rsidR="00DF19FC" w:rsidRPr="00DF19FC" w:rsidRDefault="00DF19FC" w:rsidP="00DF19FC">
            <w:pPr>
              <w:widowControl w:val="0"/>
              <w:autoSpaceDE w:val="0"/>
              <w:autoSpaceDN w:val="0"/>
              <w:rPr>
                <w:rFonts w:eastAsia="Calibri"/>
                <w:sz w:val="20"/>
                <w:szCs w:val="20"/>
              </w:rPr>
            </w:pPr>
          </w:p>
        </w:tc>
      </w:tr>
      <w:tr w:rsidR="00DF19FC" w:rsidRPr="00DF19FC" w:rsidTr="00DF19FC">
        <w:trPr>
          <w:trHeight w:val="502"/>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2022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32 819,4</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1 586,6</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29 872,4</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1 360,4</w:t>
            </w:r>
          </w:p>
        </w:tc>
        <w:tc>
          <w:tcPr>
            <w:tcW w:w="3780" w:type="dxa"/>
            <w:gridSpan w:val="4"/>
            <w:vMerge/>
          </w:tcPr>
          <w:p w:rsidR="00DF19FC" w:rsidRPr="00DF19FC" w:rsidRDefault="00DF19FC" w:rsidP="00DF19FC">
            <w:pPr>
              <w:widowControl w:val="0"/>
              <w:autoSpaceDE w:val="0"/>
              <w:autoSpaceDN w:val="0"/>
              <w:rPr>
                <w:rFonts w:eastAsia="Calibri"/>
                <w:sz w:val="20"/>
                <w:szCs w:val="20"/>
              </w:rPr>
            </w:pPr>
          </w:p>
        </w:tc>
      </w:tr>
      <w:tr w:rsidR="00DF19FC" w:rsidRPr="00DF19FC" w:rsidTr="00DF19FC">
        <w:trPr>
          <w:trHeight w:val="502"/>
        </w:trPr>
        <w:tc>
          <w:tcPr>
            <w:tcW w:w="625" w:type="dxa"/>
            <w:vMerge/>
            <w:vAlign w:val="center"/>
          </w:tcPr>
          <w:p w:rsidR="00DF19FC" w:rsidRPr="00DF19FC" w:rsidRDefault="00DF19FC" w:rsidP="00DF19FC">
            <w:pPr>
              <w:widowControl w:val="0"/>
              <w:autoSpaceDE w:val="0"/>
              <w:autoSpaceDN w:val="0"/>
              <w:rPr>
                <w:rFonts w:eastAsia="Calibri"/>
                <w:sz w:val="20"/>
                <w:szCs w:val="20"/>
              </w:rPr>
            </w:pPr>
          </w:p>
        </w:tc>
        <w:tc>
          <w:tcPr>
            <w:tcW w:w="2677" w:type="dxa"/>
            <w:vMerge/>
            <w:vAlign w:val="center"/>
          </w:tcPr>
          <w:p w:rsidR="00DF19FC" w:rsidRPr="00DF19FC" w:rsidRDefault="00DF19FC" w:rsidP="00DF19FC">
            <w:pPr>
              <w:widowControl w:val="0"/>
              <w:autoSpaceDE w:val="0"/>
              <w:autoSpaceDN w:val="0"/>
              <w:rPr>
                <w:rFonts w:eastAsia="Calibri"/>
                <w:sz w:val="20"/>
                <w:szCs w:val="20"/>
              </w:rPr>
            </w:pP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2023 год</w:t>
            </w:r>
          </w:p>
        </w:tc>
        <w:tc>
          <w:tcPr>
            <w:tcW w:w="1276" w:type="dxa"/>
            <w:gridSpan w:val="2"/>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35 319,4</w:t>
            </w:r>
          </w:p>
        </w:tc>
        <w:tc>
          <w:tcPr>
            <w:tcW w:w="1381"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7"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1 586,6</w:t>
            </w:r>
          </w:p>
        </w:tc>
        <w:tc>
          <w:tcPr>
            <w:tcW w:w="126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32 372,4</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0,0</w:t>
            </w:r>
          </w:p>
        </w:tc>
        <w:tc>
          <w:tcPr>
            <w:tcW w:w="1080" w:type="dxa"/>
            <w:vAlign w:val="center"/>
          </w:tcPr>
          <w:p w:rsidR="00DF19FC" w:rsidRPr="00DF19FC" w:rsidRDefault="00DF19FC" w:rsidP="00DF19FC">
            <w:pPr>
              <w:widowControl w:val="0"/>
              <w:autoSpaceDE w:val="0"/>
              <w:autoSpaceDN w:val="0"/>
              <w:jc w:val="center"/>
              <w:rPr>
                <w:rFonts w:eastAsia="Calibri"/>
                <w:sz w:val="20"/>
                <w:szCs w:val="20"/>
              </w:rPr>
            </w:pPr>
            <w:r w:rsidRPr="00DF19FC">
              <w:rPr>
                <w:rFonts w:eastAsia="Calibri"/>
                <w:sz w:val="20"/>
                <w:szCs w:val="20"/>
              </w:rPr>
              <w:t>1 360,4».</w:t>
            </w:r>
          </w:p>
        </w:tc>
        <w:tc>
          <w:tcPr>
            <w:tcW w:w="3780" w:type="dxa"/>
            <w:gridSpan w:val="4"/>
            <w:vMerge/>
          </w:tcPr>
          <w:p w:rsidR="00DF19FC" w:rsidRPr="00DF19FC" w:rsidRDefault="00DF19FC" w:rsidP="00DF19FC">
            <w:pPr>
              <w:widowControl w:val="0"/>
              <w:autoSpaceDE w:val="0"/>
              <w:autoSpaceDN w:val="0"/>
              <w:rPr>
                <w:rFonts w:eastAsia="Calibri"/>
                <w:sz w:val="20"/>
                <w:szCs w:val="20"/>
              </w:rPr>
            </w:pPr>
          </w:p>
        </w:tc>
      </w:tr>
    </w:tbl>
    <w:p w:rsidR="001621B1" w:rsidRPr="001F4379" w:rsidRDefault="001621B1" w:rsidP="001621B1">
      <w:pPr>
        <w:widowControl w:val="0"/>
        <w:autoSpaceDE w:val="0"/>
        <w:autoSpaceDN w:val="0"/>
        <w:adjustRightInd w:val="0"/>
        <w:rPr>
          <w:sz w:val="21"/>
          <w:szCs w:val="21"/>
        </w:rPr>
      </w:pPr>
    </w:p>
    <w:p w:rsidR="0085081E" w:rsidRDefault="0085081E" w:rsidP="00DF19FC">
      <w:pPr>
        <w:jc w:val="center"/>
        <w:rPr>
          <w:b/>
          <w:caps/>
          <w:color w:val="000000"/>
        </w:rPr>
        <w:sectPr w:rsidR="0085081E" w:rsidSect="0085081E">
          <w:headerReference w:type="even" r:id="rId23"/>
          <w:headerReference w:type="default" r:id="rId24"/>
          <w:pgSz w:w="16838" w:h="11906" w:orient="landscape"/>
          <w:pgMar w:top="1134" w:right="284" w:bottom="566" w:left="851" w:header="426" w:footer="709" w:gutter="0"/>
          <w:cols w:space="708"/>
          <w:titlePg/>
          <w:docGrid w:linePitch="360"/>
        </w:sectPr>
      </w:pPr>
    </w:p>
    <w:p w:rsidR="00DF19FC" w:rsidRDefault="00DF19FC" w:rsidP="00DF19FC">
      <w:pPr>
        <w:jc w:val="center"/>
        <w:rPr>
          <w:b/>
          <w:caps/>
          <w:color w:val="000000"/>
        </w:rPr>
      </w:pPr>
      <w:r>
        <w:rPr>
          <w:b/>
          <w:caps/>
          <w:color w:val="000000"/>
        </w:rPr>
        <w:lastRenderedPageBreak/>
        <w:t xml:space="preserve">Администрация молчановского </w:t>
      </w:r>
    </w:p>
    <w:p w:rsidR="00DF19FC" w:rsidRDefault="00DF19FC" w:rsidP="00DF19FC">
      <w:pPr>
        <w:spacing w:line="360" w:lineRule="auto"/>
        <w:jc w:val="center"/>
        <w:rPr>
          <w:b/>
          <w:caps/>
          <w:color w:val="000000"/>
        </w:rPr>
      </w:pPr>
      <w:r>
        <w:rPr>
          <w:b/>
          <w:caps/>
          <w:color w:val="000000"/>
        </w:rPr>
        <w:t>Томской области</w:t>
      </w:r>
    </w:p>
    <w:p w:rsidR="00DF19FC" w:rsidRDefault="00DF19FC" w:rsidP="00DF19FC">
      <w:pPr>
        <w:pStyle w:val="ConsPlusNormal"/>
        <w:spacing w:line="360" w:lineRule="auto"/>
        <w:ind w:firstLine="0"/>
        <w:jc w:val="center"/>
        <w:rPr>
          <w:rFonts w:ascii="Times New Roman" w:hAnsi="Times New Roman"/>
          <w:sz w:val="24"/>
          <w:szCs w:val="24"/>
        </w:rPr>
      </w:pPr>
      <w:r>
        <w:rPr>
          <w:rFonts w:ascii="Times New Roman" w:hAnsi="Times New Roman"/>
          <w:b/>
          <w:caps/>
          <w:color w:val="000000"/>
          <w:sz w:val="24"/>
          <w:szCs w:val="24"/>
        </w:rPr>
        <w:t>Постановление</w:t>
      </w:r>
    </w:p>
    <w:p w:rsidR="00DF19FC" w:rsidRDefault="00DF19FC" w:rsidP="00DF19FC">
      <w:pPr>
        <w:jc w:val="center"/>
        <w:rPr>
          <w:color w:val="000000"/>
          <w:sz w:val="28"/>
          <w:szCs w:val="28"/>
        </w:rPr>
      </w:pPr>
    </w:p>
    <w:p w:rsidR="00DF19FC" w:rsidRPr="00896419" w:rsidRDefault="00DF19FC" w:rsidP="00DF19FC">
      <w:pPr>
        <w:widowControl w:val="0"/>
        <w:autoSpaceDE w:val="0"/>
        <w:autoSpaceDN w:val="0"/>
        <w:adjustRightInd w:val="0"/>
        <w:jc w:val="both"/>
        <w:rPr>
          <w:sz w:val="28"/>
          <w:szCs w:val="28"/>
        </w:rPr>
      </w:pPr>
      <w:r>
        <w:rPr>
          <w:color w:val="000000"/>
          <w:sz w:val="28"/>
          <w:szCs w:val="28"/>
        </w:rPr>
        <w:t>15.06.2021</w:t>
      </w:r>
      <w:r w:rsidRPr="00896419">
        <w:rPr>
          <w:color w:val="000000"/>
          <w:sz w:val="28"/>
          <w:szCs w:val="28"/>
        </w:rPr>
        <w:t xml:space="preserve">                                             </w:t>
      </w:r>
      <w:r>
        <w:rPr>
          <w:color w:val="000000"/>
          <w:sz w:val="28"/>
          <w:szCs w:val="28"/>
        </w:rPr>
        <w:t xml:space="preserve">              </w:t>
      </w:r>
      <w:r w:rsidRPr="00896419">
        <w:rPr>
          <w:color w:val="000000"/>
          <w:sz w:val="28"/>
          <w:szCs w:val="28"/>
        </w:rPr>
        <w:t xml:space="preserve">                        </w:t>
      </w:r>
      <w:r>
        <w:rPr>
          <w:color w:val="000000"/>
          <w:sz w:val="28"/>
          <w:szCs w:val="28"/>
        </w:rPr>
        <w:t xml:space="preserve">                 </w:t>
      </w:r>
      <w:r w:rsidRPr="00896419">
        <w:rPr>
          <w:color w:val="000000"/>
          <w:sz w:val="28"/>
          <w:szCs w:val="28"/>
        </w:rPr>
        <w:t xml:space="preserve">     </w:t>
      </w:r>
      <w:r>
        <w:rPr>
          <w:color w:val="000000"/>
          <w:sz w:val="28"/>
          <w:szCs w:val="28"/>
        </w:rPr>
        <w:tab/>
      </w:r>
      <w:r>
        <w:rPr>
          <w:color w:val="000000"/>
          <w:sz w:val="28"/>
          <w:szCs w:val="28"/>
        </w:rPr>
        <w:tab/>
      </w:r>
      <w:r>
        <w:rPr>
          <w:color w:val="000000"/>
          <w:sz w:val="28"/>
          <w:szCs w:val="28"/>
        </w:rPr>
        <w:tab/>
      </w:r>
      <w:r w:rsidRPr="00896419">
        <w:rPr>
          <w:color w:val="000000"/>
          <w:sz w:val="28"/>
          <w:szCs w:val="28"/>
        </w:rPr>
        <w:t xml:space="preserve">№ </w:t>
      </w:r>
      <w:r>
        <w:rPr>
          <w:color w:val="000000"/>
          <w:sz w:val="28"/>
          <w:szCs w:val="28"/>
        </w:rPr>
        <w:t>324</w:t>
      </w:r>
    </w:p>
    <w:p w:rsidR="00DF19FC" w:rsidRPr="004E1022" w:rsidRDefault="00DF19FC" w:rsidP="00DF19FC">
      <w:pPr>
        <w:widowControl w:val="0"/>
        <w:autoSpaceDE w:val="0"/>
        <w:autoSpaceDN w:val="0"/>
        <w:adjustRightInd w:val="0"/>
        <w:jc w:val="center"/>
        <w:rPr>
          <w:color w:val="000000"/>
          <w:sz w:val="28"/>
          <w:szCs w:val="28"/>
        </w:rPr>
      </w:pPr>
      <w:r w:rsidRPr="004E1022">
        <w:rPr>
          <w:color w:val="000000"/>
          <w:sz w:val="28"/>
          <w:szCs w:val="28"/>
        </w:rPr>
        <w:t>с. Молчаново</w:t>
      </w:r>
    </w:p>
    <w:p w:rsidR="00DF19FC" w:rsidRPr="004E1022" w:rsidRDefault="00DF19FC" w:rsidP="00DF19FC">
      <w:pPr>
        <w:widowControl w:val="0"/>
        <w:autoSpaceDE w:val="0"/>
        <w:autoSpaceDN w:val="0"/>
        <w:adjustRightInd w:val="0"/>
        <w:jc w:val="center"/>
      </w:pPr>
    </w:p>
    <w:p w:rsidR="00DF19FC" w:rsidRDefault="00DF19FC" w:rsidP="00DF19FC">
      <w:pPr>
        <w:widowControl w:val="0"/>
        <w:tabs>
          <w:tab w:val="left" w:pos="9354"/>
        </w:tabs>
        <w:autoSpaceDE w:val="0"/>
        <w:autoSpaceDN w:val="0"/>
        <w:adjustRightInd w:val="0"/>
        <w:ind w:right="-2"/>
        <w:jc w:val="center"/>
        <w:rPr>
          <w:color w:val="000000"/>
          <w:sz w:val="28"/>
          <w:szCs w:val="28"/>
        </w:rPr>
      </w:pPr>
      <w:r w:rsidRPr="00C96EB6">
        <w:rPr>
          <w:color w:val="000000"/>
          <w:sz w:val="28"/>
          <w:szCs w:val="28"/>
        </w:rPr>
        <w:t>О внесении изменения в постановление Администрации</w:t>
      </w:r>
      <w:r>
        <w:rPr>
          <w:color w:val="000000"/>
          <w:sz w:val="28"/>
          <w:szCs w:val="28"/>
        </w:rPr>
        <w:t xml:space="preserve"> </w:t>
      </w:r>
      <w:r w:rsidRPr="00C96EB6">
        <w:rPr>
          <w:color w:val="000000"/>
          <w:sz w:val="28"/>
          <w:szCs w:val="28"/>
        </w:rPr>
        <w:t>Молчановско</w:t>
      </w:r>
      <w:r>
        <w:rPr>
          <w:color w:val="000000"/>
          <w:sz w:val="28"/>
          <w:szCs w:val="28"/>
        </w:rPr>
        <w:t>го</w:t>
      </w:r>
    </w:p>
    <w:p w:rsidR="00DF19FC" w:rsidRPr="00C96EB6" w:rsidRDefault="00DF19FC" w:rsidP="00DF19FC">
      <w:pPr>
        <w:widowControl w:val="0"/>
        <w:tabs>
          <w:tab w:val="left" w:pos="9354"/>
        </w:tabs>
        <w:autoSpaceDE w:val="0"/>
        <w:autoSpaceDN w:val="0"/>
        <w:adjustRightInd w:val="0"/>
        <w:ind w:right="-2"/>
        <w:jc w:val="center"/>
        <w:rPr>
          <w:color w:val="000000"/>
          <w:sz w:val="28"/>
          <w:szCs w:val="28"/>
        </w:rPr>
      </w:pPr>
      <w:r>
        <w:rPr>
          <w:color w:val="000000"/>
          <w:sz w:val="28"/>
          <w:szCs w:val="28"/>
        </w:rPr>
        <w:t>района от 17</w:t>
      </w:r>
      <w:r w:rsidRPr="00C96EB6">
        <w:rPr>
          <w:color w:val="000000"/>
          <w:sz w:val="28"/>
          <w:szCs w:val="28"/>
        </w:rPr>
        <w:t>.02.20</w:t>
      </w:r>
      <w:r>
        <w:rPr>
          <w:color w:val="000000"/>
          <w:sz w:val="28"/>
          <w:szCs w:val="28"/>
        </w:rPr>
        <w:t>21</w:t>
      </w:r>
      <w:r w:rsidRPr="00C96EB6">
        <w:rPr>
          <w:color w:val="000000"/>
          <w:sz w:val="28"/>
          <w:szCs w:val="28"/>
        </w:rPr>
        <w:t xml:space="preserve"> № </w:t>
      </w:r>
      <w:r>
        <w:rPr>
          <w:color w:val="000000"/>
          <w:sz w:val="28"/>
          <w:szCs w:val="28"/>
        </w:rPr>
        <w:t>66</w:t>
      </w:r>
    </w:p>
    <w:p w:rsidR="00DF19FC" w:rsidRPr="00B25307" w:rsidRDefault="00DF19FC" w:rsidP="00DF19FC">
      <w:pPr>
        <w:widowControl w:val="0"/>
        <w:autoSpaceDE w:val="0"/>
        <w:autoSpaceDN w:val="0"/>
        <w:adjustRightInd w:val="0"/>
        <w:ind w:right="4932"/>
        <w:jc w:val="both"/>
        <w:rPr>
          <w:sz w:val="28"/>
          <w:szCs w:val="28"/>
        </w:rPr>
      </w:pPr>
    </w:p>
    <w:p w:rsidR="00DF19FC" w:rsidRPr="00B25307" w:rsidRDefault="00DF19FC" w:rsidP="00DF19FC">
      <w:pPr>
        <w:widowControl w:val="0"/>
        <w:autoSpaceDE w:val="0"/>
        <w:autoSpaceDN w:val="0"/>
        <w:adjustRightInd w:val="0"/>
        <w:ind w:firstLine="720"/>
        <w:jc w:val="both"/>
        <w:rPr>
          <w:sz w:val="28"/>
          <w:szCs w:val="28"/>
        </w:rPr>
      </w:pPr>
      <w:r w:rsidRPr="00B25307">
        <w:rPr>
          <w:sz w:val="28"/>
          <w:szCs w:val="28"/>
        </w:rPr>
        <w:t>В соответствии со статьей 179</w:t>
      </w:r>
      <w:r>
        <w:rPr>
          <w:sz w:val="28"/>
          <w:szCs w:val="28"/>
          <w:vertAlign w:val="superscript"/>
        </w:rPr>
        <w:t>3</w:t>
      </w:r>
      <w:r w:rsidRPr="00B25307">
        <w:rPr>
          <w:sz w:val="28"/>
          <w:szCs w:val="28"/>
        </w:rPr>
        <w:t xml:space="preserve"> Бюджетного кодекса Российской Федерации, постановлением Администрации Молчановского района от 28.12.2015 № 643 «Об утверждении порядка по разработке, утверждению, реализации и мониторингу реализации ведомственных целевых программ Молчановского района»</w:t>
      </w:r>
    </w:p>
    <w:p w:rsidR="00DF19FC" w:rsidRPr="00B25307" w:rsidRDefault="00DF19FC" w:rsidP="00DF19FC">
      <w:pPr>
        <w:widowControl w:val="0"/>
        <w:autoSpaceDE w:val="0"/>
        <w:autoSpaceDN w:val="0"/>
        <w:adjustRightInd w:val="0"/>
        <w:ind w:firstLine="540"/>
        <w:jc w:val="both"/>
        <w:rPr>
          <w:sz w:val="28"/>
          <w:szCs w:val="28"/>
        </w:rPr>
      </w:pPr>
    </w:p>
    <w:p w:rsidR="00DF19FC" w:rsidRPr="00B25307" w:rsidRDefault="00DF19FC" w:rsidP="00DF19FC">
      <w:pPr>
        <w:pStyle w:val="ConsPlusNormal"/>
        <w:jc w:val="center"/>
        <w:rPr>
          <w:rFonts w:ascii="Times New Roman" w:hAnsi="Times New Roman"/>
          <w:sz w:val="28"/>
          <w:szCs w:val="28"/>
        </w:rPr>
      </w:pPr>
      <w:r w:rsidRPr="00B25307">
        <w:rPr>
          <w:rFonts w:ascii="Times New Roman" w:hAnsi="Times New Roman"/>
          <w:sz w:val="28"/>
          <w:szCs w:val="28"/>
        </w:rPr>
        <w:t>ПОСТАНОВЛЯЮ:</w:t>
      </w:r>
    </w:p>
    <w:p w:rsidR="00DF19FC" w:rsidRPr="00B25307" w:rsidRDefault="00DF19FC" w:rsidP="00DF19FC">
      <w:pPr>
        <w:pStyle w:val="ConsPlusNormal"/>
        <w:jc w:val="both"/>
        <w:rPr>
          <w:rFonts w:ascii="Times New Roman" w:hAnsi="Times New Roman"/>
          <w:sz w:val="28"/>
          <w:szCs w:val="28"/>
        </w:rPr>
      </w:pPr>
    </w:p>
    <w:p w:rsidR="00DF19FC" w:rsidRPr="00C96EB6" w:rsidRDefault="00DF19FC" w:rsidP="00DF19FC">
      <w:pPr>
        <w:pStyle w:val="ConsPlusNormal"/>
        <w:widowControl/>
        <w:tabs>
          <w:tab w:val="left" w:pos="1134"/>
        </w:tabs>
        <w:ind w:firstLine="709"/>
        <w:jc w:val="both"/>
        <w:rPr>
          <w:rFonts w:ascii="Times New Roman" w:hAnsi="Times New Roman"/>
          <w:color w:val="000000"/>
          <w:sz w:val="28"/>
          <w:szCs w:val="28"/>
        </w:rPr>
      </w:pPr>
      <w:r w:rsidRPr="00B25307">
        <w:rPr>
          <w:rFonts w:ascii="Times New Roman" w:hAnsi="Times New Roman"/>
          <w:sz w:val="28"/>
          <w:szCs w:val="28"/>
        </w:rPr>
        <w:t>1.</w:t>
      </w:r>
      <w:r>
        <w:rPr>
          <w:rFonts w:ascii="Times New Roman" w:hAnsi="Times New Roman"/>
          <w:sz w:val="28"/>
          <w:szCs w:val="28"/>
        </w:rPr>
        <w:t> </w:t>
      </w:r>
      <w:r w:rsidRPr="00C96EB6">
        <w:rPr>
          <w:rFonts w:ascii="Times New Roman" w:hAnsi="Times New Roman"/>
          <w:color w:val="000000"/>
          <w:sz w:val="28"/>
          <w:szCs w:val="28"/>
        </w:rPr>
        <w:t xml:space="preserve">Внести изменение в постановление Администрации Молчановского района от </w:t>
      </w:r>
      <w:r>
        <w:rPr>
          <w:rFonts w:ascii="Times New Roman" w:hAnsi="Times New Roman"/>
          <w:color w:val="000000"/>
          <w:sz w:val="28"/>
          <w:szCs w:val="28"/>
        </w:rPr>
        <w:t>17</w:t>
      </w:r>
      <w:r w:rsidRPr="00C96EB6">
        <w:rPr>
          <w:rFonts w:ascii="Times New Roman" w:hAnsi="Times New Roman"/>
          <w:color w:val="000000"/>
          <w:sz w:val="28"/>
          <w:szCs w:val="28"/>
        </w:rPr>
        <w:t>.02.20</w:t>
      </w:r>
      <w:r>
        <w:rPr>
          <w:rFonts w:ascii="Times New Roman" w:hAnsi="Times New Roman"/>
          <w:color w:val="000000"/>
          <w:sz w:val="28"/>
          <w:szCs w:val="28"/>
        </w:rPr>
        <w:t>21</w:t>
      </w:r>
      <w:r w:rsidRPr="00C96EB6">
        <w:rPr>
          <w:rFonts w:ascii="Times New Roman" w:hAnsi="Times New Roman"/>
          <w:color w:val="000000"/>
          <w:sz w:val="28"/>
          <w:szCs w:val="28"/>
        </w:rPr>
        <w:t xml:space="preserve"> № </w:t>
      </w:r>
      <w:r>
        <w:rPr>
          <w:rFonts w:ascii="Times New Roman" w:hAnsi="Times New Roman"/>
          <w:color w:val="000000"/>
          <w:sz w:val="28"/>
          <w:szCs w:val="28"/>
        </w:rPr>
        <w:t>66</w:t>
      </w:r>
      <w:r w:rsidRPr="00C96EB6">
        <w:rPr>
          <w:rFonts w:ascii="Times New Roman" w:hAnsi="Times New Roman"/>
          <w:color w:val="000000"/>
          <w:sz w:val="28"/>
          <w:szCs w:val="28"/>
        </w:rPr>
        <w:t xml:space="preserve"> «Об утверждении ведомственной целевой программы Молчановского района «</w:t>
      </w:r>
      <w:r w:rsidRPr="00D36CB3">
        <w:rPr>
          <w:rFonts w:ascii="Times New Roman" w:hAnsi="Times New Roman"/>
          <w:color w:val="000000"/>
          <w:sz w:val="28"/>
          <w:szCs w:val="28"/>
        </w:rPr>
        <w:t>Создание условий для обеспечения поселений, входящих в состав Молчановского района, услугами по организации досуга и услугами организаций культуры</w:t>
      </w:r>
      <w:r w:rsidRPr="00C96EB6">
        <w:rPr>
          <w:rFonts w:ascii="Times New Roman" w:hAnsi="Times New Roman"/>
          <w:color w:val="000000"/>
          <w:sz w:val="28"/>
          <w:szCs w:val="28"/>
        </w:rPr>
        <w:t>» (далее – постановление), изложив приложение к постановлению в редакции, согласно приложению к настоящему постановлению.</w:t>
      </w:r>
    </w:p>
    <w:p w:rsidR="00DF19FC" w:rsidRPr="00DF19FC" w:rsidRDefault="00DF19FC" w:rsidP="00DF19FC">
      <w:pPr>
        <w:pStyle w:val="ConsPlusNormal"/>
        <w:widowControl/>
        <w:tabs>
          <w:tab w:val="left" w:pos="1134"/>
        </w:tabs>
        <w:ind w:firstLine="709"/>
        <w:jc w:val="both"/>
        <w:rPr>
          <w:rFonts w:ascii="Times New Roman" w:hAnsi="Times New Roman"/>
          <w:sz w:val="28"/>
          <w:szCs w:val="28"/>
        </w:rPr>
      </w:pPr>
      <w:r>
        <w:rPr>
          <w:rFonts w:ascii="Times New Roman" w:hAnsi="Times New Roman"/>
          <w:color w:val="000000"/>
          <w:sz w:val="28"/>
          <w:szCs w:val="28"/>
        </w:rPr>
        <w:t>2. </w:t>
      </w:r>
      <w:r w:rsidRPr="00C96EB6">
        <w:rPr>
          <w:rFonts w:ascii="Times New Roman" w:hAnsi="Times New Roman"/>
          <w:color w:val="000000"/>
          <w:sz w:val="28"/>
          <w:szCs w:val="28"/>
        </w:rPr>
        <w:t xml:space="preserve">Опубликовать настоящее постановление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DF19FC">
        <w:rPr>
          <w:rFonts w:ascii="Times New Roman" w:hAnsi="Times New Roman"/>
          <w:sz w:val="28"/>
          <w:szCs w:val="28"/>
        </w:rPr>
        <w:t>(</w:t>
      </w:r>
      <w:r w:rsidRPr="00DF19FC">
        <w:rPr>
          <w:rFonts w:ascii="Times New Roman" w:hAnsi="Times New Roman"/>
          <w:sz w:val="28"/>
          <w:szCs w:val="28"/>
          <w:lang w:val="en-US"/>
        </w:rPr>
        <w:t>http</w:t>
      </w:r>
      <w:r w:rsidRPr="00DF19FC">
        <w:rPr>
          <w:rFonts w:ascii="Times New Roman" w:hAnsi="Times New Roman"/>
          <w:sz w:val="28"/>
          <w:szCs w:val="28"/>
        </w:rPr>
        <w:t>://</w:t>
      </w:r>
      <w:r w:rsidRPr="00DF19FC">
        <w:rPr>
          <w:rFonts w:ascii="Times New Roman" w:hAnsi="Times New Roman"/>
          <w:sz w:val="28"/>
          <w:szCs w:val="28"/>
          <w:lang w:val="en-US"/>
        </w:rPr>
        <w:t>www</w:t>
      </w:r>
      <w:r w:rsidRPr="00DF19FC">
        <w:rPr>
          <w:rFonts w:ascii="Times New Roman" w:hAnsi="Times New Roman"/>
          <w:sz w:val="28"/>
          <w:szCs w:val="28"/>
        </w:rPr>
        <w:t>.</w:t>
      </w:r>
      <w:r w:rsidRPr="00DF19FC">
        <w:rPr>
          <w:rFonts w:ascii="Times New Roman" w:hAnsi="Times New Roman"/>
          <w:sz w:val="28"/>
          <w:szCs w:val="28"/>
          <w:lang w:val="en-US"/>
        </w:rPr>
        <w:t>molchanovo</w:t>
      </w:r>
      <w:r w:rsidRPr="00DF19FC">
        <w:rPr>
          <w:rFonts w:ascii="Times New Roman" w:hAnsi="Times New Roman"/>
          <w:sz w:val="28"/>
          <w:szCs w:val="28"/>
        </w:rPr>
        <w:t>.</w:t>
      </w:r>
      <w:r w:rsidRPr="00DF19FC">
        <w:rPr>
          <w:rFonts w:ascii="Times New Roman" w:hAnsi="Times New Roman"/>
          <w:sz w:val="28"/>
          <w:szCs w:val="28"/>
          <w:lang w:val="en-US"/>
        </w:rPr>
        <w:t>ru</w:t>
      </w:r>
      <w:r w:rsidRPr="00DF19FC">
        <w:rPr>
          <w:rFonts w:ascii="Times New Roman" w:hAnsi="Times New Roman"/>
          <w:sz w:val="28"/>
          <w:szCs w:val="28"/>
        </w:rPr>
        <w:t>/).</w:t>
      </w:r>
    </w:p>
    <w:p w:rsidR="00DF19FC" w:rsidRPr="00C96EB6" w:rsidRDefault="00DF19FC" w:rsidP="00DF19FC">
      <w:pPr>
        <w:pStyle w:val="ConsPlusNormal"/>
        <w:widowControl/>
        <w:tabs>
          <w:tab w:val="left" w:pos="1134"/>
        </w:tabs>
        <w:ind w:firstLine="709"/>
        <w:jc w:val="both"/>
        <w:rPr>
          <w:rFonts w:ascii="Times New Roman" w:hAnsi="Times New Roman"/>
          <w:color w:val="000000"/>
          <w:sz w:val="28"/>
          <w:szCs w:val="28"/>
        </w:rPr>
      </w:pPr>
      <w:r w:rsidRPr="00183B66">
        <w:rPr>
          <w:rFonts w:ascii="Times New Roman" w:hAnsi="Times New Roman"/>
          <w:color w:val="000000"/>
          <w:sz w:val="28"/>
          <w:szCs w:val="28"/>
        </w:rPr>
        <w:t>3.</w:t>
      </w:r>
      <w:r>
        <w:rPr>
          <w:rFonts w:ascii="Times New Roman" w:hAnsi="Times New Roman"/>
          <w:color w:val="000000"/>
          <w:sz w:val="28"/>
          <w:szCs w:val="28"/>
        </w:rPr>
        <w:t> </w:t>
      </w:r>
      <w:r w:rsidRPr="00C96EB6">
        <w:rPr>
          <w:rFonts w:ascii="Times New Roman" w:hAnsi="Times New Roman"/>
          <w:color w:val="000000"/>
          <w:sz w:val="28"/>
          <w:szCs w:val="28"/>
        </w:rPr>
        <w:t xml:space="preserve">Настоящее постановление вступает в силу </w:t>
      </w:r>
      <w:r>
        <w:rPr>
          <w:rFonts w:ascii="Times New Roman" w:hAnsi="Times New Roman"/>
          <w:color w:val="000000"/>
          <w:sz w:val="28"/>
          <w:szCs w:val="28"/>
        </w:rPr>
        <w:t>после</w:t>
      </w:r>
      <w:r w:rsidRPr="00C96EB6">
        <w:rPr>
          <w:rFonts w:ascii="Times New Roman" w:hAnsi="Times New Roman"/>
          <w:color w:val="000000"/>
          <w:sz w:val="28"/>
          <w:szCs w:val="28"/>
        </w:rPr>
        <w:t xml:space="preserve"> дня его официального</w:t>
      </w:r>
      <w:r>
        <w:rPr>
          <w:rFonts w:ascii="Times New Roman" w:hAnsi="Times New Roman"/>
          <w:color w:val="000000"/>
          <w:sz w:val="28"/>
          <w:szCs w:val="28"/>
        </w:rPr>
        <w:t xml:space="preserve"> о</w:t>
      </w:r>
      <w:r w:rsidRPr="00C96EB6">
        <w:rPr>
          <w:rFonts w:ascii="Times New Roman" w:hAnsi="Times New Roman"/>
          <w:color w:val="000000"/>
          <w:sz w:val="28"/>
          <w:szCs w:val="28"/>
        </w:rPr>
        <w:t>публикования.</w:t>
      </w:r>
    </w:p>
    <w:p w:rsidR="00DF19FC" w:rsidRPr="00B25307" w:rsidRDefault="00DF19FC" w:rsidP="00DF19FC">
      <w:pPr>
        <w:pStyle w:val="ConsPlusNormal"/>
        <w:widowControl/>
        <w:ind w:firstLine="709"/>
        <w:jc w:val="both"/>
        <w:outlineLvl w:val="2"/>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Default="00DF19FC" w:rsidP="00DF19FC">
      <w:pPr>
        <w:pStyle w:val="ConsPlusNormal"/>
        <w:jc w:val="both"/>
        <w:rPr>
          <w:rFonts w:ascii="Times New Roman" w:hAnsi="Times New Roman"/>
          <w:sz w:val="28"/>
          <w:szCs w:val="28"/>
        </w:rPr>
      </w:pPr>
    </w:p>
    <w:p w:rsidR="00DF19FC" w:rsidRPr="00B25307" w:rsidRDefault="00DF19FC" w:rsidP="00DF19FC">
      <w:pPr>
        <w:pStyle w:val="ConsPlusNormal"/>
        <w:ind w:firstLine="0"/>
        <w:jc w:val="both"/>
        <w:rPr>
          <w:rFonts w:ascii="Times New Roman" w:hAnsi="Times New Roman"/>
          <w:sz w:val="28"/>
          <w:szCs w:val="28"/>
        </w:rPr>
      </w:pPr>
      <w:r w:rsidRPr="00B25307">
        <w:rPr>
          <w:rFonts w:ascii="Times New Roman" w:hAnsi="Times New Roman"/>
          <w:sz w:val="28"/>
          <w:szCs w:val="28"/>
        </w:rPr>
        <w:t xml:space="preserve">Глава Молчановского района                                              </w:t>
      </w:r>
      <w:r>
        <w:rPr>
          <w:rFonts w:ascii="Times New Roman" w:hAnsi="Times New Roman"/>
          <w:sz w:val="28"/>
          <w:szCs w:val="28"/>
        </w:rPr>
        <w:t xml:space="preserve">              </w:t>
      </w:r>
      <w:r w:rsidRPr="00B25307">
        <w:rPr>
          <w:rFonts w:ascii="Times New Roman" w:hAnsi="Times New Roman"/>
          <w:sz w:val="28"/>
          <w:szCs w:val="28"/>
        </w:rPr>
        <w:t xml:space="preserve">          Ю.Ю. Сальков</w:t>
      </w:r>
    </w:p>
    <w:p w:rsidR="00DF19FC" w:rsidRDefault="00DF19FC" w:rsidP="00DF19FC">
      <w:pPr>
        <w:rPr>
          <w:sz w:val="28"/>
          <w:szCs w:val="28"/>
        </w:rPr>
      </w:pPr>
    </w:p>
    <w:p w:rsidR="00DF19FC" w:rsidRDefault="00DF19FC" w:rsidP="00DF19FC">
      <w:pPr>
        <w:rPr>
          <w:sz w:val="28"/>
          <w:szCs w:val="28"/>
        </w:rPr>
      </w:pPr>
    </w:p>
    <w:p w:rsidR="00DF19FC" w:rsidRDefault="00DF19FC" w:rsidP="00DF19FC">
      <w:pPr>
        <w:rPr>
          <w:sz w:val="28"/>
          <w:szCs w:val="28"/>
        </w:rPr>
      </w:pPr>
    </w:p>
    <w:p w:rsidR="00DF19FC" w:rsidRDefault="00DF19FC" w:rsidP="00DF19FC">
      <w:pPr>
        <w:rPr>
          <w:sz w:val="28"/>
          <w:szCs w:val="28"/>
        </w:rPr>
      </w:pPr>
    </w:p>
    <w:p w:rsidR="00DF19FC" w:rsidRDefault="00DF19FC" w:rsidP="00DF19FC">
      <w:pPr>
        <w:rPr>
          <w:sz w:val="28"/>
          <w:szCs w:val="28"/>
        </w:rPr>
      </w:pPr>
    </w:p>
    <w:p w:rsidR="00DF19FC" w:rsidRDefault="00DF19FC" w:rsidP="00DF19FC">
      <w:pPr>
        <w:rPr>
          <w:sz w:val="28"/>
          <w:szCs w:val="28"/>
        </w:rPr>
      </w:pPr>
    </w:p>
    <w:p w:rsidR="00DF19FC" w:rsidRDefault="00DF19FC" w:rsidP="00DF19FC">
      <w:pPr>
        <w:rPr>
          <w:sz w:val="28"/>
          <w:szCs w:val="28"/>
        </w:rPr>
      </w:pPr>
    </w:p>
    <w:p w:rsidR="00DF19FC" w:rsidRPr="00B25307" w:rsidRDefault="00DF19FC" w:rsidP="00DF19FC">
      <w:pPr>
        <w:rPr>
          <w:sz w:val="28"/>
          <w:szCs w:val="28"/>
        </w:rPr>
      </w:pPr>
    </w:p>
    <w:p w:rsidR="00DF19FC" w:rsidRDefault="00DF19FC" w:rsidP="00DF19FC">
      <w:pPr>
        <w:ind w:left="5280"/>
        <w:jc w:val="both"/>
      </w:pPr>
    </w:p>
    <w:p w:rsidR="00DF19FC" w:rsidRDefault="00DF19FC" w:rsidP="00DF19FC">
      <w:pPr>
        <w:ind w:left="5280"/>
        <w:jc w:val="both"/>
      </w:pPr>
    </w:p>
    <w:p w:rsidR="00DF19FC" w:rsidRDefault="00DF19FC" w:rsidP="00DF19FC">
      <w:pPr>
        <w:ind w:left="5280"/>
        <w:jc w:val="both"/>
      </w:pPr>
    </w:p>
    <w:p w:rsidR="00DF19FC" w:rsidRDefault="00DF19FC" w:rsidP="00DF19FC">
      <w:pPr>
        <w:ind w:left="5280"/>
        <w:jc w:val="both"/>
      </w:pPr>
    </w:p>
    <w:p w:rsidR="00DF19FC" w:rsidRDefault="00DF19FC" w:rsidP="00DF19FC">
      <w:pPr>
        <w:ind w:left="5280"/>
        <w:jc w:val="both"/>
      </w:pPr>
    </w:p>
    <w:p w:rsidR="00DF19FC" w:rsidRDefault="00DF19FC" w:rsidP="00DF19FC">
      <w:pPr>
        <w:ind w:left="5280"/>
        <w:jc w:val="both"/>
      </w:pPr>
    </w:p>
    <w:p w:rsidR="00DF19FC" w:rsidRDefault="00DF19FC" w:rsidP="00DF19FC">
      <w:pPr>
        <w:ind w:left="5280"/>
        <w:jc w:val="both"/>
        <w:rPr>
          <w:bCs/>
        </w:rPr>
      </w:pPr>
    </w:p>
    <w:p w:rsidR="00DF19FC" w:rsidRPr="00DF19FC" w:rsidRDefault="00DF19FC" w:rsidP="00DF19FC">
      <w:pPr>
        <w:ind w:left="5280"/>
        <w:jc w:val="both"/>
        <w:rPr>
          <w:bCs/>
          <w:sz w:val="20"/>
          <w:szCs w:val="20"/>
        </w:rPr>
      </w:pPr>
      <w:r w:rsidRPr="00DF19FC">
        <w:rPr>
          <w:bCs/>
          <w:sz w:val="20"/>
          <w:szCs w:val="20"/>
        </w:rPr>
        <w:lastRenderedPageBreak/>
        <w:t xml:space="preserve">Приложение к постановлению Администрации Молчановского района от 15.06.2021 № 324 </w:t>
      </w:r>
    </w:p>
    <w:p w:rsidR="00DF19FC" w:rsidRPr="00DF19FC" w:rsidRDefault="00DF19FC" w:rsidP="00DF19FC">
      <w:pPr>
        <w:ind w:left="5280"/>
        <w:jc w:val="both"/>
        <w:rPr>
          <w:bCs/>
          <w:sz w:val="20"/>
          <w:szCs w:val="20"/>
        </w:rPr>
      </w:pPr>
    </w:p>
    <w:p w:rsidR="00DF19FC" w:rsidRPr="00DF19FC" w:rsidRDefault="00DF19FC" w:rsidP="00DF19FC">
      <w:pPr>
        <w:ind w:left="5280"/>
        <w:jc w:val="both"/>
        <w:rPr>
          <w:bCs/>
          <w:sz w:val="20"/>
          <w:szCs w:val="20"/>
        </w:rPr>
      </w:pPr>
      <w:r w:rsidRPr="00DF19FC">
        <w:rPr>
          <w:bCs/>
          <w:sz w:val="20"/>
          <w:szCs w:val="20"/>
        </w:rPr>
        <w:t>«Приложение к постановлению Администрации Молчановского района от 17.02.2021 № 66</w:t>
      </w:r>
    </w:p>
    <w:p w:rsidR="00DF19FC" w:rsidRDefault="00DF19FC" w:rsidP="00DF19FC">
      <w:pPr>
        <w:ind w:left="5280"/>
        <w:jc w:val="both"/>
        <w:rPr>
          <w:bCs/>
        </w:rPr>
      </w:pPr>
    </w:p>
    <w:p w:rsidR="00DF19FC" w:rsidRDefault="00DF19FC" w:rsidP="00DF19FC">
      <w:pPr>
        <w:pStyle w:val="ConsPlusNormal"/>
        <w:widowControl/>
        <w:jc w:val="center"/>
        <w:outlineLvl w:val="2"/>
        <w:rPr>
          <w:rFonts w:ascii="Times New Roman" w:hAnsi="Times New Roman"/>
          <w:sz w:val="24"/>
          <w:szCs w:val="24"/>
        </w:rPr>
      </w:pPr>
    </w:p>
    <w:p w:rsidR="00DF19FC" w:rsidRDefault="00DF19FC" w:rsidP="00DF19FC">
      <w:pPr>
        <w:pStyle w:val="ConsPlusNormal"/>
        <w:widowControl/>
        <w:jc w:val="center"/>
        <w:outlineLvl w:val="2"/>
        <w:rPr>
          <w:rFonts w:ascii="Times New Roman" w:hAnsi="Times New Roman"/>
          <w:sz w:val="24"/>
          <w:szCs w:val="24"/>
        </w:rPr>
      </w:pPr>
      <w:r w:rsidRPr="00F009E1">
        <w:rPr>
          <w:rFonts w:ascii="Times New Roman" w:hAnsi="Times New Roman"/>
          <w:sz w:val="24"/>
          <w:szCs w:val="24"/>
        </w:rPr>
        <w:t>Ведомственная целевая программа</w:t>
      </w:r>
      <w:r>
        <w:rPr>
          <w:rFonts w:ascii="Times New Roman" w:hAnsi="Times New Roman"/>
          <w:sz w:val="24"/>
          <w:szCs w:val="24"/>
        </w:rPr>
        <w:t xml:space="preserve"> Молчановского района</w:t>
      </w:r>
    </w:p>
    <w:p w:rsidR="00DF19FC" w:rsidRDefault="00DF19FC" w:rsidP="00DF19FC">
      <w:pPr>
        <w:pStyle w:val="ConsPlusNormal"/>
        <w:widowControl/>
        <w:jc w:val="center"/>
        <w:outlineLvl w:val="2"/>
        <w:rPr>
          <w:rFonts w:ascii="Times New Roman" w:hAnsi="Times New Roman"/>
          <w:sz w:val="24"/>
          <w:szCs w:val="24"/>
        </w:rPr>
      </w:pPr>
      <w:r>
        <w:rPr>
          <w:rFonts w:ascii="Times New Roman" w:hAnsi="Times New Roman"/>
          <w:sz w:val="24"/>
          <w:szCs w:val="24"/>
        </w:rPr>
        <w:t>«</w:t>
      </w:r>
      <w:r w:rsidRPr="00C66AAE">
        <w:rPr>
          <w:rFonts w:ascii="Times New Roman" w:hAnsi="Times New Roman"/>
          <w:sz w:val="24"/>
          <w:szCs w:val="24"/>
        </w:rPr>
        <w:t>Создание условий для обеспечения поселений, входящих в состав Молчановского района, услугами по организации досуга и услугами организаций культуры</w:t>
      </w:r>
      <w:r>
        <w:rPr>
          <w:rFonts w:ascii="Times New Roman" w:hAnsi="Times New Roman"/>
          <w:sz w:val="24"/>
          <w:szCs w:val="24"/>
        </w:rPr>
        <w:t>»</w:t>
      </w:r>
    </w:p>
    <w:p w:rsidR="00DF19FC" w:rsidRDefault="00DF19FC" w:rsidP="00DF19FC">
      <w:pPr>
        <w:pStyle w:val="ConsPlusNormal"/>
        <w:widowControl/>
        <w:jc w:val="center"/>
        <w:outlineLvl w:val="2"/>
        <w:rPr>
          <w:rFonts w:ascii="Times New Roman" w:hAnsi="Times New Roman"/>
          <w:sz w:val="24"/>
          <w:szCs w:val="24"/>
        </w:rPr>
      </w:pPr>
    </w:p>
    <w:p w:rsidR="00DF19FC" w:rsidRPr="007D38D3" w:rsidRDefault="00DF19FC" w:rsidP="00DF19FC">
      <w:pPr>
        <w:pStyle w:val="ConsPlusNormal"/>
        <w:widowControl/>
        <w:jc w:val="center"/>
        <w:outlineLvl w:val="2"/>
        <w:rPr>
          <w:rFonts w:ascii="Times New Roman" w:hAnsi="Times New Roman"/>
          <w:sz w:val="24"/>
          <w:szCs w:val="24"/>
        </w:rPr>
      </w:pPr>
      <w:r w:rsidRPr="007D38D3">
        <w:rPr>
          <w:rFonts w:ascii="Times New Roman" w:hAnsi="Times New Roman"/>
          <w:sz w:val="24"/>
          <w:szCs w:val="24"/>
        </w:rPr>
        <w:t>Паспорт ведомственной целевой программы Молчановского района</w:t>
      </w:r>
    </w:p>
    <w:p w:rsidR="00DF19FC" w:rsidRPr="007D38D3" w:rsidRDefault="00DF19FC" w:rsidP="00DF19FC">
      <w:pPr>
        <w:pStyle w:val="ConsPlusNormal"/>
        <w:widowControl/>
        <w:jc w:val="center"/>
        <w:rPr>
          <w:rFonts w:ascii="Times New Roman" w:hAnsi="Times New Roman"/>
          <w:sz w:val="24"/>
          <w:szCs w:val="24"/>
        </w:rPr>
      </w:pPr>
    </w:p>
    <w:tbl>
      <w:tblPr>
        <w:tblW w:w="10276" w:type="dxa"/>
        <w:tblLayout w:type="fixed"/>
        <w:tblCellMar>
          <w:left w:w="70" w:type="dxa"/>
          <w:right w:w="70" w:type="dxa"/>
        </w:tblCellMar>
        <w:tblLook w:val="0000" w:firstRow="0" w:lastRow="0" w:firstColumn="0" w:lastColumn="0" w:noHBand="0" w:noVBand="0"/>
      </w:tblPr>
      <w:tblGrid>
        <w:gridCol w:w="3632"/>
        <w:gridCol w:w="1541"/>
        <w:gridCol w:w="43"/>
        <w:gridCol w:w="1517"/>
        <w:gridCol w:w="142"/>
        <w:gridCol w:w="1275"/>
        <w:gridCol w:w="2126"/>
      </w:tblGrid>
      <w:tr w:rsidR="00DF19FC" w:rsidRPr="00201F17" w:rsidTr="00723825">
        <w:trPr>
          <w:cantSplit/>
          <w:trHeight w:val="239"/>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Наименование субъекта бюджетного планирования (далее - СБП)</w:t>
            </w:r>
          </w:p>
        </w:tc>
        <w:tc>
          <w:tcPr>
            <w:tcW w:w="6644" w:type="dxa"/>
            <w:gridSpan w:val="6"/>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Муниципальное автономное учреждение культуры «Межпоселенческий методический центр народного творчества и досуга»</w:t>
            </w:r>
          </w:p>
        </w:tc>
      </w:tr>
      <w:tr w:rsidR="00DF19FC" w:rsidRPr="00201F17" w:rsidTr="00723825">
        <w:trPr>
          <w:cantSplit/>
          <w:trHeight w:val="239"/>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Тип ведомственной целевой программы Молчановского района (далее - ВЦП)</w:t>
            </w:r>
          </w:p>
        </w:tc>
        <w:tc>
          <w:tcPr>
            <w:tcW w:w="6644" w:type="dxa"/>
            <w:gridSpan w:val="6"/>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ВЦП включает мероприятия, направленные на реализацию функций  СБП, носящих постоянный характер, в том числе направленных на оказание бюджетных услуг</w:t>
            </w:r>
          </w:p>
        </w:tc>
      </w:tr>
      <w:tr w:rsidR="00DF19FC" w:rsidRPr="00201F17" w:rsidTr="00723825">
        <w:trPr>
          <w:cantSplit/>
          <w:trHeight w:val="239"/>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Наименование муниципальной программы Молчановского района, в состав которой включается ВЦП</w:t>
            </w:r>
          </w:p>
        </w:tc>
        <w:tc>
          <w:tcPr>
            <w:tcW w:w="6644" w:type="dxa"/>
            <w:gridSpan w:val="6"/>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Муниципальная программа «Развитие культуры и туризма в Молчановском районе на 2017-2023 годы»</w:t>
            </w:r>
          </w:p>
        </w:tc>
      </w:tr>
      <w:tr w:rsidR="00DF19FC" w:rsidRPr="00201F17" w:rsidTr="00723825">
        <w:trPr>
          <w:cantSplit/>
          <w:trHeight w:val="239"/>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Наименование подпрограммы муниципальной программы Молчановского района, в состав которой включается ВЦП</w:t>
            </w:r>
          </w:p>
        </w:tc>
        <w:tc>
          <w:tcPr>
            <w:tcW w:w="6644" w:type="dxa"/>
            <w:gridSpan w:val="6"/>
            <w:tcBorders>
              <w:top w:val="single" w:sz="6" w:space="0" w:color="auto"/>
              <w:left w:val="single" w:sz="6" w:space="0" w:color="auto"/>
              <w:bottom w:val="single" w:sz="6" w:space="0" w:color="auto"/>
              <w:right w:val="single" w:sz="6" w:space="0" w:color="auto"/>
            </w:tcBorders>
          </w:tcPr>
          <w:p w:rsidR="00DF19FC" w:rsidRPr="00723825" w:rsidRDefault="00B22752" w:rsidP="00723825">
            <w:pPr>
              <w:rPr>
                <w:sz w:val="20"/>
                <w:szCs w:val="20"/>
              </w:rPr>
            </w:pPr>
            <w:hyperlink r:id="rId25" w:anchor="P5052#P5052" w:history="1">
              <w:r w:rsidR="00DF19FC" w:rsidRPr="00723825">
                <w:rPr>
                  <w:rStyle w:val="a7"/>
                  <w:sz w:val="20"/>
                  <w:szCs w:val="20"/>
                </w:rPr>
                <w:t>Подпрограмма 1</w:t>
              </w:r>
            </w:hyperlink>
            <w:r w:rsidR="00DF19FC" w:rsidRPr="00723825">
              <w:rPr>
                <w:sz w:val="20"/>
                <w:szCs w:val="20"/>
              </w:rPr>
              <w:t>. «Развитие культуры и туризма на территории Молчановского района»</w:t>
            </w:r>
          </w:p>
        </w:tc>
      </w:tr>
      <w:tr w:rsidR="00DF19FC" w:rsidRPr="00201F17" w:rsidTr="00723825">
        <w:trPr>
          <w:cantSplit/>
          <w:trHeight w:val="598"/>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Цель ВЦП (задача подпрограммы)</w:t>
            </w:r>
          </w:p>
        </w:tc>
        <w:tc>
          <w:tcPr>
            <w:tcW w:w="6644" w:type="dxa"/>
            <w:gridSpan w:val="6"/>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Создание условий для обеспечения поселений, входящих в состав Молчановского района услугами по организации досуга и услугами организаций культуры</w:t>
            </w:r>
          </w:p>
        </w:tc>
      </w:tr>
      <w:tr w:rsidR="00DF19FC" w:rsidRPr="00201F17" w:rsidTr="00723825">
        <w:trPr>
          <w:cantSplit/>
          <w:trHeight w:val="239"/>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Задача СБП согласно положению о СБП (уставу СБП)</w:t>
            </w:r>
          </w:p>
        </w:tc>
        <w:tc>
          <w:tcPr>
            <w:tcW w:w="6644" w:type="dxa"/>
            <w:gridSpan w:val="6"/>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Организация и проведение культурно-массовых мероприятий и организация досуга населения Молчановского района</w:t>
            </w:r>
          </w:p>
        </w:tc>
      </w:tr>
      <w:tr w:rsidR="00DF19FC" w:rsidRPr="00201F17" w:rsidTr="00723825">
        <w:trPr>
          <w:cantSplit/>
          <w:trHeight w:val="479"/>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Наименования показателей конечного</w:t>
            </w:r>
            <w:r w:rsidRPr="00723825">
              <w:rPr>
                <w:sz w:val="20"/>
                <w:szCs w:val="20"/>
              </w:rPr>
              <w:br/>
              <w:t>результата (показателей результата</w:t>
            </w:r>
            <w:r w:rsidRPr="00723825">
              <w:rPr>
                <w:sz w:val="20"/>
                <w:szCs w:val="20"/>
              </w:rPr>
              <w:br/>
              <w:t xml:space="preserve">достижения цели ВЦП (задачи СБП)  </w:t>
            </w:r>
          </w:p>
        </w:tc>
        <w:tc>
          <w:tcPr>
            <w:tcW w:w="1541" w:type="dxa"/>
            <w:tcBorders>
              <w:top w:val="single" w:sz="6" w:space="0" w:color="auto"/>
              <w:left w:val="single" w:sz="6" w:space="0" w:color="auto"/>
              <w:bottom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 xml:space="preserve">Единица </w:t>
            </w:r>
            <w:r w:rsidRPr="00723825">
              <w:rPr>
                <w:sz w:val="20"/>
                <w:szCs w:val="20"/>
              </w:rPr>
              <w:br/>
              <w:t>измерения</w:t>
            </w:r>
          </w:p>
        </w:tc>
        <w:tc>
          <w:tcPr>
            <w:tcW w:w="1560" w:type="dxa"/>
            <w:gridSpan w:val="2"/>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2021</w:t>
            </w:r>
          </w:p>
          <w:p w:rsidR="00DF19FC" w:rsidRPr="00723825" w:rsidRDefault="00DF19FC" w:rsidP="00723825">
            <w:pPr>
              <w:rPr>
                <w:sz w:val="20"/>
                <w:szCs w:val="20"/>
              </w:rPr>
            </w:pPr>
            <w:r w:rsidRPr="00723825">
              <w:rPr>
                <w:sz w:val="20"/>
                <w:szCs w:val="20"/>
              </w:rPr>
              <w:t>год</w:t>
            </w:r>
          </w:p>
        </w:tc>
        <w:tc>
          <w:tcPr>
            <w:tcW w:w="1417" w:type="dxa"/>
            <w:gridSpan w:val="2"/>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2022</w:t>
            </w:r>
          </w:p>
          <w:p w:rsidR="00DF19FC" w:rsidRPr="00723825" w:rsidRDefault="00DF19FC" w:rsidP="00723825">
            <w:pPr>
              <w:rPr>
                <w:sz w:val="20"/>
                <w:szCs w:val="20"/>
              </w:rPr>
            </w:pPr>
            <w:r w:rsidRPr="00723825">
              <w:rPr>
                <w:sz w:val="20"/>
                <w:szCs w:val="20"/>
              </w:rPr>
              <w:t>год</w:t>
            </w:r>
          </w:p>
        </w:tc>
        <w:tc>
          <w:tcPr>
            <w:tcW w:w="2126" w:type="dxa"/>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2023</w:t>
            </w:r>
          </w:p>
          <w:p w:rsidR="00DF19FC" w:rsidRPr="00723825" w:rsidRDefault="00DF19FC" w:rsidP="00723825">
            <w:pPr>
              <w:rPr>
                <w:sz w:val="20"/>
                <w:szCs w:val="20"/>
              </w:rPr>
            </w:pPr>
            <w:r w:rsidRPr="00723825">
              <w:rPr>
                <w:sz w:val="20"/>
                <w:szCs w:val="20"/>
              </w:rPr>
              <w:t>год</w:t>
            </w:r>
          </w:p>
        </w:tc>
      </w:tr>
      <w:tr w:rsidR="00DF19FC" w:rsidRPr="00201F17" w:rsidTr="00723825">
        <w:trPr>
          <w:cantSplit/>
          <w:trHeight w:val="479"/>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1.  Количество посетителей мероприятий</w:t>
            </w:r>
          </w:p>
        </w:tc>
        <w:tc>
          <w:tcPr>
            <w:tcW w:w="1541" w:type="dxa"/>
            <w:tcBorders>
              <w:top w:val="single" w:sz="6" w:space="0" w:color="auto"/>
              <w:left w:val="single" w:sz="6" w:space="0" w:color="auto"/>
              <w:bottom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Человек</w:t>
            </w:r>
          </w:p>
        </w:tc>
        <w:tc>
          <w:tcPr>
            <w:tcW w:w="1560" w:type="dxa"/>
            <w:gridSpan w:val="2"/>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86450</w:t>
            </w:r>
          </w:p>
        </w:tc>
        <w:tc>
          <w:tcPr>
            <w:tcW w:w="1417" w:type="dxa"/>
            <w:gridSpan w:val="2"/>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86455</w:t>
            </w:r>
          </w:p>
        </w:tc>
        <w:tc>
          <w:tcPr>
            <w:tcW w:w="2126" w:type="dxa"/>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86455</w:t>
            </w:r>
          </w:p>
        </w:tc>
      </w:tr>
      <w:tr w:rsidR="00DF19FC" w:rsidRPr="00201F17" w:rsidTr="00723825">
        <w:trPr>
          <w:cantSplit/>
          <w:trHeight w:val="479"/>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 xml:space="preserve">2.  Реализация культурных проектов на территории Молчановского района (муниципальный заказ)                     </w:t>
            </w:r>
          </w:p>
        </w:tc>
        <w:tc>
          <w:tcPr>
            <w:tcW w:w="1541" w:type="dxa"/>
            <w:tcBorders>
              <w:top w:val="single" w:sz="6" w:space="0" w:color="auto"/>
              <w:left w:val="single" w:sz="6" w:space="0" w:color="auto"/>
              <w:bottom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Количество мероприятий</w:t>
            </w:r>
          </w:p>
        </w:tc>
        <w:tc>
          <w:tcPr>
            <w:tcW w:w="1560" w:type="dxa"/>
            <w:gridSpan w:val="2"/>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112</w:t>
            </w:r>
          </w:p>
        </w:tc>
        <w:tc>
          <w:tcPr>
            <w:tcW w:w="1417" w:type="dxa"/>
            <w:gridSpan w:val="2"/>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112</w:t>
            </w:r>
          </w:p>
        </w:tc>
        <w:tc>
          <w:tcPr>
            <w:tcW w:w="2126" w:type="dxa"/>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112</w:t>
            </w:r>
          </w:p>
        </w:tc>
      </w:tr>
      <w:tr w:rsidR="00DF19FC" w:rsidRPr="00201F17" w:rsidTr="00723825">
        <w:trPr>
          <w:cantSplit/>
          <w:trHeight w:val="479"/>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3. Количество клубных формирований</w:t>
            </w:r>
          </w:p>
        </w:tc>
        <w:tc>
          <w:tcPr>
            <w:tcW w:w="1541" w:type="dxa"/>
            <w:tcBorders>
              <w:top w:val="single" w:sz="6" w:space="0" w:color="auto"/>
              <w:left w:val="single" w:sz="6" w:space="0" w:color="auto"/>
              <w:bottom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Единиц</w:t>
            </w:r>
          </w:p>
        </w:tc>
        <w:tc>
          <w:tcPr>
            <w:tcW w:w="1560" w:type="dxa"/>
            <w:gridSpan w:val="2"/>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90</w:t>
            </w:r>
          </w:p>
        </w:tc>
        <w:tc>
          <w:tcPr>
            <w:tcW w:w="1417" w:type="dxa"/>
            <w:gridSpan w:val="2"/>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91</w:t>
            </w:r>
          </w:p>
        </w:tc>
        <w:tc>
          <w:tcPr>
            <w:tcW w:w="2126" w:type="dxa"/>
            <w:tcBorders>
              <w:top w:val="single" w:sz="6" w:space="0" w:color="auto"/>
              <w:left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92</w:t>
            </w:r>
          </w:p>
        </w:tc>
      </w:tr>
      <w:tr w:rsidR="00DF19FC" w:rsidRPr="00201F17" w:rsidTr="00723825">
        <w:trPr>
          <w:cantSplit/>
          <w:trHeight w:val="479"/>
        </w:trPr>
        <w:tc>
          <w:tcPr>
            <w:tcW w:w="3632"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rPr>
                <w:sz w:val="20"/>
                <w:szCs w:val="20"/>
              </w:rPr>
            </w:pPr>
            <w:r w:rsidRPr="00723825">
              <w:rPr>
                <w:sz w:val="20"/>
                <w:szCs w:val="20"/>
              </w:rPr>
              <w:t>4. Количество проведенных мероприятий  для детей</w:t>
            </w:r>
          </w:p>
        </w:tc>
        <w:tc>
          <w:tcPr>
            <w:tcW w:w="1541" w:type="dxa"/>
            <w:tcBorders>
              <w:top w:val="single" w:sz="6" w:space="0" w:color="auto"/>
              <w:left w:val="single" w:sz="6" w:space="0" w:color="auto"/>
              <w:bottom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Единиц</w:t>
            </w:r>
          </w:p>
        </w:tc>
        <w:tc>
          <w:tcPr>
            <w:tcW w:w="1560" w:type="dxa"/>
            <w:gridSpan w:val="2"/>
            <w:tcBorders>
              <w:top w:val="single" w:sz="6" w:space="0" w:color="auto"/>
              <w:left w:val="single" w:sz="6" w:space="0" w:color="auto"/>
              <w:bottom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210</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215</w:t>
            </w:r>
          </w:p>
        </w:tc>
        <w:tc>
          <w:tcPr>
            <w:tcW w:w="2126" w:type="dxa"/>
            <w:tcBorders>
              <w:top w:val="single" w:sz="6" w:space="0" w:color="auto"/>
              <w:left w:val="single" w:sz="6" w:space="0" w:color="auto"/>
              <w:bottom w:val="single" w:sz="6" w:space="0" w:color="auto"/>
              <w:right w:val="single" w:sz="6" w:space="0" w:color="auto"/>
            </w:tcBorders>
            <w:vAlign w:val="center"/>
          </w:tcPr>
          <w:p w:rsidR="00DF19FC" w:rsidRPr="00723825" w:rsidRDefault="00DF19FC" w:rsidP="00723825">
            <w:pPr>
              <w:rPr>
                <w:sz w:val="20"/>
                <w:szCs w:val="20"/>
              </w:rPr>
            </w:pPr>
            <w:r w:rsidRPr="00723825">
              <w:rPr>
                <w:sz w:val="20"/>
                <w:szCs w:val="20"/>
              </w:rPr>
              <w:t>215</w:t>
            </w:r>
          </w:p>
        </w:tc>
      </w:tr>
      <w:tr w:rsidR="00DF19FC" w:rsidRPr="00201F17" w:rsidTr="00723825">
        <w:trPr>
          <w:cantSplit/>
          <w:trHeight w:val="239"/>
        </w:trPr>
        <w:tc>
          <w:tcPr>
            <w:tcW w:w="3632" w:type="dxa"/>
            <w:tcBorders>
              <w:top w:val="single" w:sz="6" w:space="0" w:color="auto"/>
              <w:left w:val="single" w:sz="6" w:space="0" w:color="auto"/>
              <w:bottom w:val="single" w:sz="4" w:space="0" w:color="auto"/>
              <w:right w:val="single" w:sz="6" w:space="0" w:color="auto"/>
            </w:tcBorders>
          </w:tcPr>
          <w:p w:rsidR="00DF19FC" w:rsidRPr="00723825" w:rsidRDefault="00DF19FC" w:rsidP="00723825">
            <w:pPr>
              <w:rPr>
                <w:sz w:val="20"/>
                <w:szCs w:val="20"/>
              </w:rPr>
            </w:pPr>
            <w:r w:rsidRPr="00723825">
              <w:rPr>
                <w:sz w:val="20"/>
                <w:szCs w:val="20"/>
              </w:rPr>
              <w:t xml:space="preserve">Срок реализации ВЦП &lt;1&gt;     </w:t>
            </w:r>
          </w:p>
          <w:p w:rsidR="00DF19FC" w:rsidRPr="00723825" w:rsidRDefault="00DF19FC" w:rsidP="00723825">
            <w:pPr>
              <w:rPr>
                <w:sz w:val="20"/>
                <w:szCs w:val="20"/>
              </w:rPr>
            </w:pPr>
            <w:r w:rsidRPr="00723825">
              <w:rPr>
                <w:sz w:val="20"/>
                <w:szCs w:val="20"/>
              </w:rPr>
              <w:t xml:space="preserve">      </w:t>
            </w:r>
          </w:p>
        </w:tc>
        <w:tc>
          <w:tcPr>
            <w:tcW w:w="6644" w:type="dxa"/>
            <w:gridSpan w:val="6"/>
            <w:tcBorders>
              <w:top w:val="single" w:sz="6" w:space="0" w:color="auto"/>
              <w:left w:val="single" w:sz="6" w:space="0" w:color="auto"/>
              <w:bottom w:val="single" w:sz="4" w:space="0" w:color="auto"/>
              <w:right w:val="single" w:sz="6" w:space="0" w:color="auto"/>
            </w:tcBorders>
          </w:tcPr>
          <w:p w:rsidR="00DF19FC" w:rsidRPr="00723825" w:rsidRDefault="00DF19FC" w:rsidP="00723825">
            <w:pPr>
              <w:rPr>
                <w:sz w:val="20"/>
                <w:szCs w:val="20"/>
              </w:rPr>
            </w:pPr>
            <w:r w:rsidRPr="00723825">
              <w:rPr>
                <w:sz w:val="20"/>
                <w:szCs w:val="20"/>
              </w:rPr>
              <w:t>2021-2023</w:t>
            </w:r>
          </w:p>
        </w:tc>
      </w:tr>
      <w:tr w:rsidR="00DF19FC" w:rsidRPr="00201F17" w:rsidTr="00723825">
        <w:trPr>
          <w:cantSplit/>
          <w:trHeight w:val="359"/>
        </w:trPr>
        <w:tc>
          <w:tcPr>
            <w:tcW w:w="3632" w:type="dxa"/>
            <w:vMerge w:val="restart"/>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 xml:space="preserve">Объем расходов бюджета муниципального образования «Молчановский район» на реализацию ВЦП         </w:t>
            </w:r>
          </w:p>
        </w:tc>
        <w:tc>
          <w:tcPr>
            <w:tcW w:w="4518" w:type="dxa"/>
            <w:gridSpan w:val="5"/>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Коды классификации расходов бюджетов</w:t>
            </w: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Сумма (тыс. руб.)</w:t>
            </w:r>
          </w:p>
        </w:tc>
      </w:tr>
      <w:tr w:rsidR="00DF19FC" w:rsidRPr="00201F17" w:rsidTr="00723825">
        <w:trPr>
          <w:cantSplit/>
          <w:trHeight w:val="359"/>
        </w:trPr>
        <w:tc>
          <w:tcPr>
            <w:tcW w:w="3632" w:type="dxa"/>
            <w:vMerge/>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1584"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 xml:space="preserve">раздел, </w:t>
            </w:r>
            <w:r w:rsidRPr="00723825">
              <w:rPr>
                <w:sz w:val="20"/>
                <w:szCs w:val="20"/>
              </w:rPr>
              <w:br/>
              <w:t>подраздел</w:t>
            </w:r>
          </w:p>
        </w:tc>
        <w:tc>
          <w:tcPr>
            <w:tcW w:w="1659"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целевая</w:t>
            </w:r>
            <w:r w:rsidRPr="00723825">
              <w:rPr>
                <w:sz w:val="20"/>
                <w:szCs w:val="20"/>
              </w:rPr>
              <w:br/>
              <w:t>статья</w:t>
            </w:r>
          </w:p>
        </w:tc>
        <w:tc>
          <w:tcPr>
            <w:tcW w:w="1275"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 xml:space="preserve">вид   </w:t>
            </w:r>
            <w:r w:rsidRPr="00723825">
              <w:rPr>
                <w:sz w:val="20"/>
                <w:szCs w:val="20"/>
              </w:rPr>
              <w:br/>
              <w:t>расходов</w:t>
            </w: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r>
      <w:tr w:rsidR="00DF19FC" w:rsidRPr="00201F17" w:rsidTr="00723825">
        <w:trPr>
          <w:cantSplit/>
          <w:trHeight w:val="239"/>
        </w:trPr>
        <w:tc>
          <w:tcPr>
            <w:tcW w:w="3632"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2021</w:t>
            </w:r>
          </w:p>
        </w:tc>
        <w:tc>
          <w:tcPr>
            <w:tcW w:w="1584"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08 01</w:t>
            </w:r>
          </w:p>
        </w:tc>
        <w:tc>
          <w:tcPr>
            <w:tcW w:w="1659"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04 1 42 00000</w:t>
            </w:r>
          </w:p>
        </w:tc>
        <w:tc>
          <w:tcPr>
            <w:tcW w:w="1275"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621</w:t>
            </w: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25871,9</w:t>
            </w:r>
          </w:p>
        </w:tc>
      </w:tr>
      <w:tr w:rsidR="00DF19FC" w:rsidRPr="00201F17" w:rsidTr="00723825">
        <w:trPr>
          <w:cantSplit/>
          <w:trHeight w:val="239"/>
        </w:trPr>
        <w:tc>
          <w:tcPr>
            <w:tcW w:w="3632"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1584"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1659"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r>
      <w:tr w:rsidR="00DF19FC" w:rsidRPr="00201F17" w:rsidTr="00723825">
        <w:trPr>
          <w:cantSplit/>
          <w:trHeight w:val="239"/>
        </w:trPr>
        <w:tc>
          <w:tcPr>
            <w:tcW w:w="3632"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всего</w:t>
            </w:r>
          </w:p>
        </w:tc>
        <w:tc>
          <w:tcPr>
            <w:tcW w:w="1584"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x</w:t>
            </w:r>
          </w:p>
        </w:tc>
        <w:tc>
          <w:tcPr>
            <w:tcW w:w="1659"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x</w:t>
            </w:r>
          </w:p>
        </w:tc>
        <w:tc>
          <w:tcPr>
            <w:tcW w:w="1275"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x</w:t>
            </w: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25871,9</w:t>
            </w:r>
          </w:p>
        </w:tc>
      </w:tr>
      <w:tr w:rsidR="00DF19FC" w:rsidRPr="00201F17" w:rsidTr="00723825">
        <w:trPr>
          <w:cantSplit/>
          <w:trHeight w:val="239"/>
        </w:trPr>
        <w:tc>
          <w:tcPr>
            <w:tcW w:w="3632"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2022</w:t>
            </w:r>
          </w:p>
        </w:tc>
        <w:tc>
          <w:tcPr>
            <w:tcW w:w="1584"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08 01</w:t>
            </w:r>
          </w:p>
        </w:tc>
        <w:tc>
          <w:tcPr>
            <w:tcW w:w="1659"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04 1 42 00000</w:t>
            </w:r>
          </w:p>
        </w:tc>
        <w:tc>
          <w:tcPr>
            <w:tcW w:w="1275"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621</w:t>
            </w: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17789,1</w:t>
            </w:r>
          </w:p>
        </w:tc>
      </w:tr>
      <w:tr w:rsidR="00DF19FC" w:rsidRPr="00201F17" w:rsidTr="00723825">
        <w:trPr>
          <w:cantSplit/>
          <w:trHeight w:val="239"/>
        </w:trPr>
        <w:tc>
          <w:tcPr>
            <w:tcW w:w="3632"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1584"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1659"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r>
      <w:tr w:rsidR="00DF19FC" w:rsidRPr="00201F17" w:rsidTr="00723825">
        <w:trPr>
          <w:cantSplit/>
          <w:trHeight w:val="239"/>
        </w:trPr>
        <w:tc>
          <w:tcPr>
            <w:tcW w:w="3632"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всего</w:t>
            </w:r>
          </w:p>
        </w:tc>
        <w:tc>
          <w:tcPr>
            <w:tcW w:w="1584"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x</w:t>
            </w:r>
          </w:p>
        </w:tc>
        <w:tc>
          <w:tcPr>
            <w:tcW w:w="1659"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x</w:t>
            </w:r>
          </w:p>
        </w:tc>
        <w:tc>
          <w:tcPr>
            <w:tcW w:w="1275"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x</w:t>
            </w: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17789,1</w:t>
            </w:r>
          </w:p>
        </w:tc>
      </w:tr>
      <w:tr w:rsidR="00DF19FC" w:rsidRPr="00201F17" w:rsidTr="00723825">
        <w:trPr>
          <w:cantSplit/>
          <w:trHeight w:val="239"/>
        </w:trPr>
        <w:tc>
          <w:tcPr>
            <w:tcW w:w="3632"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2023</w:t>
            </w:r>
          </w:p>
        </w:tc>
        <w:tc>
          <w:tcPr>
            <w:tcW w:w="1584"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08 01</w:t>
            </w:r>
          </w:p>
        </w:tc>
        <w:tc>
          <w:tcPr>
            <w:tcW w:w="1659"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04 1 42 00000</w:t>
            </w:r>
          </w:p>
        </w:tc>
        <w:tc>
          <w:tcPr>
            <w:tcW w:w="1275"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621</w:t>
            </w: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19289,1</w:t>
            </w:r>
          </w:p>
        </w:tc>
      </w:tr>
      <w:tr w:rsidR="00DF19FC" w:rsidRPr="00201F17" w:rsidTr="00723825">
        <w:trPr>
          <w:cantSplit/>
          <w:trHeight w:val="239"/>
        </w:trPr>
        <w:tc>
          <w:tcPr>
            <w:tcW w:w="3632"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1584"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1659"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p>
        </w:tc>
      </w:tr>
      <w:tr w:rsidR="00DF19FC" w:rsidRPr="00201F17" w:rsidTr="00723825">
        <w:trPr>
          <w:cantSplit/>
          <w:trHeight w:val="239"/>
        </w:trPr>
        <w:tc>
          <w:tcPr>
            <w:tcW w:w="3632"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всего</w:t>
            </w:r>
          </w:p>
        </w:tc>
        <w:tc>
          <w:tcPr>
            <w:tcW w:w="1584"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x</w:t>
            </w:r>
          </w:p>
        </w:tc>
        <w:tc>
          <w:tcPr>
            <w:tcW w:w="1659" w:type="dxa"/>
            <w:gridSpan w:val="2"/>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x</w:t>
            </w:r>
          </w:p>
        </w:tc>
        <w:tc>
          <w:tcPr>
            <w:tcW w:w="1275"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x</w:t>
            </w:r>
          </w:p>
        </w:tc>
        <w:tc>
          <w:tcPr>
            <w:tcW w:w="2126" w:type="dxa"/>
            <w:tcBorders>
              <w:top w:val="single" w:sz="4" w:space="0" w:color="auto"/>
              <w:left w:val="single" w:sz="4" w:space="0" w:color="auto"/>
              <w:bottom w:val="single" w:sz="4" w:space="0" w:color="auto"/>
              <w:right w:val="single" w:sz="4" w:space="0" w:color="auto"/>
            </w:tcBorders>
          </w:tcPr>
          <w:p w:rsidR="00DF19FC" w:rsidRPr="00723825" w:rsidRDefault="00DF19FC" w:rsidP="00723825">
            <w:pPr>
              <w:rPr>
                <w:sz w:val="20"/>
                <w:szCs w:val="20"/>
              </w:rPr>
            </w:pPr>
            <w:r w:rsidRPr="00723825">
              <w:rPr>
                <w:sz w:val="20"/>
                <w:szCs w:val="20"/>
              </w:rPr>
              <w:t>19289,1</w:t>
            </w:r>
          </w:p>
        </w:tc>
      </w:tr>
    </w:tbl>
    <w:p w:rsidR="00DF19FC" w:rsidRDefault="00DF19FC" w:rsidP="00DF19FC">
      <w:pPr>
        <w:pStyle w:val="ConsPlusNormal"/>
        <w:widowControl/>
        <w:outlineLvl w:val="2"/>
        <w:rPr>
          <w:rFonts w:ascii="Times New Roman" w:hAnsi="Times New Roman"/>
          <w:sz w:val="24"/>
          <w:szCs w:val="24"/>
        </w:rPr>
      </w:pPr>
      <w:r w:rsidRPr="007E3F1F">
        <w:rPr>
          <w:rFonts w:ascii="Times New Roman" w:hAnsi="Times New Roman"/>
          <w:sz w:val="24"/>
          <w:szCs w:val="24"/>
        </w:rPr>
        <w:t xml:space="preserve">                                                                           </w:t>
      </w:r>
    </w:p>
    <w:p w:rsidR="00723825" w:rsidRDefault="00723825" w:rsidP="00DF19FC">
      <w:pPr>
        <w:pStyle w:val="ConsPlusNormal"/>
        <w:widowControl/>
        <w:jc w:val="center"/>
        <w:outlineLvl w:val="2"/>
        <w:rPr>
          <w:rFonts w:ascii="Times New Roman" w:hAnsi="Times New Roman"/>
          <w:sz w:val="24"/>
          <w:szCs w:val="24"/>
        </w:rPr>
      </w:pPr>
    </w:p>
    <w:p w:rsidR="00723825" w:rsidRDefault="00723825" w:rsidP="00DF19FC">
      <w:pPr>
        <w:pStyle w:val="ConsPlusNormal"/>
        <w:widowControl/>
        <w:jc w:val="center"/>
        <w:outlineLvl w:val="2"/>
        <w:rPr>
          <w:rFonts w:ascii="Times New Roman" w:hAnsi="Times New Roman"/>
          <w:sz w:val="24"/>
          <w:szCs w:val="24"/>
        </w:rPr>
      </w:pPr>
    </w:p>
    <w:p w:rsidR="00DF19FC" w:rsidRPr="007E3F1F" w:rsidRDefault="00DF19FC" w:rsidP="00DF19FC">
      <w:pPr>
        <w:pStyle w:val="ConsPlusNormal"/>
        <w:widowControl/>
        <w:jc w:val="center"/>
        <w:outlineLvl w:val="2"/>
        <w:rPr>
          <w:rFonts w:ascii="Times New Roman" w:hAnsi="Times New Roman"/>
          <w:sz w:val="24"/>
          <w:szCs w:val="24"/>
        </w:rPr>
      </w:pPr>
      <w:r w:rsidRPr="007E3F1F">
        <w:rPr>
          <w:rFonts w:ascii="Times New Roman" w:hAnsi="Times New Roman"/>
          <w:sz w:val="24"/>
          <w:szCs w:val="24"/>
        </w:rPr>
        <w:lastRenderedPageBreak/>
        <w:t>Раздел 1. Характеристика цели ВЦП и направления</w:t>
      </w:r>
    </w:p>
    <w:p w:rsidR="00DF19FC" w:rsidRPr="007E3F1F" w:rsidRDefault="00DF19FC" w:rsidP="00DF19FC">
      <w:pPr>
        <w:pStyle w:val="ConsPlusNormal"/>
        <w:widowControl/>
        <w:jc w:val="center"/>
        <w:outlineLvl w:val="2"/>
        <w:rPr>
          <w:rFonts w:ascii="Times New Roman" w:hAnsi="Times New Roman"/>
          <w:sz w:val="24"/>
          <w:szCs w:val="24"/>
        </w:rPr>
      </w:pPr>
      <w:r w:rsidRPr="007E3F1F">
        <w:rPr>
          <w:rFonts w:ascii="Times New Roman" w:hAnsi="Times New Roman"/>
          <w:sz w:val="24"/>
          <w:szCs w:val="24"/>
        </w:rPr>
        <w:t xml:space="preserve"> работ по ее достижению</w:t>
      </w:r>
    </w:p>
    <w:p w:rsidR="00DF19FC" w:rsidRPr="007E3F1F" w:rsidRDefault="00DF19FC" w:rsidP="00DF19FC">
      <w:pPr>
        <w:pStyle w:val="ConsPlusNormal"/>
        <w:widowControl/>
        <w:jc w:val="center"/>
        <w:rPr>
          <w:rFonts w:ascii="Times New Roman" w:hAnsi="Times New Roman"/>
          <w:sz w:val="24"/>
          <w:szCs w:val="24"/>
        </w:rPr>
      </w:pP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 xml:space="preserve">Цель ВЦП – создание условий для обеспечения поселений, входящих в состав Молчановского района услугами по организации досуга и услугами организаций культуры. </w:t>
      </w:r>
    </w:p>
    <w:p w:rsidR="00DF19FC" w:rsidRPr="007E3F1F" w:rsidRDefault="00DF19FC" w:rsidP="00DF19FC">
      <w:pPr>
        <w:pStyle w:val="ConsPlusNormal"/>
        <w:tabs>
          <w:tab w:val="left" w:pos="709"/>
        </w:tabs>
        <w:jc w:val="both"/>
        <w:outlineLvl w:val="2"/>
        <w:rPr>
          <w:rStyle w:val="FontStyle23"/>
          <w:sz w:val="24"/>
          <w:szCs w:val="24"/>
          <w:lang w:eastAsia="en-US"/>
        </w:rPr>
      </w:pPr>
      <w:r w:rsidRPr="007E3F1F">
        <w:rPr>
          <w:rStyle w:val="FontStyle23"/>
          <w:sz w:val="24"/>
          <w:szCs w:val="24"/>
          <w:lang w:eastAsia="en-US"/>
        </w:rPr>
        <w:tab/>
        <w:t>Основной</w:t>
      </w:r>
      <w:r>
        <w:rPr>
          <w:rStyle w:val="FontStyle23"/>
          <w:sz w:val="24"/>
          <w:szCs w:val="24"/>
          <w:lang w:eastAsia="en-US"/>
        </w:rPr>
        <w:t xml:space="preserve"> </w:t>
      </w:r>
      <w:r w:rsidRPr="007E3F1F">
        <w:rPr>
          <w:rStyle w:val="FontStyle23"/>
          <w:sz w:val="24"/>
          <w:szCs w:val="24"/>
          <w:lang w:eastAsia="en-US"/>
        </w:rPr>
        <w:t xml:space="preserve">задачей муниципального автономного учреждения культуры «Межпоселенческий методический центр народного творчества и досуга» является организация  и проведение  культурно-массовых мероприятий и организация  досуга населения </w:t>
      </w:r>
      <w:r>
        <w:rPr>
          <w:rStyle w:val="FontStyle23"/>
          <w:sz w:val="24"/>
          <w:szCs w:val="24"/>
          <w:lang w:eastAsia="en-US"/>
        </w:rPr>
        <w:t xml:space="preserve">Молчановского </w:t>
      </w:r>
      <w:r w:rsidRPr="007E3F1F">
        <w:rPr>
          <w:rStyle w:val="FontStyle23"/>
          <w:sz w:val="24"/>
          <w:szCs w:val="24"/>
          <w:lang w:eastAsia="en-US"/>
        </w:rPr>
        <w:t>района. Для выполнения данной задачи муниципальным автономным учреждением культуры «Межпоселенческий методический центр народного творчества и досуга» реализуются следующие основные мероприятия в соответствии с муниципальным заданием:</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1.</w:t>
      </w:r>
      <w:r w:rsidRPr="007E3F1F">
        <w:rPr>
          <w:rStyle w:val="FontStyle23"/>
          <w:sz w:val="24"/>
          <w:szCs w:val="24"/>
          <w:lang w:eastAsia="en-US"/>
        </w:rPr>
        <w:tab/>
        <w:t>Встреча в Ветеранском клубе «Огонек»;</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2.</w:t>
      </w:r>
      <w:r w:rsidRPr="007E3F1F">
        <w:rPr>
          <w:rStyle w:val="FontStyle23"/>
          <w:sz w:val="24"/>
          <w:szCs w:val="24"/>
          <w:lang w:eastAsia="en-US"/>
        </w:rPr>
        <w:tab/>
        <w:t>«Салют, Победа» - межрайонный фестиваль Ветеранских хоров;</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3.</w:t>
      </w:r>
      <w:r w:rsidRPr="007E3F1F">
        <w:rPr>
          <w:rStyle w:val="FontStyle23"/>
          <w:sz w:val="24"/>
          <w:szCs w:val="24"/>
          <w:lang w:eastAsia="en-US"/>
        </w:rPr>
        <w:tab/>
        <w:t>Праздничный концерт, посвященный Дню защитника Отечества;</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4.</w:t>
      </w:r>
      <w:r w:rsidRPr="007E3F1F">
        <w:rPr>
          <w:rStyle w:val="FontStyle23"/>
          <w:sz w:val="24"/>
          <w:szCs w:val="24"/>
          <w:lang w:eastAsia="en-US"/>
        </w:rPr>
        <w:tab/>
        <w:t>Праздничный концерт, посвященный Международному женскому Дню;</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5.</w:t>
      </w:r>
      <w:r w:rsidRPr="007E3F1F">
        <w:rPr>
          <w:rStyle w:val="FontStyle23"/>
          <w:sz w:val="24"/>
          <w:szCs w:val="24"/>
          <w:lang w:eastAsia="en-US"/>
        </w:rPr>
        <w:tab/>
        <w:t>Проводы в Армию;</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6.</w:t>
      </w:r>
      <w:r w:rsidRPr="007E3F1F">
        <w:rPr>
          <w:rStyle w:val="FontStyle23"/>
          <w:sz w:val="24"/>
          <w:szCs w:val="24"/>
          <w:lang w:eastAsia="en-US"/>
        </w:rPr>
        <w:tab/>
        <w:t>Торжественная церемония награждения лучших спортсменов района;</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7.</w:t>
      </w:r>
      <w:r w:rsidRPr="007E3F1F">
        <w:rPr>
          <w:rStyle w:val="FontStyle23"/>
          <w:sz w:val="24"/>
          <w:szCs w:val="24"/>
          <w:lang w:eastAsia="en-US"/>
        </w:rPr>
        <w:tab/>
        <w:t>Праздничный концерт, посвященный Дню Победы;</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8.</w:t>
      </w:r>
      <w:r w:rsidRPr="007E3F1F">
        <w:rPr>
          <w:rStyle w:val="FontStyle23"/>
          <w:sz w:val="24"/>
          <w:szCs w:val="24"/>
          <w:lang w:eastAsia="en-US"/>
        </w:rPr>
        <w:tab/>
        <w:t>Праздничная церемония, посвященная Дню российского предпринимательства;</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9.</w:t>
      </w:r>
      <w:r w:rsidRPr="007E3F1F">
        <w:rPr>
          <w:rStyle w:val="FontStyle23"/>
          <w:sz w:val="24"/>
          <w:szCs w:val="24"/>
          <w:lang w:eastAsia="en-US"/>
        </w:rPr>
        <w:tab/>
        <w:t>«Здравствуй лето, это мы» - театрализованная детская программа;</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10.</w:t>
      </w:r>
      <w:r w:rsidRPr="007E3F1F">
        <w:rPr>
          <w:rStyle w:val="FontStyle23"/>
          <w:sz w:val="24"/>
          <w:szCs w:val="24"/>
          <w:lang w:eastAsia="en-US"/>
        </w:rPr>
        <w:tab/>
        <w:t>«Россия! Русь! Великая страна»- праздничный концерт;</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11.</w:t>
      </w:r>
      <w:r w:rsidRPr="007E3F1F">
        <w:rPr>
          <w:rStyle w:val="FontStyle23"/>
          <w:sz w:val="24"/>
          <w:szCs w:val="24"/>
          <w:lang w:eastAsia="en-US"/>
        </w:rPr>
        <w:tab/>
        <w:t>Торжественная церемония награждения «Одаренные дети»;</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12.</w:t>
      </w:r>
      <w:r w:rsidRPr="007E3F1F">
        <w:rPr>
          <w:rStyle w:val="FontStyle23"/>
          <w:sz w:val="24"/>
          <w:szCs w:val="24"/>
          <w:lang w:eastAsia="en-US"/>
        </w:rPr>
        <w:tab/>
        <w:t>«День Молчановского района» - народное гулянье;</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13.</w:t>
      </w:r>
      <w:r w:rsidRPr="007E3F1F">
        <w:rPr>
          <w:rStyle w:val="FontStyle23"/>
          <w:sz w:val="24"/>
          <w:szCs w:val="24"/>
          <w:lang w:eastAsia="en-US"/>
        </w:rPr>
        <w:tab/>
        <w:t>«Учитель – имя твое свято» - праздничная программа, посвященная Дню Учителя;</w:t>
      </w:r>
    </w:p>
    <w:p w:rsidR="00DF19FC"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14.</w:t>
      </w:r>
      <w:r w:rsidRPr="007E3F1F">
        <w:rPr>
          <w:rStyle w:val="FontStyle23"/>
          <w:sz w:val="24"/>
          <w:szCs w:val="24"/>
          <w:lang w:eastAsia="en-US"/>
        </w:rPr>
        <w:tab/>
        <w:t xml:space="preserve">«Судьба моя- моя Россия» - праздничная программа, посвященная Дню воинской </w:t>
      </w:r>
      <w:r>
        <w:rPr>
          <w:rStyle w:val="FontStyle23"/>
          <w:sz w:val="24"/>
          <w:szCs w:val="24"/>
          <w:lang w:eastAsia="en-US"/>
        </w:rPr>
        <w:t xml:space="preserve"> </w:t>
      </w:r>
    </w:p>
    <w:p w:rsidR="00DF19FC" w:rsidRPr="007E3F1F" w:rsidRDefault="00DF19FC" w:rsidP="00DF19FC">
      <w:pPr>
        <w:pStyle w:val="ConsPlusNormal"/>
        <w:jc w:val="both"/>
        <w:outlineLvl w:val="2"/>
        <w:rPr>
          <w:rStyle w:val="FontStyle23"/>
          <w:sz w:val="24"/>
          <w:szCs w:val="24"/>
          <w:lang w:eastAsia="en-US"/>
        </w:rPr>
      </w:pPr>
      <w:r>
        <w:rPr>
          <w:rStyle w:val="FontStyle23"/>
          <w:sz w:val="24"/>
          <w:szCs w:val="24"/>
          <w:lang w:eastAsia="en-US"/>
        </w:rPr>
        <w:t xml:space="preserve">            </w:t>
      </w:r>
      <w:r w:rsidRPr="007E3F1F">
        <w:rPr>
          <w:rStyle w:val="FontStyle23"/>
          <w:sz w:val="24"/>
          <w:szCs w:val="24"/>
          <w:lang w:eastAsia="en-US"/>
        </w:rPr>
        <w:t>славы России, Дню народного единства;</w:t>
      </w:r>
    </w:p>
    <w:p w:rsidR="00DF19FC"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15.</w:t>
      </w:r>
      <w:r w:rsidRPr="007E3F1F">
        <w:rPr>
          <w:rStyle w:val="FontStyle23"/>
          <w:sz w:val="24"/>
          <w:szCs w:val="24"/>
          <w:lang w:eastAsia="en-US"/>
        </w:rPr>
        <w:tab/>
        <w:t xml:space="preserve">«Хвала творцам во славу хлеба» - праздничный концерт, посвященный Дню </w:t>
      </w:r>
      <w:r>
        <w:rPr>
          <w:rStyle w:val="FontStyle23"/>
          <w:sz w:val="24"/>
          <w:szCs w:val="24"/>
          <w:lang w:eastAsia="en-US"/>
        </w:rPr>
        <w:t xml:space="preserve"> </w:t>
      </w:r>
    </w:p>
    <w:p w:rsidR="00DF19FC" w:rsidRPr="007E3F1F" w:rsidRDefault="00DF19FC" w:rsidP="00DF19FC">
      <w:pPr>
        <w:pStyle w:val="ConsPlusNormal"/>
        <w:jc w:val="both"/>
        <w:outlineLvl w:val="2"/>
        <w:rPr>
          <w:rStyle w:val="FontStyle23"/>
          <w:sz w:val="24"/>
          <w:szCs w:val="24"/>
          <w:lang w:eastAsia="en-US"/>
        </w:rPr>
      </w:pPr>
      <w:r>
        <w:rPr>
          <w:rStyle w:val="FontStyle23"/>
          <w:sz w:val="24"/>
          <w:szCs w:val="24"/>
          <w:lang w:eastAsia="en-US"/>
        </w:rPr>
        <w:t xml:space="preserve">            </w:t>
      </w:r>
      <w:r w:rsidRPr="007E3F1F">
        <w:rPr>
          <w:rStyle w:val="FontStyle23"/>
          <w:sz w:val="24"/>
          <w:szCs w:val="24"/>
          <w:lang w:eastAsia="en-US"/>
        </w:rPr>
        <w:t>работников сельского хозяйства и перерабатывающей промышленности;</w:t>
      </w:r>
    </w:p>
    <w:p w:rsidR="00DF19FC" w:rsidRPr="007E3F1F"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16.</w:t>
      </w:r>
      <w:r w:rsidRPr="007E3F1F">
        <w:rPr>
          <w:rStyle w:val="FontStyle23"/>
          <w:sz w:val="24"/>
          <w:szCs w:val="24"/>
          <w:lang w:eastAsia="en-US"/>
        </w:rPr>
        <w:tab/>
        <w:t>«Свет Материнства» - праздничный концерт, посвященный Дню Матери;</w:t>
      </w:r>
    </w:p>
    <w:p w:rsidR="00DF19FC" w:rsidRDefault="00DF19FC" w:rsidP="00DF19FC">
      <w:pPr>
        <w:pStyle w:val="ConsPlusNormal"/>
        <w:jc w:val="both"/>
        <w:outlineLvl w:val="2"/>
        <w:rPr>
          <w:rStyle w:val="FontStyle23"/>
          <w:sz w:val="24"/>
          <w:szCs w:val="24"/>
          <w:lang w:eastAsia="en-US"/>
        </w:rPr>
      </w:pPr>
      <w:r w:rsidRPr="007E3F1F">
        <w:rPr>
          <w:rStyle w:val="FontStyle23"/>
          <w:sz w:val="24"/>
          <w:szCs w:val="24"/>
          <w:lang w:eastAsia="en-US"/>
        </w:rPr>
        <w:t>17.</w:t>
      </w:r>
      <w:r w:rsidRPr="007E3F1F">
        <w:rPr>
          <w:rStyle w:val="FontStyle23"/>
          <w:sz w:val="24"/>
          <w:szCs w:val="24"/>
          <w:lang w:eastAsia="en-US"/>
        </w:rPr>
        <w:tab/>
        <w:t>Встреча для инвалидов.</w:t>
      </w:r>
    </w:p>
    <w:p w:rsidR="00DF19FC" w:rsidRDefault="00DF19FC" w:rsidP="00DF19FC">
      <w:pPr>
        <w:pStyle w:val="ConsPlusNormal"/>
        <w:jc w:val="both"/>
        <w:outlineLvl w:val="2"/>
        <w:rPr>
          <w:rStyle w:val="FontStyle23"/>
          <w:sz w:val="24"/>
          <w:szCs w:val="24"/>
          <w:lang w:eastAsia="en-US"/>
        </w:rPr>
      </w:pPr>
    </w:p>
    <w:p w:rsidR="00DF19FC" w:rsidRPr="00201F17" w:rsidRDefault="00DF19FC" w:rsidP="00DF19FC">
      <w:pPr>
        <w:shd w:val="clear" w:color="auto" w:fill="FFFFFF"/>
        <w:ind w:left="14" w:right="34" w:firstLine="494"/>
        <w:jc w:val="both"/>
      </w:pPr>
      <w:r w:rsidRPr="00201F17">
        <w:t xml:space="preserve">Муниципальное автономное учреждение культуры «Межпоселенческий  методический центр народного творчества и досуга» включает </w:t>
      </w:r>
      <w:r>
        <w:t>7</w:t>
      </w:r>
      <w:r w:rsidRPr="00201F17">
        <w:t xml:space="preserve"> филиалов (в том числе 4 Дома творчества и досуга – села Нарга, села Могочино, села Сулзат и села Суйга, 3 Дома досуга –</w:t>
      </w:r>
      <w:r>
        <w:t xml:space="preserve"> </w:t>
      </w:r>
      <w:r w:rsidRPr="00201F17">
        <w:t>села Тунгусово</w:t>
      </w:r>
      <w:r>
        <w:t>, села Колбинка</w:t>
      </w:r>
      <w:r w:rsidRPr="00201F17">
        <w:t xml:space="preserve"> и села Сарафановка).</w:t>
      </w:r>
    </w:p>
    <w:p w:rsidR="00DF19FC" w:rsidRPr="00201F17" w:rsidRDefault="00DF19FC" w:rsidP="00DF19FC">
      <w:pPr>
        <w:shd w:val="clear" w:color="auto" w:fill="FFFFFF"/>
        <w:ind w:left="14" w:right="34" w:firstLine="494"/>
        <w:jc w:val="both"/>
      </w:pPr>
      <w:r w:rsidRPr="00201F17">
        <w:t xml:space="preserve">Численность штатных работников: </w:t>
      </w:r>
    </w:p>
    <w:p w:rsidR="00DF19FC" w:rsidRPr="008E53E5" w:rsidRDefault="00DF19FC" w:rsidP="00DF19FC">
      <w:pPr>
        <w:shd w:val="clear" w:color="auto" w:fill="FFFFFF"/>
        <w:ind w:left="14" w:right="34"/>
        <w:jc w:val="both"/>
      </w:pPr>
      <w:r w:rsidRPr="008E53E5">
        <w:t xml:space="preserve">2018 год–75, из них специалистов культурно - досугового профиля – 43, </w:t>
      </w:r>
      <w:r>
        <w:t>из них</w:t>
      </w:r>
      <w:r w:rsidRPr="008E53E5">
        <w:t xml:space="preserve"> с профильным средне – специальным образованием– 17, имеющих высшее образование-10;</w:t>
      </w:r>
    </w:p>
    <w:p w:rsidR="00DF19FC" w:rsidRPr="008E53E5" w:rsidRDefault="00DF19FC" w:rsidP="00DF19FC">
      <w:pPr>
        <w:shd w:val="clear" w:color="auto" w:fill="FFFFFF"/>
        <w:ind w:left="14" w:right="34"/>
        <w:jc w:val="both"/>
      </w:pPr>
      <w:r w:rsidRPr="008E53E5">
        <w:t xml:space="preserve">        2019 год–70, из них специалистов культурно - досугового профиля – 42, </w:t>
      </w:r>
      <w:r>
        <w:t>из них</w:t>
      </w:r>
      <w:r w:rsidRPr="008E53E5">
        <w:t xml:space="preserve"> с профильным средне – специальным образованием– 17, имеющих высшее образование-12</w:t>
      </w:r>
      <w:r>
        <w:t>;</w:t>
      </w:r>
    </w:p>
    <w:p w:rsidR="00DF19FC" w:rsidRDefault="00DF19FC" w:rsidP="00DF19FC">
      <w:pPr>
        <w:shd w:val="clear" w:color="auto" w:fill="FFFFFF"/>
        <w:ind w:left="14" w:right="34"/>
        <w:jc w:val="both"/>
      </w:pPr>
      <w:r>
        <w:t xml:space="preserve">        </w:t>
      </w:r>
      <w:r w:rsidRPr="00413976">
        <w:t>20</w:t>
      </w:r>
      <w:r>
        <w:t>20</w:t>
      </w:r>
      <w:r w:rsidRPr="00413976">
        <w:t xml:space="preserve"> год–7</w:t>
      </w:r>
      <w:r>
        <w:t>1</w:t>
      </w:r>
      <w:r w:rsidRPr="00413976">
        <w:t>, из них специалистов культурно - досугового профиля – 4</w:t>
      </w:r>
      <w:r>
        <w:t>1</w:t>
      </w:r>
      <w:r w:rsidRPr="00413976">
        <w:t xml:space="preserve">, </w:t>
      </w:r>
      <w:r>
        <w:t>из них</w:t>
      </w:r>
      <w:r w:rsidRPr="00413976">
        <w:t xml:space="preserve"> с профильным средне – специальным образованием– 17, имеющих высшее образование-</w:t>
      </w:r>
      <w:r>
        <w:t>6</w:t>
      </w:r>
      <w:r w:rsidRPr="00413976">
        <w:t>.</w:t>
      </w:r>
    </w:p>
    <w:p w:rsidR="00DF19FC" w:rsidRDefault="00DF19FC" w:rsidP="00DF19FC">
      <w:pPr>
        <w:shd w:val="clear" w:color="auto" w:fill="FFFFFF"/>
        <w:ind w:left="14" w:right="34" w:firstLine="494"/>
        <w:jc w:val="center"/>
      </w:pPr>
    </w:p>
    <w:p w:rsidR="00DF19FC" w:rsidRPr="00201F17" w:rsidRDefault="00DF19FC" w:rsidP="00DF19FC">
      <w:pPr>
        <w:shd w:val="clear" w:color="auto" w:fill="FFFFFF"/>
        <w:ind w:left="14" w:right="34" w:firstLine="494"/>
        <w:jc w:val="center"/>
      </w:pPr>
      <w:r w:rsidRPr="00201F17">
        <w:t>Динамика мероприятий и посещений</w:t>
      </w:r>
    </w:p>
    <w:p w:rsidR="00DF19FC" w:rsidRPr="00201F17" w:rsidRDefault="00DF19FC" w:rsidP="00DF19FC">
      <w:pPr>
        <w:shd w:val="clear" w:color="auto" w:fill="FFFFFF"/>
        <w:ind w:left="14" w:right="34" w:firstLine="49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3605"/>
        <w:gridCol w:w="4279"/>
      </w:tblGrid>
      <w:tr w:rsidR="00DF19FC" w:rsidRPr="00201F17" w:rsidTr="00723825">
        <w:trPr>
          <w:trHeight w:val="365"/>
        </w:trPr>
        <w:tc>
          <w:tcPr>
            <w:tcW w:w="2289" w:type="dxa"/>
            <w:shd w:val="clear" w:color="auto" w:fill="auto"/>
          </w:tcPr>
          <w:p w:rsidR="00DF19FC" w:rsidRPr="00201F17" w:rsidRDefault="00DF19FC" w:rsidP="00DF19FC">
            <w:pPr>
              <w:ind w:right="34"/>
              <w:jc w:val="center"/>
            </w:pPr>
            <w:r w:rsidRPr="00201F17">
              <w:t>Года</w:t>
            </w:r>
          </w:p>
        </w:tc>
        <w:tc>
          <w:tcPr>
            <w:tcW w:w="3605" w:type="dxa"/>
            <w:shd w:val="clear" w:color="auto" w:fill="auto"/>
          </w:tcPr>
          <w:p w:rsidR="00DF19FC" w:rsidRPr="00201F17" w:rsidRDefault="00DF19FC" w:rsidP="00DF19FC">
            <w:pPr>
              <w:ind w:right="34"/>
              <w:jc w:val="center"/>
            </w:pPr>
            <w:r w:rsidRPr="00201F17">
              <w:t>Количество мероприятий</w:t>
            </w:r>
          </w:p>
        </w:tc>
        <w:tc>
          <w:tcPr>
            <w:tcW w:w="4279" w:type="dxa"/>
            <w:shd w:val="clear" w:color="auto" w:fill="auto"/>
          </w:tcPr>
          <w:p w:rsidR="00DF19FC" w:rsidRPr="00201F17" w:rsidRDefault="00DF19FC" w:rsidP="00DF19FC">
            <w:pPr>
              <w:ind w:right="34"/>
              <w:jc w:val="center"/>
            </w:pPr>
            <w:r w:rsidRPr="00201F17">
              <w:t>Количество посещений</w:t>
            </w:r>
          </w:p>
        </w:tc>
      </w:tr>
      <w:tr w:rsidR="00DF19FC" w:rsidRPr="00201F17" w:rsidTr="00723825">
        <w:trPr>
          <w:trHeight w:val="365"/>
        </w:trPr>
        <w:tc>
          <w:tcPr>
            <w:tcW w:w="2289" w:type="dxa"/>
            <w:shd w:val="clear" w:color="auto" w:fill="auto"/>
          </w:tcPr>
          <w:p w:rsidR="00DF19FC" w:rsidRPr="00201F17" w:rsidRDefault="00DF19FC" w:rsidP="00DF19FC">
            <w:pPr>
              <w:ind w:right="34"/>
              <w:jc w:val="center"/>
            </w:pPr>
            <w:r w:rsidRPr="00201F17">
              <w:t>20</w:t>
            </w:r>
            <w:r>
              <w:t>18</w:t>
            </w:r>
          </w:p>
        </w:tc>
        <w:tc>
          <w:tcPr>
            <w:tcW w:w="3605" w:type="dxa"/>
            <w:shd w:val="clear" w:color="auto" w:fill="auto"/>
          </w:tcPr>
          <w:p w:rsidR="00DF19FC" w:rsidRPr="00201F17" w:rsidRDefault="00DF19FC" w:rsidP="00DF19FC">
            <w:pPr>
              <w:ind w:right="34"/>
              <w:jc w:val="center"/>
            </w:pPr>
            <w:r>
              <w:t>1445</w:t>
            </w:r>
          </w:p>
        </w:tc>
        <w:tc>
          <w:tcPr>
            <w:tcW w:w="4279" w:type="dxa"/>
            <w:shd w:val="clear" w:color="auto" w:fill="auto"/>
          </w:tcPr>
          <w:p w:rsidR="00DF19FC" w:rsidRPr="00201F17" w:rsidRDefault="00DF19FC" w:rsidP="00DF19FC">
            <w:pPr>
              <w:ind w:right="34"/>
              <w:jc w:val="center"/>
            </w:pPr>
            <w:r>
              <w:t>121 050</w:t>
            </w:r>
          </w:p>
        </w:tc>
      </w:tr>
      <w:tr w:rsidR="00DF19FC" w:rsidRPr="00201F17" w:rsidTr="00723825">
        <w:trPr>
          <w:trHeight w:val="365"/>
        </w:trPr>
        <w:tc>
          <w:tcPr>
            <w:tcW w:w="2289" w:type="dxa"/>
            <w:shd w:val="clear" w:color="auto" w:fill="auto"/>
          </w:tcPr>
          <w:p w:rsidR="00DF19FC" w:rsidRPr="00201F17" w:rsidRDefault="00DF19FC" w:rsidP="00DF19FC">
            <w:pPr>
              <w:ind w:right="34"/>
              <w:jc w:val="center"/>
            </w:pPr>
            <w:r w:rsidRPr="00201F17">
              <w:t>20</w:t>
            </w:r>
            <w:r>
              <w:t>19</w:t>
            </w:r>
          </w:p>
        </w:tc>
        <w:tc>
          <w:tcPr>
            <w:tcW w:w="3605" w:type="dxa"/>
            <w:shd w:val="clear" w:color="auto" w:fill="auto"/>
          </w:tcPr>
          <w:p w:rsidR="00DF19FC" w:rsidRPr="00201F17" w:rsidRDefault="00DF19FC" w:rsidP="00DF19FC">
            <w:pPr>
              <w:ind w:right="34"/>
              <w:jc w:val="center"/>
            </w:pPr>
            <w:r>
              <w:t>1319</w:t>
            </w:r>
          </w:p>
        </w:tc>
        <w:tc>
          <w:tcPr>
            <w:tcW w:w="4279" w:type="dxa"/>
            <w:shd w:val="clear" w:color="auto" w:fill="auto"/>
          </w:tcPr>
          <w:p w:rsidR="00DF19FC" w:rsidRPr="00201F17" w:rsidRDefault="00DF19FC" w:rsidP="00DF19FC">
            <w:pPr>
              <w:ind w:right="34"/>
              <w:jc w:val="center"/>
            </w:pPr>
            <w:r>
              <w:t>116 209</w:t>
            </w:r>
          </w:p>
        </w:tc>
      </w:tr>
      <w:tr w:rsidR="00DF19FC" w:rsidRPr="00201F17" w:rsidTr="00723825">
        <w:trPr>
          <w:trHeight w:val="365"/>
        </w:trPr>
        <w:tc>
          <w:tcPr>
            <w:tcW w:w="2289" w:type="dxa"/>
            <w:shd w:val="clear" w:color="auto" w:fill="auto"/>
          </w:tcPr>
          <w:p w:rsidR="00DF19FC" w:rsidRPr="00201F17" w:rsidRDefault="00DF19FC" w:rsidP="00DF19FC">
            <w:pPr>
              <w:ind w:right="34"/>
              <w:jc w:val="center"/>
            </w:pPr>
            <w:r w:rsidRPr="00201F17">
              <w:t>20</w:t>
            </w:r>
            <w:r>
              <w:t>20</w:t>
            </w:r>
          </w:p>
        </w:tc>
        <w:tc>
          <w:tcPr>
            <w:tcW w:w="3605" w:type="dxa"/>
            <w:shd w:val="clear" w:color="auto" w:fill="auto"/>
          </w:tcPr>
          <w:p w:rsidR="00DF19FC" w:rsidRPr="00201F17" w:rsidRDefault="00DF19FC" w:rsidP="00DF19FC">
            <w:pPr>
              <w:ind w:right="34"/>
              <w:jc w:val="center"/>
            </w:pPr>
            <w:r>
              <w:t>363</w:t>
            </w:r>
          </w:p>
        </w:tc>
        <w:tc>
          <w:tcPr>
            <w:tcW w:w="4279" w:type="dxa"/>
            <w:shd w:val="clear" w:color="auto" w:fill="auto"/>
          </w:tcPr>
          <w:p w:rsidR="00DF19FC" w:rsidRPr="00201F17" w:rsidRDefault="00DF19FC" w:rsidP="00DF19FC">
            <w:pPr>
              <w:ind w:right="34"/>
              <w:jc w:val="center"/>
            </w:pPr>
            <w:r>
              <w:t>21 295</w:t>
            </w:r>
          </w:p>
        </w:tc>
      </w:tr>
    </w:tbl>
    <w:p w:rsidR="00DF19FC" w:rsidRDefault="00DF19FC" w:rsidP="00DF19FC">
      <w:pPr>
        <w:shd w:val="clear" w:color="auto" w:fill="FFFFFF"/>
        <w:ind w:right="34"/>
        <w:jc w:val="both"/>
      </w:pPr>
    </w:p>
    <w:p w:rsidR="00723825" w:rsidRDefault="00723825" w:rsidP="00DF19FC">
      <w:pPr>
        <w:shd w:val="clear" w:color="auto" w:fill="FFFFFF"/>
        <w:ind w:right="34" w:firstLine="489"/>
        <w:jc w:val="center"/>
      </w:pPr>
    </w:p>
    <w:p w:rsidR="00723825" w:rsidRDefault="00723825" w:rsidP="00DF19FC">
      <w:pPr>
        <w:shd w:val="clear" w:color="auto" w:fill="FFFFFF"/>
        <w:ind w:right="34" w:firstLine="489"/>
        <w:jc w:val="center"/>
      </w:pPr>
    </w:p>
    <w:p w:rsidR="00DF19FC" w:rsidRPr="00201F17" w:rsidRDefault="00DF19FC" w:rsidP="00DF19FC">
      <w:pPr>
        <w:shd w:val="clear" w:color="auto" w:fill="FFFFFF"/>
        <w:ind w:right="34" w:firstLine="489"/>
        <w:jc w:val="center"/>
      </w:pPr>
      <w:r w:rsidRPr="00201F17">
        <w:lastRenderedPageBreak/>
        <w:t>Участие в областных конкурсах, фестивалях и выставках</w:t>
      </w:r>
    </w:p>
    <w:p w:rsidR="00DF19FC" w:rsidRPr="00201F17" w:rsidRDefault="00DF19FC" w:rsidP="00DF19FC">
      <w:pPr>
        <w:shd w:val="clear" w:color="auto" w:fill="FFFFFF"/>
        <w:ind w:right="34" w:firstLine="48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7"/>
        <w:gridCol w:w="6486"/>
      </w:tblGrid>
      <w:tr w:rsidR="00DF19FC" w:rsidRPr="00201F17" w:rsidTr="00723825">
        <w:trPr>
          <w:trHeight w:val="435"/>
        </w:trPr>
        <w:tc>
          <w:tcPr>
            <w:tcW w:w="3687" w:type="dxa"/>
            <w:shd w:val="clear" w:color="auto" w:fill="auto"/>
          </w:tcPr>
          <w:p w:rsidR="00DF19FC" w:rsidRPr="00201F17" w:rsidRDefault="00DF19FC" w:rsidP="00DF19FC">
            <w:pPr>
              <w:ind w:right="34"/>
              <w:jc w:val="center"/>
            </w:pPr>
            <w:r w:rsidRPr="00201F17">
              <w:t>Года</w:t>
            </w:r>
          </w:p>
        </w:tc>
        <w:tc>
          <w:tcPr>
            <w:tcW w:w="6486" w:type="dxa"/>
            <w:shd w:val="clear" w:color="auto" w:fill="auto"/>
          </w:tcPr>
          <w:p w:rsidR="00DF19FC" w:rsidRPr="00201F17" w:rsidRDefault="00DF19FC" w:rsidP="00DF19FC">
            <w:pPr>
              <w:ind w:right="34"/>
              <w:jc w:val="center"/>
            </w:pPr>
            <w:r w:rsidRPr="00201F17">
              <w:t>Количество участий</w:t>
            </w:r>
          </w:p>
        </w:tc>
      </w:tr>
      <w:tr w:rsidR="00DF19FC" w:rsidRPr="00201F17" w:rsidTr="00723825">
        <w:trPr>
          <w:trHeight w:val="435"/>
        </w:trPr>
        <w:tc>
          <w:tcPr>
            <w:tcW w:w="3687" w:type="dxa"/>
            <w:shd w:val="clear" w:color="auto" w:fill="auto"/>
          </w:tcPr>
          <w:p w:rsidR="00DF19FC" w:rsidRPr="00201F17" w:rsidRDefault="00DF19FC" w:rsidP="00DF19FC">
            <w:pPr>
              <w:ind w:right="34"/>
              <w:jc w:val="center"/>
            </w:pPr>
            <w:r w:rsidRPr="00201F17">
              <w:t>20</w:t>
            </w:r>
            <w:r>
              <w:t>18</w:t>
            </w:r>
          </w:p>
        </w:tc>
        <w:tc>
          <w:tcPr>
            <w:tcW w:w="6486" w:type="dxa"/>
            <w:shd w:val="clear" w:color="auto" w:fill="auto"/>
          </w:tcPr>
          <w:p w:rsidR="00DF19FC" w:rsidRPr="00201F17" w:rsidRDefault="00DF19FC" w:rsidP="00DF19FC">
            <w:pPr>
              <w:ind w:right="34"/>
              <w:jc w:val="center"/>
            </w:pPr>
            <w:r>
              <w:t>28</w:t>
            </w:r>
          </w:p>
        </w:tc>
      </w:tr>
      <w:tr w:rsidR="00DF19FC" w:rsidRPr="00201F17" w:rsidTr="00723825">
        <w:trPr>
          <w:trHeight w:val="435"/>
        </w:trPr>
        <w:tc>
          <w:tcPr>
            <w:tcW w:w="3687" w:type="dxa"/>
            <w:shd w:val="clear" w:color="auto" w:fill="auto"/>
          </w:tcPr>
          <w:p w:rsidR="00DF19FC" w:rsidRPr="00201F17" w:rsidRDefault="00DF19FC" w:rsidP="00DF19FC">
            <w:pPr>
              <w:ind w:right="34"/>
              <w:jc w:val="center"/>
            </w:pPr>
            <w:r w:rsidRPr="00201F17">
              <w:t>20</w:t>
            </w:r>
            <w:r>
              <w:t>19</w:t>
            </w:r>
          </w:p>
        </w:tc>
        <w:tc>
          <w:tcPr>
            <w:tcW w:w="6486" w:type="dxa"/>
            <w:shd w:val="clear" w:color="auto" w:fill="auto"/>
          </w:tcPr>
          <w:p w:rsidR="00DF19FC" w:rsidRPr="00201F17" w:rsidRDefault="00DF19FC" w:rsidP="00DF19FC">
            <w:pPr>
              <w:ind w:right="34"/>
              <w:jc w:val="center"/>
            </w:pPr>
            <w:r w:rsidRPr="00201F17">
              <w:t>28</w:t>
            </w:r>
          </w:p>
        </w:tc>
      </w:tr>
      <w:tr w:rsidR="00DF19FC" w:rsidRPr="00201F17" w:rsidTr="00723825">
        <w:trPr>
          <w:trHeight w:val="435"/>
        </w:trPr>
        <w:tc>
          <w:tcPr>
            <w:tcW w:w="3687" w:type="dxa"/>
            <w:shd w:val="clear" w:color="auto" w:fill="auto"/>
          </w:tcPr>
          <w:p w:rsidR="00DF19FC" w:rsidRPr="00201F17" w:rsidRDefault="00DF19FC" w:rsidP="00DF19FC">
            <w:pPr>
              <w:ind w:right="34"/>
              <w:jc w:val="center"/>
            </w:pPr>
            <w:r w:rsidRPr="00201F17">
              <w:t>20</w:t>
            </w:r>
            <w:r>
              <w:t>20</w:t>
            </w:r>
          </w:p>
        </w:tc>
        <w:tc>
          <w:tcPr>
            <w:tcW w:w="6486" w:type="dxa"/>
            <w:shd w:val="clear" w:color="auto" w:fill="auto"/>
          </w:tcPr>
          <w:p w:rsidR="00DF19FC" w:rsidRPr="00201F17" w:rsidRDefault="00DF19FC" w:rsidP="00DF19FC">
            <w:pPr>
              <w:ind w:right="34"/>
              <w:jc w:val="center"/>
            </w:pPr>
            <w:r>
              <w:t>25</w:t>
            </w:r>
          </w:p>
        </w:tc>
      </w:tr>
    </w:tbl>
    <w:p w:rsidR="00DF19FC" w:rsidRPr="00201F17" w:rsidRDefault="00DF19FC" w:rsidP="00DF19FC">
      <w:pPr>
        <w:shd w:val="clear" w:color="auto" w:fill="FFFFFF"/>
        <w:ind w:left="508" w:right="34"/>
        <w:jc w:val="center"/>
      </w:pPr>
    </w:p>
    <w:p w:rsidR="00DF19FC" w:rsidRPr="00201F17" w:rsidRDefault="00DF19FC" w:rsidP="00DF19FC">
      <w:pPr>
        <w:shd w:val="clear" w:color="auto" w:fill="FFFFFF"/>
        <w:ind w:left="508" w:right="34"/>
        <w:jc w:val="center"/>
      </w:pPr>
      <w:r w:rsidRPr="00201F17">
        <w:t>Участие в Региональных, Всероссийских и Международных акциях</w:t>
      </w:r>
    </w:p>
    <w:p w:rsidR="00DF19FC" w:rsidRPr="00201F17" w:rsidRDefault="00DF19FC" w:rsidP="00DF19FC">
      <w:pPr>
        <w:shd w:val="clear" w:color="auto" w:fill="FFFFFF"/>
        <w:ind w:left="508" w:right="34"/>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0"/>
        <w:gridCol w:w="6533"/>
      </w:tblGrid>
      <w:tr w:rsidR="00DF19FC" w:rsidRPr="00201F17" w:rsidTr="00723825">
        <w:trPr>
          <w:trHeight w:val="446"/>
        </w:trPr>
        <w:tc>
          <w:tcPr>
            <w:tcW w:w="3640" w:type="dxa"/>
            <w:shd w:val="clear" w:color="auto" w:fill="auto"/>
          </w:tcPr>
          <w:p w:rsidR="00DF19FC" w:rsidRPr="00201F17" w:rsidRDefault="00DF19FC" w:rsidP="00DF19FC">
            <w:pPr>
              <w:ind w:right="34"/>
              <w:jc w:val="center"/>
            </w:pPr>
            <w:r w:rsidRPr="00201F17">
              <w:t>Года</w:t>
            </w:r>
          </w:p>
        </w:tc>
        <w:tc>
          <w:tcPr>
            <w:tcW w:w="6533" w:type="dxa"/>
            <w:shd w:val="clear" w:color="auto" w:fill="auto"/>
          </w:tcPr>
          <w:p w:rsidR="00DF19FC" w:rsidRPr="00201F17" w:rsidRDefault="00DF19FC" w:rsidP="00DF19FC">
            <w:pPr>
              <w:ind w:right="34"/>
              <w:jc w:val="center"/>
            </w:pPr>
            <w:r w:rsidRPr="00201F17">
              <w:t>Количество участий</w:t>
            </w:r>
          </w:p>
        </w:tc>
      </w:tr>
      <w:tr w:rsidR="00DF19FC" w:rsidRPr="00201F17" w:rsidTr="00723825">
        <w:trPr>
          <w:trHeight w:val="446"/>
        </w:trPr>
        <w:tc>
          <w:tcPr>
            <w:tcW w:w="3640" w:type="dxa"/>
            <w:shd w:val="clear" w:color="auto" w:fill="auto"/>
          </w:tcPr>
          <w:p w:rsidR="00DF19FC" w:rsidRPr="00201F17" w:rsidRDefault="00DF19FC" w:rsidP="00DF19FC">
            <w:pPr>
              <w:ind w:right="34"/>
              <w:jc w:val="center"/>
            </w:pPr>
            <w:r w:rsidRPr="00201F17">
              <w:t>20</w:t>
            </w:r>
            <w:r>
              <w:t>18</w:t>
            </w:r>
          </w:p>
        </w:tc>
        <w:tc>
          <w:tcPr>
            <w:tcW w:w="6533" w:type="dxa"/>
            <w:shd w:val="clear" w:color="auto" w:fill="auto"/>
          </w:tcPr>
          <w:p w:rsidR="00DF19FC" w:rsidRPr="00201F17" w:rsidRDefault="00DF19FC" w:rsidP="00DF19FC">
            <w:pPr>
              <w:ind w:right="34"/>
              <w:jc w:val="center"/>
            </w:pPr>
            <w:r>
              <w:t>6</w:t>
            </w:r>
          </w:p>
        </w:tc>
      </w:tr>
      <w:tr w:rsidR="00DF19FC" w:rsidRPr="00201F17" w:rsidTr="00723825">
        <w:trPr>
          <w:trHeight w:val="446"/>
        </w:trPr>
        <w:tc>
          <w:tcPr>
            <w:tcW w:w="3640" w:type="dxa"/>
            <w:shd w:val="clear" w:color="auto" w:fill="auto"/>
          </w:tcPr>
          <w:p w:rsidR="00DF19FC" w:rsidRPr="00201F17" w:rsidRDefault="00DF19FC" w:rsidP="00DF19FC">
            <w:pPr>
              <w:ind w:right="34"/>
              <w:jc w:val="center"/>
            </w:pPr>
            <w:r w:rsidRPr="00201F17">
              <w:t>20</w:t>
            </w:r>
            <w:r>
              <w:t>19</w:t>
            </w:r>
          </w:p>
        </w:tc>
        <w:tc>
          <w:tcPr>
            <w:tcW w:w="6533" w:type="dxa"/>
            <w:shd w:val="clear" w:color="auto" w:fill="auto"/>
          </w:tcPr>
          <w:p w:rsidR="00DF19FC" w:rsidRPr="00201F17" w:rsidRDefault="00DF19FC" w:rsidP="00DF19FC">
            <w:pPr>
              <w:ind w:right="34"/>
              <w:jc w:val="center"/>
            </w:pPr>
            <w:r>
              <w:t>7</w:t>
            </w:r>
          </w:p>
        </w:tc>
      </w:tr>
      <w:tr w:rsidR="00DF19FC" w:rsidRPr="00201F17" w:rsidTr="00723825">
        <w:trPr>
          <w:trHeight w:val="446"/>
        </w:trPr>
        <w:tc>
          <w:tcPr>
            <w:tcW w:w="3640" w:type="dxa"/>
            <w:shd w:val="clear" w:color="auto" w:fill="auto"/>
          </w:tcPr>
          <w:p w:rsidR="00DF19FC" w:rsidRPr="00201F17" w:rsidRDefault="00DF19FC" w:rsidP="00DF19FC">
            <w:pPr>
              <w:ind w:right="34"/>
              <w:jc w:val="center"/>
            </w:pPr>
            <w:r w:rsidRPr="00201F17">
              <w:t>20</w:t>
            </w:r>
            <w:r>
              <w:t>20</w:t>
            </w:r>
          </w:p>
        </w:tc>
        <w:tc>
          <w:tcPr>
            <w:tcW w:w="6533" w:type="dxa"/>
            <w:shd w:val="clear" w:color="auto" w:fill="auto"/>
          </w:tcPr>
          <w:p w:rsidR="00DF19FC" w:rsidRPr="00201F17" w:rsidRDefault="00DF19FC" w:rsidP="00DF19FC">
            <w:pPr>
              <w:ind w:right="34"/>
              <w:jc w:val="center"/>
            </w:pPr>
            <w:r>
              <w:t>11</w:t>
            </w:r>
          </w:p>
        </w:tc>
      </w:tr>
    </w:tbl>
    <w:p w:rsidR="00DF19FC" w:rsidRPr="00201F17" w:rsidRDefault="00DF19FC" w:rsidP="00DF19FC">
      <w:pPr>
        <w:shd w:val="clear" w:color="auto" w:fill="FFFFFF"/>
        <w:ind w:left="508" w:right="34"/>
        <w:jc w:val="center"/>
      </w:pPr>
    </w:p>
    <w:p w:rsidR="00DF19FC" w:rsidRPr="00201F17" w:rsidRDefault="00DF19FC" w:rsidP="00DF19FC">
      <w:pPr>
        <w:shd w:val="clear" w:color="auto" w:fill="FFFFFF"/>
        <w:ind w:left="-108" w:right="34" w:firstLine="540"/>
      </w:pPr>
      <w:r w:rsidRPr="00201F17">
        <w:t>Пять творческих коллективов имеют звание «Народный самодеятельный коллектив»:</w:t>
      </w:r>
    </w:p>
    <w:p w:rsidR="00DF19FC" w:rsidRPr="00201F17" w:rsidRDefault="00DF19FC" w:rsidP="00DF19FC">
      <w:pPr>
        <w:shd w:val="clear" w:color="auto" w:fill="FFFFFF"/>
        <w:ind w:left="508" w:right="34"/>
      </w:pPr>
      <w:r w:rsidRPr="00201F17">
        <w:t>1. «Лад» - хор ветеранов (село Нарга);</w:t>
      </w:r>
    </w:p>
    <w:p w:rsidR="00DF19FC" w:rsidRPr="00201F17" w:rsidRDefault="00DF19FC" w:rsidP="00DF19FC">
      <w:pPr>
        <w:shd w:val="clear" w:color="auto" w:fill="FFFFFF"/>
        <w:ind w:left="508" w:right="34"/>
      </w:pPr>
      <w:r w:rsidRPr="00201F17">
        <w:t>2.</w:t>
      </w:r>
      <w:r>
        <w:t xml:space="preserve"> </w:t>
      </w:r>
      <w:r w:rsidRPr="00201F17">
        <w:t xml:space="preserve"> Народный театр (село Молчаново);</w:t>
      </w:r>
    </w:p>
    <w:p w:rsidR="00DF19FC" w:rsidRPr="00201F17" w:rsidRDefault="00DF19FC" w:rsidP="00DF19FC">
      <w:pPr>
        <w:shd w:val="clear" w:color="auto" w:fill="FFFFFF"/>
        <w:ind w:left="508" w:right="34"/>
      </w:pPr>
      <w:r w:rsidRPr="00201F17">
        <w:t>3. «Раздолье» - вокальный ансамбль (село Нарга);</w:t>
      </w:r>
    </w:p>
    <w:p w:rsidR="00DF19FC" w:rsidRPr="00201F17" w:rsidRDefault="00DF19FC" w:rsidP="00DF19FC">
      <w:pPr>
        <w:shd w:val="clear" w:color="auto" w:fill="FFFFFF"/>
        <w:ind w:left="508" w:right="34"/>
      </w:pPr>
      <w:r w:rsidRPr="00201F17">
        <w:t>4. «Возрождение» - ансамбль казачьей песни (село Сулзат);</w:t>
      </w:r>
    </w:p>
    <w:p w:rsidR="00DF19FC" w:rsidRPr="00201F17" w:rsidRDefault="00DF19FC" w:rsidP="00DF19FC">
      <w:pPr>
        <w:shd w:val="clear" w:color="auto" w:fill="FFFFFF"/>
        <w:ind w:left="508" w:right="34"/>
      </w:pPr>
      <w:r w:rsidRPr="00201F17">
        <w:t>5. «Ивушка» - вокальный ансамбль русской песни  (село Могочино).</w:t>
      </w:r>
    </w:p>
    <w:p w:rsidR="00DF19FC" w:rsidRDefault="00DF19FC" w:rsidP="00DF19FC">
      <w:pPr>
        <w:shd w:val="clear" w:color="auto" w:fill="FFFFFF"/>
        <w:ind w:left="-51" w:right="34" w:firstLine="559"/>
        <w:jc w:val="center"/>
      </w:pPr>
    </w:p>
    <w:p w:rsidR="00DF19FC" w:rsidRPr="00201F17" w:rsidRDefault="00DF19FC" w:rsidP="00DF19FC">
      <w:pPr>
        <w:shd w:val="clear" w:color="auto" w:fill="FFFFFF"/>
        <w:ind w:left="-51" w:right="34" w:firstLine="559"/>
        <w:jc w:val="center"/>
      </w:pPr>
      <w:r w:rsidRPr="00201F17">
        <w:t xml:space="preserve">Количество специалистов повысивших квалификацию в </w:t>
      </w:r>
      <w:r w:rsidRPr="00F012E3">
        <w:t>ОГОАУ ДПО «Томский областной учебно-методический центр культуры и искусства»</w:t>
      </w:r>
    </w:p>
    <w:p w:rsidR="00DF19FC" w:rsidRPr="00201F17" w:rsidRDefault="00DF19FC" w:rsidP="00DF19FC">
      <w:pPr>
        <w:shd w:val="clear" w:color="auto" w:fill="FFFFFF"/>
        <w:ind w:left="-51" w:right="34" w:firstLine="559"/>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0"/>
        <w:gridCol w:w="6533"/>
      </w:tblGrid>
      <w:tr w:rsidR="00DF19FC" w:rsidRPr="00201F17" w:rsidTr="00723825">
        <w:trPr>
          <w:trHeight w:val="420"/>
        </w:trPr>
        <w:tc>
          <w:tcPr>
            <w:tcW w:w="3640" w:type="dxa"/>
            <w:shd w:val="clear" w:color="auto" w:fill="auto"/>
          </w:tcPr>
          <w:p w:rsidR="00DF19FC" w:rsidRPr="00201F17" w:rsidRDefault="00DF19FC" w:rsidP="00DF19FC">
            <w:pPr>
              <w:ind w:right="34"/>
              <w:jc w:val="center"/>
            </w:pPr>
            <w:r w:rsidRPr="00201F17">
              <w:t>Года</w:t>
            </w:r>
          </w:p>
        </w:tc>
        <w:tc>
          <w:tcPr>
            <w:tcW w:w="6533" w:type="dxa"/>
            <w:shd w:val="clear" w:color="auto" w:fill="auto"/>
          </w:tcPr>
          <w:p w:rsidR="00DF19FC" w:rsidRPr="00201F17" w:rsidRDefault="00DF19FC" w:rsidP="00DF19FC">
            <w:pPr>
              <w:ind w:right="34"/>
              <w:jc w:val="center"/>
            </w:pPr>
            <w:r w:rsidRPr="00201F17">
              <w:t>Количество специалистов</w:t>
            </w:r>
          </w:p>
        </w:tc>
      </w:tr>
      <w:tr w:rsidR="00DF19FC" w:rsidRPr="00201F17" w:rsidTr="00723825">
        <w:trPr>
          <w:trHeight w:val="420"/>
        </w:trPr>
        <w:tc>
          <w:tcPr>
            <w:tcW w:w="3640" w:type="dxa"/>
            <w:shd w:val="clear" w:color="auto" w:fill="auto"/>
          </w:tcPr>
          <w:p w:rsidR="00DF19FC" w:rsidRPr="00201F17" w:rsidRDefault="00DF19FC" w:rsidP="00DF19FC">
            <w:pPr>
              <w:ind w:right="34"/>
              <w:jc w:val="center"/>
            </w:pPr>
            <w:r w:rsidRPr="00201F17">
              <w:t>20</w:t>
            </w:r>
            <w:r>
              <w:t>18</w:t>
            </w:r>
          </w:p>
        </w:tc>
        <w:tc>
          <w:tcPr>
            <w:tcW w:w="6533" w:type="dxa"/>
            <w:shd w:val="clear" w:color="auto" w:fill="auto"/>
          </w:tcPr>
          <w:p w:rsidR="00DF19FC" w:rsidRPr="00201F17" w:rsidRDefault="00DF19FC" w:rsidP="00DF19FC">
            <w:pPr>
              <w:ind w:right="34"/>
              <w:jc w:val="center"/>
            </w:pPr>
            <w:r>
              <w:t>2</w:t>
            </w:r>
          </w:p>
        </w:tc>
      </w:tr>
      <w:tr w:rsidR="00DF19FC" w:rsidRPr="00201F17" w:rsidTr="00723825">
        <w:trPr>
          <w:trHeight w:val="420"/>
        </w:trPr>
        <w:tc>
          <w:tcPr>
            <w:tcW w:w="3640" w:type="dxa"/>
            <w:shd w:val="clear" w:color="auto" w:fill="auto"/>
          </w:tcPr>
          <w:p w:rsidR="00DF19FC" w:rsidRPr="00201F17" w:rsidRDefault="00DF19FC" w:rsidP="00DF19FC">
            <w:pPr>
              <w:ind w:right="34"/>
              <w:jc w:val="center"/>
            </w:pPr>
            <w:r w:rsidRPr="00201F17">
              <w:t>20</w:t>
            </w:r>
            <w:r>
              <w:t>19</w:t>
            </w:r>
          </w:p>
        </w:tc>
        <w:tc>
          <w:tcPr>
            <w:tcW w:w="6533" w:type="dxa"/>
            <w:shd w:val="clear" w:color="auto" w:fill="auto"/>
          </w:tcPr>
          <w:p w:rsidR="00DF19FC" w:rsidRPr="00201F17" w:rsidRDefault="00DF19FC" w:rsidP="00DF19FC">
            <w:pPr>
              <w:ind w:right="34"/>
              <w:jc w:val="center"/>
            </w:pPr>
            <w:r>
              <w:t>3</w:t>
            </w:r>
          </w:p>
        </w:tc>
      </w:tr>
      <w:tr w:rsidR="00DF19FC" w:rsidRPr="00201F17" w:rsidTr="00723825">
        <w:trPr>
          <w:trHeight w:val="420"/>
        </w:trPr>
        <w:tc>
          <w:tcPr>
            <w:tcW w:w="3640" w:type="dxa"/>
            <w:shd w:val="clear" w:color="auto" w:fill="auto"/>
          </w:tcPr>
          <w:p w:rsidR="00DF19FC" w:rsidRPr="00201F17" w:rsidRDefault="00DF19FC" w:rsidP="00DF19FC">
            <w:pPr>
              <w:ind w:right="34"/>
              <w:jc w:val="center"/>
            </w:pPr>
            <w:r w:rsidRPr="00201F17">
              <w:t>20</w:t>
            </w:r>
            <w:r>
              <w:t>20</w:t>
            </w:r>
          </w:p>
        </w:tc>
        <w:tc>
          <w:tcPr>
            <w:tcW w:w="6533" w:type="dxa"/>
            <w:shd w:val="clear" w:color="auto" w:fill="auto"/>
          </w:tcPr>
          <w:p w:rsidR="00DF19FC" w:rsidRPr="00201F17" w:rsidRDefault="00DF19FC" w:rsidP="00DF19FC">
            <w:pPr>
              <w:ind w:right="34"/>
              <w:jc w:val="center"/>
            </w:pPr>
            <w:r>
              <w:t>2</w:t>
            </w:r>
          </w:p>
        </w:tc>
      </w:tr>
    </w:tbl>
    <w:p w:rsidR="00DF19FC" w:rsidRDefault="00DF19FC" w:rsidP="00DF19FC">
      <w:pPr>
        <w:jc w:val="center"/>
      </w:pPr>
    </w:p>
    <w:p w:rsidR="00DF19FC" w:rsidRDefault="00DF19FC" w:rsidP="00DF19FC">
      <w:pPr>
        <w:jc w:val="cente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505"/>
      </w:tblGrid>
      <w:tr w:rsidR="00DF19FC" w:rsidRPr="00723825" w:rsidTr="00723825">
        <w:tc>
          <w:tcPr>
            <w:tcW w:w="1702" w:type="dxa"/>
            <w:shd w:val="clear" w:color="auto" w:fill="auto"/>
          </w:tcPr>
          <w:p w:rsidR="00DF19FC" w:rsidRPr="00723825" w:rsidRDefault="00DF19FC" w:rsidP="00DF19FC">
            <w:pPr>
              <w:jc w:val="both"/>
              <w:rPr>
                <w:sz w:val="20"/>
                <w:szCs w:val="20"/>
              </w:rPr>
            </w:pPr>
            <w:r w:rsidRPr="00723825">
              <w:rPr>
                <w:sz w:val="20"/>
                <w:szCs w:val="20"/>
              </w:rPr>
              <w:t xml:space="preserve">Описание проблем и цели ВЦП </w:t>
            </w:r>
          </w:p>
        </w:tc>
        <w:tc>
          <w:tcPr>
            <w:tcW w:w="8505" w:type="dxa"/>
            <w:shd w:val="clear" w:color="auto" w:fill="auto"/>
          </w:tcPr>
          <w:p w:rsidR="00DF19FC" w:rsidRPr="00723825" w:rsidRDefault="00DF19FC" w:rsidP="00DF19FC">
            <w:pPr>
              <w:shd w:val="clear" w:color="auto" w:fill="FFFFFF"/>
              <w:ind w:left="14" w:right="34"/>
              <w:jc w:val="both"/>
              <w:rPr>
                <w:sz w:val="20"/>
                <w:szCs w:val="20"/>
              </w:rPr>
            </w:pPr>
            <w:r w:rsidRPr="00723825">
              <w:rPr>
                <w:sz w:val="20"/>
                <w:szCs w:val="20"/>
              </w:rPr>
              <w:t>Существующие проблемы в реализации целей и задач муниципального автономного учреждения культуры «Межпоселенческий методический центр народного творчества и досуга» приостанавливают развитие учреждения, в том числе участие в проектах более высокого уровня – Всероссийских, Межрегиональных,  Международных.</w:t>
            </w:r>
          </w:p>
          <w:p w:rsidR="00DF19FC" w:rsidRPr="00723825" w:rsidRDefault="00DF19FC" w:rsidP="00DF19FC">
            <w:pPr>
              <w:shd w:val="clear" w:color="auto" w:fill="FFFFFF"/>
              <w:ind w:right="34"/>
              <w:jc w:val="both"/>
              <w:rPr>
                <w:sz w:val="20"/>
                <w:szCs w:val="20"/>
              </w:rPr>
            </w:pPr>
            <w:r w:rsidRPr="00723825">
              <w:rPr>
                <w:sz w:val="20"/>
                <w:szCs w:val="20"/>
              </w:rPr>
              <w:t>Недостаточно  молодых  специалистов с профильным образованием.</w:t>
            </w:r>
          </w:p>
          <w:p w:rsidR="00DF19FC" w:rsidRPr="00723825" w:rsidRDefault="00DF19FC" w:rsidP="00DF19FC">
            <w:pPr>
              <w:shd w:val="clear" w:color="auto" w:fill="FFFFFF"/>
              <w:ind w:right="34"/>
              <w:jc w:val="both"/>
              <w:rPr>
                <w:sz w:val="20"/>
                <w:szCs w:val="20"/>
              </w:rPr>
            </w:pPr>
            <w:r w:rsidRPr="00723825">
              <w:rPr>
                <w:sz w:val="20"/>
                <w:szCs w:val="20"/>
              </w:rPr>
              <w:t>Слабая материально – техническая база всех клубных учреждений района, недостаточно народных музыкальных инструментов.</w:t>
            </w:r>
          </w:p>
          <w:p w:rsidR="00DF19FC" w:rsidRPr="00723825" w:rsidRDefault="00DF19FC" w:rsidP="00DF19FC">
            <w:pPr>
              <w:shd w:val="clear" w:color="auto" w:fill="FFFFFF"/>
              <w:ind w:right="34"/>
              <w:jc w:val="both"/>
              <w:rPr>
                <w:sz w:val="20"/>
                <w:szCs w:val="20"/>
              </w:rPr>
            </w:pPr>
            <w:r w:rsidRPr="00723825">
              <w:rPr>
                <w:sz w:val="20"/>
                <w:szCs w:val="20"/>
              </w:rPr>
              <w:t>Нет условий для хранения экспозиций, уникальных исторических важных экспонатов и документов в музее истории Молчановского района.</w:t>
            </w:r>
          </w:p>
        </w:tc>
      </w:tr>
    </w:tbl>
    <w:p w:rsidR="00DF19FC" w:rsidRPr="00201F17" w:rsidRDefault="00DF19FC" w:rsidP="00DF19FC">
      <w:pPr>
        <w:autoSpaceDE w:val="0"/>
        <w:autoSpaceDN w:val="0"/>
        <w:jc w:val="center"/>
        <w:rPr>
          <w:rFonts w:eastAsia="Calibri"/>
        </w:rPr>
      </w:pPr>
    </w:p>
    <w:p w:rsidR="00DF19FC" w:rsidRDefault="00DF19FC" w:rsidP="00DF19FC">
      <w:pPr>
        <w:pStyle w:val="ConsPlusNormal"/>
        <w:widowControl/>
        <w:jc w:val="center"/>
        <w:outlineLvl w:val="2"/>
        <w:rPr>
          <w:rFonts w:ascii="Times New Roman" w:hAnsi="Times New Roman"/>
          <w:sz w:val="24"/>
          <w:szCs w:val="24"/>
        </w:rPr>
      </w:pPr>
    </w:p>
    <w:p w:rsidR="00723825" w:rsidRDefault="00723825" w:rsidP="00DF19FC">
      <w:pPr>
        <w:pStyle w:val="ConsPlusNormal"/>
        <w:widowControl/>
        <w:jc w:val="center"/>
        <w:outlineLvl w:val="2"/>
        <w:rPr>
          <w:rFonts w:ascii="Times New Roman" w:hAnsi="Times New Roman"/>
          <w:sz w:val="24"/>
          <w:szCs w:val="24"/>
        </w:rPr>
      </w:pPr>
    </w:p>
    <w:p w:rsidR="00723825" w:rsidRDefault="00723825" w:rsidP="00DF19FC">
      <w:pPr>
        <w:pStyle w:val="ConsPlusNormal"/>
        <w:widowControl/>
        <w:jc w:val="center"/>
        <w:outlineLvl w:val="2"/>
        <w:rPr>
          <w:rFonts w:ascii="Times New Roman" w:hAnsi="Times New Roman"/>
          <w:sz w:val="24"/>
          <w:szCs w:val="24"/>
        </w:rPr>
      </w:pPr>
    </w:p>
    <w:p w:rsidR="00723825" w:rsidRDefault="00723825" w:rsidP="00DF19FC">
      <w:pPr>
        <w:pStyle w:val="ConsPlusNormal"/>
        <w:widowControl/>
        <w:jc w:val="center"/>
        <w:outlineLvl w:val="2"/>
        <w:rPr>
          <w:rFonts w:ascii="Times New Roman" w:hAnsi="Times New Roman"/>
          <w:sz w:val="24"/>
          <w:szCs w:val="24"/>
        </w:rPr>
      </w:pPr>
    </w:p>
    <w:p w:rsidR="00723825" w:rsidRDefault="00723825" w:rsidP="00DF19FC">
      <w:pPr>
        <w:pStyle w:val="ConsPlusNormal"/>
        <w:widowControl/>
        <w:jc w:val="center"/>
        <w:outlineLvl w:val="2"/>
        <w:rPr>
          <w:rFonts w:ascii="Times New Roman" w:hAnsi="Times New Roman"/>
          <w:sz w:val="24"/>
          <w:szCs w:val="24"/>
        </w:rPr>
      </w:pPr>
    </w:p>
    <w:p w:rsidR="00723825" w:rsidRDefault="00723825" w:rsidP="00DF19FC">
      <w:pPr>
        <w:pStyle w:val="ConsPlusNormal"/>
        <w:widowControl/>
        <w:jc w:val="center"/>
        <w:outlineLvl w:val="2"/>
        <w:rPr>
          <w:rFonts w:ascii="Times New Roman" w:hAnsi="Times New Roman"/>
          <w:sz w:val="24"/>
          <w:szCs w:val="24"/>
        </w:rPr>
      </w:pPr>
    </w:p>
    <w:p w:rsidR="00723825" w:rsidRDefault="00723825" w:rsidP="00DF19FC">
      <w:pPr>
        <w:pStyle w:val="ConsPlusNormal"/>
        <w:widowControl/>
        <w:jc w:val="center"/>
        <w:outlineLvl w:val="2"/>
        <w:rPr>
          <w:rFonts w:ascii="Times New Roman" w:hAnsi="Times New Roman"/>
          <w:sz w:val="24"/>
          <w:szCs w:val="24"/>
        </w:rPr>
      </w:pPr>
    </w:p>
    <w:p w:rsidR="00DF19FC" w:rsidRPr="00A52AE4" w:rsidRDefault="00DF19FC" w:rsidP="00DF19FC">
      <w:pPr>
        <w:pStyle w:val="ConsPlusNormal"/>
        <w:widowControl/>
        <w:jc w:val="center"/>
        <w:outlineLvl w:val="2"/>
        <w:rPr>
          <w:rFonts w:ascii="Times New Roman" w:hAnsi="Times New Roman"/>
          <w:sz w:val="24"/>
          <w:szCs w:val="24"/>
        </w:rPr>
      </w:pPr>
      <w:r w:rsidRPr="00A52AE4">
        <w:rPr>
          <w:rFonts w:ascii="Times New Roman" w:hAnsi="Times New Roman"/>
          <w:sz w:val="24"/>
          <w:szCs w:val="24"/>
        </w:rPr>
        <w:lastRenderedPageBreak/>
        <w:t xml:space="preserve">Раздел </w:t>
      </w:r>
      <w:r>
        <w:rPr>
          <w:rFonts w:ascii="Times New Roman" w:hAnsi="Times New Roman"/>
          <w:sz w:val="24"/>
          <w:szCs w:val="24"/>
        </w:rPr>
        <w:t>2</w:t>
      </w:r>
      <w:r w:rsidRPr="00A52AE4">
        <w:rPr>
          <w:rFonts w:ascii="Times New Roman" w:hAnsi="Times New Roman"/>
          <w:sz w:val="24"/>
          <w:szCs w:val="24"/>
        </w:rPr>
        <w:t>. Описание методик расчета показателей</w:t>
      </w:r>
    </w:p>
    <w:p w:rsidR="00DF19FC" w:rsidRPr="00A52AE4" w:rsidRDefault="00DF19FC" w:rsidP="00DF19FC">
      <w:pPr>
        <w:pStyle w:val="ConsPlusNormal"/>
        <w:widowControl/>
        <w:jc w:val="center"/>
        <w:rPr>
          <w:rFonts w:ascii="Times New Roman" w:hAnsi="Times New Roman"/>
          <w:sz w:val="24"/>
          <w:szCs w:val="24"/>
        </w:rPr>
      </w:pPr>
      <w:r w:rsidRPr="00A52AE4">
        <w:rPr>
          <w:rFonts w:ascii="Times New Roman" w:hAnsi="Times New Roman"/>
          <w:sz w:val="24"/>
          <w:szCs w:val="24"/>
        </w:rPr>
        <w:t>непосредственного результата (мероприятий ВЦП)</w:t>
      </w:r>
    </w:p>
    <w:p w:rsidR="00DF19FC" w:rsidRPr="00A52AE4" w:rsidRDefault="00DF19FC" w:rsidP="00DF19FC">
      <w:pPr>
        <w:pStyle w:val="ConsPlusNormal"/>
        <w:widowControl/>
        <w:ind w:firstLine="540"/>
        <w:jc w:val="both"/>
        <w:rPr>
          <w:rFonts w:ascii="Times New Roman" w:hAnsi="Times New Roman"/>
          <w:sz w:val="24"/>
          <w:szCs w:val="24"/>
        </w:rPr>
      </w:pPr>
    </w:p>
    <w:tbl>
      <w:tblPr>
        <w:tblW w:w="9923" w:type="dxa"/>
        <w:tblInd w:w="70" w:type="dxa"/>
        <w:tblLayout w:type="fixed"/>
        <w:tblCellMar>
          <w:left w:w="70" w:type="dxa"/>
          <w:right w:w="70" w:type="dxa"/>
        </w:tblCellMar>
        <w:tblLook w:val="04A0" w:firstRow="1" w:lastRow="0" w:firstColumn="1" w:lastColumn="0" w:noHBand="0" w:noVBand="1"/>
      </w:tblPr>
      <w:tblGrid>
        <w:gridCol w:w="1985"/>
        <w:gridCol w:w="1223"/>
        <w:gridCol w:w="4393"/>
        <w:gridCol w:w="2322"/>
      </w:tblGrid>
      <w:tr w:rsidR="00DF19FC" w:rsidRPr="00723825" w:rsidTr="00723825">
        <w:trPr>
          <w:cantSplit/>
          <w:trHeight w:val="480"/>
        </w:trPr>
        <w:tc>
          <w:tcPr>
            <w:tcW w:w="1985"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Наименование</w:t>
            </w:r>
            <w:r w:rsidRPr="00723825">
              <w:rPr>
                <w:sz w:val="20"/>
                <w:szCs w:val="20"/>
              </w:rPr>
              <w:br/>
              <w:t>показателя</w:t>
            </w:r>
          </w:p>
        </w:tc>
        <w:tc>
          <w:tcPr>
            <w:tcW w:w="1223"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 xml:space="preserve">Единица  </w:t>
            </w:r>
            <w:r w:rsidRPr="00723825">
              <w:rPr>
                <w:sz w:val="20"/>
                <w:szCs w:val="20"/>
              </w:rPr>
              <w:br/>
              <w:t xml:space="preserve">изменения </w:t>
            </w:r>
            <w:r w:rsidRPr="00723825">
              <w:rPr>
                <w:sz w:val="20"/>
                <w:szCs w:val="20"/>
              </w:rPr>
              <w:br/>
              <w:t>показателя</w:t>
            </w:r>
          </w:p>
        </w:tc>
        <w:tc>
          <w:tcPr>
            <w:tcW w:w="4393"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 xml:space="preserve">Методика расчета    </w:t>
            </w:r>
            <w:r w:rsidRPr="00723825">
              <w:rPr>
                <w:sz w:val="20"/>
                <w:szCs w:val="20"/>
              </w:rPr>
              <w:br/>
              <w:t>показателя</w:t>
            </w:r>
          </w:p>
        </w:tc>
        <w:tc>
          <w:tcPr>
            <w:tcW w:w="2322"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 xml:space="preserve">Исходная     </w:t>
            </w:r>
            <w:r w:rsidRPr="00723825">
              <w:rPr>
                <w:sz w:val="20"/>
                <w:szCs w:val="20"/>
              </w:rPr>
              <w:br/>
              <w:t xml:space="preserve">информация для  </w:t>
            </w:r>
            <w:r w:rsidRPr="00723825">
              <w:rPr>
                <w:sz w:val="20"/>
                <w:szCs w:val="20"/>
              </w:rPr>
              <w:br/>
              <w:t>расчета показателя</w:t>
            </w:r>
          </w:p>
        </w:tc>
      </w:tr>
      <w:tr w:rsidR="00DF19FC" w:rsidRPr="00723825" w:rsidTr="00723825">
        <w:trPr>
          <w:cantSplit/>
          <w:trHeight w:val="240"/>
        </w:trPr>
        <w:tc>
          <w:tcPr>
            <w:tcW w:w="1985"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1.Количество посетителей мероприятий</w:t>
            </w:r>
          </w:p>
        </w:tc>
        <w:tc>
          <w:tcPr>
            <w:tcW w:w="1223"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 xml:space="preserve">Человек </w:t>
            </w:r>
          </w:p>
        </w:tc>
        <w:tc>
          <w:tcPr>
            <w:tcW w:w="4393"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Количество фактически реализованных   мероприятий муниципального заказа,  проводимых  муниципальным автономным учреждением культуры «Межпоселенческий методический центр народного творчества и досуга», в течение отчетного года на территории Молчановского района</w:t>
            </w:r>
          </w:p>
          <w:p w:rsidR="00DF19FC" w:rsidRPr="00723825" w:rsidRDefault="00DF19FC" w:rsidP="00723825">
            <w:pPr>
              <w:rPr>
                <w:sz w:val="20"/>
                <w:szCs w:val="20"/>
              </w:rPr>
            </w:pPr>
          </w:p>
        </w:tc>
        <w:tc>
          <w:tcPr>
            <w:tcW w:w="2322"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 xml:space="preserve">Журнал учета  клубной работы по каждому филиалу </w:t>
            </w:r>
          </w:p>
        </w:tc>
      </w:tr>
      <w:tr w:rsidR="00DF19FC" w:rsidRPr="00723825" w:rsidTr="00723825">
        <w:trPr>
          <w:cantSplit/>
          <w:trHeight w:val="240"/>
        </w:trPr>
        <w:tc>
          <w:tcPr>
            <w:tcW w:w="1985"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2. Реализация культурных проектов на территории Молчановского района (муниципальный заказ)</w:t>
            </w:r>
          </w:p>
        </w:tc>
        <w:tc>
          <w:tcPr>
            <w:tcW w:w="1223"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Количество мероприятий</w:t>
            </w:r>
          </w:p>
          <w:p w:rsidR="00DF19FC" w:rsidRPr="00723825" w:rsidRDefault="00DF19FC" w:rsidP="00723825">
            <w:pPr>
              <w:rPr>
                <w:sz w:val="20"/>
                <w:szCs w:val="20"/>
              </w:rPr>
            </w:pPr>
          </w:p>
        </w:tc>
        <w:tc>
          <w:tcPr>
            <w:tcW w:w="4393"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Количество  фактически реализованных</w:t>
            </w:r>
          </w:p>
          <w:p w:rsidR="00DF19FC" w:rsidRPr="00723825" w:rsidRDefault="00DF19FC" w:rsidP="00723825">
            <w:pPr>
              <w:rPr>
                <w:sz w:val="20"/>
                <w:szCs w:val="20"/>
              </w:rPr>
            </w:pPr>
            <w:r w:rsidRPr="00723825">
              <w:rPr>
                <w:sz w:val="20"/>
                <w:szCs w:val="20"/>
              </w:rPr>
              <w:t>мероприятий, проводимых  муниципальным автономным учреждением культуры «Межпоселенческий методический центр народного творчества и досуга», в течение отчетного года на территории Молчановского района</w:t>
            </w:r>
          </w:p>
        </w:tc>
        <w:tc>
          <w:tcPr>
            <w:tcW w:w="2322"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Журнал учета  клубной работы по каждому филиалу</w:t>
            </w:r>
          </w:p>
        </w:tc>
      </w:tr>
      <w:tr w:rsidR="00DF19FC" w:rsidRPr="00723825" w:rsidTr="00723825">
        <w:trPr>
          <w:cantSplit/>
          <w:trHeight w:val="909"/>
        </w:trPr>
        <w:tc>
          <w:tcPr>
            <w:tcW w:w="1985"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3. Количество клубных формирований</w:t>
            </w:r>
          </w:p>
        </w:tc>
        <w:tc>
          <w:tcPr>
            <w:tcW w:w="1223"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Единиц</w:t>
            </w:r>
          </w:p>
        </w:tc>
        <w:tc>
          <w:tcPr>
            <w:tcW w:w="4393"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 xml:space="preserve">Количество фактически действующих клубных формирований на территории района </w:t>
            </w:r>
          </w:p>
        </w:tc>
        <w:tc>
          <w:tcPr>
            <w:tcW w:w="2322"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Журнал учета  клубной работы по каждому филиалу</w:t>
            </w:r>
          </w:p>
        </w:tc>
      </w:tr>
      <w:tr w:rsidR="00DF19FC" w:rsidRPr="00723825" w:rsidTr="00723825">
        <w:trPr>
          <w:cantSplit/>
          <w:trHeight w:val="240"/>
        </w:trPr>
        <w:tc>
          <w:tcPr>
            <w:tcW w:w="1985"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 xml:space="preserve">4. Количество проведенных мероприятий для детей </w:t>
            </w:r>
          </w:p>
        </w:tc>
        <w:tc>
          <w:tcPr>
            <w:tcW w:w="1223"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 xml:space="preserve">Единиц </w:t>
            </w:r>
          </w:p>
        </w:tc>
        <w:tc>
          <w:tcPr>
            <w:tcW w:w="4393"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 xml:space="preserve">Количество фактически </w:t>
            </w:r>
          </w:p>
          <w:p w:rsidR="00DF19FC" w:rsidRPr="00723825" w:rsidRDefault="00DF19FC" w:rsidP="00723825">
            <w:pPr>
              <w:rPr>
                <w:sz w:val="20"/>
                <w:szCs w:val="20"/>
              </w:rPr>
            </w:pPr>
            <w:r w:rsidRPr="00723825">
              <w:rPr>
                <w:sz w:val="20"/>
                <w:szCs w:val="20"/>
              </w:rPr>
              <w:t xml:space="preserve">реализованных  мероприятий учреждением для детей в течение отчетного года </w:t>
            </w:r>
          </w:p>
        </w:tc>
        <w:tc>
          <w:tcPr>
            <w:tcW w:w="2322"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rPr>
                <w:sz w:val="20"/>
                <w:szCs w:val="20"/>
              </w:rPr>
            </w:pPr>
            <w:r w:rsidRPr="00723825">
              <w:rPr>
                <w:sz w:val="20"/>
                <w:szCs w:val="20"/>
              </w:rPr>
              <w:t>Журнал учета  клубной работы по каждому филиалу</w:t>
            </w:r>
          </w:p>
        </w:tc>
      </w:tr>
    </w:tbl>
    <w:p w:rsidR="00DF19FC" w:rsidRDefault="00DF19FC" w:rsidP="00DF19FC">
      <w:pPr>
        <w:pStyle w:val="ConsPlusNormal"/>
        <w:widowControl/>
        <w:outlineLvl w:val="2"/>
        <w:rPr>
          <w:rFonts w:ascii="Times New Roman" w:hAnsi="Times New Roman"/>
          <w:sz w:val="24"/>
          <w:szCs w:val="24"/>
        </w:rPr>
      </w:pPr>
    </w:p>
    <w:p w:rsidR="00DF19FC" w:rsidRPr="00A52AE4" w:rsidRDefault="00DF19FC" w:rsidP="00DF19FC">
      <w:pPr>
        <w:pStyle w:val="ConsPlusNormal"/>
        <w:widowControl/>
        <w:jc w:val="center"/>
        <w:outlineLvl w:val="2"/>
        <w:rPr>
          <w:rFonts w:ascii="Times New Roman" w:hAnsi="Times New Roman"/>
          <w:sz w:val="24"/>
          <w:szCs w:val="24"/>
        </w:rPr>
      </w:pPr>
      <w:r w:rsidRPr="00A52AE4">
        <w:rPr>
          <w:rFonts w:ascii="Times New Roman" w:hAnsi="Times New Roman"/>
          <w:sz w:val="24"/>
          <w:szCs w:val="24"/>
        </w:rPr>
        <w:t xml:space="preserve">Раздел </w:t>
      </w:r>
      <w:r>
        <w:rPr>
          <w:rFonts w:ascii="Times New Roman" w:hAnsi="Times New Roman"/>
          <w:sz w:val="24"/>
          <w:szCs w:val="24"/>
        </w:rPr>
        <w:t>3</w:t>
      </w:r>
      <w:r w:rsidRPr="00A52AE4">
        <w:rPr>
          <w:rFonts w:ascii="Times New Roman" w:hAnsi="Times New Roman"/>
          <w:sz w:val="24"/>
          <w:szCs w:val="24"/>
        </w:rPr>
        <w:t>. Порядок управления ВЦП</w:t>
      </w:r>
    </w:p>
    <w:p w:rsidR="00DF19FC" w:rsidRPr="00A52AE4" w:rsidRDefault="00DF19FC" w:rsidP="00DF19FC">
      <w:pPr>
        <w:pStyle w:val="ConsPlusNormal"/>
        <w:widowControl/>
        <w:jc w:val="center"/>
        <w:rPr>
          <w:rFonts w:ascii="Times New Roman" w:hAnsi="Times New Roman"/>
          <w:sz w:val="24"/>
          <w:szCs w:val="24"/>
        </w:rPr>
      </w:pPr>
    </w:p>
    <w:tbl>
      <w:tblPr>
        <w:tblW w:w="10065" w:type="dxa"/>
        <w:tblInd w:w="70" w:type="dxa"/>
        <w:tblLayout w:type="fixed"/>
        <w:tblCellMar>
          <w:left w:w="70" w:type="dxa"/>
          <w:right w:w="70" w:type="dxa"/>
        </w:tblCellMar>
        <w:tblLook w:val="04A0" w:firstRow="1" w:lastRow="0" w:firstColumn="1" w:lastColumn="0" w:noHBand="0" w:noVBand="1"/>
      </w:tblPr>
      <w:tblGrid>
        <w:gridCol w:w="3544"/>
        <w:gridCol w:w="6521"/>
      </w:tblGrid>
      <w:tr w:rsidR="00DF19FC" w:rsidRPr="00723825" w:rsidTr="00723825">
        <w:trPr>
          <w:cantSplit/>
          <w:trHeight w:val="360"/>
        </w:trPr>
        <w:tc>
          <w:tcPr>
            <w:tcW w:w="3544"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 xml:space="preserve">Ответственный за реализацию ВЦП </w:t>
            </w:r>
          </w:p>
        </w:tc>
        <w:tc>
          <w:tcPr>
            <w:tcW w:w="6521"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Захаренко Ирина Викторовна, директор муниципального автономного учреждения культуры «Межпоселенческий методический центр народного творчества и досуга»</w:t>
            </w:r>
          </w:p>
        </w:tc>
      </w:tr>
      <w:tr w:rsidR="00DF19FC" w:rsidRPr="00723825" w:rsidTr="00723825">
        <w:trPr>
          <w:cantSplit/>
          <w:trHeight w:val="240"/>
        </w:trPr>
        <w:tc>
          <w:tcPr>
            <w:tcW w:w="3544"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Порядок организации работы по реализации ВЦП</w:t>
            </w:r>
          </w:p>
        </w:tc>
        <w:tc>
          <w:tcPr>
            <w:tcW w:w="6521"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Мероприятия ВЦП сгруппированы с учетом их функциональной очередности, взаимосвязанности, в соответствии с целями и задачами.</w:t>
            </w:r>
          </w:p>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Директор муниципального автономного  учреждения культуры «Межпоселенческий методический центр народного творчества и досуга» осуществляет организацию, координацию и контроль за реализацией ВЦП, вносит предложения по уточнению мероприятий ВЦП с учетом складывающейся социально - экономической ситуации и на основе анализа достигнутых результатов.</w:t>
            </w:r>
          </w:p>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Выполнение мероприятий ВЦП организуют исполнители.</w:t>
            </w:r>
          </w:p>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Организация управления реализацией  ВЦП и контроль за ходом ее выполнения  осуществляется заказчиком – координатором ВЦП - Администрацией Молчановского района, которая  организует выполнение мероприятий, координирует в пределах своих полномочий деятельность органов местного самоуправления, участвующих в реализации ВЦП, образовательных учреждений Молчановского района.</w:t>
            </w:r>
          </w:p>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Контроль за ходом выполнения мероприятий ВЦП, целевым расходованием финансовых средств и эффективностью их использования осуществляется Администрацией Молчановского района</w:t>
            </w:r>
          </w:p>
        </w:tc>
      </w:tr>
      <w:tr w:rsidR="00DF19FC" w:rsidRPr="00723825" w:rsidTr="00723825">
        <w:trPr>
          <w:cantSplit/>
          <w:trHeight w:val="600"/>
        </w:trPr>
        <w:tc>
          <w:tcPr>
            <w:tcW w:w="3544"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 xml:space="preserve">Ответственный за ежеквартальный и ежегодный мониторинг ВЦП                                  </w:t>
            </w:r>
          </w:p>
        </w:tc>
        <w:tc>
          <w:tcPr>
            <w:tcW w:w="6521"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Герасименко Ярослава Петровна, методист  муниципального автономного учреждения культуры «Межпоселенческий методический центр народного творчества и досуга»</w:t>
            </w:r>
          </w:p>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Мониторинг ВЦП осуществляется в рамках мониторинга муниципальной программы Молчановского района, в состав которой входит ВЦП, в порядке и сроки, установленные Порядком принятия решений о разработке муниципальных программ Молчановского района, их формирования и реализации.</w:t>
            </w:r>
          </w:p>
        </w:tc>
      </w:tr>
    </w:tbl>
    <w:p w:rsidR="00DF19FC" w:rsidRDefault="00DF19FC" w:rsidP="00DF19FC">
      <w:pPr>
        <w:pStyle w:val="ConsPlusNormal"/>
        <w:widowControl/>
        <w:jc w:val="center"/>
        <w:outlineLvl w:val="2"/>
        <w:rPr>
          <w:rFonts w:ascii="Times New Roman" w:hAnsi="Times New Roman"/>
          <w:sz w:val="24"/>
          <w:szCs w:val="24"/>
        </w:rPr>
      </w:pPr>
    </w:p>
    <w:p w:rsidR="00DF19FC" w:rsidRDefault="00DF19FC" w:rsidP="00DF19FC">
      <w:pPr>
        <w:pStyle w:val="ConsPlusNormal"/>
        <w:widowControl/>
        <w:jc w:val="center"/>
        <w:outlineLvl w:val="2"/>
        <w:rPr>
          <w:rFonts w:ascii="Times New Roman" w:hAnsi="Times New Roman"/>
          <w:sz w:val="24"/>
          <w:szCs w:val="24"/>
        </w:rPr>
      </w:pPr>
    </w:p>
    <w:p w:rsidR="00DF19FC" w:rsidRPr="00A52AE4" w:rsidRDefault="00DF19FC" w:rsidP="00DF19FC">
      <w:pPr>
        <w:pStyle w:val="ConsPlusNormal"/>
        <w:widowControl/>
        <w:jc w:val="center"/>
        <w:outlineLvl w:val="2"/>
        <w:rPr>
          <w:rFonts w:ascii="Times New Roman" w:hAnsi="Times New Roman"/>
          <w:sz w:val="24"/>
          <w:szCs w:val="24"/>
        </w:rPr>
      </w:pPr>
      <w:r w:rsidRPr="00A52AE4">
        <w:rPr>
          <w:rFonts w:ascii="Times New Roman" w:hAnsi="Times New Roman"/>
          <w:sz w:val="24"/>
          <w:szCs w:val="24"/>
        </w:rPr>
        <w:t xml:space="preserve">Раздел </w:t>
      </w:r>
      <w:r>
        <w:rPr>
          <w:rFonts w:ascii="Times New Roman" w:hAnsi="Times New Roman"/>
          <w:sz w:val="24"/>
          <w:szCs w:val="24"/>
        </w:rPr>
        <w:t>4</w:t>
      </w:r>
      <w:r w:rsidRPr="00A52AE4">
        <w:rPr>
          <w:rFonts w:ascii="Times New Roman" w:hAnsi="Times New Roman"/>
          <w:sz w:val="24"/>
          <w:szCs w:val="24"/>
        </w:rPr>
        <w:t>. Оценка рисков реализации ВЦП</w:t>
      </w:r>
    </w:p>
    <w:p w:rsidR="00DF19FC" w:rsidRPr="00A52AE4" w:rsidRDefault="00DF19FC" w:rsidP="00DF19FC">
      <w:pPr>
        <w:pStyle w:val="ConsPlusNormal"/>
        <w:widowControl/>
        <w:ind w:firstLine="540"/>
        <w:jc w:val="both"/>
        <w:rPr>
          <w:rFonts w:ascii="Times New Roman" w:hAnsi="Times New Roman"/>
          <w:sz w:val="24"/>
          <w:szCs w:val="24"/>
        </w:rPr>
      </w:pPr>
    </w:p>
    <w:tbl>
      <w:tblPr>
        <w:tblW w:w="9780" w:type="dxa"/>
        <w:tblInd w:w="70" w:type="dxa"/>
        <w:tblLayout w:type="fixed"/>
        <w:tblCellMar>
          <w:left w:w="70" w:type="dxa"/>
          <w:right w:w="70" w:type="dxa"/>
        </w:tblCellMar>
        <w:tblLook w:val="04A0" w:firstRow="1" w:lastRow="0" w:firstColumn="1" w:lastColumn="0" w:noHBand="0" w:noVBand="1"/>
      </w:tblPr>
      <w:tblGrid>
        <w:gridCol w:w="2409"/>
        <w:gridCol w:w="3686"/>
        <w:gridCol w:w="3685"/>
      </w:tblGrid>
      <w:tr w:rsidR="00DF19FC" w:rsidRPr="00723825" w:rsidTr="00DF19FC">
        <w:trPr>
          <w:cantSplit/>
          <w:trHeight w:val="360"/>
        </w:trPr>
        <w:tc>
          <w:tcPr>
            <w:tcW w:w="6095" w:type="dxa"/>
            <w:gridSpan w:val="2"/>
            <w:tcBorders>
              <w:top w:val="single" w:sz="6" w:space="0" w:color="auto"/>
              <w:left w:val="single" w:sz="6" w:space="0" w:color="auto"/>
              <w:bottom w:val="single" w:sz="6" w:space="0" w:color="auto"/>
              <w:right w:val="single" w:sz="6" w:space="0" w:color="auto"/>
            </w:tcBorders>
            <w:vAlign w:val="center"/>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Описание рисков</w:t>
            </w:r>
          </w:p>
        </w:tc>
        <w:tc>
          <w:tcPr>
            <w:tcW w:w="3685" w:type="dxa"/>
            <w:tcBorders>
              <w:top w:val="single" w:sz="6" w:space="0" w:color="auto"/>
              <w:left w:val="single" w:sz="6" w:space="0" w:color="auto"/>
              <w:bottom w:val="single" w:sz="6" w:space="0" w:color="auto"/>
              <w:right w:val="single" w:sz="6" w:space="0" w:color="auto"/>
            </w:tcBorders>
            <w:vAlign w:val="center"/>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 xml:space="preserve">Оценка возможного влияния  </w:t>
            </w:r>
            <w:r w:rsidRPr="00723825">
              <w:rPr>
                <w:rFonts w:ascii="Times New Roman" w:hAnsi="Times New Roman"/>
                <w:sz w:val="20"/>
                <w:szCs w:val="20"/>
              </w:rPr>
              <w:br/>
              <w:t>рисков на реализацию ВЦП</w:t>
            </w:r>
          </w:p>
        </w:tc>
      </w:tr>
      <w:tr w:rsidR="00DF19FC" w:rsidRPr="00723825" w:rsidTr="00DF19FC">
        <w:trPr>
          <w:cantSplit/>
          <w:trHeight w:val="240"/>
        </w:trPr>
        <w:tc>
          <w:tcPr>
            <w:tcW w:w="2409"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 xml:space="preserve">1.Внутренние риски реализации ВЦП                                              </w:t>
            </w:r>
          </w:p>
        </w:tc>
        <w:tc>
          <w:tcPr>
            <w:tcW w:w="3686"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Несогласованность действий ответственных исполнителей за реализацию ВЦП</w:t>
            </w:r>
          </w:p>
        </w:tc>
        <w:tc>
          <w:tcPr>
            <w:tcW w:w="3685"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Невыполнение ВЦП</w:t>
            </w:r>
          </w:p>
        </w:tc>
      </w:tr>
      <w:tr w:rsidR="00DF19FC" w:rsidRPr="00723825" w:rsidTr="00DF19FC">
        <w:trPr>
          <w:cantSplit/>
          <w:trHeight w:val="240"/>
        </w:trPr>
        <w:tc>
          <w:tcPr>
            <w:tcW w:w="2409"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 xml:space="preserve">2.Внешние риски реализации ВЦП                                             </w:t>
            </w:r>
          </w:p>
        </w:tc>
        <w:tc>
          <w:tcPr>
            <w:tcW w:w="3686"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1. Непреодолимые силы: весенняя распутица, половодье;                                2. Бездорожье;                                                    3. Низкая культура населения Молчановского района;                                  4. Деградация населения;                            5. Сокращение  численности населения района;                                       6. Низкий уровень жизни населения;                                            7. Низкая активность населения</w:t>
            </w:r>
          </w:p>
        </w:tc>
        <w:tc>
          <w:tcPr>
            <w:tcW w:w="3685" w:type="dxa"/>
            <w:tcBorders>
              <w:top w:val="single" w:sz="6" w:space="0" w:color="auto"/>
              <w:left w:val="single" w:sz="6" w:space="0" w:color="auto"/>
              <w:bottom w:val="single" w:sz="6" w:space="0" w:color="auto"/>
              <w:right w:val="single" w:sz="6" w:space="0" w:color="auto"/>
            </w:tcBorders>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Низкое качество реализации мероприятий;                                  Снижение посещаемости мероприятий населением района</w:t>
            </w:r>
          </w:p>
        </w:tc>
      </w:tr>
      <w:tr w:rsidR="00DF19FC" w:rsidRPr="00723825" w:rsidTr="00DF19FC">
        <w:trPr>
          <w:cantSplit/>
          <w:trHeight w:val="360"/>
        </w:trPr>
        <w:tc>
          <w:tcPr>
            <w:tcW w:w="6095" w:type="dxa"/>
            <w:gridSpan w:val="2"/>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 xml:space="preserve">Возможные косвенные последствия реализации  </w:t>
            </w:r>
            <w:r w:rsidRPr="00723825">
              <w:rPr>
                <w:rFonts w:ascii="Times New Roman" w:hAnsi="Times New Roman"/>
                <w:sz w:val="20"/>
                <w:szCs w:val="20"/>
              </w:rPr>
              <w:br/>
              <w:t xml:space="preserve">ВЦП, носящие отрицательный характер         </w:t>
            </w:r>
          </w:p>
        </w:tc>
        <w:tc>
          <w:tcPr>
            <w:tcW w:w="3685" w:type="dxa"/>
            <w:tcBorders>
              <w:top w:val="single" w:sz="6" w:space="0" w:color="auto"/>
              <w:left w:val="single" w:sz="6" w:space="0" w:color="auto"/>
              <w:bottom w:val="single" w:sz="6" w:space="0" w:color="auto"/>
              <w:right w:val="single" w:sz="6" w:space="0" w:color="auto"/>
            </w:tcBorders>
            <w:hideMark/>
          </w:tcPr>
          <w:p w:rsidR="00DF19FC" w:rsidRPr="00723825" w:rsidRDefault="00DF19FC" w:rsidP="00723825">
            <w:pPr>
              <w:pStyle w:val="afff"/>
              <w:rPr>
                <w:rFonts w:ascii="Times New Roman" w:hAnsi="Times New Roman"/>
                <w:sz w:val="20"/>
                <w:szCs w:val="20"/>
              </w:rPr>
            </w:pPr>
            <w:r w:rsidRPr="00723825">
              <w:rPr>
                <w:rFonts w:ascii="Times New Roman" w:hAnsi="Times New Roman"/>
                <w:sz w:val="20"/>
                <w:szCs w:val="20"/>
              </w:rPr>
              <w:t>Снижение культурного уровня населения Молчановского района;       Повышение уровня правонарушений и преступлений, совершаемых населением Молчановского района</w:t>
            </w:r>
          </w:p>
        </w:tc>
      </w:tr>
    </w:tbl>
    <w:p w:rsidR="00DF19FC" w:rsidRDefault="00DF19FC" w:rsidP="00DF19FC"/>
    <w:p w:rsidR="00DF19FC" w:rsidRPr="004E1022" w:rsidRDefault="00DF19FC" w:rsidP="00DF19FC">
      <w:pPr>
        <w:sectPr w:rsidR="00DF19FC" w:rsidRPr="004E1022" w:rsidSect="00DF19FC">
          <w:pgSz w:w="11906" w:h="16838"/>
          <w:pgMar w:top="284" w:right="566" w:bottom="851" w:left="1134" w:header="426" w:footer="709" w:gutter="0"/>
          <w:cols w:space="708"/>
          <w:titlePg/>
          <w:docGrid w:linePitch="360"/>
        </w:sectPr>
      </w:pPr>
    </w:p>
    <w:p w:rsidR="00DF19FC" w:rsidRPr="007C7564" w:rsidRDefault="00DF19FC" w:rsidP="00DF19FC">
      <w:pPr>
        <w:pStyle w:val="ConsPlusNormal"/>
        <w:widowControl/>
        <w:jc w:val="center"/>
        <w:rPr>
          <w:rFonts w:ascii="Times New Roman" w:hAnsi="Times New Roman"/>
          <w:sz w:val="24"/>
          <w:szCs w:val="24"/>
        </w:rPr>
      </w:pPr>
      <w:r>
        <w:rPr>
          <w:rFonts w:ascii="Times New Roman" w:hAnsi="Times New Roman"/>
          <w:sz w:val="24"/>
          <w:szCs w:val="24"/>
        </w:rPr>
        <w:lastRenderedPageBreak/>
        <w:t xml:space="preserve">Раздел 5. </w:t>
      </w:r>
      <w:r w:rsidRPr="007C7564">
        <w:rPr>
          <w:rFonts w:ascii="Times New Roman" w:hAnsi="Times New Roman"/>
          <w:sz w:val="24"/>
          <w:szCs w:val="24"/>
        </w:rPr>
        <w:t>Мероприятия ВЦП</w:t>
      </w:r>
    </w:p>
    <w:p w:rsidR="00DF19FC" w:rsidRPr="007C7564" w:rsidRDefault="00DF19FC" w:rsidP="00DF19FC">
      <w:pPr>
        <w:pStyle w:val="ConsPlusNormal"/>
        <w:widowControl/>
        <w:jc w:val="center"/>
        <w:rPr>
          <w:rFonts w:ascii="Times New Roman" w:hAnsi="Times New Roman"/>
          <w:sz w:val="24"/>
          <w:szCs w:val="24"/>
        </w:rPr>
      </w:pPr>
    </w:p>
    <w:tbl>
      <w:tblPr>
        <w:tblW w:w="15168" w:type="dxa"/>
        <w:tblInd w:w="-34" w:type="dxa"/>
        <w:tblLayout w:type="fixed"/>
        <w:tblLook w:val="0000" w:firstRow="0" w:lastRow="0" w:firstColumn="0" w:lastColumn="0" w:noHBand="0" w:noVBand="0"/>
      </w:tblPr>
      <w:tblGrid>
        <w:gridCol w:w="567"/>
        <w:gridCol w:w="1525"/>
        <w:gridCol w:w="885"/>
        <w:gridCol w:w="851"/>
        <w:gridCol w:w="992"/>
        <w:gridCol w:w="1117"/>
        <w:gridCol w:w="992"/>
        <w:gridCol w:w="1010"/>
        <w:gridCol w:w="1155"/>
        <w:gridCol w:w="1155"/>
        <w:gridCol w:w="794"/>
        <w:gridCol w:w="572"/>
        <w:gridCol w:w="1143"/>
        <w:gridCol w:w="1134"/>
        <w:gridCol w:w="1276"/>
      </w:tblGrid>
      <w:tr w:rsidR="00DF19FC" w:rsidRPr="00723825" w:rsidTr="00DF19FC">
        <w:trPr>
          <w:trHeight w:val="716"/>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 п/п</w:t>
            </w:r>
          </w:p>
        </w:tc>
        <w:tc>
          <w:tcPr>
            <w:tcW w:w="15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Наименование  мероприятия</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 xml:space="preserve">Содержание  </w:t>
            </w:r>
            <w:r w:rsidRPr="00723825">
              <w:rPr>
                <w:sz w:val="20"/>
                <w:szCs w:val="20"/>
              </w:rPr>
              <w:br/>
              <w:t>мероприятия</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Сроки реализации мероприятия</w:t>
            </w:r>
          </w:p>
        </w:tc>
        <w:tc>
          <w:tcPr>
            <w:tcW w:w="1117" w:type="dxa"/>
            <w:vMerge w:val="restart"/>
            <w:tcBorders>
              <w:top w:val="single" w:sz="4" w:space="0" w:color="auto"/>
              <w:left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Исполнитель мероприятия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 xml:space="preserve">Код классификации расходов бюджетов (раздел, подраздел, целевая статья, вид расходов)  </w:t>
            </w:r>
          </w:p>
        </w:tc>
        <w:tc>
          <w:tcPr>
            <w:tcW w:w="3320" w:type="dxa"/>
            <w:gridSpan w:val="3"/>
            <w:tcBorders>
              <w:top w:val="single" w:sz="4" w:space="0" w:color="auto"/>
              <w:left w:val="nil"/>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Расходы на мероприятие (тыс. руб.)</w:t>
            </w:r>
          </w:p>
        </w:tc>
        <w:tc>
          <w:tcPr>
            <w:tcW w:w="4919" w:type="dxa"/>
            <w:gridSpan w:val="5"/>
            <w:tcBorders>
              <w:top w:val="single" w:sz="4" w:space="0" w:color="auto"/>
              <w:left w:val="nil"/>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Показатели непосредственного результата (показатели реализации мероприятия)</w:t>
            </w:r>
          </w:p>
        </w:tc>
      </w:tr>
      <w:tr w:rsidR="00DF19FC" w:rsidRPr="00723825" w:rsidTr="00DF19FC">
        <w:trPr>
          <w:trHeight w:val="509"/>
        </w:trPr>
        <w:tc>
          <w:tcPr>
            <w:tcW w:w="567" w:type="dxa"/>
            <w:vMerge/>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525" w:type="dxa"/>
            <w:vMerge/>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885" w:type="dxa"/>
            <w:vMerge/>
            <w:tcBorders>
              <w:top w:val="nil"/>
              <w:left w:val="single" w:sz="4" w:space="0" w:color="auto"/>
              <w:bottom w:val="single" w:sz="4" w:space="0" w:color="000000"/>
              <w:right w:val="single" w:sz="4" w:space="0" w:color="auto"/>
            </w:tcBorders>
            <w:vAlign w:val="center"/>
          </w:tcPr>
          <w:p w:rsidR="00DF19FC" w:rsidRPr="00723825" w:rsidRDefault="00DF19FC" w:rsidP="00723825">
            <w:pPr>
              <w:rPr>
                <w:sz w:val="20"/>
                <w:szCs w:val="20"/>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117" w:type="dxa"/>
            <w:vMerge/>
            <w:tcBorders>
              <w:left w:val="single" w:sz="4" w:space="0" w:color="auto"/>
              <w:right w:val="single" w:sz="4" w:space="0" w:color="auto"/>
            </w:tcBorders>
          </w:tcPr>
          <w:p w:rsidR="00DF19FC" w:rsidRPr="00723825" w:rsidRDefault="00DF19FC" w:rsidP="00723825">
            <w:pPr>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010" w:type="dxa"/>
            <w:vMerge w:val="restart"/>
            <w:tcBorders>
              <w:top w:val="nil"/>
              <w:left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значение 2021</w:t>
            </w:r>
          </w:p>
        </w:tc>
        <w:tc>
          <w:tcPr>
            <w:tcW w:w="1155" w:type="dxa"/>
            <w:vMerge w:val="restart"/>
            <w:tcBorders>
              <w:top w:val="nil"/>
              <w:left w:val="single" w:sz="4" w:space="0" w:color="auto"/>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значение 2022</w:t>
            </w:r>
          </w:p>
        </w:tc>
        <w:tc>
          <w:tcPr>
            <w:tcW w:w="1155" w:type="dxa"/>
            <w:vMerge w:val="restart"/>
            <w:tcBorders>
              <w:top w:val="nil"/>
              <w:left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значение 2023</w:t>
            </w:r>
          </w:p>
        </w:tc>
        <w:tc>
          <w:tcPr>
            <w:tcW w:w="794" w:type="dxa"/>
            <w:vMerge w:val="restart"/>
            <w:tcBorders>
              <w:top w:val="nil"/>
              <w:left w:val="single" w:sz="4" w:space="0" w:color="auto"/>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Наименование показателя</w:t>
            </w:r>
          </w:p>
        </w:tc>
        <w:tc>
          <w:tcPr>
            <w:tcW w:w="572" w:type="dxa"/>
            <w:vMerge w:val="restart"/>
            <w:tcBorders>
              <w:top w:val="nil"/>
              <w:left w:val="single" w:sz="4" w:space="0" w:color="auto"/>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Единица измерения показателя</w:t>
            </w:r>
          </w:p>
        </w:tc>
        <w:tc>
          <w:tcPr>
            <w:tcW w:w="1143" w:type="dxa"/>
            <w:vMerge w:val="restart"/>
            <w:tcBorders>
              <w:top w:val="nil"/>
              <w:left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значение 2021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значение 2022</w:t>
            </w:r>
          </w:p>
        </w:tc>
        <w:tc>
          <w:tcPr>
            <w:tcW w:w="1276" w:type="dxa"/>
            <w:vMerge w:val="restart"/>
            <w:tcBorders>
              <w:top w:val="nil"/>
              <w:left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значение 2023</w:t>
            </w:r>
          </w:p>
        </w:tc>
      </w:tr>
      <w:tr w:rsidR="00DF19FC" w:rsidRPr="00723825" w:rsidTr="00DF19FC">
        <w:trPr>
          <w:trHeight w:val="675"/>
        </w:trPr>
        <w:tc>
          <w:tcPr>
            <w:tcW w:w="567" w:type="dxa"/>
            <w:vMerge/>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525" w:type="dxa"/>
            <w:vMerge/>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885" w:type="dxa"/>
            <w:vMerge/>
            <w:tcBorders>
              <w:top w:val="nil"/>
              <w:left w:val="single" w:sz="4" w:space="0" w:color="auto"/>
              <w:bottom w:val="single" w:sz="4" w:space="0" w:color="000000"/>
              <w:right w:val="single" w:sz="4" w:space="0" w:color="auto"/>
            </w:tcBorders>
            <w:vAlign w:val="center"/>
          </w:tcPr>
          <w:p w:rsidR="00DF19FC" w:rsidRPr="00723825" w:rsidRDefault="00DF19FC" w:rsidP="00723825">
            <w:pPr>
              <w:rPr>
                <w:sz w:val="20"/>
                <w:szCs w:val="20"/>
              </w:rPr>
            </w:pPr>
          </w:p>
        </w:tc>
        <w:tc>
          <w:tcPr>
            <w:tcW w:w="851" w:type="dxa"/>
            <w:tcBorders>
              <w:top w:val="nil"/>
              <w:left w:val="nil"/>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с (месяц/ год)</w:t>
            </w:r>
          </w:p>
        </w:tc>
        <w:tc>
          <w:tcPr>
            <w:tcW w:w="992" w:type="dxa"/>
            <w:tcBorders>
              <w:top w:val="nil"/>
              <w:left w:val="nil"/>
              <w:bottom w:val="single" w:sz="4" w:space="0" w:color="auto"/>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по (месяц/год)</w:t>
            </w:r>
          </w:p>
        </w:tc>
        <w:tc>
          <w:tcPr>
            <w:tcW w:w="1117" w:type="dxa"/>
            <w:vMerge/>
            <w:tcBorders>
              <w:left w:val="single" w:sz="4" w:space="0" w:color="auto"/>
              <w:bottom w:val="single" w:sz="4" w:space="0" w:color="auto"/>
              <w:right w:val="single" w:sz="4" w:space="0" w:color="auto"/>
            </w:tcBorders>
          </w:tcPr>
          <w:p w:rsidR="00DF19FC" w:rsidRPr="00723825" w:rsidRDefault="00DF19FC" w:rsidP="00723825">
            <w:pPr>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010" w:type="dxa"/>
            <w:vMerge/>
            <w:tcBorders>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155" w:type="dxa"/>
            <w:vMerge/>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155" w:type="dxa"/>
            <w:vMerge/>
            <w:tcBorders>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794" w:type="dxa"/>
            <w:vMerge/>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572" w:type="dxa"/>
            <w:vMerge/>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143" w:type="dxa"/>
            <w:vMerge/>
            <w:tcBorders>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134" w:type="dxa"/>
            <w:vMerge/>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276" w:type="dxa"/>
            <w:vMerge/>
            <w:tcBorders>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r>
      <w:tr w:rsidR="00DF19FC" w:rsidRPr="00723825" w:rsidTr="00DF19FC">
        <w:trPr>
          <w:trHeight w:val="2296"/>
        </w:trPr>
        <w:tc>
          <w:tcPr>
            <w:tcW w:w="567" w:type="dxa"/>
            <w:vMerge w:val="restart"/>
            <w:tcBorders>
              <w:top w:val="nil"/>
              <w:left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1.</w:t>
            </w:r>
          </w:p>
        </w:tc>
        <w:tc>
          <w:tcPr>
            <w:tcW w:w="1525" w:type="dxa"/>
            <w:vMerge w:val="restart"/>
            <w:tcBorders>
              <w:top w:val="nil"/>
              <w:left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Организация деятельности  клубных формирований и формирований самодеятельного народного творчества</w:t>
            </w:r>
          </w:p>
        </w:tc>
        <w:tc>
          <w:tcPr>
            <w:tcW w:w="885" w:type="dxa"/>
            <w:vMerge w:val="restart"/>
            <w:tcBorders>
              <w:top w:val="nil"/>
              <w:left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Организация  и проведение  культурно-массовых мероприятий и организация  досуга населения</w:t>
            </w:r>
          </w:p>
        </w:tc>
        <w:tc>
          <w:tcPr>
            <w:tcW w:w="851" w:type="dxa"/>
            <w:vMerge w:val="restart"/>
            <w:tcBorders>
              <w:top w:val="nil"/>
              <w:left w:val="nil"/>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январь</w:t>
            </w:r>
          </w:p>
        </w:tc>
        <w:tc>
          <w:tcPr>
            <w:tcW w:w="992" w:type="dxa"/>
            <w:vMerge w:val="restart"/>
            <w:tcBorders>
              <w:top w:val="nil"/>
              <w:left w:val="nil"/>
              <w:right w:val="single" w:sz="4" w:space="0" w:color="auto"/>
            </w:tcBorders>
            <w:shd w:val="clear" w:color="auto" w:fill="auto"/>
            <w:vAlign w:val="center"/>
          </w:tcPr>
          <w:p w:rsidR="00DF19FC" w:rsidRPr="00723825" w:rsidRDefault="00DF19FC" w:rsidP="00723825">
            <w:pPr>
              <w:rPr>
                <w:sz w:val="20"/>
                <w:szCs w:val="20"/>
              </w:rPr>
            </w:pPr>
            <w:r w:rsidRPr="00723825">
              <w:rPr>
                <w:sz w:val="20"/>
                <w:szCs w:val="20"/>
              </w:rPr>
              <w:t>декабрь</w:t>
            </w:r>
          </w:p>
        </w:tc>
        <w:tc>
          <w:tcPr>
            <w:tcW w:w="1117" w:type="dxa"/>
            <w:vMerge w:val="restart"/>
            <w:tcBorders>
              <w:left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Захаренко Ирина Викторовна, директор муниципального автономного учреждения культуры «Межпоселенческий методический центр народного творчества и досуга»</w:t>
            </w:r>
          </w:p>
        </w:tc>
        <w:tc>
          <w:tcPr>
            <w:tcW w:w="992" w:type="dxa"/>
            <w:vMerge w:val="restart"/>
            <w:tcBorders>
              <w:top w:val="nil"/>
              <w:left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08 01 04 1 42 00000</w:t>
            </w:r>
          </w:p>
          <w:p w:rsidR="00DF19FC" w:rsidRPr="00723825" w:rsidRDefault="00DF19FC" w:rsidP="00723825">
            <w:pPr>
              <w:rPr>
                <w:sz w:val="20"/>
                <w:szCs w:val="20"/>
              </w:rPr>
            </w:pPr>
            <w:r w:rsidRPr="00723825">
              <w:rPr>
                <w:sz w:val="20"/>
                <w:szCs w:val="20"/>
              </w:rPr>
              <w:t>621</w:t>
            </w:r>
          </w:p>
        </w:tc>
        <w:tc>
          <w:tcPr>
            <w:tcW w:w="1010"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15523,0</w:t>
            </w:r>
          </w:p>
        </w:tc>
        <w:tc>
          <w:tcPr>
            <w:tcW w:w="1155"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10673,5</w:t>
            </w:r>
          </w:p>
        </w:tc>
        <w:tc>
          <w:tcPr>
            <w:tcW w:w="1155"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11573,5</w:t>
            </w:r>
          </w:p>
        </w:tc>
        <w:tc>
          <w:tcPr>
            <w:tcW w:w="794"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Количество клубных формирований</w:t>
            </w:r>
          </w:p>
        </w:tc>
        <w:tc>
          <w:tcPr>
            <w:tcW w:w="572"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единиц</w:t>
            </w:r>
          </w:p>
        </w:tc>
        <w:tc>
          <w:tcPr>
            <w:tcW w:w="1143"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90</w:t>
            </w:r>
          </w:p>
        </w:tc>
        <w:tc>
          <w:tcPr>
            <w:tcW w:w="1134"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91</w:t>
            </w:r>
          </w:p>
        </w:tc>
        <w:tc>
          <w:tcPr>
            <w:tcW w:w="1276"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92</w:t>
            </w:r>
          </w:p>
        </w:tc>
      </w:tr>
      <w:tr w:rsidR="00DF19FC" w:rsidRPr="00723825" w:rsidTr="00DF19FC">
        <w:trPr>
          <w:trHeight w:val="2262"/>
        </w:trPr>
        <w:tc>
          <w:tcPr>
            <w:tcW w:w="567" w:type="dxa"/>
            <w:vMerge/>
            <w:tcBorders>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525" w:type="dxa"/>
            <w:vMerge/>
            <w:tcBorders>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885" w:type="dxa"/>
            <w:vMerge/>
            <w:tcBorders>
              <w:left w:val="single" w:sz="4" w:space="0" w:color="auto"/>
              <w:bottom w:val="single" w:sz="4" w:space="0" w:color="000000"/>
              <w:right w:val="single" w:sz="4" w:space="0" w:color="auto"/>
            </w:tcBorders>
            <w:vAlign w:val="center"/>
          </w:tcPr>
          <w:p w:rsidR="00DF19FC" w:rsidRPr="00723825" w:rsidRDefault="00DF19FC" w:rsidP="00723825">
            <w:pPr>
              <w:rPr>
                <w:sz w:val="20"/>
                <w:szCs w:val="20"/>
              </w:rPr>
            </w:pPr>
          </w:p>
        </w:tc>
        <w:tc>
          <w:tcPr>
            <w:tcW w:w="851" w:type="dxa"/>
            <w:vMerge/>
            <w:tcBorders>
              <w:left w:val="nil"/>
              <w:bottom w:val="single" w:sz="4" w:space="0" w:color="auto"/>
              <w:right w:val="single" w:sz="4" w:space="0" w:color="auto"/>
            </w:tcBorders>
            <w:shd w:val="clear" w:color="auto" w:fill="auto"/>
            <w:vAlign w:val="center"/>
          </w:tcPr>
          <w:p w:rsidR="00DF19FC" w:rsidRPr="00723825" w:rsidRDefault="00DF19FC" w:rsidP="00723825">
            <w:pPr>
              <w:rPr>
                <w:sz w:val="20"/>
                <w:szCs w:val="20"/>
              </w:rPr>
            </w:pPr>
          </w:p>
        </w:tc>
        <w:tc>
          <w:tcPr>
            <w:tcW w:w="992" w:type="dxa"/>
            <w:vMerge/>
            <w:tcBorders>
              <w:left w:val="nil"/>
              <w:bottom w:val="single" w:sz="4" w:space="0" w:color="auto"/>
              <w:right w:val="single" w:sz="4" w:space="0" w:color="auto"/>
            </w:tcBorders>
            <w:shd w:val="clear" w:color="auto" w:fill="auto"/>
            <w:vAlign w:val="center"/>
          </w:tcPr>
          <w:p w:rsidR="00DF19FC" w:rsidRPr="00723825" w:rsidRDefault="00DF19FC" w:rsidP="00723825">
            <w:pPr>
              <w:rPr>
                <w:sz w:val="20"/>
                <w:szCs w:val="20"/>
              </w:rPr>
            </w:pPr>
          </w:p>
        </w:tc>
        <w:tc>
          <w:tcPr>
            <w:tcW w:w="1117" w:type="dxa"/>
            <w:vMerge/>
            <w:tcBorders>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992" w:type="dxa"/>
            <w:vMerge/>
            <w:tcBorders>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010" w:type="dxa"/>
            <w:tcBorders>
              <w:top w:val="single" w:sz="4" w:space="0" w:color="auto"/>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10348,9</w:t>
            </w:r>
          </w:p>
        </w:tc>
        <w:tc>
          <w:tcPr>
            <w:tcW w:w="1155" w:type="dxa"/>
            <w:tcBorders>
              <w:top w:val="single" w:sz="4" w:space="0" w:color="auto"/>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7115,6</w:t>
            </w:r>
          </w:p>
        </w:tc>
        <w:tc>
          <w:tcPr>
            <w:tcW w:w="1155" w:type="dxa"/>
            <w:tcBorders>
              <w:top w:val="single" w:sz="4" w:space="0" w:color="auto"/>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7715,6</w:t>
            </w:r>
          </w:p>
        </w:tc>
        <w:tc>
          <w:tcPr>
            <w:tcW w:w="794" w:type="dxa"/>
            <w:tcBorders>
              <w:top w:val="single" w:sz="4" w:space="0" w:color="auto"/>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Число участников</w:t>
            </w:r>
          </w:p>
        </w:tc>
        <w:tc>
          <w:tcPr>
            <w:tcW w:w="572" w:type="dxa"/>
            <w:tcBorders>
              <w:top w:val="single" w:sz="4" w:space="0" w:color="auto"/>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человек</w:t>
            </w:r>
          </w:p>
        </w:tc>
        <w:tc>
          <w:tcPr>
            <w:tcW w:w="1143" w:type="dxa"/>
            <w:tcBorders>
              <w:top w:val="single" w:sz="4" w:space="0" w:color="auto"/>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1589</w:t>
            </w:r>
          </w:p>
        </w:tc>
        <w:tc>
          <w:tcPr>
            <w:tcW w:w="1134" w:type="dxa"/>
            <w:tcBorders>
              <w:top w:val="single" w:sz="4" w:space="0" w:color="auto"/>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1599</w:t>
            </w:r>
          </w:p>
        </w:tc>
        <w:tc>
          <w:tcPr>
            <w:tcW w:w="1276" w:type="dxa"/>
            <w:tcBorders>
              <w:top w:val="single" w:sz="4" w:space="0" w:color="auto"/>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1609</w:t>
            </w:r>
          </w:p>
        </w:tc>
      </w:tr>
      <w:tr w:rsidR="00DF19FC" w:rsidRPr="00723825" w:rsidTr="00DF19FC">
        <w:trPr>
          <w:trHeight w:val="364"/>
        </w:trPr>
        <w:tc>
          <w:tcPr>
            <w:tcW w:w="5937" w:type="dxa"/>
            <w:gridSpan w:val="6"/>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ИТОГО по ВЦП</w:t>
            </w:r>
          </w:p>
        </w:tc>
        <w:tc>
          <w:tcPr>
            <w:tcW w:w="992"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010"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25871,9</w:t>
            </w:r>
          </w:p>
        </w:tc>
        <w:tc>
          <w:tcPr>
            <w:tcW w:w="1155"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17789,1</w:t>
            </w:r>
          </w:p>
        </w:tc>
        <w:tc>
          <w:tcPr>
            <w:tcW w:w="1155"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r w:rsidRPr="00723825">
              <w:rPr>
                <w:sz w:val="20"/>
                <w:szCs w:val="20"/>
              </w:rPr>
              <w:t>19289,1».</w:t>
            </w:r>
          </w:p>
        </w:tc>
        <w:tc>
          <w:tcPr>
            <w:tcW w:w="794"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572"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143"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134"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c>
          <w:tcPr>
            <w:tcW w:w="1276" w:type="dxa"/>
            <w:tcBorders>
              <w:top w:val="nil"/>
              <w:left w:val="single" w:sz="4" w:space="0" w:color="auto"/>
              <w:bottom w:val="single" w:sz="4" w:space="0" w:color="auto"/>
              <w:right w:val="single" w:sz="4" w:space="0" w:color="auto"/>
            </w:tcBorders>
            <w:vAlign w:val="center"/>
          </w:tcPr>
          <w:p w:rsidR="00DF19FC" w:rsidRPr="00723825" w:rsidRDefault="00DF19FC" w:rsidP="00723825">
            <w:pPr>
              <w:rPr>
                <w:sz w:val="20"/>
                <w:szCs w:val="20"/>
              </w:rPr>
            </w:pPr>
          </w:p>
        </w:tc>
      </w:tr>
    </w:tbl>
    <w:p w:rsidR="00DF19FC" w:rsidRDefault="00DF19FC" w:rsidP="00DF19FC">
      <w:r>
        <w:t xml:space="preserve">     </w:t>
      </w:r>
    </w:p>
    <w:p w:rsidR="00DF19FC" w:rsidRPr="0084019B" w:rsidRDefault="00DF19FC" w:rsidP="00DF19FC">
      <w:pPr>
        <w:sectPr w:rsidR="00DF19FC" w:rsidRPr="0084019B" w:rsidSect="00ED24C6">
          <w:pgSz w:w="16838" w:h="11905" w:orient="landscape"/>
          <w:pgMar w:top="1134" w:right="1134" w:bottom="851" w:left="1134" w:header="0" w:footer="0" w:gutter="0"/>
          <w:cols w:space="720"/>
          <w:noEndnote/>
        </w:sectPr>
      </w:pPr>
      <w:r w:rsidRPr="0090119F">
        <w:t xml:space="preserve">  </w:t>
      </w:r>
      <w:r>
        <w:t xml:space="preserve">                      </w:t>
      </w:r>
    </w:p>
    <w:p w:rsidR="00165422" w:rsidRPr="004E1022" w:rsidRDefault="00165422" w:rsidP="00165422">
      <w:pPr>
        <w:jc w:val="center"/>
        <w:rPr>
          <w:b/>
          <w:caps/>
          <w:color w:val="000000"/>
          <w:sz w:val="28"/>
          <w:szCs w:val="28"/>
        </w:rPr>
      </w:pPr>
      <w:r w:rsidRPr="004E1022">
        <w:rPr>
          <w:b/>
          <w:caps/>
          <w:color w:val="000000"/>
          <w:sz w:val="28"/>
          <w:szCs w:val="28"/>
        </w:rPr>
        <w:lastRenderedPageBreak/>
        <w:t>Администрация молчановского РАЙОНА</w:t>
      </w:r>
    </w:p>
    <w:p w:rsidR="00165422" w:rsidRPr="004E1022" w:rsidRDefault="00165422" w:rsidP="00165422">
      <w:pPr>
        <w:spacing w:line="360" w:lineRule="auto"/>
        <w:jc w:val="center"/>
        <w:rPr>
          <w:b/>
          <w:caps/>
          <w:color w:val="000000"/>
          <w:sz w:val="28"/>
          <w:szCs w:val="28"/>
        </w:rPr>
      </w:pPr>
      <w:r w:rsidRPr="004E1022">
        <w:rPr>
          <w:b/>
          <w:caps/>
          <w:color w:val="000000"/>
          <w:sz w:val="28"/>
          <w:szCs w:val="28"/>
        </w:rPr>
        <w:t>Томской области</w:t>
      </w:r>
    </w:p>
    <w:p w:rsidR="00165422" w:rsidRDefault="00165422" w:rsidP="00165422">
      <w:pPr>
        <w:jc w:val="center"/>
        <w:rPr>
          <w:b/>
          <w:caps/>
          <w:color w:val="000000"/>
          <w:sz w:val="28"/>
          <w:szCs w:val="28"/>
        </w:rPr>
      </w:pPr>
      <w:r w:rsidRPr="004E1022">
        <w:rPr>
          <w:b/>
          <w:caps/>
          <w:color w:val="000000"/>
          <w:sz w:val="28"/>
          <w:szCs w:val="28"/>
        </w:rPr>
        <w:t>Постановление</w:t>
      </w:r>
    </w:p>
    <w:p w:rsidR="00165422" w:rsidRPr="004E1022" w:rsidRDefault="00165422" w:rsidP="00165422">
      <w:pPr>
        <w:jc w:val="center"/>
        <w:rPr>
          <w:b/>
          <w:caps/>
          <w:color w:val="000000"/>
          <w:sz w:val="28"/>
          <w:szCs w:val="28"/>
        </w:rPr>
      </w:pPr>
    </w:p>
    <w:p w:rsidR="00165422" w:rsidRPr="006D302F" w:rsidRDefault="00165422" w:rsidP="00165422">
      <w:pPr>
        <w:widowControl w:val="0"/>
        <w:autoSpaceDE w:val="0"/>
        <w:autoSpaceDN w:val="0"/>
        <w:adjustRightInd w:val="0"/>
        <w:jc w:val="both"/>
        <w:rPr>
          <w:sz w:val="28"/>
          <w:szCs w:val="28"/>
        </w:rPr>
      </w:pPr>
      <w:r>
        <w:rPr>
          <w:color w:val="000000"/>
          <w:sz w:val="28"/>
          <w:szCs w:val="28"/>
        </w:rPr>
        <w:t>15.06.2021</w:t>
      </w:r>
      <w:r w:rsidRPr="006D302F">
        <w:rPr>
          <w:color w:val="000000"/>
          <w:sz w:val="28"/>
          <w:szCs w:val="28"/>
        </w:rPr>
        <w:t xml:space="preserve">                          </w:t>
      </w:r>
      <w:r>
        <w:rPr>
          <w:color w:val="000000"/>
          <w:sz w:val="28"/>
          <w:szCs w:val="28"/>
        </w:rPr>
        <w:t xml:space="preserve">      </w:t>
      </w:r>
      <w:r w:rsidRPr="006D302F">
        <w:rPr>
          <w:color w:val="000000"/>
          <w:sz w:val="28"/>
          <w:szCs w:val="28"/>
        </w:rPr>
        <w:t xml:space="preserve">                            </w:t>
      </w:r>
      <w:r>
        <w:rPr>
          <w:color w:val="000000"/>
          <w:sz w:val="28"/>
          <w:szCs w:val="28"/>
        </w:rPr>
        <w:t xml:space="preserve">     </w:t>
      </w:r>
      <w:r w:rsidRPr="006D302F">
        <w:rPr>
          <w:color w:val="000000"/>
          <w:sz w:val="28"/>
          <w:szCs w:val="28"/>
        </w:rPr>
        <w:t xml:space="preserve">   </w:t>
      </w:r>
      <w:r>
        <w:rPr>
          <w:color w:val="000000"/>
          <w:sz w:val="28"/>
          <w:szCs w:val="28"/>
        </w:rPr>
        <w:t xml:space="preserve">                         </w:t>
      </w:r>
      <w:r w:rsidRPr="006D302F">
        <w:rPr>
          <w:color w:val="000000"/>
          <w:sz w:val="28"/>
          <w:szCs w:val="28"/>
        </w:rPr>
        <w:t xml:space="preserve">   </w:t>
      </w:r>
      <w:r w:rsidR="0010622F">
        <w:rPr>
          <w:color w:val="000000"/>
          <w:sz w:val="28"/>
          <w:szCs w:val="28"/>
        </w:rPr>
        <w:tab/>
      </w:r>
      <w:r w:rsidR="0010622F">
        <w:rPr>
          <w:color w:val="000000"/>
          <w:sz w:val="28"/>
          <w:szCs w:val="28"/>
        </w:rPr>
        <w:tab/>
      </w:r>
      <w:r w:rsidR="0010622F">
        <w:rPr>
          <w:color w:val="000000"/>
          <w:sz w:val="28"/>
          <w:szCs w:val="28"/>
        </w:rPr>
        <w:tab/>
      </w:r>
      <w:r w:rsidRPr="006D302F">
        <w:rPr>
          <w:color w:val="000000"/>
          <w:sz w:val="28"/>
          <w:szCs w:val="28"/>
        </w:rPr>
        <w:t xml:space="preserve">№ </w:t>
      </w:r>
      <w:r>
        <w:rPr>
          <w:color w:val="000000"/>
          <w:sz w:val="28"/>
          <w:szCs w:val="28"/>
        </w:rPr>
        <w:t>325</w:t>
      </w:r>
    </w:p>
    <w:p w:rsidR="00165422" w:rsidRPr="004E1022" w:rsidRDefault="00165422" w:rsidP="00165422">
      <w:pPr>
        <w:widowControl w:val="0"/>
        <w:autoSpaceDE w:val="0"/>
        <w:autoSpaceDN w:val="0"/>
        <w:adjustRightInd w:val="0"/>
        <w:jc w:val="center"/>
        <w:rPr>
          <w:color w:val="000000"/>
          <w:sz w:val="28"/>
          <w:szCs w:val="28"/>
        </w:rPr>
      </w:pPr>
      <w:r w:rsidRPr="004E1022">
        <w:rPr>
          <w:color w:val="000000"/>
          <w:sz w:val="28"/>
          <w:szCs w:val="28"/>
        </w:rPr>
        <w:t>с. Молчаново</w:t>
      </w:r>
    </w:p>
    <w:p w:rsidR="00165422" w:rsidRPr="004E1022" w:rsidRDefault="00165422" w:rsidP="00165422">
      <w:pPr>
        <w:widowControl w:val="0"/>
        <w:autoSpaceDE w:val="0"/>
        <w:autoSpaceDN w:val="0"/>
        <w:adjustRightInd w:val="0"/>
        <w:jc w:val="center"/>
      </w:pPr>
    </w:p>
    <w:p w:rsidR="00165422" w:rsidRPr="00C96EB6" w:rsidRDefault="00165422" w:rsidP="00165422">
      <w:pPr>
        <w:widowControl w:val="0"/>
        <w:tabs>
          <w:tab w:val="left" w:pos="9354"/>
        </w:tabs>
        <w:autoSpaceDE w:val="0"/>
        <w:autoSpaceDN w:val="0"/>
        <w:adjustRightInd w:val="0"/>
        <w:ind w:right="-2"/>
        <w:jc w:val="center"/>
        <w:rPr>
          <w:color w:val="000000"/>
          <w:sz w:val="28"/>
          <w:szCs w:val="28"/>
        </w:rPr>
      </w:pPr>
      <w:r w:rsidRPr="00C96EB6">
        <w:rPr>
          <w:color w:val="000000"/>
          <w:sz w:val="28"/>
          <w:szCs w:val="28"/>
        </w:rPr>
        <w:t>О внесении изменения в постановление Администрации Молчановско</w:t>
      </w:r>
      <w:r>
        <w:rPr>
          <w:color w:val="000000"/>
          <w:sz w:val="28"/>
          <w:szCs w:val="28"/>
        </w:rPr>
        <w:t>го района от 17</w:t>
      </w:r>
      <w:r w:rsidRPr="00C96EB6">
        <w:rPr>
          <w:color w:val="000000"/>
          <w:sz w:val="28"/>
          <w:szCs w:val="28"/>
        </w:rPr>
        <w:t>.02.20</w:t>
      </w:r>
      <w:r>
        <w:rPr>
          <w:color w:val="000000"/>
          <w:sz w:val="28"/>
          <w:szCs w:val="28"/>
        </w:rPr>
        <w:t>21</w:t>
      </w:r>
      <w:r w:rsidRPr="00C96EB6">
        <w:rPr>
          <w:color w:val="000000"/>
          <w:sz w:val="28"/>
          <w:szCs w:val="28"/>
        </w:rPr>
        <w:t xml:space="preserve"> № </w:t>
      </w:r>
      <w:r>
        <w:rPr>
          <w:color w:val="000000"/>
          <w:sz w:val="28"/>
          <w:szCs w:val="28"/>
        </w:rPr>
        <w:t>69</w:t>
      </w:r>
    </w:p>
    <w:p w:rsidR="00165422" w:rsidRPr="00B25307" w:rsidRDefault="00165422" w:rsidP="00165422">
      <w:pPr>
        <w:widowControl w:val="0"/>
        <w:autoSpaceDE w:val="0"/>
        <w:autoSpaceDN w:val="0"/>
        <w:adjustRightInd w:val="0"/>
        <w:ind w:right="4932"/>
        <w:jc w:val="both"/>
        <w:rPr>
          <w:sz w:val="28"/>
          <w:szCs w:val="28"/>
        </w:rPr>
      </w:pPr>
    </w:p>
    <w:p w:rsidR="00165422" w:rsidRPr="00183B66" w:rsidRDefault="00165422" w:rsidP="00165422">
      <w:pPr>
        <w:widowControl w:val="0"/>
        <w:autoSpaceDE w:val="0"/>
        <w:autoSpaceDN w:val="0"/>
        <w:adjustRightInd w:val="0"/>
        <w:ind w:firstLine="720"/>
        <w:jc w:val="both"/>
        <w:rPr>
          <w:sz w:val="28"/>
          <w:szCs w:val="28"/>
        </w:rPr>
      </w:pPr>
      <w:r w:rsidRPr="00183B66">
        <w:rPr>
          <w:sz w:val="28"/>
          <w:szCs w:val="28"/>
        </w:rPr>
        <w:t>В соответствии со статьей 179</w:t>
      </w:r>
      <w:r>
        <w:rPr>
          <w:sz w:val="28"/>
          <w:szCs w:val="28"/>
          <w:vertAlign w:val="superscript"/>
        </w:rPr>
        <w:t>3</w:t>
      </w:r>
      <w:r w:rsidRPr="00183B66">
        <w:rPr>
          <w:sz w:val="28"/>
          <w:szCs w:val="28"/>
        </w:rPr>
        <w:t xml:space="preserve"> Бюджетного кодекса Российской Федерации, постановлением Администрации Молчановского района от 28.12.2015 № 643 «Об утверждении порядка по разработке, утверждению, реализации и мониторингу реализации ведомственных целевых программ Молчановского района»</w:t>
      </w:r>
    </w:p>
    <w:p w:rsidR="00165422" w:rsidRPr="00183B66" w:rsidRDefault="00165422" w:rsidP="00165422">
      <w:pPr>
        <w:widowControl w:val="0"/>
        <w:autoSpaceDE w:val="0"/>
        <w:autoSpaceDN w:val="0"/>
        <w:adjustRightInd w:val="0"/>
        <w:ind w:firstLine="540"/>
        <w:jc w:val="both"/>
        <w:rPr>
          <w:sz w:val="28"/>
          <w:szCs w:val="28"/>
        </w:rPr>
      </w:pPr>
    </w:p>
    <w:p w:rsidR="00165422" w:rsidRPr="00183B66" w:rsidRDefault="00165422" w:rsidP="00165422">
      <w:pPr>
        <w:pStyle w:val="ConsPlusNormal"/>
        <w:jc w:val="center"/>
        <w:rPr>
          <w:rFonts w:ascii="Times New Roman" w:hAnsi="Times New Roman"/>
          <w:sz w:val="28"/>
          <w:szCs w:val="28"/>
        </w:rPr>
      </w:pPr>
      <w:r w:rsidRPr="00183B66">
        <w:rPr>
          <w:rFonts w:ascii="Times New Roman" w:hAnsi="Times New Roman"/>
          <w:sz w:val="28"/>
          <w:szCs w:val="28"/>
        </w:rPr>
        <w:t>ПОСТАНОВЛЯЮ:</w:t>
      </w:r>
    </w:p>
    <w:p w:rsidR="00165422" w:rsidRPr="00183B66" w:rsidRDefault="00165422" w:rsidP="00165422">
      <w:pPr>
        <w:pStyle w:val="ConsPlusNormal"/>
        <w:jc w:val="both"/>
        <w:rPr>
          <w:rFonts w:ascii="Times New Roman" w:hAnsi="Times New Roman"/>
          <w:sz w:val="28"/>
          <w:szCs w:val="28"/>
        </w:rPr>
      </w:pPr>
    </w:p>
    <w:p w:rsidR="00165422" w:rsidRPr="00C96EB6" w:rsidRDefault="00165422" w:rsidP="00165422">
      <w:pPr>
        <w:pStyle w:val="ConsPlusNormal"/>
        <w:widowControl/>
        <w:tabs>
          <w:tab w:val="left" w:pos="1134"/>
        </w:tabs>
        <w:ind w:firstLine="709"/>
        <w:jc w:val="both"/>
        <w:rPr>
          <w:rFonts w:ascii="Times New Roman" w:hAnsi="Times New Roman"/>
          <w:color w:val="000000"/>
          <w:sz w:val="28"/>
          <w:szCs w:val="28"/>
        </w:rPr>
      </w:pPr>
      <w:r w:rsidRPr="00183B66">
        <w:rPr>
          <w:rFonts w:ascii="Times New Roman" w:hAnsi="Times New Roman"/>
          <w:sz w:val="28"/>
          <w:szCs w:val="28"/>
        </w:rPr>
        <w:t>1.</w:t>
      </w:r>
      <w:r>
        <w:rPr>
          <w:rFonts w:ascii="Times New Roman" w:hAnsi="Times New Roman"/>
          <w:sz w:val="28"/>
          <w:szCs w:val="28"/>
        </w:rPr>
        <w:t> </w:t>
      </w:r>
      <w:r w:rsidRPr="00C96EB6">
        <w:rPr>
          <w:rFonts w:ascii="Times New Roman" w:hAnsi="Times New Roman"/>
          <w:color w:val="000000"/>
          <w:sz w:val="28"/>
          <w:szCs w:val="28"/>
        </w:rPr>
        <w:t xml:space="preserve">Внести изменение в постановление Администрации Молчановского района от </w:t>
      </w:r>
      <w:r>
        <w:rPr>
          <w:rFonts w:ascii="Times New Roman" w:hAnsi="Times New Roman"/>
          <w:color w:val="000000"/>
          <w:sz w:val="28"/>
          <w:szCs w:val="28"/>
        </w:rPr>
        <w:t>17</w:t>
      </w:r>
      <w:r w:rsidRPr="00C96EB6">
        <w:rPr>
          <w:rFonts w:ascii="Times New Roman" w:hAnsi="Times New Roman"/>
          <w:color w:val="000000"/>
          <w:sz w:val="28"/>
          <w:szCs w:val="28"/>
        </w:rPr>
        <w:t>.02.20</w:t>
      </w:r>
      <w:r>
        <w:rPr>
          <w:rFonts w:ascii="Times New Roman" w:hAnsi="Times New Roman"/>
          <w:color w:val="000000"/>
          <w:sz w:val="28"/>
          <w:szCs w:val="28"/>
        </w:rPr>
        <w:t>21</w:t>
      </w:r>
      <w:r w:rsidRPr="00C96EB6">
        <w:rPr>
          <w:rFonts w:ascii="Times New Roman" w:hAnsi="Times New Roman"/>
          <w:color w:val="000000"/>
          <w:sz w:val="28"/>
          <w:szCs w:val="28"/>
        </w:rPr>
        <w:t xml:space="preserve"> № </w:t>
      </w:r>
      <w:r>
        <w:rPr>
          <w:rFonts w:ascii="Times New Roman" w:hAnsi="Times New Roman"/>
          <w:color w:val="000000"/>
          <w:sz w:val="28"/>
          <w:szCs w:val="28"/>
        </w:rPr>
        <w:t>69</w:t>
      </w:r>
      <w:r w:rsidRPr="00C96EB6">
        <w:rPr>
          <w:rFonts w:ascii="Times New Roman" w:hAnsi="Times New Roman"/>
          <w:color w:val="000000"/>
          <w:sz w:val="28"/>
          <w:szCs w:val="28"/>
        </w:rPr>
        <w:t xml:space="preserve"> «Об утверждении ведомственной целевой программы Молчановского района «Библиотечное обслуживание населения  межпоселенческими библиотеками на территории Молчановского района» (далее – постановление), изложив приложение к постановлению в редакции, согласно приложению к настоящему постановлению.</w:t>
      </w:r>
    </w:p>
    <w:p w:rsidR="00165422" w:rsidRPr="0010622F" w:rsidRDefault="00165422" w:rsidP="00165422">
      <w:pPr>
        <w:pStyle w:val="ConsPlusNormal"/>
        <w:widowControl/>
        <w:tabs>
          <w:tab w:val="left" w:pos="1134"/>
        </w:tabs>
        <w:ind w:firstLine="709"/>
        <w:jc w:val="both"/>
        <w:rPr>
          <w:rFonts w:ascii="Times New Roman" w:hAnsi="Times New Roman"/>
          <w:sz w:val="28"/>
          <w:szCs w:val="28"/>
        </w:rPr>
      </w:pPr>
      <w:r>
        <w:rPr>
          <w:rFonts w:ascii="Times New Roman" w:hAnsi="Times New Roman"/>
          <w:color w:val="000000"/>
          <w:sz w:val="28"/>
          <w:szCs w:val="28"/>
        </w:rPr>
        <w:t>2. </w:t>
      </w:r>
      <w:r w:rsidRPr="00C96EB6">
        <w:rPr>
          <w:rFonts w:ascii="Times New Roman" w:hAnsi="Times New Roman"/>
          <w:color w:val="000000"/>
          <w:sz w:val="28"/>
          <w:szCs w:val="28"/>
        </w:rPr>
        <w:t xml:space="preserve">Опубликовать настоящее постановление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10622F">
        <w:rPr>
          <w:rFonts w:ascii="Times New Roman" w:hAnsi="Times New Roman"/>
          <w:sz w:val="28"/>
          <w:szCs w:val="28"/>
        </w:rPr>
        <w:t>(</w:t>
      </w:r>
      <w:r w:rsidRPr="0010622F">
        <w:rPr>
          <w:rFonts w:ascii="Times New Roman" w:hAnsi="Times New Roman"/>
          <w:sz w:val="28"/>
          <w:szCs w:val="28"/>
          <w:lang w:val="en-US"/>
        </w:rPr>
        <w:t>http</w:t>
      </w:r>
      <w:r w:rsidRPr="0010622F">
        <w:rPr>
          <w:rFonts w:ascii="Times New Roman" w:hAnsi="Times New Roman"/>
          <w:sz w:val="28"/>
          <w:szCs w:val="28"/>
        </w:rPr>
        <w:t>://</w:t>
      </w:r>
      <w:r w:rsidRPr="0010622F">
        <w:rPr>
          <w:rFonts w:ascii="Times New Roman" w:hAnsi="Times New Roman"/>
          <w:sz w:val="28"/>
          <w:szCs w:val="28"/>
          <w:lang w:val="en-US"/>
        </w:rPr>
        <w:t>www</w:t>
      </w:r>
      <w:r w:rsidRPr="0010622F">
        <w:rPr>
          <w:rFonts w:ascii="Times New Roman" w:hAnsi="Times New Roman"/>
          <w:sz w:val="28"/>
          <w:szCs w:val="28"/>
        </w:rPr>
        <w:t>.</w:t>
      </w:r>
      <w:r w:rsidRPr="0010622F">
        <w:rPr>
          <w:rFonts w:ascii="Times New Roman" w:hAnsi="Times New Roman"/>
          <w:sz w:val="28"/>
          <w:szCs w:val="28"/>
          <w:lang w:val="en-US"/>
        </w:rPr>
        <w:t>molchanovo</w:t>
      </w:r>
      <w:r w:rsidRPr="0010622F">
        <w:rPr>
          <w:rFonts w:ascii="Times New Roman" w:hAnsi="Times New Roman"/>
          <w:sz w:val="28"/>
          <w:szCs w:val="28"/>
        </w:rPr>
        <w:t>.</w:t>
      </w:r>
      <w:r w:rsidRPr="0010622F">
        <w:rPr>
          <w:rFonts w:ascii="Times New Roman" w:hAnsi="Times New Roman"/>
          <w:sz w:val="28"/>
          <w:szCs w:val="28"/>
          <w:lang w:val="en-US"/>
        </w:rPr>
        <w:t>ru</w:t>
      </w:r>
      <w:r w:rsidRPr="0010622F">
        <w:rPr>
          <w:rFonts w:ascii="Times New Roman" w:hAnsi="Times New Roman"/>
          <w:sz w:val="28"/>
          <w:szCs w:val="28"/>
        </w:rPr>
        <w:t>/).</w:t>
      </w:r>
    </w:p>
    <w:p w:rsidR="00165422" w:rsidRPr="00C96EB6" w:rsidRDefault="00165422" w:rsidP="00165422">
      <w:pPr>
        <w:pStyle w:val="ConsPlusNormal"/>
        <w:widowControl/>
        <w:tabs>
          <w:tab w:val="left" w:pos="1134"/>
        </w:tabs>
        <w:ind w:firstLine="709"/>
        <w:jc w:val="both"/>
        <w:rPr>
          <w:rFonts w:ascii="Times New Roman" w:hAnsi="Times New Roman"/>
          <w:color w:val="000000"/>
          <w:sz w:val="28"/>
          <w:szCs w:val="28"/>
        </w:rPr>
      </w:pPr>
      <w:r w:rsidRPr="00183B66">
        <w:rPr>
          <w:rFonts w:ascii="Times New Roman" w:hAnsi="Times New Roman"/>
          <w:color w:val="000000"/>
          <w:sz w:val="28"/>
          <w:szCs w:val="28"/>
        </w:rPr>
        <w:t>3.</w:t>
      </w:r>
      <w:r>
        <w:rPr>
          <w:rFonts w:ascii="Times New Roman" w:hAnsi="Times New Roman"/>
          <w:color w:val="000000"/>
          <w:sz w:val="28"/>
          <w:szCs w:val="28"/>
        </w:rPr>
        <w:t> </w:t>
      </w:r>
      <w:r w:rsidRPr="00C96EB6">
        <w:rPr>
          <w:rFonts w:ascii="Times New Roman" w:hAnsi="Times New Roman"/>
          <w:color w:val="000000"/>
          <w:sz w:val="28"/>
          <w:szCs w:val="28"/>
        </w:rPr>
        <w:t xml:space="preserve">Настоящее постановление вступает в силу </w:t>
      </w:r>
      <w:r>
        <w:rPr>
          <w:rFonts w:ascii="Times New Roman" w:hAnsi="Times New Roman"/>
          <w:color w:val="000000"/>
          <w:sz w:val="28"/>
          <w:szCs w:val="28"/>
        </w:rPr>
        <w:t>после</w:t>
      </w:r>
      <w:r w:rsidRPr="00C96EB6">
        <w:rPr>
          <w:rFonts w:ascii="Times New Roman" w:hAnsi="Times New Roman"/>
          <w:color w:val="000000"/>
          <w:sz w:val="28"/>
          <w:szCs w:val="28"/>
        </w:rPr>
        <w:t xml:space="preserve"> дня его официального</w:t>
      </w:r>
      <w:r>
        <w:rPr>
          <w:rFonts w:ascii="Times New Roman" w:hAnsi="Times New Roman"/>
          <w:color w:val="000000"/>
          <w:sz w:val="28"/>
          <w:szCs w:val="28"/>
        </w:rPr>
        <w:t xml:space="preserve"> о</w:t>
      </w:r>
      <w:r w:rsidRPr="00C96EB6">
        <w:rPr>
          <w:rFonts w:ascii="Times New Roman" w:hAnsi="Times New Roman"/>
          <w:color w:val="000000"/>
          <w:sz w:val="28"/>
          <w:szCs w:val="28"/>
        </w:rPr>
        <w:t>публикования.</w:t>
      </w:r>
    </w:p>
    <w:p w:rsidR="0010622F" w:rsidRDefault="0010622F" w:rsidP="0010622F">
      <w:pPr>
        <w:pStyle w:val="ConsPlusNormal"/>
        <w:ind w:firstLine="0"/>
        <w:jc w:val="both"/>
        <w:rPr>
          <w:rFonts w:ascii="Times New Roman" w:hAnsi="Times New Roman"/>
          <w:sz w:val="28"/>
          <w:szCs w:val="28"/>
        </w:rPr>
      </w:pPr>
    </w:p>
    <w:p w:rsidR="0010622F" w:rsidRDefault="0010622F" w:rsidP="0010622F">
      <w:pPr>
        <w:pStyle w:val="ConsPlusNormal"/>
        <w:ind w:firstLine="0"/>
        <w:jc w:val="both"/>
        <w:rPr>
          <w:rFonts w:ascii="Times New Roman" w:hAnsi="Times New Roman"/>
          <w:sz w:val="28"/>
          <w:szCs w:val="28"/>
        </w:rPr>
      </w:pPr>
    </w:p>
    <w:p w:rsidR="0010622F" w:rsidRDefault="0010622F" w:rsidP="0010622F">
      <w:pPr>
        <w:pStyle w:val="ConsPlusNormal"/>
        <w:ind w:firstLine="0"/>
        <w:jc w:val="both"/>
        <w:rPr>
          <w:rFonts w:ascii="Times New Roman" w:hAnsi="Times New Roman"/>
          <w:sz w:val="28"/>
          <w:szCs w:val="28"/>
        </w:rPr>
      </w:pPr>
    </w:p>
    <w:p w:rsidR="00165422" w:rsidRPr="00183B66" w:rsidRDefault="00165422" w:rsidP="0010622F">
      <w:pPr>
        <w:pStyle w:val="ConsPlusNormal"/>
        <w:ind w:firstLine="0"/>
        <w:jc w:val="both"/>
        <w:rPr>
          <w:rFonts w:ascii="Times New Roman" w:hAnsi="Times New Roman"/>
          <w:sz w:val="28"/>
          <w:szCs w:val="28"/>
        </w:rPr>
      </w:pPr>
      <w:r w:rsidRPr="00183B66">
        <w:rPr>
          <w:rFonts w:ascii="Times New Roman" w:hAnsi="Times New Roman"/>
          <w:sz w:val="28"/>
          <w:szCs w:val="28"/>
        </w:rPr>
        <w:t xml:space="preserve">Глава Молчановского района                                              </w:t>
      </w:r>
      <w:r>
        <w:rPr>
          <w:rFonts w:ascii="Times New Roman" w:hAnsi="Times New Roman"/>
          <w:sz w:val="28"/>
          <w:szCs w:val="28"/>
        </w:rPr>
        <w:t xml:space="preserve">  </w:t>
      </w:r>
      <w:r w:rsidRPr="00183B66">
        <w:rPr>
          <w:rFonts w:ascii="Times New Roman" w:hAnsi="Times New Roman"/>
          <w:sz w:val="28"/>
          <w:szCs w:val="28"/>
        </w:rPr>
        <w:t xml:space="preserve"> </w:t>
      </w:r>
      <w:r>
        <w:rPr>
          <w:rFonts w:ascii="Times New Roman" w:hAnsi="Times New Roman"/>
          <w:sz w:val="28"/>
          <w:szCs w:val="28"/>
        </w:rPr>
        <w:t xml:space="preserve">  </w:t>
      </w:r>
      <w:r w:rsidRPr="00183B66">
        <w:rPr>
          <w:rFonts w:ascii="Times New Roman" w:hAnsi="Times New Roman"/>
          <w:sz w:val="28"/>
          <w:szCs w:val="28"/>
        </w:rPr>
        <w:t xml:space="preserve">       </w:t>
      </w:r>
      <w:r w:rsidR="0010622F">
        <w:rPr>
          <w:rFonts w:ascii="Times New Roman" w:hAnsi="Times New Roman"/>
          <w:sz w:val="28"/>
          <w:szCs w:val="28"/>
        </w:rPr>
        <w:tab/>
      </w:r>
      <w:r w:rsidR="0010622F">
        <w:rPr>
          <w:rFonts w:ascii="Times New Roman" w:hAnsi="Times New Roman"/>
          <w:sz w:val="28"/>
          <w:szCs w:val="28"/>
        </w:rPr>
        <w:tab/>
      </w:r>
      <w:r w:rsidRPr="00183B66">
        <w:rPr>
          <w:rFonts w:ascii="Times New Roman" w:hAnsi="Times New Roman"/>
          <w:sz w:val="28"/>
          <w:szCs w:val="28"/>
        </w:rPr>
        <w:t>Ю.Ю. Сальков</w:t>
      </w:r>
    </w:p>
    <w:p w:rsidR="00165422" w:rsidRDefault="00165422" w:rsidP="00165422">
      <w:pPr>
        <w:rPr>
          <w:sz w:val="20"/>
          <w:szCs w:val="20"/>
        </w:rPr>
      </w:pPr>
    </w:p>
    <w:p w:rsidR="00165422" w:rsidRDefault="00165422" w:rsidP="00165422">
      <w:pPr>
        <w:rPr>
          <w:sz w:val="20"/>
          <w:szCs w:val="20"/>
        </w:rPr>
      </w:pPr>
    </w:p>
    <w:p w:rsidR="00165422" w:rsidRDefault="00165422" w:rsidP="00165422">
      <w:pPr>
        <w:rPr>
          <w:sz w:val="20"/>
          <w:szCs w:val="20"/>
        </w:rPr>
      </w:pPr>
    </w:p>
    <w:p w:rsidR="00165422" w:rsidRDefault="00165422" w:rsidP="00165422">
      <w:pPr>
        <w:rPr>
          <w:sz w:val="20"/>
          <w:szCs w:val="20"/>
        </w:rPr>
      </w:pPr>
    </w:p>
    <w:p w:rsidR="00165422" w:rsidRDefault="00165422" w:rsidP="00165422">
      <w:pPr>
        <w:rPr>
          <w:sz w:val="20"/>
          <w:szCs w:val="20"/>
        </w:rPr>
      </w:pPr>
    </w:p>
    <w:p w:rsidR="00165422" w:rsidRDefault="00165422" w:rsidP="00165422">
      <w:pPr>
        <w:rPr>
          <w:sz w:val="20"/>
          <w:szCs w:val="20"/>
        </w:rPr>
      </w:pPr>
    </w:p>
    <w:p w:rsidR="00165422" w:rsidRDefault="00165422" w:rsidP="00165422">
      <w:pPr>
        <w:rPr>
          <w:sz w:val="20"/>
          <w:szCs w:val="20"/>
        </w:rPr>
      </w:pPr>
    </w:p>
    <w:p w:rsidR="00165422" w:rsidRDefault="00165422" w:rsidP="00165422">
      <w:pPr>
        <w:rPr>
          <w:sz w:val="20"/>
          <w:szCs w:val="20"/>
        </w:rPr>
      </w:pPr>
    </w:p>
    <w:p w:rsidR="00165422" w:rsidRDefault="00165422" w:rsidP="00165422">
      <w:pPr>
        <w:rPr>
          <w:sz w:val="20"/>
          <w:szCs w:val="20"/>
        </w:rPr>
      </w:pPr>
    </w:p>
    <w:p w:rsidR="0010622F" w:rsidRDefault="0010622F" w:rsidP="00165422">
      <w:pPr>
        <w:ind w:left="5280"/>
        <w:jc w:val="both"/>
        <w:rPr>
          <w:bCs/>
          <w:sz w:val="20"/>
          <w:szCs w:val="20"/>
        </w:rPr>
      </w:pPr>
    </w:p>
    <w:p w:rsidR="0010622F" w:rsidRDefault="0010622F" w:rsidP="00165422">
      <w:pPr>
        <w:ind w:left="5280"/>
        <w:jc w:val="both"/>
        <w:rPr>
          <w:bCs/>
          <w:sz w:val="20"/>
          <w:szCs w:val="20"/>
        </w:rPr>
      </w:pPr>
    </w:p>
    <w:p w:rsidR="0010622F" w:rsidRDefault="0010622F" w:rsidP="00165422">
      <w:pPr>
        <w:ind w:left="5280"/>
        <w:jc w:val="both"/>
        <w:rPr>
          <w:bCs/>
          <w:sz w:val="20"/>
          <w:szCs w:val="20"/>
        </w:rPr>
      </w:pPr>
    </w:p>
    <w:p w:rsidR="0010622F" w:rsidRDefault="0010622F" w:rsidP="00165422">
      <w:pPr>
        <w:ind w:left="5280"/>
        <w:jc w:val="both"/>
        <w:rPr>
          <w:bCs/>
          <w:sz w:val="20"/>
          <w:szCs w:val="20"/>
        </w:rPr>
      </w:pPr>
    </w:p>
    <w:p w:rsidR="0010622F" w:rsidRDefault="0010622F" w:rsidP="00165422">
      <w:pPr>
        <w:ind w:left="5280"/>
        <w:jc w:val="both"/>
        <w:rPr>
          <w:bCs/>
          <w:sz w:val="20"/>
          <w:szCs w:val="20"/>
        </w:rPr>
      </w:pPr>
    </w:p>
    <w:p w:rsidR="0010622F" w:rsidRDefault="0010622F" w:rsidP="00165422">
      <w:pPr>
        <w:ind w:left="5280"/>
        <w:jc w:val="both"/>
        <w:rPr>
          <w:bCs/>
          <w:sz w:val="20"/>
          <w:szCs w:val="20"/>
        </w:rPr>
      </w:pPr>
    </w:p>
    <w:p w:rsidR="0010622F" w:rsidRDefault="0010622F" w:rsidP="00165422">
      <w:pPr>
        <w:ind w:left="5280"/>
        <w:jc w:val="both"/>
        <w:rPr>
          <w:bCs/>
          <w:sz w:val="20"/>
          <w:szCs w:val="20"/>
        </w:rPr>
      </w:pPr>
    </w:p>
    <w:p w:rsidR="0010622F" w:rsidRDefault="0010622F" w:rsidP="00165422">
      <w:pPr>
        <w:ind w:left="5280"/>
        <w:jc w:val="both"/>
        <w:rPr>
          <w:bCs/>
          <w:sz w:val="20"/>
          <w:szCs w:val="20"/>
        </w:rPr>
      </w:pPr>
    </w:p>
    <w:p w:rsidR="00165422" w:rsidRPr="0010622F" w:rsidRDefault="00165422" w:rsidP="00165422">
      <w:pPr>
        <w:ind w:left="5280"/>
        <w:jc w:val="both"/>
        <w:rPr>
          <w:bCs/>
          <w:sz w:val="20"/>
          <w:szCs w:val="20"/>
        </w:rPr>
      </w:pPr>
      <w:r w:rsidRPr="0010622F">
        <w:rPr>
          <w:bCs/>
          <w:sz w:val="20"/>
          <w:szCs w:val="20"/>
        </w:rPr>
        <w:lastRenderedPageBreak/>
        <w:t xml:space="preserve">Приложение к постановлению Администрации Молчановского района </w:t>
      </w:r>
    </w:p>
    <w:p w:rsidR="00165422" w:rsidRPr="0010622F" w:rsidRDefault="00165422" w:rsidP="00165422">
      <w:pPr>
        <w:ind w:left="5280"/>
        <w:jc w:val="both"/>
        <w:rPr>
          <w:bCs/>
          <w:sz w:val="20"/>
          <w:szCs w:val="20"/>
        </w:rPr>
      </w:pPr>
      <w:r w:rsidRPr="0010622F">
        <w:rPr>
          <w:bCs/>
          <w:sz w:val="20"/>
          <w:szCs w:val="20"/>
        </w:rPr>
        <w:t xml:space="preserve">от 15.06.2021 № 325 </w:t>
      </w:r>
    </w:p>
    <w:p w:rsidR="00165422" w:rsidRPr="0010622F" w:rsidRDefault="00165422" w:rsidP="00165422">
      <w:pPr>
        <w:ind w:left="5280"/>
        <w:jc w:val="both"/>
        <w:rPr>
          <w:bCs/>
          <w:sz w:val="20"/>
          <w:szCs w:val="20"/>
        </w:rPr>
      </w:pPr>
    </w:p>
    <w:p w:rsidR="00165422" w:rsidRPr="0010622F" w:rsidRDefault="00165422" w:rsidP="00165422">
      <w:pPr>
        <w:ind w:left="5280"/>
        <w:jc w:val="both"/>
        <w:rPr>
          <w:bCs/>
          <w:sz w:val="20"/>
          <w:szCs w:val="20"/>
        </w:rPr>
      </w:pPr>
      <w:r w:rsidRPr="0010622F">
        <w:rPr>
          <w:bCs/>
          <w:sz w:val="20"/>
          <w:szCs w:val="20"/>
        </w:rPr>
        <w:t>«Приложение к постановлению Администрации Молчановского района от 17.02.2021 № 69</w:t>
      </w:r>
    </w:p>
    <w:p w:rsidR="00165422" w:rsidRDefault="00165422" w:rsidP="00165422">
      <w:pPr>
        <w:ind w:left="5280"/>
        <w:jc w:val="both"/>
        <w:rPr>
          <w:bCs/>
        </w:rPr>
      </w:pPr>
    </w:p>
    <w:p w:rsidR="00165422" w:rsidRPr="00643DC9" w:rsidRDefault="00165422" w:rsidP="00165422">
      <w:pPr>
        <w:pStyle w:val="ConsPlusNormal"/>
        <w:jc w:val="center"/>
        <w:outlineLvl w:val="2"/>
        <w:rPr>
          <w:rFonts w:ascii="Times New Roman" w:hAnsi="Times New Roman"/>
          <w:sz w:val="24"/>
          <w:szCs w:val="24"/>
        </w:rPr>
      </w:pPr>
      <w:r w:rsidRPr="00643DC9">
        <w:rPr>
          <w:rFonts w:ascii="Times New Roman" w:hAnsi="Times New Roman"/>
          <w:sz w:val="24"/>
          <w:szCs w:val="24"/>
        </w:rPr>
        <w:t>Ведомственная целевая программа Молчановского района</w:t>
      </w:r>
    </w:p>
    <w:p w:rsidR="00165422" w:rsidRPr="00643DC9" w:rsidRDefault="00165422" w:rsidP="00165422">
      <w:pPr>
        <w:pStyle w:val="ConsPlusNormal"/>
        <w:jc w:val="center"/>
        <w:outlineLvl w:val="2"/>
        <w:rPr>
          <w:rFonts w:ascii="Times New Roman" w:hAnsi="Times New Roman"/>
          <w:sz w:val="24"/>
          <w:szCs w:val="24"/>
        </w:rPr>
      </w:pPr>
      <w:r w:rsidRPr="00643DC9">
        <w:rPr>
          <w:rFonts w:ascii="Times New Roman" w:hAnsi="Times New Roman"/>
          <w:sz w:val="24"/>
          <w:szCs w:val="24"/>
        </w:rPr>
        <w:t>«Библиотечное обслуживание населения  межпоселенческими библиотеками на территории Молчановского района»</w:t>
      </w:r>
    </w:p>
    <w:p w:rsidR="00165422" w:rsidRPr="00643DC9" w:rsidRDefault="00165422" w:rsidP="00165422">
      <w:pPr>
        <w:pStyle w:val="ConsPlusNormal"/>
        <w:jc w:val="center"/>
        <w:outlineLvl w:val="2"/>
        <w:rPr>
          <w:rFonts w:ascii="Times New Roman" w:hAnsi="Times New Roman"/>
          <w:sz w:val="24"/>
          <w:szCs w:val="24"/>
        </w:rPr>
      </w:pPr>
    </w:p>
    <w:p w:rsidR="00165422" w:rsidRPr="007D38D3" w:rsidRDefault="00165422" w:rsidP="00165422">
      <w:pPr>
        <w:pStyle w:val="ConsPlusNormal"/>
        <w:widowControl/>
        <w:jc w:val="center"/>
        <w:outlineLvl w:val="2"/>
        <w:rPr>
          <w:rFonts w:ascii="Times New Roman" w:hAnsi="Times New Roman"/>
          <w:sz w:val="24"/>
          <w:szCs w:val="24"/>
        </w:rPr>
      </w:pPr>
      <w:r w:rsidRPr="00643DC9">
        <w:rPr>
          <w:rFonts w:ascii="Times New Roman" w:hAnsi="Times New Roman"/>
          <w:sz w:val="24"/>
          <w:szCs w:val="24"/>
        </w:rPr>
        <w:t>Паспорт ведомственной целевой программы Молчановского района</w:t>
      </w:r>
    </w:p>
    <w:p w:rsidR="00165422" w:rsidRPr="007D38D3" w:rsidRDefault="00165422" w:rsidP="00165422">
      <w:pPr>
        <w:pStyle w:val="ConsPlusNormal"/>
        <w:widowControl/>
        <w:jc w:val="center"/>
        <w:rPr>
          <w:rFonts w:ascii="Times New Roman" w:hAnsi="Times New Roman"/>
          <w:sz w:val="24"/>
          <w:szCs w:val="24"/>
        </w:rPr>
      </w:pPr>
    </w:p>
    <w:tbl>
      <w:tblPr>
        <w:tblW w:w="10501" w:type="dxa"/>
        <w:tblInd w:w="-650" w:type="dxa"/>
        <w:tblLayout w:type="fixed"/>
        <w:tblCellMar>
          <w:left w:w="70" w:type="dxa"/>
          <w:right w:w="70" w:type="dxa"/>
        </w:tblCellMar>
        <w:tblLook w:val="0000" w:firstRow="0" w:lastRow="0" w:firstColumn="0" w:lastColumn="0" w:noHBand="0" w:noVBand="0"/>
      </w:tblPr>
      <w:tblGrid>
        <w:gridCol w:w="3060"/>
        <w:gridCol w:w="1620"/>
        <w:gridCol w:w="360"/>
        <w:gridCol w:w="1634"/>
        <w:gridCol w:w="733"/>
        <w:gridCol w:w="1110"/>
        <w:gridCol w:w="1984"/>
      </w:tblGrid>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Наименование субъекта бюджетного планирования (далее - СБП)</w:t>
            </w:r>
          </w:p>
        </w:tc>
        <w:tc>
          <w:tcPr>
            <w:tcW w:w="7441" w:type="dxa"/>
            <w:gridSpan w:val="6"/>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 xml:space="preserve">Муниципальное бюджетное учреждение культуры «Молчановская межпоселенческая централизованная библиотечная система» </w:t>
            </w: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Тип ведомственной целевой программы Молчановского района (далее - ВЦП)</w:t>
            </w:r>
          </w:p>
        </w:tc>
        <w:tc>
          <w:tcPr>
            <w:tcW w:w="7441" w:type="dxa"/>
            <w:gridSpan w:val="6"/>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ВЦП включает мероприятия, направленные на реализацию функций СБП, носящих постоянный характер, в том числе направленных на оказание бюджетных услуг</w:t>
            </w:r>
          </w:p>
          <w:p w:rsidR="00165422" w:rsidRPr="00C2058C" w:rsidRDefault="00165422" w:rsidP="00C2058C">
            <w:pPr>
              <w:rPr>
                <w:sz w:val="20"/>
                <w:szCs w:val="20"/>
              </w:rPr>
            </w:pP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Наименование муниципальной программы Молчановского района, в состав которой включается ВЦП</w:t>
            </w:r>
          </w:p>
        </w:tc>
        <w:tc>
          <w:tcPr>
            <w:tcW w:w="7441" w:type="dxa"/>
            <w:gridSpan w:val="6"/>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Муниципальная программа «Развитие культуры и туризма в Молчановском районе на 2017-2023 годы»</w:t>
            </w: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Наименование подпрограммы муниципальной программы Молчановского района, в состав которой включается ВЦП</w:t>
            </w:r>
          </w:p>
        </w:tc>
        <w:tc>
          <w:tcPr>
            <w:tcW w:w="7441" w:type="dxa"/>
            <w:gridSpan w:val="6"/>
            <w:tcBorders>
              <w:top w:val="single" w:sz="6" w:space="0" w:color="auto"/>
              <w:left w:val="single" w:sz="6" w:space="0" w:color="auto"/>
              <w:bottom w:val="single" w:sz="6" w:space="0" w:color="auto"/>
              <w:right w:val="single" w:sz="6" w:space="0" w:color="auto"/>
            </w:tcBorders>
          </w:tcPr>
          <w:p w:rsidR="00165422" w:rsidRPr="00C2058C" w:rsidRDefault="00B22752" w:rsidP="00C2058C">
            <w:pPr>
              <w:rPr>
                <w:sz w:val="20"/>
                <w:szCs w:val="20"/>
              </w:rPr>
            </w:pPr>
            <w:hyperlink r:id="rId26" w:anchor="P5052#P5052" w:history="1">
              <w:r w:rsidR="00165422" w:rsidRPr="00C2058C">
                <w:rPr>
                  <w:rStyle w:val="a7"/>
                  <w:sz w:val="20"/>
                  <w:szCs w:val="20"/>
                </w:rPr>
                <w:t>Подпрограмма 1</w:t>
              </w:r>
            </w:hyperlink>
            <w:r w:rsidR="00165422" w:rsidRPr="00C2058C">
              <w:rPr>
                <w:sz w:val="20"/>
                <w:szCs w:val="20"/>
              </w:rPr>
              <w:t>. «Развитие культуры и туризма на территории Молчановского района»</w:t>
            </w:r>
          </w:p>
        </w:tc>
      </w:tr>
      <w:tr w:rsidR="00165422" w:rsidRPr="00C2058C" w:rsidTr="001E7D4C">
        <w:trPr>
          <w:cantSplit/>
          <w:trHeight w:val="598"/>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Цель ВЦП (задача подпрограммы)</w:t>
            </w:r>
          </w:p>
        </w:tc>
        <w:tc>
          <w:tcPr>
            <w:tcW w:w="7441" w:type="dxa"/>
            <w:gridSpan w:val="6"/>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Библиотечное обслуживание населения межпоселенческими библиотеками на территории Молчановского района</w:t>
            </w:r>
          </w:p>
        </w:tc>
      </w:tr>
      <w:tr w:rsidR="00165422" w:rsidRPr="00C2058C" w:rsidTr="001E7D4C">
        <w:trPr>
          <w:cantSplit/>
          <w:trHeight w:val="598"/>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Задача СБП согласно положению о СБП (уставу СБП)</w:t>
            </w:r>
          </w:p>
        </w:tc>
        <w:tc>
          <w:tcPr>
            <w:tcW w:w="7441" w:type="dxa"/>
            <w:gridSpan w:val="6"/>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Задача 1. организация свободного доступа населения  к библиотечному фонду;</w:t>
            </w:r>
          </w:p>
          <w:p w:rsidR="00165422" w:rsidRPr="00C2058C" w:rsidRDefault="00165422" w:rsidP="00C2058C">
            <w:pPr>
              <w:rPr>
                <w:sz w:val="20"/>
                <w:szCs w:val="20"/>
              </w:rPr>
            </w:pPr>
            <w:r w:rsidRPr="00C2058C">
              <w:rPr>
                <w:sz w:val="20"/>
                <w:szCs w:val="20"/>
              </w:rPr>
              <w:t>Задача 2. формирование, организация и сохранение библиотечного фонда;</w:t>
            </w:r>
          </w:p>
          <w:p w:rsidR="00165422" w:rsidRPr="00C2058C" w:rsidRDefault="00165422" w:rsidP="00C2058C">
            <w:pPr>
              <w:rPr>
                <w:sz w:val="20"/>
                <w:szCs w:val="20"/>
              </w:rPr>
            </w:pPr>
            <w:r w:rsidRPr="00C2058C">
              <w:rPr>
                <w:sz w:val="20"/>
                <w:szCs w:val="20"/>
              </w:rPr>
              <w:t xml:space="preserve">Задача 3. обеспечение свободного доступа населения Молчановского района к электронным информационным ресурсам; </w:t>
            </w:r>
          </w:p>
          <w:p w:rsidR="00165422" w:rsidRPr="00C2058C" w:rsidRDefault="00165422" w:rsidP="00C2058C">
            <w:pPr>
              <w:rPr>
                <w:sz w:val="20"/>
                <w:szCs w:val="20"/>
              </w:rPr>
            </w:pPr>
            <w:r w:rsidRPr="00C2058C">
              <w:rPr>
                <w:sz w:val="20"/>
                <w:szCs w:val="20"/>
              </w:rPr>
              <w:t>Задача 4. просветительская, культурно - досуговая работа с пользователями</w:t>
            </w:r>
          </w:p>
          <w:p w:rsidR="00165422" w:rsidRPr="00C2058C" w:rsidRDefault="00165422" w:rsidP="00C2058C">
            <w:pPr>
              <w:rPr>
                <w:sz w:val="20"/>
                <w:szCs w:val="20"/>
              </w:rPr>
            </w:pPr>
          </w:p>
        </w:tc>
      </w:tr>
      <w:tr w:rsidR="00165422" w:rsidRPr="00C2058C" w:rsidTr="001E7D4C">
        <w:trPr>
          <w:cantSplit/>
          <w:trHeight w:val="478"/>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Наименования показателей конечного</w:t>
            </w:r>
            <w:r w:rsidRPr="00C2058C">
              <w:rPr>
                <w:sz w:val="20"/>
                <w:szCs w:val="20"/>
              </w:rPr>
              <w:br/>
              <w:t>результата (показателей результата</w:t>
            </w:r>
            <w:r w:rsidRPr="00C2058C">
              <w:rPr>
                <w:sz w:val="20"/>
                <w:szCs w:val="20"/>
              </w:rPr>
              <w:br/>
              <w:t xml:space="preserve">достижения цели ВЦП (задачи СБП)  </w:t>
            </w:r>
          </w:p>
        </w:tc>
        <w:tc>
          <w:tcPr>
            <w:tcW w:w="162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 xml:space="preserve">Единица </w:t>
            </w:r>
            <w:r w:rsidRPr="00C2058C">
              <w:rPr>
                <w:sz w:val="20"/>
                <w:szCs w:val="20"/>
              </w:rPr>
              <w:br/>
              <w:t>измерения</w:t>
            </w:r>
          </w:p>
        </w:tc>
        <w:tc>
          <w:tcPr>
            <w:tcW w:w="1994" w:type="dxa"/>
            <w:gridSpan w:val="2"/>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2021 год</w:t>
            </w:r>
          </w:p>
        </w:tc>
        <w:tc>
          <w:tcPr>
            <w:tcW w:w="1843" w:type="dxa"/>
            <w:gridSpan w:val="2"/>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2022 год</w:t>
            </w:r>
          </w:p>
        </w:tc>
        <w:tc>
          <w:tcPr>
            <w:tcW w:w="1984"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2023 год</w:t>
            </w: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 xml:space="preserve">1.   Количество пользователей                             </w:t>
            </w:r>
          </w:p>
        </w:tc>
        <w:tc>
          <w:tcPr>
            <w:tcW w:w="162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Человек</w:t>
            </w:r>
          </w:p>
          <w:p w:rsidR="00165422" w:rsidRPr="00C2058C" w:rsidRDefault="00165422" w:rsidP="00C2058C">
            <w:pPr>
              <w:rPr>
                <w:sz w:val="20"/>
                <w:szCs w:val="20"/>
              </w:rPr>
            </w:pPr>
          </w:p>
        </w:tc>
        <w:tc>
          <w:tcPr>
            <w:tcW w:w="1994" w:type="dxa"/>
            <w:gridSpan w:val="2"/>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8 880</w:t>
            </w:r>
          </w:p>
        </w:tc>
        <w:tc>
          <w:tcPr>
            <w:tcW w:w="1843" w:type="dxa"/>
            <w:gridSpan w:val="2"/>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8 880</w:t>
            </w:r>
          </w:p>
        </w:tc>
        <w:tc>
          <w:tcPr>
            <w:tcW w:w="1984"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8 880</w:t>
            </w: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 xml:space="preserve">2.   Количество посещений                            </w:t>
            </w:r>
          </w:p>
        </w:tc>
        <w:tc>
          <w:tcPr>
            <w:tcW w:w="162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Человек</w:t>
            </w:r>
          </w:p>
          <w:p w:rsidR="00165422" w:rsidRPr="00C2058C" w:rsidRDefault="00165422" w:rsidP="00C2058C">
            <w:pPr>
              <w:rPr>
                <w:sz w:val="20"/>
                <w:szCs w:val="20"/>
              </w:rPr>
            </w:pPr>
          </w:p>
        </w:tc>
        <w:tc>
          <w:tcPr>
            <w:tcW w:w="1994" w:type="dxa"/>
            <w:gridSpan w:val="2"/>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98 000</w:t>
            </w:r>
          </w:p>
        </w:tc>
        <w:tc>
          <w:tcPr>
            <w:tcW w:w="1843" w:type="dxa"/>
            <w:gridSpan w:val="2"/>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98 000</w:t>
            </w:r>
          </w:p>
        </w:tc>
        <w:tc>
          <w:tcPr>
            <w:tcW w:w="1984"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98 000</w:t>
            </w: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 xml:space="preserve">3.   Количество документовыдачи                        </w:t>
            </w:r>
          </w:p>
        </w:tc>
        <w:tc>
          <w:tcPr>
            <w:tcW w:w="162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Штук</w:t>
            </w:r>
          </w:p>
          <w:p w:rsidR="00165422" w:rsidRPr="00C2058C" w:rsidRDefault="00165422" w:rsidP="00C2058C">
            <w:pPr>
              <w:rPr>
                <w:sz w:val="20"/>
                <w:szCs w:val="20"/>
              </w:rPr>
            </w:pPr>
          </w:p>
        </w:tc>
        <w:tc>
          <w:tcPr>
            <w:tcW w:w="1994" w:type="dxa"/>
            <w:gridSpan w:val="2"/>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196000</w:t>
            </w:r>
          </w:p>
        </w:tc>
        <w:tc>
          <w:tcPr>
            <w:tcW w:w="1843" w:type="dxa"/>
            <w:gridSpan w:val="2"/>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196000</w:t>
            </w:r>
          </w:p>
        </w:tc>
        <w:tc>
          <w:tcPr>
            <w:tcW w:w="1984"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196000</w:t>
            </w:r>
          </w:p>
        </w:tc>
      </w:tr>
      <w:tr w:rsidR="00165422" w:rsidRPr="00C2058C" w:rsidTr="001E7D4C">
        <w:trPr>
          <w:cantSplit/>
          <w:trHeight w:val="239"/>
        </w:trPr>
        <w:tc>
          <w:tcPr>
            <w:tcW w:w="3060" w:type="dxa"/>
            <w:tcBorders>
              <w:top w:val="single" w:sz="6" w:space="0" w:color="auto"/>
              <w:left w:val="single" w:sz="6" w:space="0" w:color="auto"/>
              <w:bottom w:val="single" w:sz="4" w:space="0" w:color="auto"/>
              <w:right w:val="single" w:sz="6" w:space="0" w:color="auto"/>
            </w:tcBorders>
          </w:tcPr>
          <w:p w:rsidR="00165422" w:rsidRPr="00C2058C" w:rsidRDefault="00165422" w:rsidP="00C2058C">
            <w:pPr>
              <w:rPr>
                <w:sz w:val="20"/>
                <w:szCs w:val="20"/>
              </w:rPr>
            </w:pPr>
            <w:r w:rsidRPr="00C2058C">
              <w:rPr>
                <w:sz w:val="20"/>
                <w:szCs w:val="20"/>
              </w:rPr>
              <w:t xml:space="preserve">Срок реализации ВЦП &lt;1&gt;           </w:t>
            </w:r>
          </w:p>
        </w:tc>
        <w:tc>
          <w:tcPr>
            <w:tcW w:w="7441" w:type="dxa"/>
            <w:gridSpan w:val="6"/>
            <w:tcBorders>
              <w:top w:val="single" w:sz="6" w:space="0" w:color="auto"/>
              <w:left w:val="single" w:sz="6" w:space="0" w:color="auto"/>
              <w:bottom w:val="single" w:sz="4" w:space="0" w:color="auto"/>
              <w:right w:val="single" w:sz="6" w:space="0" w:color="auto"/>
            </w:tcBorders>
          </w:tcPr>
          <w:p w:rsidR="00165422" w:rsidRPr="00C2058C" w:rsidRDefault="00165422" w:rsidP="00C2058C">
            <w:pPr>
              <w:rPr>
                <w:sz w:val="20"/>
                <w:szCs w:val="20"/>
              </w:rPr>
            </w:pPr>
            <w:r w:rsidRPr="00C2058C">
              <w:rPr>
                <w:sz w:val="20"/>
                <w:szCs w:val="20"/>
              </w:rPr>
              <w:t>2021- 2023</w:t>
            </w:r>
          </w:p>
          <w:p w:rsidR="00165422" w:rsidRPr="00C2058C" w:rsidRDefault="00165422" w:rsidP="00C2058C">
            <w:pPr>
              <w:rPr>
                <w:sz w:val="20"/>
                <w:szCs w:val="20"/>
              </w:rPr>
            </w:pPr>
          </w:p>
          <w:p w:rsidR="00165422" w:rsidRPr="00C2058C" w:rsidRDefault="00165422" w:rsidP="00C2058C">
            <w:pPr>
              <w:rPr>
                <w:sz w:val="20"/>
                <w:szCs w:val="20"/>
              </w:rPr>
            </w:pPr>
          </w:p>
        </w:tc>
      </w:tr>
      <w:tr w:rsidR="00165422" w:rsidRPr="00C2058C" w:rsidTr="001E7D4C">
        <w:trPr>
          <w:cantSplit/>
          <w:trHeight w:val="359"/>
        </w:trPr>
        <w:tc>
          <w:tcPr>
            <w:tcW w:w="3060" w:type="dxa"/>
            <w:vMerge w:val="restart"/>
            <w:tcBorders>
              <w:top w:val="single" w:sz="4" w:space="0" w:color="auto"/>
              <w:left w:val="single" w:sz="4" w:space="0" w:color="auto"/>
              <w:bottom w:val="single" w:sz="4" w:space="0" w:color="auto"/>
              <w:right w:val="single" w:sz="4" w:space="0" w:color="auto"/>
            </w:tcBorders>
          </w:tcPr>
          <w:p w:rsidR="00165422" w:rsidRPr="00C2058C" w:rsidRDefault="00165422" w:rsidP="00C2058C">
            <w:pPr>
              <w:rPr>
                <w:sz w:val="20"/>
                <w:szCs w:val="20"/>
              </w:rPr>
            </w:pPr>
            <w:r w:rsidRPr="00C2058C">
              <w:rPr>
                <w:sz w:val="20"/>
                <w:szCs w:val="20"/>
              </w:rPr>
              <w:t xml:space="preserve">Объем расходов бюджета муниципального образования «Молчановский район» на реализацию ВЦП         </w:t>
            </w:r>
          </w:p>
        </w:tc>
        <w:tc>
          <w:tcPr>
            <w:tcW w:w="5457" w:type="dxa"/>
            <w:gridSpan w:val="5"/>
            <w:tcBorders>
              <w:top w:val="single" w:sz="4" w:space="0" w:color="auto"/>
              <w:left w:val="single" w:sz="4" w:space="0" w:color="auto"/>
              <w:bottom w:val="single" w:sz="4" w:space="0" w:color="auto"/>
              <w:right w:val="single" w:sz="4" w:space="0" w:color="auto"/>
            </w:tcBorders>
            <w:vAlign w:val="center"/>
          </w:tcPr>
          <w:p w:rsidR="00165422" w:rsidRPr="00C2058C" w:rsidRDefault="00165422" w:rsidP="00C2058C">
            <w:pPr>
              <w:rPr>
                <w:sz w:val="20"/>
                <w:szCs w:val="20"/>
              </w:rPr>
            </w:pPr>
            <w:r w:rsidRPr="00C2058C">
              <w:rPr>
                <w:sz w:val="20"/>
                <w:szCs w:val="20"/>
              </w:rPr>
              <w:t xml:space="preserve">Коды классификации    </w:t>
            </w:r>
            <w:r w:rsidRPr="00C2058C">
              <w:rPr>
                <w:sz w:val="20"/>
                <w:szCs w:val="20"/>
              </w:rPr>
              <w:br/>
              <w:t>расходов бюджетов</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165422" w:rsidRPr="00C2058C" w:rsidRDefault="00165422" w:rsidP="00C2058C">
            <w:pPr>
              <w:rPr>
                <w:sz w:val="20"/>
                <w:szCs w:val="20"/>
              </w:rPr>
            </w:pPr>
            <w:r w:rsidRPr="00C2058C">
              <w:rPr>
                <w:sz w:val="20"/>
                <w:szCs w:val="20"/>
              </w:rPr>
              <w:t xml:space="preserve">Сумма   </w:t>
            </w:r>
            <w:r w:rsidRPr="00C2058C">
              <w:rPr>
                <w:sz w:val="20"/>
                <w:szCs w:val="20"/>
              </w:rPr>
              <w:br/>
              <w:t>(тыс. руб.)</w:t>
            </w:r>
          </w:p>
        </w:tc>
      </w:tr>
      <w:tr w:rsidR="00165422" w:rsidRPr="00C2058C" w:rsidTr="001E7D4C">
        <w:trPr>
          <w:cantSplit/>
          <w:trHeight w:val="359"/>
        </w:trPr>
        <w:tc>
          <w:tcPr>
            <w:tcW w:w="3060" w:type="dxa"/>
            <w:vMerge/>
            <w:tcBorders>
              <w:top w:val="single" w:sz="4"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p>
        </w:tc>
        <w:tc>
          <w:tcPr>
            <w:tcW w:w="1980" w:type="dxa"/>
            <w:gridSpan w:val="2"/>
            <w:tcBorders>
              <w:top w:val="single" w:sz="4"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 xml:space="preserve">раздел, </w:t>
            </w:r>
            <w:r w:rsidRPr="00C2058C">
              <w:rPr>
                <w:sz w:val="20"/>
                <w:szCs w:val="20"/>
              </w:rPr>
              <w:br/>
              <w:t>подраздел</w:t>
            </w:r>
          </w:p>
        </w:tc>
        <w:tc>
          <w:tcPr>
            <w:tcW w:w="2367" w:type="dxa"/>
            <w:gridSpan w:val="2"/>
            <w:tcBorders>
              <w:top w:val="single" w:sz="4"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целевая</w:t>
            </w:r>
            <w:r w:rsidRPr="00C2058C">
              <w:rPr>
                <w:sz w:val="20"/>
                <w:szCs w:val="20"/>
              </w:rPr>
              <w:br/>
              <w:t>статья</w:t>
            </w:r>
          </w:p>
        </w:tc>
        <w:tc>
          <w:tcPr>
            <w:tcW w:w="1110" w:type="dxa"/>
            <w:tcBorders>
              <w:top w:val="single" w:sz="4"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 xml:space="preserve">вид   </w:t>
            </w:r>
            <w:r w:rsidRPr="00C2058C">
              <w:rPr>
                <w:sz w:val="20"/>
                <w:szCs w:val="20"/>
              </w:rPr>
              <w:br/>
              <w:t>расходов</w:t>
            </w:r>
          </w:p>
        </w:tc>
        <w:tc>
          <w:tcPr>
            <w:tcW w:w="1984" w:type="dxa"/>
            <w:vMerge/>
            <w:tcBorders>
              <w:top w:val="single" w:sz="4"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2021</w:t>
            </w:r>
          </w:p>
        </w:tc>
        <w:tc>
          <w:tcPr>
            <w:tcW w:w="1980"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08 01</w:t>
            </w:r>
          </w:p>
        </w:tc>
        <w:tc>
          <w:tcPr>
            <w:tcW w:w="2367"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04 1 43 00000</w:t>
            </w:r>
          </w:p>
        </w:tc>
        <w:tc>
          <w:tcPr>
            <w:tcW w:w="111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611</w:t>
            </w:r>
          </w:p>
        </w:tc>
        <w:tc>
          <w:tcPr>
            <w:tcW w:w="1984"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8227,5</w:t>
            </w: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p>
        </w:tc>
        <w:tc>
          <w:tcPr>
            <w:tcW w:w="1980"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c>
          <w:tcPr>
            <w:tcW w:w="2367"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c>
          <w:tcPr>
            <w:tcW w:w="111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c>
          <w:tcPr>
            <w:tcW w:w="1984"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всего</w:t>
            </w:r>
          </w:p>
        </w:tc>
        <w:tc>
          <w:tcPr>
            <w:tcW w:w="1980"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х</w:t>
            </w:r>
          </w:p>
        </w:tc>
        <w:tc>
          <w:tcPr>
            <w:tcW w:w="2367"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х</w:t>
            </w:r>
          </w:p>
        </w:tc>
        <w:tc>
          <w:tcPr>
            <w:tcW w:w="111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х</w:t>
            </w:r>
          </w:p>
        </w:tc>
        <w:tc>
          <w:tcPr>
            <w:tcW w:w="1984"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8227,5</w:t>
            </w: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2022</w:t>
            </w:r>
          </w:p>
        </w:tc>
        <w:tc>
          <w:tcPr>
            <w:tcW w:w="1980"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08 01</w:t>
            </w:r>
          </w:p>
        </w:tc>
        <w:tc>
          <w:tcPr>
            <w:tcW w:w="2367"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04 1 43 00000</w:t>
            </w:r>
          </w:p>
        </w:tc>
        <w:tc>
          <w:tcPr>
            <w:tcW w:w="111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611</w:t>
            </w:r>
          </w:p>
        </w:tc>
        <w:tc>
          <w:tcPr>
            <w:tcW w:w="1984"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6164,3</w:t>
            </w: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p>
        </w:tc>
        <w:tc>
          <w:tcPr>
            <w:tcW w:w="1980"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c>
          <w:tcPr>
            <w:tcW w:w="2367"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c>
          <w:tcPr>
            <w:tcW w:w="111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c>
          <w:tcPr>
            <w:tcW w:w="1984"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lastRenderedPageBreak/>
              <w:t>всего</w:t>
            </w:r>
          </w:p>
        </w:tc>
        <w:tc>
          <w:tcPr>
            <w:tcW w:w="1980"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х</w:t>
            </w:r>
          </w:p>
        </w:tc>
        <w:tc>
          <w:tcPr>
            <w:tcW w:w="2367"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х</w:t>
            </w:r>
          </w:p>
        </w:tc>
        <w:tc>
          <w:tcPr>
            <w:tcW w:w="111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х</w:t>
            </w:r>
          </w:p>
        </w:tc>
        <w:tc>
          <w:tcPr>
            <w:tcW w:w="1984"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6164,3</w:t>
            </w: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2023</w:t>
            </w:r>
          </w:p>
        </w:tc>
        <w:tc>
          <w:tcPr>
            <w:tcW w:w="1980"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08 01</w:t>
            </w:r>
          </w:p>
        </w:tc>
        <w:tc>
          <w:tcPr>
            <w:tcW w:w="2367"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04 1 43 00000</w:t>
            </w:r>
          </w:p>
        </w:tc>
        <w:tc>
          <w:tcPr>
            <w:tcW w:w="111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611</w:t>
            </w:r>
          </w:p>
        </w:tc>
        <w:tc>
          <w:tcPr>
            <w:tcW w:w="1984"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7164,3</w:t>
            </w: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p>
        </w:tc>
        <w:tc>
          <w:tcPr>
            <w:tcW w:w="1980"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c>
          <w:tcPr>
            <w:tcW w:w="2367"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c>
          <w:tcPr>
            <w:tcW w:w="111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c>
          <w:tcPr>
            <w:tcW w:w="1984"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p>
        </w:tc>
      </w:tr>
      <w:tr w:rsidR="00165422" w:rsidRPr="00C2058C" w:rsidTr="001E7D4C">
        <w:trPr>
          <w:cantSplit/>
          <w:trHeight w:val="239"/>
        </w:trPr>
        <w:tc>
          <w:tcPr>
            <w:tcW w:w="3060" w:type="dxa"/>
            <w:tcBorders>
              <w:top w:val="single" w:sz="6" w:space="0" w:color="auto"/>
              <w:left w:val="single" w:sz="6" w:space="0" w:color="auto"/>
              <w:bottom w:val="single" w:sz="6" w:space="0" w:color="auto"/>
              <w:right w:val="single" w:sz="6" w:space="0" w:color="auto"/>
            </w:tcBorders>
          </w:tcPr>
          <w:p w:rsidR="00165422" w:rsidRPr="00C2058C" w:rsidRDefault="00165422" w:rsidP="00C2058C">
            <w:pPr>
              <w:rPr>
                <w:sz w:val="20"/>
                <w:szCs w:val="20"/>
              </w:rPr>
            </w:pPr>
            <w:r w:rsidRPr="00C2058C">
              <w:rPr>
                <w:sz w:val="20"/>
                <w:szCs w:val="20"/>
              </w:rPr>
              <w:t>всего</w:t>
            </w:r>
          </w:p>
        </w:tc>
        <w:tc>
          <w:tcPr>
            <w:tcW w:w="1980"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х</w:t>
            </w:r>
          </w:p>
        </w:tc>
        <w:tc>
          <w:tcPr>
            <w:tcW w:w="2367" w:type="dxa"/>
            <w:gridSpan w:val="2"/>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х</w:t>
            </w:r>
          </w:p>
        </w:tc>
        <w:tc>
          <w:tcPr>
            <w:tcW w:w="1110"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х</w:t>
            </w:r>
          </w:p>
        </w:tc>
        <w:tc>
          <w:tcPr>
            <w:tcW w:w="1984" w:type="dxa"/>
            <w:tcBorders>
              <w:top w:val="single" w:sz="6" w:space="0" w:color="auto"/>
              <w:left w:val="single" w:sz="6" w:space="0" w:color="auto"/>
              <w:bottom w:val="single" w:sz="6" w:space="0" w:color="auto"/>
              <w:right w:val="single" w:sz="6" w:space="0" w:color="auto"/>
            </w:tcBorders>
            <w:vAlign w:val="center"/>
          </w:tcPr>
          <w:p w:rsidR="00165422" w:rsidRPr="00C2058C" w:rsidRDefault="00165422" w:rsidP="00C2058C">
            <w:pPr>
              <w:rPr>
                <w:sz w:val="20"/>
                <w:szCs w:val="20"/>
              </w:rPr>
            </w:pPr>
            <w:r w:rsidRPr="00C2058C">
              <w:rPr>
                <w:sz w:val="20"/>
                <w:szCs w:val="20"/>
              </w:rPr>
              <w:t>7164,3</w:t>
            </w:r>
          </w:p>
        </w:tc>
      </w:tr>
    </w:tbl>
    <w:p w:rsidR="00165422" w:rsidRDefault="00165422" w:rsidP="00165422">
      <w:pPr>
        <w:pStyle w:val="ConsPlusNormal"/>
        <w:widowControl/>
        <w:jc w:val="both"/>
        <w:rPr>
          <w:rFonts w:ascii="Times New Roman" w:hAnsi="Times New Roman"/>
          <w:sz w:val="28"/>
          <w:szCs w:val="28"/>
        </w:rPr>
      </w:pPr>
    </w:p>
    <w:p w:rsidR="00165422" w:rsidRDefault="00165422" w:rsidP="00165422">
      <w:pPr>
        <w:pStyle w:val="ConsPlusNormal"/>
        <w:widowControl/>
        <w:jc w:val="center"/>
        <w:outlineLvl w:val="2"/>
        <w:rPr>
          <w:rFonts w:ascii="Times New Roman" w:hAnsi="Times New Roman"/>
          <w:sz w:val="24"/>
          <w:szCs w:val="24"/>
        </w:rPr>
      </w:pPr>
      <w:r w:rsidRPr="00A52AE4">
        <w:rPr>
          <w:rFonts w:ascii="Times New Roman" w:hAnsi="Times New Roman"/>
          <w:sz w:val="24"/>
          <w:szCs w:val="24"/>
        </w:rPr>
        <w:t xml:space="preserve">Раздел 1. Характеристика </w:t>
      </w:r>
      <w:r>
        <w:rPr>
          <w:rFonts w:ascii="Times New Roman" w:hAnsi="Times New Roman"/>
          <w:sz w:val="24"/>
          <w:szCs w:val="24"/>
        </w:rPr>
        <w:t>цели В</w:t>
      </w:r>
      <w:r w:rsidRPr="00A52AE4">
        <w:rPr>
          <w:rFonts w:ascii="Times New Roman" w:hAnsi="Times New Roman"/>
          <w:sz w:val="24"/>
          <w:szCs w:val="24"/>
        </w:rPr>
        <w:t>ЦП</w:t>
      </w:r>
      <w:r>
        <w:rPr>
          <w:rFonts w:ascii="Times New Roman" w:hAnsi="Times New Roman"/>
          <w:sz w:val="24"/>
          <w:szCs w:val="24"/>
        </w:rPr>
        <w:t xml:space="preserve"> и направления</w:t>
      </w:r>
    </w:p>
    <w:p w:rsidR="00165422" w:rsidRDefault="00165422" w:rsidP="00165422">
      <w:pPr>
        <w:pStyle w:val="ConsPlusNormal"/>
        <w:widowControl/>
        <w:jc w:val="center"/>
        <w:outlineLvl w:val="2"/>
        <w:rPr>
          <w:rFonts w:ascii="Times New Roman" w:hAnsi="Times New Roman"/>
          <w:sz w:val="24"/>
          <w:szCs w:val="24"/>
        </w:rPr>
      </w:pPr>
      <w:r>
        <w:rPr>
          <w:rFonts w:ascii="Times New Roman" w:hAnsi="Times New Roman"/>
          <w:sz w:val="24"/>
          <w:szCs w:val="24"/>
        </w:rPr>
        <w:t xml:space="preserve"> работ по ее достижению</w:t>
      </w:r>
    </w:p>
    <w:p w:rsidR="00165422" w:rsidRPr="00A52AE4" w:rsidRDefault="00165422" w:rsidP="00165422">
      <w:pPr>
        <w:pStyle w:val="ConsPlusNormal"/>
        <w:widowControl/>
        <w:jc w:val="center"/>
        <w:outlineLvl w:val="2"/>
        <w:rPr>
          <w:rFonts w:ascii="Times New Roman" w:hAnsi="Times New Roman"/>
          <w:sz w:val="24"/>
          <w:szCs w:val="24"/>
        </w:rPr>
      </w:pPr>
    </w:p>
    <w:p w:rsidR="00165422" w:rsidRPr="00892A73" w:rsidRDefault="00165422" w:rsidP="00165422">
      <w:pPr>
        <w:shd w:val="clear" w:color="auto" w:fill="FFFFFF"/>
        <w:ind w:right="34" w:firstLine="544"/>
        <w:jc w:val="both"/>
      </w:pPr>
      <w:r w:rsidRPr="00892A73">
        <w:t>Цель ВЦП –</w:t>
      </w:r>
      <w:r>
        <w:t xml:space="preserve"> </w:t>
      </w:r>
      <w:r w:rsidRPr="00892A73">
        <w:t>библиотечно</w:t>
      </w:r>
      <w:r>
        <w:t>е</w:t>
      </w:r>
      <w:r w:rsidRPr="00892A73">
        <w:t xml:space="preserve"> обслуживани</w:t>
      </w:r>
      <w:r>
        <w:t>е</w:t>
      </w:r>
      <w:r w:rsidRPr="00892A73">
        <w:t xml:space="preserve"> населения межпоселенческими библиотеками</w:t>
      </w:r>
      <w:r>
        <w:t xml:space="preserve"> на территории Молчановского района</w:t>
      </w:r>
      <w:r w:rsidRPr="00892A73">
        <w:t>.</w:t>
      </w:r>
    </w:p>
    <w:p w:rsidR="00165422" w:rsidRPr="00892A73" w:rsidRDefault="00165422" w:rsidP="00165422">
      <w:pPr>
        <w:shd w:val="clear" w:color="auto" w:fill="FFFFFF"/>
        <w:ind w:right="34" w:firstLine="544"/>
        <w:jc w:val="both"/>
      </w:pPr>
      <w:r w:rsidRPr="00892A73">
        <w:t>Основными задачами муниципального бюджетного</w:t>
      </w:r>
      <w:r>
        <w:t xml:space="preserve"> </w:t>
      </w:r>
      <w:r w:rsidRPr="00892A73">
        <w:t xml:space="preserve">учреждения культуры «Молчановская межпоселенческая централизованная библиотечная система» являются: </w:t>
      </w:r>
    </w:p>
    <w:p w:rsidR="00165422" w:rsidRPr="00892A73" w:rsidRDefault="00165422" w:rsidP="00165422">
      <w:pPr>
        <w:shd w:val="clear" w:color="auto" w:fill="FFFFFF"/>
        <w:ind w:right="34" w:firstLine="544"/>
        <w:jc w:val="both"/>
      </w:pPr>
      <w:r w:rsidRPr="00892A73">
        <w:t>организация свободного доступа населения Молчановского района к библиотечному  фонду;</w:t>
      </w:r>
    </w:p>
    <w:p w:rsidR="00165422" w:rsidRPr="00892A73" w:rsidRDefault="00165422" w:rsidP="00165422">
      <w:pPr>
        <w:shd w:val="clear" w:color="auto" w:fill="FFFFFF"/>
        <w:ind w:right="34" w:firstLine="544"/>
        <w:jc w:val="both"/>
      </w:pPr>
      <w:r w:rsidRPr="00892A73">
        <w:t>формирование, организация и сохранение библиотечного фонда;</w:t>
      </w:r>
    </w:p>
    <w:p w:rsidR="00165422" w:rsidRPr="00892A73" w:rsidRDefault="00165422" w:rsidP="00165422">
      <w:pPr>
        <w:shd w:val="clear" w:color="auto" w:fill="FFFFFF"/>
        <w:ind w:right="34" w:firstLine="544"/>
        <w:jc w:val="both"/>
      </w:pPr>
      <w:r w:rsidRPr="00892A73">
        <w:t xml:space="preserve">обеспечение свободного доступа населения Молчановского района к электронным информационным ресурсам; </w:t>
      </w:r>
    </w:p>
    <w:p w:rsidR="00165422" w:rsidRDefault="00165422" w:rsidP="00165422">
      <w:pPr>
        <w:autoSpaceDE w:val="0"/>
        <w:autoSpaceDN w:val="0"/>
        <w:ind w:firstLine="540"/>
        <w:jc w:val="both"/>
        <w:rPr>
          <w:rFonts w:eastAsia="Calibri"/>
        </w:rPr>
      </w:pPr>
      <w:r w:rsidRPr="00892A73">
        <w:rPr>
          <w:rFonts w:eastAsia="Calibri"/>
        </w:rPr>
        <w:t>просветительская, культурно - досуговая работа с пользователями.</w:t>
      </w:r>
      <w:r>
        <w:rPr>
          <w:rFonts w:eastAsia="Calibri"/>
        </w:rPr>
        <w:t xml:space="preserve">                                             </w:t>
      </w:r>
    </w:p>
    <w:p w:rsidR="00165422" w:rsidRDefault="00165422" w:rsidP="00165422">
      <w:pPr>
        <w:autoSpaceDE w:val="0"/>
        <w:autoSpaceDN w:val="0"/>
        <w:ind w:firstLine="540"/>
        <w:jc w:val="both"/>
        <w:rPr>
          <w:rFonts w:eastAsia="Calibri"/>
        </w:rPr>
      </w:pPr>
      <w:r w:rsidRPr="00892A73">
        <w:t xml:space="preserve">В условиях реализации </w:t>
      </w:r>
      <w:r>
        <w:t>Федерального закона</w:t>
      </w:r>
      <w:r w:rsidRPr="00892A73">
        <w:t xml:space="preserve"> «Об общих принципах организации местного самоуправления в Р</w:t>
      </w:r>
      <w:r>
        <w:t>оссийской Федерации</w:t>
      </w:r>
      <w:r w:rsidRPr="00892A73">
        <w:t>»</w:t>
      </w:r>
      <w:r>
        <w:t xml:space="preserve"> от 06.10.2003 № 131-ФЗ</w:t>
      </w:r>
      <w:r w:rsidRPr="00892A73">
        <w:t xml:space="preserve"> в Молчановском районе муниципальные библиотеки  работают в составе </w:t>
      </w:r>
      <w:r>
        <w:t>муниципального бюджетного учреждения культуры «Молчановская м</w:t>
      </w:r>
      <w:r w:rsidRPr="00892A73">
        <w:t>ежпоселенческ</w:t>
      </w:r>
      <w:r>
        <w:t>ая централизованная библиотечная система»</w:t>
      </w:r>
      <w:r w:rsidRPr="00892A73">
        <w:t xml:space="preserve"> со статусом юридического лица. Согласно данным переписи библиотек, во исполнение распоряжения Правительства Российской Федерации от 04.02.2009 №</w:t>
      </w:r>
      <w:r>
        <w:t xml:space="preserve"> </w:t>
      </w:r>
      <w:r w:rsidRPr="00892A73">
        <w:t xml:space="preserve">131-р, в </w:t>
      </w:r>
      <w:r>
        <w:t xml:space="preserve">Молчановском </w:t>
      </w:r>
      <w:r w:rsidRPr="00892A73">
        <w:t xml:space="preserve">районе насчитывается 13 муниципальных библиотек: 1 межпоселенческая центральная библиотека и 12 библиотек филиалов. Более 9 тыс. читателей посещает их ежегодно, к их услугам фонды, насчитывающие более 120 тыс. книг, аудио- и видеоматериалы, полнотекстовые электронные документы. В год проводится более 400 мероприятий, не менее 20 массовых праздников, более 130 игровых, конкурсных  программ, до 450 книжных выставок.                 </w:t>
      </w:r>
      <w:r>
        <w:t xml:space="preserve">                     </w:t>
      </w:r>
      <w:r w:rsidRPr="00892A73">
        <w:t xml:space="preserve">                                                                                           </w:t>
      </w:r>
      <w:r>
        <w:t xml:space="preserve">      </w:t>
      </w:r>
      <w:r>
        <w:rPr>
          <w:rFonts w:eastAsia="Calibri"/>
        </w:rPr>
        <w:t xml:space="preserve">       </w:t>
      </w:r>
    </w:p>
    <w:p w:rsidR="00165422" w:rsidRPr="0076300F" w:rsidRDefault="00165422" w:rsidP="00165422">
      <w:pPr>
        <w:autoSpaceDE w:val="0"/>
        <w:autoSpaceDN w:val="0"/>
        <w:ind w:firstLine="540"/>
        <w:jc w:val="both"/>
        <w:rPr>
          <w:rFonts w:eastAsia="Calibri"/>
        </w:rPr>
      </w:pPr>
      <w:r w:rsidRPr="00892A73">
        <w:t>Активно работаю</w:t>
      </w:r>
      <w:r>
        <w:t xml:space="preserve">т кружки и клубы по интересам (всего </w:t>
      </w:r>
      <w:r w:rsidRPr="00892A73">
        <w:t>20, из них 10 для детей)</w:t>
      </w:r>
      <w:r>
        <w:t>.</w:t>
      </w:r>
      <w:r w:rsidRPr="00892A73">
        <w:t xml:space="preserve">                                Сельские  библиотеки района участвуют в областных, федеральных программах.</w:t>
      </w:r>
    </w:p>
    <w:p w:rsidR="00165422" w:rsidRPr="002B6B08" w:rsidRDefault="00165422" w:rsidP="00165422">
      <w:pPr>
        <w:shd w:val="clear" w:color="auto" w:fill="FFFFFF"/>
        <w:spacing w:line="322" w:lineRule="exact"/>
        <w:ind w:right="34" w:firstLine="540"/>
        <w:jc w:val="both"/>
      </w:pPr>
      <w:r w:rsidRPr="002B6B08">
        <w:t>В  2002 году  на базе Молчановской центральной библиотеки создан Центр правовой информации, установлена правовая система «Консультант Плюс».</w:t>
      </w:r>
      <w:r>
        <w:t xml:space="preserve"> </w:t>
      </w:r>
      <w:r w:rsidRPr="002B6B08">
        <w:t xml:space="preserve">В 2003 году   Молчановская центральная библиотека  выиграла гранд в рамках партнерского проекта  «Мир без провинций» при поддержке Института «Открытое общество» (фонд Сороса), реализация которого позволила на базе библиотеки  создать  информационный центр для населения Молчановского района «Сельская библиотека – информационный центр местного сообщества». В 2008 году Наргинская сельская библиотека заняла второе место в областном конкурсе для общедоступных библиотек «Инновационному региону - инновационную библиотеку» в номинации «Модельная библиотека поселения» с призовым фондом 280 000 рублей. В 2009 году  МБУК «Молчановской МЦБС» присвоен статус базового центра II уровня в области экологического образования и просвещения населения Томской области. В 2010 году Могочинская сельская библиотека стала участником проекта «Модельные сельские библиотеки» в рамках Федеральной целевой программы «Культура России» (2006 - 2011гг). Библиотекой было получено компьютерное оборудование, диски, книжная продукция на сумму 500 000 рублей. В 2011 году Молчановская межпоселенческая центральная библиотека стала призером областного конкурса для муниципальных общедоступных библиотек «Библиоинновация 2011» с призовым фондом 150 000 рублей. В 2013 году в рамках </w:t>
      </w:r>
      <w:r w:rsidRPr="002B6B08">
        <w:lastRenderedPageBreak/>
        <w:t xml:space="preserve">Долгосрочной целевой программы «Модернизация регионального управления и развития информационного общества на территории Томской области на 2013 – 2020 годы» на базе Муниципального бюджетного учреждения культуры «Молчановская межпоселенческая централизованная библиотечная система»  создана  система из 6 Центров общественного доступа (далее ЦОД) населения к государственным информационным ресурсам. Всего для пользователей </w:t>
      </w:r>
    </w:p>
    <w:p w:rsidR="00165422" w:rsidRPr="002B6B08" w:rsidRDefault="00165422" w:rsidP="00165422">
      <w:pPr>
        <w:shd w:val="clear" w:color="auto" w:fill="FFFFFF"/>
        <w:spacing w:line="322" w:lineRule="exact"/>
        <w:ind w:right="34"/>
        <w:jc w:val="both"/>
      </w:pPr>
      <w:r w:rsidRPr="002B6B08">
        <w:t>ЦОД организовано</w:t>
      </w:r>
      <w:r>
        <w:t xml:space="preserve"> </w:t>
      </w:r>
      <w:r w:rsidRPr="002B6B08">
        <w:t>24 автоматизированных рабочих места для пользователей (в Межпоселенческой центральной библиотеке -</w:t>
      </w:r>
      <w:r>
        <w:t xml:space="preserve"> </w:t>
      </w:r>
      <w:r w:rsidRPr="002B6B08">
        <w:t>10, Могочинской сельской библиотеке -</w:t>
      </w:r>
      <w:r>
        <w:t xml:space="preserve"> </w:t>
      </w:r>
      <w:r w:rsidRPr="002B6B08">
        <w:t>4, Наргинской сельской библиотеке</w:t>
      </w:r>
      <w:r>
        <w:t xml:space="preserve"> </w:t>
      </w:r>
      <w:r w:rsidRPr="002B6B08">
        <w:t>-</w:t>
      </w:r>
      <w:r>
        <w:t xml:space="preserve"> </w:t>
      </w:r>
      <w:r w:rsidRPr="002B6B08">
        <w:t>4, Тунгусовской сельской библиотеке -</w:t>
      </w:r>
      <w:r>
        <w:t xml:space="preserve"> </w:t>
      </w:r>
      <w:r w:rsidRPr="002B6B08">
        <w:t xml:space="preserve">2, Сарафановской сельской библиотеке - 2, Суйгинской сельской библиотеке – 2 и 3 ноутбука для библиотечных работников) </w:t>
      </w:r>
    </w:p>
    <w:p w:rsidR="00165422" w:rsidRPr="002B6B08" w:rsidRDefault="00165422" w:rsidP="00165422">
      <w:pPr>
        <w:shd w:val="clear" w:color="auto" w:fill="FFFFFF"/>
        <w:spacing w:line="322" w:lineRule="exact"/>
        <w:ind w:right="34" w:firstLine="540"/>
        <w:jc w:val="both"/>
      </w:pPr>
      <w:r w:rsidRPr="002B6B08">
        <w:t xml:space="preserve">В рамках реализации государственной программы «Модернизация регионального управления и развития информационного общества на территории Томской области на 2013-2020 годы» в 5 библиотеках на базе  ЦОДов проводятся курсы обучения населения основам компьютерной грамотности по программе «Электронный гражданин». </w:t>
      </w:r>
    </w:p>
    <w:p w:rsidR="00165422" w:rsidRPr="002B6B08" w:rsidRDefault="00165422" w:rsidP="00165422">
      <w:pPr>
        <w:shd w:val="clear" w:color="auto" w:fill="FFFFFF"/>
        <w:spacing w:line="322" w:lineRule="exact"/>
        <w:ind w:right="34" w:firstLine="540"/>
        <w:jc w:val="both"/>
      </w:pPr>
      <w:r w:rsidRPr="002B6B08">
        <w:t>В 2019 году Молчановская межпоселенческая центральная библиотека получила статус «модел</w:t>
      </w:r>
      <w:r>
        <w:t xml:space="preserve">ьная» в рамках </w:t>
      </w:r>
      <w:r w:rsidRPr="002B6B08">
        <w:t>Национального проекта «Культура». Реализация проекта да</w:t>
      </w:r>
      <w:r>
        <w:t>ла</w:t>
      </w:r>
      <w:r w:rsidRPr="002B6B08">
        <w:t xml:space="preserve"> новый импульс к обновлению культурной инфраструктуры региона, позволи</w:t>
      </w:r>
      <w:r>
        <w:t>ла</w:t>
      </w:r>
      <w:r w:rsidRPr="002B6B08">
        <w:t xml:space="preserve"> осуществить перезагрузку всей деятельности библиотек Молчановской МЦБС.</w:t>
      </w:r>
    </w:p>
    <w:p w:rsidR="00165422" w:rsidRPr="002B6B08" w:rsidRDefault="00165422" w:rsidP="00165422">
      <w:pPr>
        <w:shd w:val="clear" w:color="auto" w:fill="FFFFFF"/>
        <w:spacing w:line="322" w:lineRule="exact"/>
        <w:ind w:right="34" w:firstLine="540"/>
        <w:jc w:val="both"/>
      </w:pPr>
      <w:r w:rsidRPr="002B6B08">
        <w:t xml:space="preserve">На переоснащение библиотеки в Молчаново из федерального бюджета было выделено 10 миллионов рублей. На капитальный ремонт помещений библиотеки из средств местного бюджета выделено 500 тысяч рублей. </w:t>
      </w:r>
    </w:p>
    <w:p w:rsidR="00165422" w:rsidRPr="002B6B08" w:rsidRDefault="00165422" w:rsidP="00165422">
      <w:pPr>
        <w:shd w:val="clear" w:color="auto" w:fill="FFFFFF"/>
        <w:spacing w:line="322" w:lineRule="exact"/>
        <w:ind w:right="34" w:firstLine="540"/>
        <w:jc w:val="both"/>
      </w:pPr>
      <w:r w:rsidRPr="002B6B08">
        <w:t>Благодаря этому финансированию библиотека теперь оснащена самым современным оборудованием: проекторами, оргтехникой, компьютерами, мебелью, появились новые зоны:для уединенного чтения и групповых занятий, интерактивные игровые пространства для организации интеллектуального и творческого развития детей.</w:t>
      </w:r>
    </w:p>
    <w:p w:rsidR="00165422" w:rsidRPr="002B6B08" w:rsidRDefault="00165422" w:rsidP="00165422">
      <w:pPr>
        <w:shd w:val="clear" w:color="auto" w:fill="FFFFFF"/>
        <w:spacing w:line="322" w:lineRule="exact"/>
        <w:ind w:right="34" w:firstLine="540"/>
        <w:jc w:val="both"/>
      </w:pPr>
      <w:r w:rsidRPr="002B6B08">
        <w:t>Новое оборудование позв</w:t>
      </w:r>
      <w:r>
        <w:t>оляет</w:t>
      </w:r>
      <w:r w:rsidRPr="002B6B08">
        <w:t xml:space="preserve"> устраивать онлайн встречи,  проводить культурно – досуговые  мероприятия  на более качественном уровне, появи</w:t>
      </w:r>
      <w:r>
        <w:t>лась</w:t>
      </w:r>
      <w:r w:rsidRPr="002B6B08">
        <w:t xml:space="preserve"> возможность создания фонда электронных документов, методической и библиографической электронной продукции. Книжный фонд пополнился художественной, научно-популярной, справочной литературой, периодическими изданиями для разновозрастных категорий пользователей.</w:t>
      </w:r>
    </w:p>
    <w:p w:rsidR="00165422" w:rsidRDefault="00165422" w:rsidP="00165422">
      <w:pPr>
        <w:shd w:val="clear" w:color="auto" w:fill="FFFFFF"/>
        <w:spacing w:line="322" w:lineRule="exact"/>
        <w:ind w:right="34" w:firstLine="540"/>
        <w:jc w:val="both"/>
      </w:pPr>
      <w:r w:rsidRPr="002B6B08">
        <w:t xml:space="preserve">Муниципальные библиотеки активно сотрудничают с детскими садами, школами, ОГКУ «Центр социальной помощи семье и детям Молчановского района», администрациями сельских поселений, ОГКУ «Центр социальной поддержки населения  Молчановского района», Районным Советом ветеранов, Томской писательской  организацией. </w:t>
      </w:r>
    </w:p>
    <w:p w:rsidR="00165422" w:rsidRDefault="00165422" w:rsidP="00165422">
      <w:pPr>
        <w:shd w:val="clear" w:color="auto" w:fill="FFFFFF"/>
        <w:spacing w:line="322" w:lineRule="exact"/>
        <w:ind w:right="34" w:firstLine="540"/>
        <w:jc w:val="both"/>
      </w:pPr>
      <w:r w:rsidRPr="00892A73">
        <w:t xml:space="preserve">С 1997 года в Межпоселенческой центральной библиотеке ведётся </w:t>
      </w:r>
      <w:r>
        <w:t>Э</w:t>
      </w:r>
      <w:r w:rsidRPr="00892A73">
        <w:t xml:space="preserve">лектронный каталог, на сегодняшний день насчитывается </w:t>
      </w:r>
      <w:r>
        <w:t xml:space="preserve">32 869 </w:t>
      </w:r>
      <w:r w:rsidRPr="00892A73">
        <w:t>запис</w:t>
      </w:r>
      <w:r>
        <w:t>ей</w:t>
      </w:r>
      <w:r w:rsidRPr="00892A73">
        <w:t>.</w:t>
      </w:r>
    </w:p>
    <w:p w:rsidR="00165422" w:rsidRPr="00892A73" w:rsidRDefault="00165422" w:rsidP="00165422">
      <w:pPr>
        <w:shd w:val="clear" w:color="auto" w:fill="FFFFFF"/>
        <w:spacing w:line="322" w:lineRule="exact"/>
        <w:ind w:right="34" w:firstLine="540"/>
        <w:jc w:val="both"/>
      </w:pPr>
    </w:p>
    <w:p w:rsidR="00165422" w:rsidRDefault="00165422" w:rsidP="00165422">
      <w:pPr>
        <w:ind w:firstLine="544"/>
        <w:jc w:val="center"/>
      </w:pPr>
      <w:r w:rsidRPr="00892A73">
        <w:t>В районе сохраняется тенденция уменьшения численности населения.</w:t>
      </w:r>
    </w:p>
    <w:p w:rsidR="00165422" w:rsidRDefault="00165422" w:rsidP="00165422">
      <w:pPr>
        <w:ind w:firstLine="544"/>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7"/>
        <w:gridCol w:w="2252"/>
        <w:gridCol w:w="2252"/>
        <w:gridCol w:w="2065"/>
      </w:tblGrid>
      <w:tr w:rsidR="00165422" w:rsidRPr="0010622F" w:rsidTr="001E7D4C">
        <w:trPr>
          <w:trHeight w:val="364"/>
        </w:trPr>
        <w:tc>
          <w:tcPr>
            <w:tcW w:w="2927" w:type="dxa"/>
            <w:vMerge w:val="restart"/>
            <w:shd w:val="clear" w:color="auto" w:fill="auto"/>
          </w:tcPr>
          <w:p w:rsidR="00165422" w:rsidRPr="0010622F" w:rsidRDefault="00165422" w:rsidP="001E7D4C">
            <w:pPr>
              <w:spacing w:line="322" w:lineRule="exact"/>
              <w:ind w:right="34"/>
              <w:jc w:val="center"/>
              <w:rPr>
                <w:sz w:val="20"/>
                <w:szCs w:val="20"/>
              </w:rPr>
            </w:pPr>
            <w:r w:rsidRPr="0010622F">
              <w:rPr>
                <w:sz w:val="20"/>
                <w:szCs w:val="20"/>
              </w:rPr>
              <w:t>Наименование показателя</w:t>
            </w:r>
          </w:p>
        </w:tc>
        <w:tc>
          <w:tcPr>
            <w:tcW w:w="6569" w:type="dxa"/>
            <w:gridSpan w:val="3"/>
            <w:shd w:val="clear" w:color="auto" w:fill="auto"/>
          </w:tcPr>
          <w:p w:rsidR="00165422" w:rsidRPr="0010622F" w:rsidRDefault="00165422" w:rsidP="001E7D4C">
            <w:pPr>
              <w:spacing w:line="322" w:lineRule="exact"/>
              <w:ind w:right="34"/>
              <w:jc w:val="center"/>
              <w:rPr>
                <w:sz w:val="20"/>
                <w:szCs w:val="20"/>
              </w:rPr>
            </w:pPr>
            <w:r w:rsidRPr="0010622F">
              <w:rPr>
                <w:sz w:val="20"/>
                <w:szCs w:val="20"/>
              </w:rPr>
              <w:t>годы</w:t>
            </w:r>
          </w:p>
        </w:tc>
      </w:tr>
      <w:tr w:rsidR="00165422" w:rsidRPr="0010622F" w:rsidTr="001E7D4C">
        <w:trPr>
          <w:trHeight w:val="159"/>
        </w:trPr>
        <w:tc>
          <w:tcPr>
            <w:tcW w:w="2927" w:type="dxa"/>
            <w:vMerge/>
            <w:shd w:val="clear" w:color="auto" w:fill="auto"/>
          </w:tcPr>
          <w:p w:rsidR="00165422" w:rsidRPr="0010622F" w:rsidRDefault="00165422" w:rsidP="001E7D4C">
            <w:pPr>
              <w:spacing w:line="322" w:lineRule="exact"/>
              <w:ind w:right="34"/>
              <w:jc w:val="both"/>
              <w:rPr>
                <w:sz w:val="20"/>
                <w:szCs w:val="20"/>
              </w:rPr>
            </w:pPr>
          </w:p>
        </w:tc>
        <w:tc>
          <w:tcPr>
            <w:tcW w:w="2252"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2018</w:t>
            </w:r>
          </w:p>
        </w:tc>
        <w:tc>
          <w:tcPr>
            <w:tcW w:w="2252"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2019</w:t>
            </w:r>
          </w:p>
        </w:tc>
        <w:tc>
          <w:tcPr>
            <w:tcW w:w="2065"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2020</w:t>
            </w:r>
          </w:p>
        </w:tc>
      </w:tr>
      <w:tr w:rsidR="00165422" w:rsidRPr="0010622F" w:rsidTr="001E7D4C">
        <w:trPr>
          <w:trHeight w:val="347"/>
        </w:trPr>
        <w:tc>
          <w:tcPr>
            <w:tcW w:w="2927" w:type="dxa"/>
            <w:shd w:val="clear" w:color="auto" w:fill="auto"/>
          </w:tcPr>
          <w:p w:rsidR="00165422" w:rsidRPr="0010622F" w:rsidRDefault="00165422" w:rsidP="001E7D4C">
            <w:pPr>
              <w:spacing w:line="322" w:lineRule="exact"/>
              <w:ind w:right="34"/>
              <w:jc w:val="both"/>
              <w:rPr>
                <w:sz w:val="20"/>
                <w:szCs w:val="20"/>
              </w:rPr>
            </w:pPr>
            <w:r w:rsidRPr="0010622F">
              <w:rPr>
                <w:sz w:val="20"/>
                <w:szCs w:val="20"/>
              </w:rPr>
              <w:t>Население</w:t>
            </w:r>
          </w:p>
        </w:tc>
        <w:tc>
          <w:tcPr>
            <w:tcW w:w="2252"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12 269</w:t>
            </w:r>
          </w:p>
        </w:tc>
        <w:tc>
          <w:tcPr>
            <w:tcW w:w="2252"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12 133</w:t>
            </w:r>
          </w:p>
        </w:tc>
        <w:tc>
          <w:tcPr>
            <w:tcW w:w="2065"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12 099</w:t>
            </w:r>
          </w:p>
        </w:tc>
      </w:tr>
      <w:tr w:rsidR="00165422" w:rsidRPr="0010622F" w:rsidTr="001E7D4C">
        <w:trPr>
          <w:trHeight w:val="695"/>
        </w:trPr>
        <w:tc>
          <w:tcPr>
            <w:tcW w:w="2927" w:type="dxa"/>
            <w:shd w:val="clear" w:color="auto" w:fill="auto"/>
          </w:tcPr>
          <w:p w:rsidR="00165422" w:rsidRPr="0010622F" w:rsidRDefault="00165422" w:rsidP="001E7D4C">
            <w:pPr>
              <w:spacing w:line="322" w:lineRule="exact"/>
              <w:ind w:right="34"/>
              <w:jc w:val="both"/>
              <w:rPr>
                <w:sz w:val="20"/>
                <w:szCs w:val="20"/>
              </w:rPr>
            </w:pPr>
            <w:r w:rsidRPr="0010622F">
              <w:rPr>
                <w:sz w:val="20"/>
                <w:szCs w:val="20"/>
              </w:rPr>
              <w:t>Количество пользователей</w:t>
            </w:r>
          </w:p>
        </w:tc>
        <w:tc>
          <w:tcPr>
            <w:tcW w:w="2252"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8 915</w:t>
            </w:r>
          </w:p>
        </w:tc>
        <w:tc>
          <w:tcPr>
            <w:tcW w:w="2252"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7 453</w:t>
            </w:r>
          </w:p>
        </w:tc>
        <w:tc>
          <w:tcPr>
            <w:tcW w:w="2065"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7 442</w:t>
            </w:r>
          </w:p>
        </w:tc>
      </w:tr>
      <w:tr w:rsidR="00165422" w:rsidRPr="0010622F" w:rsidTr="001E7D4C">
        <w:trPr>
          <w:trHeight w:val="364"/>
        </w:trPr>
        <w:tc>
          <w:tcPr>
            <w:tcW w:w="2927" w:type="dxa"/>
            <w:shd w:val="clear" w:color="auto" w:fill="auto"/>
          </w:tcPr>
          <w:p w:rsidR="00165422" w:rsidRPr="0010622F" w:rsidRDefault="00165422" w:rsidP="001E7D4C">
            <w:pPr>
              <w:spacing w:line="322" w:lineRule="exact"/>
              <w:ind w:right="34"/>
              <w:jc w:val="both"/>
              <w:rPr>
                <w:sz w:val="20"/>
                <w:szCs w:val="20"/>
              </w:rPr>
            </w:pPr>
            <w:r w:rsidRPr="0010622F">
              <w:rPr>
                <w:sz w:val="20"/>
                <w:szCs w:val="20"/>
              </w:rPr>
              <w:lastRenderedPageBreak/>
              <w:t>Число посещений</w:t>
            </w:r>
          </w:p>
        </w:tc>
        <w:tc>
          <w:tcPr>
            <w:tcW w:w="2252"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96 350</w:t>
            </w:r>
          </w:p>
        </w:tc>
        <w:tc>
          <w:tcPr>
            <w:tcW w:w="2252"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96 323</w:t>
            </w:r>
          </w:p>
        </w:tc>
        <w:tc>
          <w:tcPr>
            <w:tcW w:w="2065"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74 036</w:t>
            </w:r>
          </w:p>
        </w:tc>
      </w:tr>
      <w:tr w:rsidR="00165422" w:rsidRPr="0010622F" w:rsidTr="001E7D4C">
        <w:trPr>
          <w:trHeight w:val="712"/>
        </w:trPr>
        <w:tc>
          <w:tcPr>
            <w:tcW w:w="2927" w:type="dxa"/>
            <w:shd w:val="clear" w:color="auto" w:fill="auto"/>
          </w:tcPr>
          <w:p w:rsidR="00165422" w:rsidRPr="0010622F" w:rsidRDefault="00165422" w:rsidP="001E7D4C">
            <w:pPr>
              <w:spacing w:line="322" w:lineRule="exact"/>
              <w:ind w:right="34"/>
              <w:jc w:val="both"/>
              <w:rPr>
                <w:sz w:val="20"/>
                <w:szCs w:val="20"/>
              </w:rPr>
            </w:pPr>
            <w:r w:rsidRPr="0010622F">
              <w:rPr>
                <w:sz w:val="20"/>
                <w:szCs w:val="20"/>
              </w:rPr>
              <w:t>Количество документовыдачи (штук)</w:t>
            </w:r>
          </w:p>
        </w:tc>
        <w:tc>
          <w:tcPr>
            <w:tcW w:w="2252"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197 500</w:t>
            </w:r>
          </w:p>
        </w:tc>
        <w:tc>
          <w:tcPr>
            <w:tcW w:w="2252"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174 045</w:t>
            </w:r>
          </w:p>
        </w:tc>
        <w:tc>
          <w:tcPr>
            <w:tcW w:w="2065"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132 185</w:t>
            </w:r>
          </w:p>
        </w:tc>
      </w:tr>
    </w:tbl>
    <w:p w:rsidR="00165422" w:rsidRPr="00892A73" w:rsidRDefault="00165422" w:rsidP="00165422">
      <w:pPr>
        <w:ind w:firstLine="544"/>
      </w:pPr>
    </w:p>
    <w:p w:rsidR="00165422" w:rsidRDefault="00165422" w:rsidP="00165422">
      <w:pPr>
        <w:shd w:val="clear" w:color="auto" w:fill="FFFFFF"/>
        <w:spacing w:line="322" w:lineRule="exact"/>
        <w:ind w:left="14" w:right="34" w:firstLine="526"/>
        <w:jc w:val="both"/>
      </w:pPr>
      <w:r w:rsidRPr="00892A73">
        <w:t xml:space="preserve">Сокращение населения будет являться причиной снижения показателей: количества пользователей, числа посещений, документовыдачи. </w:t>
      </w:r>
    </w:p>
    <w:p w:rsidR="00165422" w:rsidRPr="00892A73" w:rsidRDefault="00165422" w:rsidP="00165422">
      <w:pPr>
        <w:shd w:val="clear" w:color="auto" w:fill="FFFFFF"/>
        <w:spacing w:line="322" w:lineRule="exact"/>
        <w:ind w:left="14" w:right="34" w:firstLine="494"/>
        <w:jc w:val="both"/>
      </w:pPr>
      <w:r>
        <w:t>П</w:t>
      </w:r>
      <w:r w:rsidRPr="00892A73">
        <w:t>роцент охвата населения библио</w:t>
      </w:r>
      <w:r>
        <w:t>течной книгой составляет более 6</w:t>
      </w:r>
      <w:r w:rsidRPr="00892A73">
        <w:t xml:space="preserve">0%. </w:t>
      </w:r>
    </w:p>
    <w:p w:rsidR="00165422" w:rsidRPr="00892A73" w:rsidRDefault="00165422" w:rsidP="00165422">
      <w:pPr>
        <w:shd w:val="clear" w:color="auto" w:fill="FFFFFF"/>
        <w:spacing w:line="322" w:lineRule="exact"/>
        <w:ind w:left="14" w:right="34" w:firstLine="494"/>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293"/>
        <w:gridCol w:w="2626"/>
        <w:gridCol w:w="2438"/>
      </w:tblGrid>
      <w:tr w:rsidR="00165422" w:rsidRPr="0010622F" w:rsidTr="0010622F">
        <w:trPr>
          <w:trHeight w:val="342"/>
          <w:jc w:val="center"/>
        </w:trPr>
        <w:tc>
          <w:tcPr>
            <w:tcW w:w="2133" w:type="dxa"/>
            <w:vMerge w:val="restart"/>
            <w:shd w:val="clear" w:color="auto" w:fill="auto"/>
          </w:tcPr>
          <w:p w:rsidR="00165422" w:rsidRPr="0010622F" w:rsidRDefault="00165422" w:rsidP="0010622F">
            <w:pPr>
              <w:jc w:val="center"/>
              <w:rPr>
                <w:sz w:val="20"/>
                <w:szCs w:val="20"/>
              </w:rPr>
            </w:pPr>
            <w:r w:rsidRPr="0010622F">
              <w:rPr>
                <w:sz w:val="20"/>
                <w:szCs w:val="20"/>
              </w:rPr>
              <w:t>Наименование показателя</w:t>
            </w:r>
          </w:p>
        </w:tc>
        <w:tc>
          <w:tcPr>
            <w:tcW w:w="7357" w:type="dxa"/>
            <w:gridSpan w:val="3"/>
            <w:shd w:val="clear" w:color="auto" w:fill="auto"/>
          </w:tcPr>
          <w:p w:rsidR="00165422" w:rsidRPr="0010622F" w:rsidRDefault="00165422" w:rsidP="0010622F">
            <w:pPr>
              <w:jc w:val="center"/>
              <w:rPr>
                <w:sz w:val="20"/>
                <w:szCs w:val="20"/>
              </w:rPr>
            </w:pPr>
            <w:r w:rsidRPr="0010622F">
              <w:rPr>
                <w:sz w:val="20"/>
                <w:szCs w:val="20"/>
              </w:rPr>
              <w:t>годы</w:t>
            </w:r>
          </w:p>
        </w:tc>
      </w:tr>
      <w:tr w:rsidR="00165422" w:rsidRPr="0010622F" w:rsidTr="0010622F">
        <w:trPr>
          <w:trHeight w:val="149"/>
          <w:jc w:val="center"/>
        </w:trPr>
        <w:tc>
          <w:tcPr>
            <w:tcW w:w="2133" w:type="dxa"/>
            <w:vMerge/>
            <w:shd w:val="clear" w:color="auto" w:fill="auto"/>
          </w:tcPr>
          <w:p w:rsidR="00165422" w:rsidRPr="0010622F" w:rsidRDefault="00165422" w:rsidP="0010622F">
            <w:pPr>
              <w:jc w:val="center"/>
              <w:rPr>
                <w:sz w:val="20"/>
                <w:szCs w:val="20"/>
              </w:rPr>
            </w:pPr>
          </w:p>
        </w:tc>
        <w:tc>
          <w:tcPr>
            <w:tcW w:w="2293" w:type="dxa"/>
            <w:shd w:val="clear" w:color="auto" w:fill="auto"/>
          </w:tcPr>
          <w:p w:rsidR="00165422" w:rsidRPr="0010622F" w:rsidRDefault="00165422" w:rsidP="0010622F">
            <w:pPr>
              <w:jc w:val="center"/>
              <w:rPr>
                <w:sz w:val="20"/>
                <w:szCs w:val="20"/>
              </w:rPr>
            </w:pPr>
            <w:r w:rsidRPr="0010622F">
              <w:rPr>
                <w:sz w:val="20"/>
                <w:szCs w:val="20"/>
              </w:rPr>
              <w:t>2018</w:t>
            </w:r>
          </w:p>
        </w:tc>
        <w:tc>
          <w:tcPr>
            <w:tcW w:w="2626" w:type="dxa"/>
            <w:shd w:val="clear" w:color="auto" w:fill="auto"/>
          </w:tcPr>
          <w:p w:rsidR="00165422" w:rsidRPr="0010622F" w:rsidRDefault="00165422" w:rsidP="0010622F">
            <w:pPr>
              <w:jc w:val="center"/>
              <w:rPr>
                <w:sz w:val="20"/>
                <w:szCs w:val="20"/>
              </w:rPr>
            </w:pPr>
            <w:r w:rsidRPr="0010622F">
              <w:rPr>
                <w:sz w:val="20"/>
                <w:szCs w:val="20"/>
              </w:rPr>
              <w:t>2019</w:t>
            </w:r>
          </w:p>
        </w:tc>
        <w:tc>
          <w:tcPr>
            <w:tcW w:w="2438" w:type="dxa"/>
            <w:shd w:val="clear" w:color="auto" w:fill="auto"/>
          </w:tcPr>
          <w:p w:rsidR="00165422" w:rsidRPr="0010622F" w:rsidRDefault="00165422" w:rsidP="0010622F">
            <w:pPr>
              <w:jc w:val="center"/>
              <w:rPr>
                <w:sz w:val="20"/>
                <w:szCs w:val="20"/>
              </w:rPr>
            </w:pPr>
            <w:r w:rsidRPr="0010622F">
              <w:rPr>
                <w:sz w:val="20"/>
                <w:szCs w:val="20"/>
              </w:rPr>
              <w:t>2020</w:t>
            </w:r>
          </w:p>
        </w:tc>
      </w:tr>
      <w:tr w:rsidR="00165422" w:rsidRPr="0010622F" w:rsidTr="0010622F">
        <w:trPr>
          <w:trHeight w:val="996"/>
          <w:jc w:val="center"/>
        </w:trPr>
        <w:tc>
          <w:tcPr>
            <w:tcW w:w="2133" w:type="dxa"/>
            <w:shd w:val="clear" w:color="auto" w:fill="auto"/>
          </w:tcPr>
          <w:p w:rsidR="00165422" w:rsidRPr="0010622F" w:rsidRDefault="00165422" w:rsidP="0010622F">
            <w:pPr>
              <w:jc w:val="center"/>
              <w:rPr>
                <w:sz w:val="20"/>
                <w:szCs w:val="20"/>
              </w:rPr>
            </w:pPr>
            <w:r w:rsidRPr="0010622F">
              <w:rPr>
                <w:sz w:val="20"/>
                <w:szCs w:val="20"/>
              </w:rPr>
              <w:t>% охвата библиотечным чтением</w:t>
            </w:r>
          </w:p>
        </w:tc>
        <w:tc>
          <w:tcPr>
            <w:tcW w:w="2293" w:type="dxa"/>
            <w:shd w:val="clear" w:color="auto" w:fill="auto"/>
          </w:tcPr>
          <w:p w:rsidR="00165422" w:rsidRPr="0010622F" w:rsidRDefault="00165422" w:rsidP="0010622F">
            <w:pPr>
              <w:jc w:val="center"/>
              <w:rPr>
                <w:sz w:val="20"/>
                <w:szCs w:val="20"/>
              </w:rPr>
            </w:pPr>
            <w:r w:rsidRPr="0010622F">
              <w:rPr>
                <w:sz w:val="20"/>
                <w:szCs w:val="20"/>
              </w:rPr>
              <w:t>72,6</w:t>
            </w:r>
          </w:p>
        </w:tc>
        <w:tc>
          <w:tcPr>
            <w:tcW w:w="2626" w:type="dxa"/>
            <w:shd w:val="clear" w:color="auto" w:fill="auto"/>
          </w:tcPr>
          <w:p w:rsidR="00165422" w:rsidRPr="0010622F" w:rsidRDefault="00165422" w:rsidP="0010622F">
            <w:pPr>
              <w:jc w:val="center"/>
              <w:rPr>
                <w:sz w:val="20"/>
                <w:szCs w:val="20"/>
              </w:rPr>
            </w:pPr>
            <w:r w:rsidRPr="0010622F">
              <w:rPr>
                <w:sz w:val="20"/>
                <w:szCs w:val="20"/>
              </w:rPr>
              <w:t>61,0</w:t>
            </w:r>
          </w:p>
        </w:tc>
        <w:tc>
          <w:tcPr>
            <w:tcW w:w="2438" w:type="dxa"/>
            <w:shd w:val="clear" w:color="auto" w:fill="auto"/>
          </w:tcPr>
          <w:p w:rsidR="00165422" w:rsidRPr="0010622F" w:rsidRDefault="00165422" w:rsidP="0010622F">
            <w:pPr>
              <w:jc w:val="center"/>
              <w:rPr>
                <w:sz w:val="20"/>
                <w:szCs w:val="20"/>
              </w:rPr>
            </w:pPr>
            <w:r w:rsidRPr="0010622F">
              <w:rPr>
                <w:sz w:val="20"/>
                <w:szCs w:val="20"/>
              </w:rPr>
              <w:t>61,5</w:t>
            </w:r>
          </w:p>
        </w:tc>
      </w:tr>
    </w:tbl>
    <w:p w:rsidR="00165422" w:rsidRPr="00892A73" w:rsidRDefault="00165422" w:rsidP="00165422">
      <w:pPr>
        <w:shd w:val="clear" w:color="auto" w:fill="FFFFFF"/>
        <w:spacing w:line="322" w:lineRule="exact"/>
        <w:ind w:left="14" w:right="34" w:firstLine="494"/>
        <w:jc w:val="both"/>
      </w:pPr>
    </w:p>
    <w:p w:rsidR="00165422" w:rsidRPr="006850F2" w:rsidRDefault="00165422" w:rsidP="00165422">
      <w:pPr>
        <w:shd w:val="clear" w:color="auto" w:fill="FFFFFF"/>
        <w:spacing w:line="322" w:lineRule="exact"/>
        <w:ind w:right="34"/>
        <w:jc w:val="both"/>
      </w:pPr>
      <w:r>
        <w:t xml:space="preserve">        </w:t>
      </w:r>
      <w:r w:rsidRPr="006850F2">
        <w:t>Активное посещение пользователей ЦОДов в 6 библиотеках муниципального бюджетного учреждения культуры «Молчановская межпоселенческая централизованная библиотечная система»: Межпоселенческой центральной, Могочинской, Тунгусовской, Наргинской, Сарафановской, Суйгинской, которые способствуют организации свободного доступа населения Молчановского района к информационным ресурсам и обучению населения основам компьютерной грамотности.</w:t>
      </w:r>
    </w:p>
    <w:p w:rsidR="00165422" w:rsidRPr="006850F2" w:rsidRDefault="00165422" w:rsidP="00165422">
      <w:pPr>
        <w:shd w:val="clear" w:color="auto" w:fill="FFFFFF"/>
        <w:spacing w:line="322" w:lineRule="exact"/>
        <w:ind w:right="34"/>
        <w:jc w:val="both"/>
      </w:pPr>
      <w:r w:rsidRPr="006850F2">
        <w:t xml:space="preserve"> </w:t>
      </w:r>
      <w:r>
        <w:t xml:space="preserve">        </w:t>
      </w:r>
      <w:r w:rsidRPr="006850F2">
        <w:t xml:space="preserve">Победа Молчановской межпоселенческой центральной библиотеки в </w:t>
      </w:r>
      <w:r>
        <w:t xml:space="preserve">2019 году в </w:t>
      </w:r>
      <w:r w:rsidRPr="006850F2">
        <w:t>конкурсном отборе национального проекта «Культура» позволил</w:t>
      </w:r>
      <w:r>
        <w:t>а</w:t>
      </w:r>
      <w:r w:rsidRPr="006850F2">
        <w:t xml:space="preserve"> превратить  ее в современный социокультурный центр, который сочетает в себе комфортное пространство, современный дизайн, доступ к новейшим информационным технологиям. Открытие библиотеки нового поколения способствует развитию интеллектуального и творческого потенциала жителей района, она стала центром притяжения детей и молодежи, произошел приток не читающего населения. </w:t>
      </w:r>
    </w:p>
    <w:p w:rsidR="00165422" w:rsidRDefault="00165422" w:rsidP="00165422">
      <w:pPr>
        <w:shd w:val="clear" w:color="auto" w:fill="FFFFFF"/>
        <w:spacing w:line="322" w:lineRule="exact"/>
        <w:ind w:right="34"/>
        <w:jc w:val="center"/>
      </w:pPr>
    </w:p>
    <w:p w:rsidR="00165422" w:rsidRPr="00892A73" w:rsidRDefault="00165422" w:rsidP="00165422">
      <w:pPr>
        <w:shd w:val="clear" w:color="auto" w:fill="FFFFFF"/>
        <w:spacing w:line="322" w:lineRule="exact"/>
        <w:ind w:right="34"/>
        <w:jc w:val="center"/>
      </w:pPr>
      <w:r w:rsidRPr="00892A73">
        <w:t>Состояние книжного фонда</w:t>
      </w:r>
    </w:p>
    <w:p w:rsidR="00165422" w:rsidRPr="00892A73" w:rsidRDefault="00165422" w:rsidP="00165422">
      <w:pPr>
        <w:shd w:val="clear" w:color="auto" w:fill="FFFFFF"/>
        <w:spacing w:line="322" w:lineRule="exact"/>
        <w:ind w:right="34"/>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399"/>
        <w:gridCol w:w="2284"/>
        <w:gridCol w:w="2340"/>
      </w:tblGrid>
      <w:tr w:rsidR="00165422" w:rsidRPr="0010622F" w:rsidTr="001E7D4C">
        <w:tc>
          <w:tcPr>
            <w:tcW w:w="2085" w:type="dxa"/>
            <w:vMerge w:val="restart"/>
            <w:shd w:val="clear" w:color="auto" w:fill="auto"/>
          </w:tcPr>
          <w:p w:rsidR="00165422" w:rsidRPr="0010622F" w:rsidRDefault="00165422" w:rsidP="001E7D4C">
            <w:pPr>
              <w:spacing w:line="322" w:lineRule="exact"/>
              <w:ind w:right="34"/>
              <w:jc w:val="center"/>
              <w:rPr>
                <w:sz w:val="20"/>
                <w:szCs w:val="20"/>
              </w:rPr>
            </w:pPr>
            <w:r w:rsidRPr="0010622F">
              <w:rPr>
                <w:sz w:val="20"/>
                <w:szCs w:val="20"/>
              </w:rPr>
              <w:t>Наименование показателя</w:t>
            </w:r>
          </w:p>
        </w:tc>
        <w:tc>
          <w:tcPr>
            <w:tcW w:w="7023" w:type="dxa"/>
            <w:gridSpan w:val="3"/>
            <w:shd w:val="clear" w:color="auto" w:fill="auto"/>
          </w:tcPr>
          <w:p w:rsidR="00165422" w:rsidRPr="0010622F" w:rsidRDefault="00165422" w:rsidP="001E7D4C">
            <w:pPr>
              <w:spacing w:line="322" w:lineRule="exact"/>
              <w:ind w:right="34"/>
              <w:jc w:val="center"/>
              <w:rPr>
                <w:sz w:val="20"/>
                <w:szCs w:val="20"/>
              </w:rPr>
            </w:pPr>
            <w:r w:rsidRPr="0010622F">
              <w:rPr>
                <w:sz w:val="20"/>
                <w:szCs w:val="20"/>
              </w:rPr>
              <w:t>годы</w:t>
            </w:r>
          </w:p>
        </w:tc>
      </w:tr>
      <w:tr w:rsidR="00165422" w:rsidRPr="0010622F" w:rsidTr="001E7D4C">
        <w:tc>
          <w:tcPr>
            <w:tcW w:w="2085" w:type="dxa"/>
            <w:vMerge/>
            <w:shd w:val="clear" w:color="auto" w:fill="auto"/>
          </w:tcPr>
          <w:p w:rsidR="00165422" w:rsidRPr="0010622F" w:rsidRDefault="00165422" w:rsidP="001E7D4C">
            <w:pPr>
              <w:spacing w:line="322" w:lineRule="exact"/>
              <w:ind w:right="34"/>
              <w:jc w:val="both"/>
              <w:rPr>
                <w:sz w:val="20"/>
                <w:szCs w:val="20"/>
              </w:rPr>
            </w:pPr>
          </w:p>
        </w:tc>
        <w:tc>
          <w:tcPr>
            <w:tcW w:w="2399"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2018</w:t>
            </w:r>
          </w:p>
        </w:tc>
        <w:tc>
          <w:tcPr>
            <w:tcW w:w="2284"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2019</w:t>
            </w:r>
          </w:p>
        </w:tc>
        <w:tc>
          <w:tcPr>
            <w:tcW w:w="2340"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2020</w:t>
            </w:r>
          </w:p>
        </w:tc>
      </w:tr>
      <w:tr w:rsidR="00165422" w:rsidRPr="0010622F" w:rsidTr="001E7D4C">
        <w:tc>
          <w:tcPr>
            <w:tcW w:w="2085" w:type="dxa"/>
            <w:shd w:val="clear" w:color="auto" w:fill="auto"/>
          </w:tcPr>
          <w:p w:rsidR="00165422" w:rsidRPr="0010622F" w:rsidRDefault="00165422" w:rsidP="001E7D4C">
            <w:pPr>
              <w:spacing w:line="322" w:lineRule="exact"/>
              <w:ind w:right="34"/>
              <w:jc w:val="both"/>
              <w:rPr>
                <w:sz w:val="20"/>
                <w:szCs w:val="20"/>
              </w:rPr>
            </w:pPr>
            <w:r w:rsidRPr="0010622F">
              <w:rPr>
                <w:sz w:val="20"/>
                <w:szCs w:val="20"/>
              </w:rPr>
              <w:t>Книжный фонд</w:t>
            </w:r>
          </w:p>
          <w:p w:rsidR="00165422" w:rsidRPr="0010622F" w:rsidRDefault="00165422" w:rsidP="001E7D4C">
            <w:pPr>
              <w:spacing w:line="322" w:lineRule="exact"/>
              <w:ind w:right="34"/>
              <w:jc w:val="both"/>
              <w:rPr>
                <w:sz w:val="20"/>
                <w:szCs w:val="20"/>
              </w:rPr>
            </w:pPr>
            <w:r w:rsidRPr="0010622F">
              <w:rPr>
                <w:sz w:val="20"/>
                <w:szCs w:val="20"/>
              </w:rPr>
              <w:t>(поступило)</w:t>
            </w:r>
          </w:p>
        </w:tc>
        <w:tc>
          <w:tcPr>
            <w:tcW w:w="2399"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1 721</w:t>
            </w:r>
          </w:p>
        </w:tc>
        <w:tc>
          <w:tcPr>
            <w:tcW w:w="2284"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9 318</w:t>
            </w:r>
          </w:p>
        </w:tc>
        <w:tc>
          <w:tcPr>
            <w:tcW w:w="2340"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1 535</w:t>
            </w:r>
          </w:p>
        </w:tc>
      </w:tr>
      <w:tr w:rsidR="00165422" w:rsidRPr="0010622F" w:rsidTr="001E7D4C">
        <w:tc>
          <w:tcPr>
            <w:tcW w:w="2085" w:type="dxa"/>
            <w:shd w:val="clear" w:color="auto" w:fill="auto"/>
          </w:tcPr>
          <w:p w:rsidR="00165422" w:rsidRPr="0010622F" w:rsidRDefault="00165422" w:rsidP="001E7D4C">
            <w:pPr>
              <w:spacing w:line="322" w:lineRule="exact"/>
              <w:ind w:right="34"/>
              <w:jc w:val="both"/>
              <w:rPr>
                <w:sz w:val="20"/>
                <w:szCs w:val="20"/>
              </w:rPr>
            </w:pPr>
            <w:r w:rsidRPr="0010622F">
              <w:rPr>
                <w:sz w:val="20"/>
                <w:szCs w:val="20"/>
              </w:rPr>
              <w:t>Книжный фонд</w:t>
            </w:r>
          </w:p>
          <w:p w:rsidR="00165422" w:rsidRPr="0010622F" w:rsidRDefault="00165422" w:rsidP="001E7D4C">
            <w:pPr>
              <w:spacing w:line="322" w:lineRule="exact"/>
              <w:ind w:right="34"/>
              <w:jc w:val="both"/>
              <w:rPr>
                <w:sz w:val="20"/>
                <w:szCs w:val="20"/>
              </w:rPr>
            </w:pPr>
            <w:r w:rsidRPr="0010622F">
              <w:rPr>
                <w:sz w:val="20"/>
                <w:szCs w:val="20"/>
              </w:rPr>
              <w:t>(выбыло)</w:t>
            </w:r>
          </w:p>
        </w:tc>
        <w:tc>
          <w:tcPr>
            <w:tcW w:w="2399"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1 331</w:t>
            </w:r>
          </w:p>
        </w:tc>
        <w:tc>
          <w:tcPr>
            <w:tcW w:w="2284"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36</w:t>
            </w:r>
          </w:p>
        </w:tc>
        <w:tc>
          <w:tcPr>
            <w:tcW w:w="2340"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5 307</w:t>
            </w:r>
          </w:p>
        </w:tc>
      </w:tr>
      <w:tr w:rsidR="00165422" w:rsidRPr="0010622F" w:rsidTr="001E7D4C">
        <w:tc>
          <w:tcPr>
            <w:tcW w:w="2085" w:type="dxa"/>
            <w:shd w:val="clear" w:color="auto" w:fill="auto"/>
          </w:tcPr>
          <w:p w:rsidR="00165422" w:rsidRPr="0010622F" w:rsidRDefault="00165422" w:rsidP="001E7D4C">
            <w:pPr>
              <w:spacing w:line="322" w:lineRule="exact"/>
              <w:ind w:right="34"/>
              <w:jc w:val="both"/>
              <w:rPr>
                <w:sz w:val="20"/>
                <w:szCs w:val="20"/>
              </w:rPr>
            </w:pPr>
            <w:r w:rsidRPr="0010622F">
              <w:rPr>
                <w:sz w:val="20"/>
                <w:szCs w:val="20"/>
              </w:rPr>
              <w:t>Книжный фонд</w:t>
            </w:r>
          </w:p>
          <w:p w:rsidR="00165422" w:rsidRPr="0010622F" w:rsidRDefault="00165422" w:rsidP="001E7D4C">
            <w:pPr>
              <w:spacing w:line="322" w:lineRule="exact"/>
              <w:ind w:right="34"/>
              <w:jc w:val="both"/>
              <w:rPr>
                <w:sz w:val="20"/>
                <w:szCs w:val="20"/>
              </w:rPr>
            </w:pPr>
            <w:r w:rsidRPr="0010622F">
              <w:rPr>
                <w:sz w:val="20"/>
                <w:szCs w:val="20"/>
              </w:rPr>
              <w:t>(состоит)</w:t>
            </w:r>
          </w:p>
        </w:tc>
        <w:tc>
          <w:tcPr>
            <w:tcW w:w="2399"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120 744</w:t>
            </w:r>
          </w:p>
        </w:tc>
        <w:tc>
          <w:tcPr>
            <w:tcW w:w="2284"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130 026</w:t>
            </w:r>
          </w:p>
        </w:tc>
        <w:tc>
          <w:tcPr>
            <w:tcW w:w="2340"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126 254</w:t>
            </w:r>
          </w:p>
        </w:tc>
      </w:tr>
    </w:tbl>
    <w:p w:rsidR="00165422" w:rsidRDefault="00165422" w:rsidP="00165422">
      <w:pPr>
        <w:shd w:val="clear" w:color="auto" w:fill="FFFFFF"/>
        <w:spacing w:line="322" w:lineRule="exact"/>
        <w:ind w:left="14" w:right="34" w:firstLine="494"/>
        <w:jc w:val="both"/>
      </w:pPr>
    </w:p>
    <w:p w:rsidR="0010622F" w:rsidRDefault="00165422" w:rsidP="0010622F">
      <w:pPr>
        <w:shd w:val="clear" w:color="auto" w:fill="FFFFFF"/>
        <w:spacing w:line="322" w:lineRule="exact"/>
        <w:ind w:right="34" w:firstLine="544"/>
        <w:jc w:val="both"/>
      </w:pPr>
      <w:r w:rsidRPr="00892A73">
        <w:t>В течение нескольких лет в библиотечной системе оказываются платные услуги. Средства, полученные от работы платного абонемента, используются для приобретения книг.</w:t>
      </w:r>
    </w:p>
    <w:p w:rsidR="00165422" w:rsidRPr="00892A73" w:rsidRDefault="00165422" w:rsidP="0010622F">
      <w:pPr>
        <w:shd w:val="clear" w:color="auto" w:fill="FFFFFF"/>
        <w:spacing w:line="322" w:lineRule="exact"/>
        <w:ind w:left="-142" w:right="34"/>
        <w:jc w:val="center"/>
      </w:pPr>
      <w:r w:rsidRPr="00892A73">
        <w:t>Приобретение книг за счет платных услуг</w:t>
      </w:r>
    </w:p>
    <w:p w:rsidR="00165422" w:rsidRPr="00892A73" w:rsidRDefault="00165422" w:rsidP="00165422">
      <w:pPr>
        <w:shd w:val="clear" w:color="auto" w:fill="FFFFFF"/>
        <w:spacing w:line="322" w:lineRule="exact"/>
        <w:ind w:left="14" w:right="34" w:firstLine="494"/>
        <w:jc w:val="cente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340"/>
        <w:gridCol w:w="2340"/>
        <w:gridCol w:w="2554"/>
      </w:tblGrid>
      <w:tr w:rsidR="00165422" w:rsidRPr="0010622F" w:rsidTr="0010622F">
        <w:tc>
          <w:tcPr>
            <w:tcW w:w="2088" w:type="dxa"/>
            <w:vMerge w:val="restart"/>
            <w:shd w:val="clear" w:color="auto" w:fill="auto"/>
          </w:tcPr>
          <w:p w:rsidR="00165422" w:rsidRPr="0010622F" w:rsidRDefault="00165422" w:rsidP="001E7D4C">
            <w:pPr>
              <w:spacing w:line="322" w:lineRule="exact"/>
              <w:ind w:right="34"/>
              <w:jc w:val="center"/>
              <w:rPr>
                <w:sz w:val="20"/>
                <w:szCs w:val="20"/>
              </w:rPr>
            </w:pPr>
            <w:r w:rsidRPr="0010622F">
              <w:rPr>
                <w:sz w:val="20"/>
                <w:szCs w:val="20"/>
              </w:rPr>
              <w:t xml:space="preserve">Наименование </w:t>
            </w:r>
            <w:r w:rsidRPr="0010622F">
              <w:rPr>
                <w:sz w:val="20"/>
                <w:szCs w:val="20"/>
              </w:rPr>
              <w:lastRenderedPageBreak/>
              <w:t>показателя</w:t>
            </w:r>
          </w:p>
        </w:tc>
        <w:tc>
          <w:tcPr>
            <w:tcW w:w="7234" w:type="dxa"/>
            <w:gridSpan w:val="3"/>
            <w:shd w:val="clear" w:color="auto" w:fill="auto"/>
          </w:tcPr>
          <w:p w:rsidR="00165422" w:rsidRPr="0010622F" w:rsidRDefault="00165422" w:rsidP="001E7D4C">
            <w:pPr>
              <w:spacing w:line="322" w:lineRule="exact"/>
              <w:ind w:right="34"/>
              <w:jc w:val="center"/>
              <w:rPr>
                <w:sz w:val="20"/>
                <w:szCs w:val="20"/>
              </w:rPr>
            </w:pPr>
            <w:r w:rsidRPr="0010622F">
              <w:rPr>
                <w:sz w:val="20"/>
                <w:szCs w:val="20"/>
              </w:rPr>
              <w:lastRenderedPageBreak/>
              <w:t>годы</w:t>
            </w:r>
          </w:p>
        </w:tc>
      </w:tr>
      <w:tr w:rsidR="00165422" w:rsidRPr="0010622F" w:rsidTr="0010622F">
        <w:tc>
          <w:tcPr>
            <w:tcW w:w="2088" w:type="dxa"/>
            <w:vMerge/>
            <w:shd w:val="clear" w:color="auto" w:fill="auto"/>
          </w:tcPr>
          <w:p w:rsidR="00165422" w:rsidRPr="0010622F" w:rsidRDefault="00165422" w:rsidP="001E7D4C">
            <w:pPr>
              <w:spacing w:line="322" w:lineRule="exact"/>
              <w:ind w:right="34"/>
              <w:jc w:val="both"/>
              <w:rPr>
                <w:sz w:val="20"/>
                <w:szCs w:val="20"/>
              </w:rPr>
            </w:pPr>
          </w:p>
        </w:tc>
        <w:tc>
          <w:tcPr>
            <w:tcW w:w="2340"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2018</w:t>
            </w:r>
          </w:p>
        </w:tc>
        <w:tc>
          <w:tcPr>
            <w:tcW w:w="2340"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2019</w:t>
            </w:r>
          </w:p>
        </w:tc>
        <w:tc>
          <w:tcPr>
            <w:tcW w:w="2554"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2020</w:t>
            </w:r>
          </w:p>
        </w:tc>
      </w:tr>
      <w:tr w:rsidR="00165422" w:rsidRPr="0010622F" w:rsidTr="0010622F">
        <w:tc>
          <w:tcPr>
            <w:tcW w:w="2088" w:type="dxa"/>
            <w:shd w:val="clear" w:color="auto" w:fill="auto"/>
          </w:tcPr>
          <w:p w:rsidR="00165422" w:rsidRPr="0010622F" w:rsidRDefault="00165422" w:rsidP="001E7D4C">
            <w:pPr>
              <w:spacing w:line="322" w:lineRule="exact"/>
              <w:ind w:right="34"/>
              <w:jc w:val="both"/>
              <w:rPr>
                <w:sz w:val="20"/>
                <w:szCs w:val="20"/>
              </w:rPr>
            </w:pPr>
            <w:r w:rsidRPr="0010622F">
              <w:rPr>
                <w:sz w:val="20"/>
                <w:szCs w:val="20"/>
              </w:rPr>
              <w:lastRenderedPageBreak/>
              <w:t>Поступление  (рублей)</w:t>
            </w:r>
          </w:p>
        </w:tc>
        <w:tc>
          <w:tcPr>
            <w:tcW w:w="2340" w:type="dxa"/>
            <w:shd w:val="clear" w:color="auto" w:fill="auto"/>
          </w:tcPr>
          <w:p w:rsidR="00165422" w:rsidRPr="0010622F" w:rsidRDefault="00165422" w:rsidP="001E7D4C">
            <w:pPr>
              <w:jc w:val="center"/>
              <w:rPr>
                <w:color w:val="000000"/>
                <w:sz w:val="20"/>
                <w:szCs w:val="20"/>
              </w:rPr>
            </w:pPr>
            <w:r w:rsidRPr="0010622F">
              <w:rPr>
                <w:color w:val="000000"/>
                <w:sz w:val="20"/>
                <w:szCs w:val="20"/>
              </w:rPr>
              <w:t>79 360</w:t>
            </w:r>
          </w:p>
        </w:tc>
        <w:tc>
          <w:tcPr>
            <w:tcW w:w="2340" w:type="dxa"/>
            <w:shd w:val="clear" w:color="auto" w:fill="auto"/>
          </w:tcPr>
          <w:p w:rsidR="00165422" w:rsidRPr="0010622F" w:rsidRDefault="00165422" w:rsidP="001E7D4C">
            <w:pPr>
              <w:jc w:val="center"/>
              <w:rPr>
                <w:color w:val="000000"/>
                <w:sz w:val="20"/>
                <w:szCs w:val="20"/>
              </w:rPr>
            </w:pPr>
            <w:r w:rsidRPr="0010622F">
              <w:rPr>
                <w:color w:val="000000"/>
                <w:sz w:val="20"/>
                <w:szCs w:val="20"/>
              </w:rPr>
              <w:t>75 954</w:t>
            </w:r>
          </w:p>
        </w:tc>
        <w:tc>
          <w:tcPr>
            <w:tcW w:w="2554" w:type="dxa"/>
            <w:shd w:val="clear" w:color="auto" w:fill="auto"/>
          </w:tcPr>
          <w:p w:rsidR="00165422" w:rsidRPr="0010622F" w:rsidRDefault="00165422" w:rsidP="001E7D4C">
            <w:pPr>
              <w:jc w:val="center"/>
              <w:rPr>
                <w:color w:val="000000"/>
                <w:sz w:val="20"/>
                <w:szCs w:val="20"/>
              </w:rPr>
            </w:pPr>
            <w:r w:rsidRPr="0010622F">
              <w:rPr>
                <w:color w:val="000000"/>
                <w:sz w:val="20"/>
                <w:szCs w:val="20"/>
              </w:rPr>
              <w:t>50 433</w:t>
            </w:r>
          </w:p>
        </w:tc>
      </w:tr>
      <w:tr w:rsidR="00165422" w:rsidRPr="0010622F" w:rsidTr="0010622F">
        <w:tc>
          <w:tcPr>
            <w:tcW w:w="2088" w:type="dxa"/>
            <w:shd w:val="clear" w:color="auto" w:fill="auto"/>
          </w:tcPr>
          <w:p w:rsidR="00165422" w:rsidRPr="0010622F" w:rsidRDefault="00165422" w:rsidP="001E7D4C">
            <w:pPr>
              <w:spacing w:line="322" w:lineRule="exact"/>
              <w:ind w:right="34"/>
              <w:jc w:val="both"/>
              <w:rPr>
                <w:sz w:val="20"/>
                <w:szCs w:val="20"/>
              </w:rPr>
            </w:pPr>
            <w:r w:rsidRPr="0010622F">
              <w:rPr>
                <w:sz w:val="20"/>
                <w:szCs w:val="20"/>
              </w:rPr>
              <w:t>Приобретение книг (экз.)</w:t>
            </w:r>
          </w:p>
        </w:tc>
        <w:tc>
          <w:tcPr>
            <w:tcW w:w="2340"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438</w:t>
            </w:r>
          </w:p>
        </w:tc>
        <w:tc>
          <w:tcPr>
            <w:tcW w:w="2340"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341</w:t>
            </w:r>
          </w:p>
        </w:tc>
        <w:tc>
          <w:tcPr>
            <w:tcW w:w="2554" w:type="dxa"/>
            <w:shd w:val="clear" w:color="auto" w:fill="auto"/>
          </w:tcPr>
          <w:p w:rsidR="00165422" w:rsidRPr="0010622F" w:rsidRDefault="00165422" w:rsidP="001E7D4C">
            <w:pPr>
              <w:spacing w:line="322" w:lineRule="exact"/>
              <w:ind w:right="34"/>
              <w:jc w:val="center"/>
              <w:rPr>
                <w:sz w:val="20"/>
                <w:szCs w:val="20"/>
              </w:rPr>
            </w:pPr>
            <w:r w:rsidRPr="0010622F">
              <w:rPr>
                <w:sz w:val="20"/>
                <w:szCs w:val="20"/>
              </w:rPr>
              <w:t>212</w:t>
            </w:r>
          </w:p>
        </w:tc>
      </w:tr>
    </w:tbl>
    <w:p w:rsidR="00165422" w:rsidRPr="00892A73" w:rsidRDefault="00165422" w:rsidP="00165422">
      <w:pPr>
        <w:autoSpaceDE w:val="0"/>
        <w:autoSpaceDN w:val="0"/>
        <w:jc w:val="both"/>
        <w:rPr>
          <w:rFonts w:eastAsia="Calibri"/>
        </w:rPr>
      </w:pPr>
    </w:p>
    <w:p w:rsidR="00165422" w:rsidRPr="0076300F" w:rsidRDefault="00165422" w:rsidP="00165422">
      <w:pPr>
        <w:autoSpaceDE w:val="0"/>
        <w:autoSpaceDN w:val="0"/>
        <w:jc w:val="center"/>
        <w:rPr>
          <w:rFonts w:eastAsia="Calibri"/>
        </w:rPr>
      </w:pPr>
      <w:r w:rsidRPr="0076300F">
        <w:rPr>
          <w:rFonts w:eastAsia="Calibri"/>
        </w:rPr>
        <w:t>Раздел 2. Описание методик расчета показателей</w:t>
      </w:r>
    </w:p>
    <w:p w:rsidR="00165422" w:rsidRDefault="00165422" w:rsidP="00165422">
      <w:pPr>
        <w:autoSpaceDE w:val="0"/>
        <w:autoSpaceDN w:val="0"/>
        <w:jc w:val="center"/>
        <w:rPr>
          <w:rFonts w:eastAsia="Calibri"/>
        </w:rPr>
      </w:pPr>
      <w:r w:rsidRPr="0076300F">
        <w:rPr>
          <w:rFonts w:eastAsia="Calibri"/>
        </w:rPr>
        <w:t>непосредственного результата (мероприятий ВЦП)</w:t>
      </w:r>
    </w:p>
    <w:p w:rsidR="00165422" w:rsidRPr="00892A73" w:rsidRDefault="00165422" w:rsidP="00165422">
      <w:pPr>
        <w:autoSpaceDE w:val="0"/>
        <w:autoSpaceDN w:val="0"/>
        <w:jc w:val="center"/>
        <w:rPr>
          <w:rFonts w:eastAsia="Calibri"/>
        </w:rPr>
      </w:pPr>
    </w:p>
    <w:tbl>
      <w:tblPr>
        <w:tblW w:w="9198" w:type="dxa"/>
        <w:tblInd w:w="70" w:type="dxa"/>
        <w:tblLayout w:type="fixed"/>
        <w:tblCellMar>
          <w:left w:w="70" w:type="dxa"/>
          <w:right w:w="70" w:type="dxa"/>
        </w:tblCellMar>
        <w:tblLook w:val="0000" w:firstRow="0" w:lastRow="0" w:firstColumn="0" w:lastColumn="0" w:noHBand="0" w:noVBand="0"/>
      </w:tblPr>
      <w:tblGrid>
        <w:gridCol w:w="1835"/>
        <w:gridCol w:w="1334"/>
        <w:gridCol w:w="3777"/>
        <w:gridCol w:w="2252"/>
      </w:tblGrid>
      <w:tr w:rsidR="00165422" w:rsidRPr="0010622F" w:rsidTr="001E7D4C">
        <w:trPr>
          <w:cantSplit/>
          <w:trHeight w:val="487"/>
        </w:trPr>
        <w:tc>
          <w:tcPr>
            <w:tcW w:w="1835" w:type="dxa"/>
            <w:tcBorders>
              <w:top w:val="single" w:sz="6" w:space="0" w:color="auto"/>
              <w:left w:val="single" w:sz="6" w:space="0" w:color="auto"/>
              <w:bottom w:val="single" w:sz="6" w:space="0" w:color="auto"/>
              <w:right w:val="single" w:sz="6" w:space="0" w:color="auto"/>
            </w:tcBorders>
            <w:vAlign w:val="center"/>
          </w:tcPr>
          <w:p w:rsidR="0010622F" w:rsidRDefault="00165422" w:rsidP="0010622F">
            <w:pPr>
              <w:autoSpaceDE w:val="0"/>
              <w:autoSpaceDN w:val="0"/>
              <w:jc w:val="center"/>
              <w:rPr>
                <w:rFonts w:eastAsia="Calibri"/>
                <w:sz w:val="20"/>
                <w:szCs w:val="20"/>
              </w:rPr>
            </w:pPr>
            <w:r w:rsidRPr="0010622F">
              <w:rPr>
                <w:rFonts w:eastAsia="Calibri"/>
                <w:sz w:val="20"/>
                <w:szCs w:val="20"/>
              </w:rPr>
              <w:t>Наименование</w:t>
            </w:r>
          </w:p>
          <w:p w:rsidR="00165422" w:rsidRPr="0010622F" w:rsidRDefault="00165422" w:rsidP="0010622F">
            <w:pPr>
              <w:autoSpaceDE w:val="0"/>
              <w:autoSpaceDN w:val="0"/>
              <w:jc w:val="center"/>
              <w:rPr>
                <w:rFonts w:eastAsia="Calibri"/>
                <w:sz w:val="20"/>
                <w:szCs w:val="20"/>
              </w:rPr>
            </w:pPr>
            <w:r w:rsidRPr="0010622F">
              <w:rPr>
                <w:rFonts w:eastAsia="Calibri"/>
                <w:sz w:val="20"/>
                <w:szCs w:val="20"/>
              </w:rPr>
              <w:t>показателя</w:t>
            </w:r>
          </w:p>
        </w:tc>
        <w:tc>
          <w:tcPr>
            <w:tcW w:w="1334" w:type="dxa"/>
            <w:tcBorders>
              <w:top w:val="single" w:sz="6" w:space="0" w:color="auto"/>
              <w:left w:val="single" w:sz="6" w:space="0" w:color="auto"/>
              <w:bottom w:val="single" w:sz="6" w:space="0" w:color="auto"/>
              <w:right w:val="single" w:sz="6" w:space="0" w:color="auto"/>
            </w:tcBorders>
            <w:vAlign w:val="center"/>
          </w:tcPr>
          <w:p w:rsidR="00165422" w:rsidRPr="0010622F" w:rsidRDefault="00165422" w:rsidP="001E7D4C">
            <w:pPr>
              <w:autoSpaceDE w:val="0"/>
              <w:autoSpaceDN w:val="0"/>
              <w:jc w:val="center"/>
              <w:rPr>
                <w:rFonts w:eastAsia="Calibri"/>
                <w:sz w:val="20"/>
                <w:szCs w:val="20"/>
              </w:rPr>
            </w:pPr>
            <w:r w:rsidRPr="0010622F">
              <w:rPr>
                <w:rFonts w:eastAsia="Calibri"/>
                <w:sz w:val="20"/>
                <w:szCs w:val="20"/>
              </w:rPr>
              <w:t xml:space="preserve">Единица  </w:t>
            </w:r>
            <w:r w:rsidRPr="0010622F">
              <w:rPr>
                <w:rFonts w:eastAsia="Calibri"/>
                <w:sz w:val="20"/>
                <w:szCs w:val="20"/>
              </w:rPr>
              <w:br/>
              <w:t xml:space="preserve">изменения </w:t>
            </w:r>
            <w:r w:rsidRPr="0010622F">
              <w:rPr>
                <w:rFonts w:eastAsia="Calibri"/>
                <w:sz w:val="20"/>
                <w:szCs w:val="20"/>
              </w:rPr>
              <w:br/>
              <w:t>показателя</w:t>
            </w:r>
          </w:p>
        </w:tc>
        <w:tc>
          <w:tcPr>
            <w:tcW w:w="3777" w:type="dxa"/>
            <w:tcBorders>
              <w:top w:val="single" w:sz="6" w:space="0" w:color="auto"/>
              <w:left w:val="single" w:sz="6" w:space="0" w:color="auto"/>
              <w:bottom w:val="single" w:sz="6" w:space="0" w:color="auto"/>
              <w:right w:val="single" w:sz="6" w:space="0" w:color="auto"/>
            </w:tcBorders>
            <w:vAlign w:val="center"/>
          </w:tcPr>
          <w:p w:rsidR="00165422" w:rsidRPr="0010622F" w:rsidRDefault="00165422" w:rsidP="0010622F">
            <w:pPr>
              <w:autoSpaceDE w:val="0"/>
              <w:autoSpaceDN w:val="0"/>
              <w:jc w:val="center"/>
              <w:rPr>
                <w:rFonts w:eastAsia="Calibri"/>
                <w:sz w:val="20"/>
                <w:szCs w:val="20"/>
              </w:rPr>
            </w:pPr>
            <w:r w:rsidRPr="0010622F">
              <w:rPr>
                <w:rFonts w:eastAsia="Calibri"/>
                <w:sz w:val="20"/>
                <w:szCs w:val="20"/>
              </w:rPr>
              <w:t>Методика расчета показателя</w:t>
            </w:r>
          </w:p>
        </w:tc>
        <w:tc>
          <w:tcPr>
            <w:tcW w:w="2252" w:type="dxa"/>
            <w:tcBorders>
              <w:top w:val="single" w:sz="6" w:space="0" w:color="auto"/>
              <w:left w:val="single" w:sz="6" w:space="0" w:color="auto"/>
              <w:bottom w:val="single" w:sz="6" w:space="0" w:color="auto"/>
              <w:right w:val="single" w:sz="6" w:space="0" w:color="auto"/>
            </w:tcBorders>
            <w:vAlign w:val="center"/>
          </w:tcPr>
          <w:p w:rsidR="00165422" w:rsidRPr="0010622F" w:rsidRDefault="00165422" w:rsidP="001E7D4C">
            <w:pPr>
              <w:autoSpaceDE w:val="0"/>
              <w:autoSpaceDN w:val="0"/>
              <w:jc w:val="center"/>
              <w:rPr>
                <w:rFonts w:eastAsia="Calibri"/>
                <w:sz w:val="20"/>
                <w:szCs w:val="20"/>
              </w:rPr>
            </w:pPr>
            <w:r w:rsidRPr="0010622F">
              <w:rPr>
                <w:rFonts w:eastAsia="Calibri"/>
                <w:sz w:val="20"/>
                <w:szCs w:val="20"/>
              </w:rPr>
              <w:t xml:space="preserve">Исходная     </w:t>
            </w:r>
            <w:r w:rsidRPr="0010622F">
              <w:rPr>
                <w:rFonts w:eastAsia="Calibri"/>
                <w:sz w:val="20"/>
                <w:szCs w:val="20"/>
              </w:rPr>
              <w:br/>
              <w:t xml:space="preserve">информация для  </w:t>
            </w:r>
            <w:r w:rsidRPr="0010622F">
              <w:rPr>
                <w:rFonts w:eastAsia="Calibri"/>
                <w:sz w:val="20"/>
                <w:szCs w:val="20"/>
              </w:rPr>
              <w:br/>
              <w:t>расчета показателя</w:t>
            </w:r>
          </w:p>
        </w:tc>
      </w:tr>
      <w:tr w:rsidR="00165422" w:rsidRPr="0010622F" w:rsidTr="001E7D4C">
        <w:trPr>
          <w:cantSplit/>
          <w:trHeight w:val="1823"/>
        </w:trPr>
        <w:tc>
          <w:tcPr>
            <w:tcW w:w="1835"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 xml:space="preserve">1. Количество пользователей      </w:t>
            </w:r>
          </w:p>
        </w:tc>
        <w:tc>
          <w:tcPr>
            <w:tcW w:w="1334"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Человек</w:t>
            </w:r>
          </w:p>
        </w:tc>
        <w:tc>
          <w:tcPr>
            <w:tcW w:w="3777"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color w:val="000000"/>
                <w:sz w:val="20"/>
                <w:szCs w:val="20"/>
              </w:rPr>
              <w:t>Количество пользователей пользующихся документами   в стационарных библиотеках и в удаленном режиме в  течение отчетного года</w:t>
            </w:r>
          </w:p>
        </w:tc>
        <w:tc>
          <w:tcPr>
            <w:tcW w:w="2252" w:type="dxa"/>
            <w:vMerge w:val="restart"/>
            <w:tcBorders>
              <w:top w:val="single" w:sz="6" w:space="0" w:color="auto"/>
              <w:left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Читательский формуляр;</w:t>
            </w:r>
          </w:p>
          <w:p w:rsidR="00165422" w:rsidRPr="0010622F" w:rsidRDefault="00165422" w:rsidP="001E7D4C">
            <w:pPr>
              <w:autoSpaceDE w:val="0"/>
              <w:autoSpaceDN w:val="0"/>
              <w:rPr>
                <w:rFonts w:eastAsia="Calibri"/>
                <w:sz w:val="20"/>
                <w:szCs w:val="20"/>
              </w:rPr>
            </w:pPr>
            <w:r w:rsidRPr="0010622F">
              <w:rPr>
                <w:rFonts w:eastAsia="Calibri"/>
                <w:sz w:val="20"/>
                <w:szCs w:val="20"/>
              </w:rPr>
              <w:t>Дневник библиотеки;</w:t>
            </w:r>
          </w:p>
          <w:p w:rsidR="00165422" w:rsidRPr="0010622F" w:rsidRDefault="00165422" w:rsidP="001E7D4C">
            <w:pPr>
              <w:autoSpaceDE w:val="0"/>
              <w:autoSpaceDN w:val="0"/>
              <w:rPr>
                <w:rFonts w:eastAsia="Calibri"/>
                <w:sz w:val="20"/>
                <w:szCs w:val="20"/>
              </w:rPr>
            </w:pPr>
            <w:r w:rsidRPr="0010622F">
              <w:rPr>
                <w:rFonts w:eastAsia="Calibri"/>
                <w:sz w:val="20"/>
                <w:szCs w:val="20"/>
              </w:rPr>
              <w:t>Статистические отчеты для  Департамента по культуре  и туризму</w:t>
            </w:r>
          </w:p>
          <w:p w:rsidR="00165422" w:rsidRPr="0010622F" w:rsidRDefault="00165422" w:rsidP="001E7D4C">
            <w:pPr>
              <w:autoSpaceDE w:val="0"/>
              <w:autoSpaceDN w:val="0"/>
              <w:rPr>
                <w:rFonts w:eastAsia="Calibri"/>
                <w:sz w:val="20"/>
                <w:szCs w:val="20"/>
              </w:rPr>
            </w:pPr>
            <w:r w:rsidRPr="0010622F">
              <w:rPr>
                <w:rFonts w:eastAsia="Calibri"/>
                <w:sz w:val="20"/>
                <w:szCs w:val="20"/>
              </w:rPr>
              <w:t>Томской областной универсальной научной библиотеки им. А.С. Пушкина;</w:t>
            </w:r>
          </w:p>
          <w:p w:rsidR="00165422" w:rsidRPr="0010622F" w:rsidRDefault="00165422" w:rsidP="001E7D4C">
            <w:pPr>
              <w:autoSpaceDE w:val="0"/>
              <w:autoSpaceDN w:val="0"/>
              <w:rPr>
                <w:rFonts w:eastAsia="Calibri"/>
                <w:sz w:val="20"/>
                <w:szCs w:val="20"/>
              </w:rPr>
            </w:pPr>
            <w:r w:rsidRPr="0010622F">
              <w:rPr>
                <w:rFonts w:eastAsia="Calibri"/>
                <w:sz w:val="20"/>
                <w:szCs w:val="20"/>
              </w:rPr>
              <w:t>Сводные статистические годовые отчеты</w:t>
            </w:r>
          </w:p>
          <w:p w:rsidR="00165422" w:rsidRPr="0010622F" w:rsidRDefault="00165422" w:rsidP="001E7D4C">
            <w:pPr>
              <w:autoSpaceDE w:val="0"/>
              <w:autoSpaceDN w:val="0"/>
              <w:rPr>
                <w:rFonts w:eastAsia="Calibri"/>
                <w:sz w:val="20"/>
                <w:szCs w:val="20"/>
              </w:rPr>
            </w:pPr>
            <w:r w:rsidRPr="0010622F">
              <w:rPr>
                <w:rFonts w:eastAsia="Calibri"/>
                <w:sz w:val="20"/>
                <w:szCs w:val="20"/>
              </w:rPr>
              <w:t>6-НК;</w:t>
            </w:r>
          </w:p>
          <w:p w:rsidR="00165422" w:rsidRPr="0010622F" w:rsidRDefault="00165422" w:rsidP="001E7D4C">
            <w:pPr>
              <w:autoSpaceDE w:val="0"/>
              <w:autoSpaceDN w:val="0"/>
              <w:rPr>
                <w:rFonts w:eastAsia="Calibri"/>
                <w:sz w:val="20"/>
                <w:szCs w:val="20"/>
              </w:rPr>
            </w:pPr>
            <w:r w:rsidRPr="0010622F">
              <w:rPr>
                <w:rFonts w:eastAsia="Calibri"/>
                <w:sz w:val="20"/>
                <w:szCs w:val="20"/>
              </w:rPr>
              <w:t>Ежеквартальный мониторинг деятельности муниципальных библиотек</w:t>
            </w:r>
          </w:p>
        </w:tc>
      </w:tr>
      <w:tr w:rsidR="00165422" w:rsidRPr="0010622F" w:rsidTr="001E7D4C">
        <w:trPr>
          <w:cantSplit/>
          <w:trHeight w:val="1864"/>
        </w:trPr>
        <w:tc>
          <w:tcPr>
            <w:tcW w:w="1835"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 xml:space="preserve">2. Число посещений     </w:t>
            </w:r>
          </w:p>
        </w:tc>
        <w:tc>
          <w:tcPr>
            <w:tcW w:w="1334"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Человек</w:t>
            </w:r>
          </w:p>
        </w:tc>
        <w:tc>
          <w:tcPr>
            <w:tcW w:w="3777"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Количество посещений стационарных  и электронных библиотек  пользователями  в течение отчетного года</w:t>
            </w:r>
          </w:p>
        </w:tc>
        <w:tc>
          <w:tcPr>
            <w:tcW w:w="2252" w:type="dxa"/>
            <w:vMerge/>
            <w:tcBorders>
              <w:left w:val="single" w:sz="6" w:space="0" w:color="auto"/>
              <w:right w:val="single" w:sz="6" w:space="0" w:color="auto"/>
            </w:tcBorders>
          </w:tcPr>
          <w:p w:rsidR="00165422" w:rsidRPr="0010622F" w:rsidRDefault="00165422" w:rsidP="001E7D4C">
            <w:pPr>
              <w:autoSpaceDE w:val="0"/>
              <w:autoSpaceDN w:val="0"/>
              <w:rPr>
                <w:rFonts w:eastAsia="Calibri"/>
                <w:sz w:val="20"/>
                <w:szCs w:val="20"/>
              </w:rPr>
            </w:pPr>
          </w:p>
        </w:tc>
      </w:tr>
      <w:tr w:rsidR="00165422" w:rsidRPr="0010622F" w:rsidTr="001E7D4C">
        <w:trPr>
          <w:cantSplit/>
          <w:trHeight w:val="244"/>
        </w:trPr>
        <w:tc>
          <w:tcPr>
            <w:tcW w:w="1835"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 xml:space="preserve">3. Количество книговыдачи      </w:t>
            </w:r>
          </w:p>
        </w:tc>
        <w:tc>
          <w:tcPr>
            <w:tcW w:w="1334"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Штук</w:t>
            </w:r>
          </w:p>
        </w:tc>
        <w:tc>
          <w:tcPr>
            <w:tcW w:w="3777"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Количество документов использованных  (просмотренных) пользователями  в течение отчетного года</w:t>
            </w:r>
          </w:p>
        </w:tc>
        <w:tc>
          <w:tcPr>
            <w:tcW w:w="2252" w:type="dxa"/>
            <w:vMerge/>
            <w:tcBorders>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p>
        </w:tc>
      </w:tr>
    </w:tbl>
    <w:p w:rsidR="00165422" w:rsidRPr="00892A73" w:rsidRDefault="00165422" w:rsidP="00165422">
      <w:pPr>
        <w:autoSpaceDE w:val="0"/>
        <w:autoSpaceDN w:val="0"/>
        <w:jc w:val="center"/>
        <w:rPr>
          <w:rFonts w:eastAsia="Calibri"/>
        </w:rPr>
      </w:pPr>
    </w:p>
    <w:p w:rsidR="00165422" w:rsidRPr="00892A73" w:rsidRDefault="00165422" w:rsidP="00165422">
      <w:pPr>
        <w:autoSpaceDE w:val="0"/>
        <w:autoSpaceDN w:val="0"/>
        <w:jc w:val="center"/>
        <w:outlineLvl w:val="2"/>
        <w:rPr>
          <w:rFonts w:eastAsia="Calibri"/>
        </w:rPr>
      </w:pPr>
      <w:r w:rsidRPr="00892A73">
        <w:rPr>
          <w:rFonts w:eastAsia="Calibri"/>
        </w:rPr>
        <w:br w:type="page"/>
      </w:r>
      <w:r>
        <w:rPr>
          <w:rFonts w:eastAsia="Calibri"/>
        </w:rPr>
        <w:lastRenderedPageBreak/>
        <w:t>Раздел 3</w:t>
      </w:r>
      <w:r w:rsidRPr="00892A73">
        <w:rPr>
          <w:rFonts w:eastAsia="Calibri"/>
        </w:rPr>
        <w:t>. Порядок управления ВЦП</w:t>
      </w:r>
    </w:p>
    <w:p w:rsidR="00165422" w:rsidRPr="00892A73" w:rsidRDefault="00165422" w:rsidP="00165422">
      <w:pPr>
        <w:autoSpaceDE w:val="0"/>
        <w:autoSpaceDN w:val="0"/>
        <w:jc w:val="center"/>
        <w:outlineLvl w:val="2"/>
        <w:rPr>
          <w:rFonts w:eastAsia="Calibri"/>
        </w:rPr>
      </w:pPr>
    </w:p>
    <w:tbl>
      <w:tblPr>
        <w:tblW w:w="9900" w:type="dxa"/>
        <w:tblInd w:w="-290" w:type="dxa"/>
        <w:tblLayout w:type="fixed"/>
        <w:tblCellMar>
          <w:left w:w="70" w:type="dxa"/>
          <w:right w:w="70" w:type="dxa"/>
        </w:tblCellMar>
        <w:tblLook w:val="0000" w:firstRow="0" w:lastRow="0" w:firstColumn="0" w:lastColumn="0" w:noHBand="0" w:noVBand="0"/>
      </w:tblPr>
      <w:tblGrid>
        <w:gridCol w:w="2700"/>
        <w:gridCol w:w="7200"/>
      </w:tblGrid>
      <w:tr w:rsidR="00165422" w:rsidRPr="0010622F" w:rsidTr="001E7D4C">
        <w:trPr>
          <w:cantSplit/>
          <w:trHeight w:val="356"/>
        </w:trPr>
        <w:tc>
          <w:tcPr>
            <w:tcW w:w="2700"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rPr>
                <w:sz w:val="20"/>
                <w:szCs w:val="20"/>
              </w:rPr>
            </w:pPr>
            <w:r w:rsidRPr="0010622F">
              <w:rPr>
                <w:sz w:val="20"/>
                <w:szCs w:val="20"/>
              </w:rPr>
              <w:t xml:space="preserve">Ответственный за реализацию ВЦП                 </w:t>
            </w:r>
          </w:p>
        </w:tc>
        <w:tc>
          <w:tcPr>
            <w:tcW w:w="7200"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jc w:val="both"/>
              <w:rPr>
                <w:sz w:val="20"/>
                <w:szCs w:val="20"/>
              </w:rPr>
            </w:pPr>
            <w:r w:rsidRPr="0010622F">
              <w:rPr>
                <w:sz w:val="20"/>
                <w:szCs w:val="20"/>
              </w:rPr>
              <w:t>Директор муниципального бюджетного учреждения культуры «Молчановская межпоселенческая централизованная библиотечная система» - Малыгина Галина Александровна</w:t>
            </w:r>
          </w:p>
        </w:tc>
      </w:tr>
      <w:tr w:rsidR="00165422" w:rsidRPr="0010622F" w:rsidTr="001E7D4C">
        <w:trPr>
          <w:cantSplit/>
          <w:trHeight w:val="7459"/>
        </w:trPr>
        <w:tc>
          <w:tcPr>
            <w:tcW w:w="2700"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rPr>
                <w:sz w:val="20"/>
                <w:szCs w:val="20"/>
              </w:rPr>
            </w:pPr>
            <w:r w:rsidRPr="0010622F">
              <w:rPr>
                <w:sz w:val="20"/>
                <w:szCs w:val="20"/>
              </w:rPr>
              <w:t>Порядок организации работы по реализации ВЦП</w:t>
            </w:r>
          </w:p>
        </w:tc>
        <w:tc>
          <w:tcPr>
            <w:tcW w:w="7200"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jc w:val="both"/>
              <w:rPr>
                <w:sz w:val="20"/>
                <w:szCs w:val="20"/>
              </w:rPr>
            </w:pPr>
            <w:r w:rsidRPr="0010622F">
              <w:rPr>
                <w:sz w:val="20"/>
                <w:szCs w:val="20"/>
              </w:rPr>
              <w:t>Реализация ВЦП осуществляется муниципальным бюджетным учреждением культуры «Молчановская межпоселенческая централизованная библиотечная система» путем выполнения предусмотренных в ВЦП мероприятий исходя из необходимости достижения плановых значений показателей непосредственных и конечных результатов ВЦП.</w:t>
            </w:r>
          </w:p>
          <w:p w:rsidR="00165422" w:rsidRPr="0010622F" w:rsidRDefault="00165422" w:rsidP="001E7D4C">
            <w:pPr>
              <w:jc w:val="both"/>
              <w:rPr>
                <w:sz w:val="20"/>
                <w:szCs w:val="20"/>
              </w:rPr>
            </w:pPr>
            <w:r w:rsidRPr="0010622F">
              <w:rPr>
                <w:sz w:val="20"/>
                <w:szCs w:val="20"/>
              </w:rPr>
              <w:t>Мероприятия ВЦП сгруппированы с учетом их функциональной очередности, взаимосвязанности, в соответствии с целями и задачами.</w:t>
            </w:r>
          </w:p>
          <w:p w:rsidR="00165422" w:rsidRPr="0010622F" w:rsidRDefault="00165422" w:rsidP="001E7D4C">
            <w:pPr>
              <w:jc w:val="both"/>
              <w:rPr>
                <w:sz w:val="20"/>
                <w:szCs w:val="20"/>
              </w:rPr>
            </w:pPr>
            <w:r w:rsidRPr="0010622F">
              <w:rPr>
                <w:sz w:val="20"/>
                <w:szCs w:val="20"/>
              </w:rPr>
              <w:t>Директор муниципального бюджетного учреждения культуры «Молчановская межпоселенческая централизованная библиотечная система»  осуществляет организацию, координацию и контроль за реализацией ВЦП, вносит предложения по уточнению мероприятий ВЦП с учетом складывающейся социально – экономической ситуации на основе анализа достигнутых результатов.</w:t>
            </w:r>
          </w:p>
          <w:p w:rsidR="00165422" w:rsidRPr="0010622F" w:rsidRDefault="00165422" w:rsidP="001E7D4C">
            <w:pPr>
              <w:jc w:val="both"/>
              <w:rPr>
                <w:sz w:val="20"/>
                <w:szCs w:val="20"/>
              </w:rPr>
            </w:pPr>
            <w:r w:rsidRPr="0010622F">
              <w:rPr>
                <w:sz w:val="20"/>
                <w:szCs w:val="20"/>
              </w:rPr>
              <w:t>Выполнение мероприятий ВЦП организуют исполнители.</w:t>
            </w:r>
          </w:p>
          <w:p w:rsidR="00165422" w:rsidRPr="0010622F" w:rsidRDefault="00165422" w:rsidP="001E7D4C">
            <w:pPr>
              <w:jc w:val="both"/>
              <w:rPr>
                <w:sz w:val="20"/>
                <w:szCs w:val="20"/>
              </w:rPr>
            </w:pPr>
            <w:r w:rsidRPr="0010622F">
              <w:rPr>
                <w:sz w:val="20"/>
                <w:szCs w:val="20"/>
              </w:rPr>
              <w:t>Организация управления реализацией ВЦП и контроль за ходом ее выполнения осуществляется заказчиком – координатором ВЦП – Администрацией Молчановского района, которая организует выполнение мероприятий, координирует в пределах своих полномочий деятельность органов местного самоуправления, участвующих в реализации ВЦП, образовательных учреждений Молчановского района.</w:t>
            </w:r>
          </w:p>
          <w:p w:rsidR="00165422" w:rsidRPr="0010622F" w:rsidRDefault="00165422" w:rsidP="001E7D4C">
            <w:pPr>
              <w:jc w:val="both"/>
              <w:rPr>
                <w:sz w:val="20"/>
                <w:szCs w:val="20"/>
              </w:rPr>
            </w:pPr>
            <w:r w:rsidRPr="0010622F">
              <w:rPr>
                <w:sz w:val="20"/>
                <w:szCs w:val="20"/>
              </w:rPr>
              <w:t>Контроль за ходом выполнения мероприятий ВЦП, целевым расходованием финансовых средств и эффективностью их использования  осуществляется Администрацией Молчановского района</w:t>
            </w:r>
          </w:p>
        </w:tc>
      </w:tr>
      <w:tr w:rsidR="00165422" w:rsidRPr="0010622F" w:rsidTr="001E7D4C">
        <w:trPr>
          <w:cantSplit/>
          <w:trHeight w:val="711"/>
        </w:trPr>
        <w:tc>
          <w:tcPr>
            <w:tcW w:w="2700"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rPr>
                <w:sz w:val="20"/>
                <w:szCs w:val="20"/>
              </w:rPr>
            </w:pPr>
            <w:r w:rsidRPr="0010622F">
              <w:rPr>
                <w:sz w:val="20"/>
                <w:szCs w:val="20"/>
              </w:rPr>
              <w:t xml:space="preserve">Ответственный за ежеквартальный и ежегодный мониторинг ВЦП                                  </w:t>
            </w:r>
          </w:p>
        </w:tc>
        <w:tc>
          <w:tcPr>
            <w:tcW w:w="7200"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jc w:val="both"/>
              <w:rPr>
                <w:sz w:val="20"/>
                <w:szCs w:val="20"/>
              </w:rPr>
            </w:pPr>
            <w:r w:rsidRPr="0010622F">
              <w:rPr>
                <w:sz w:val="20"/>
                <w:szCs w:val="20"/>
              </w:rPr>
              <w:t>Заведующая сектором развития муниципального бюджетного учреждения культуры «Молчановская межпоселенческая централизованная библиотечная система»  - Самарина Наталья Витальевна.</w:t>
            </w:r>
          </w:p>
          <w:p w:rsidR="00165422" w:rsidRPr="0010622F" w:rsidRDefault="00165422" w:rsidP="001E7D4C">
            <w:pPr>
              <w:tabs>
                <w:tab w:val="left" w:pos="665"/>
              </w:tabs>
              <w:jc w:val="both"/>
              <w:rPr>
                <w:sz w:val="20"/>
                <w:szCs w:val="20"/>
              </w:rPr>
            </w:pPr>
            <w:r w:rsidRPr="0010622F">
              <w:rPr>
                <w:sz w:val="20"/>
                <w:szCs w:val="20"/>
              </w:rPr>
              <w:t>Мониторинг ВЦП осуществляется в рамках мониторинга муниципальной программы Молчановского района, в состав которой входит ВЦП, в порядке и сроки, установленные Порядком принятия решений о разработке муниципальных программ Молчановского района, их формирования и реализации.</w:t>
            </w:r>
          </w:p>
        </w:tc>
      </w:tr>
    </w:tbl>
    <w:p w:rsidR="00165422" w:rsidRPr="00892A73" w:rsidRDefault="00165422" w:rsidP="00165422">
      <w:pPr>
        <w:autoSpaceDE w:val="0"/>
        <w:autoSpaceDN w:val="0"/>
        <w:rPr>
          <w:rFonts w:eastAsia="Calibri"/>
        </w:rPr>
      </w:pPr>
    </w:p>
    <w:p w:rsidR="00165422" w:rsidRDefault="00165422" w:rsidP="00587562">
      <w:pPr>
        <w:autoSpaceDE w:val="0"/>
        <w:autoSpaceDN w:val="0"/>
        <w:ind w:firstLine="540"/>
        <w:jc w:val="center"/>
        <w:rPr>
          <w:rFonts w:eastAsia="Calibri"/>
          <w:sz w:val="28"/>
          <w:szCs w:val="28"/>
        </w:rPr>
      </w:pPr>
      <w:r w:rsidRPr="00892A73">
        <w:rPr>
          <w:rFonts w:eastAsia="Calibri"/>
        </w:rPr>
        <w:br w:type="page"/>
      </w:r>
      <w:r w:rsidR="0010622F" w:rsidRPr="0010622F">
        <w:rPr>
          <w:rFonts w:eastAsia="Calibri"/>
          <w:sz w:val="28"/>
          <w:szCs w:val="28"/>
        </w:rPr>
        <w:lastRenderedPageBreak/>
        <w:t>Раздел 4. Оценка рисков реализации ВЦП</w:t>
      </w:r>
    </w:p>
    <w:p w:rsidR="0010622F" w:rsidRPr="0010622F" w:rsidRDefault="0010622F" w:rsidP="0010622F">
      <w:pPr>
        <w:jc w:val="center"/>
        <w:rPr>
          <w:rFonts w:eastAsia="Calibri"/>
          <w:sz w:val="28"/>
          <w:szCs w:val="28"/>
        </w:rPr>
      </w:pPr>
    </w:p>
    <w:tbl>
      <w:tblPr>
        <w:tblW w:w="9720" w:type="dxa"/>
        <w:tblInd w:w="70" w:type="dxa"/>
        <w:tblLayout w:type="fixed"/>
        <w:tblCellMar>
          <w:left w:w="70" w:type="dxa"/>
          <w:right w:w="70" w:type="dxa"/>
        </w:tblCellMar>
        <w:tblLook w:val="0000" w:firstRow="0" w:lastRow="0" w:firstColumn="0" w:lastColumn="0" w:noHBand="0" w:noVBand="0"/>
      </w:tblPr>
      <w:tblGrid>
        <w:gridCol w:w="1440"/>
        <w:gridCol w:w="5380"/>
        <w:gridCol w:w="2900"/>
      </w:tblGrid>
      <w:tr w:rsidR="00165422" w:rsidRPr="0010622F" w:rsidTr="001E7D4C">
        <w:trPr>
          <w:cantSplit/>
          <w:trHeight w:val="360"/>
        </w:trPr>
        <w:tc>
          <w:tcPr>
            <w:tcW w:w="6820" w:type="dxa"/>
            <w:gridSpan w:val="2"/>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jc w:val="center"/>
              <w:rPr>
                <w:rFonts w:eastAsia="Calibri"/>
                <w:sz w:val="20"/>
                <w:szCs w:val="20"/>
              </w:rPr>
            </w:pPr>
          </w:p>
          <w:p w:rsidR="00165422" w:rsidRPr="0010622F" w:rsidRDefault="00165422" w:rsidP="001E7D4C">
            <w:pPr>
              <w:autoSpaceDE w:val="0"/>
              <w:autoSpaceDN w:val="0"/>
              <w:jc w:val="center"/>
              <w:rPr>
                <w:rFonts w:eastAsia="Calibri"/>
                <w:sz w:val="20"/>
                <w:szCs w:val="20"/>
              </w:rPr>
            </w:pPr>
            <w:r w:rsidRPr="0010622F">
              <w:rPr>
                <w:rFonts w:eastAsia="Calibri"/>
                <w:sz w:val="20"/>
                <w:szCs w:val="20"/>
              </w:rPr>
              <w:t>Описание рисков</w:t>
            </w:r>
          </w:p>
        </w:tc>
        <w:tc>
          <w:tcPr>
            <w:tcW w:w="2900"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jc w:val="both"/>
              <w:rPr>
                <w:rFonts w:eastAsia="Calibri"/>
                <w:sz w:val="20"/>
                <w:szCs w:val="20"/>
              </w:rPr>
            </w:pPr>
            <w:r w:rsidRPr="0010622F">
              <w:rPr>
                <w:rFonts w:eastAsia="Calibri"/>
                <w:sz w:val="20"/>
                <w:szCs w:val="20"/>
              </w:rPr>
              <w:t xml:space="preserve">Оценка возможного влияния  рисков на реализацию ВЦП  </w:t>
            </w:r>
          </w:p>
        </w:tc>
      </w:tr>
      <w:tr w:rsidR="00165422" w:rsidRPr="0010622F" w:rsidTr="001E7D4C">
        <w:trPr>
          <w:cantSplit/>
          <w:trHeight w:val="1104"/>
        </w:trPr>
        <w:tc>
          <w:tcPr>
            <w:tcW w:w="1440" w:type="dxa"/>
            <w:tcBorders>
              <w:top w:val="single" w:sz="6" w:space="0" w:color="auto"/>
              <w:left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 xml:space="preserve">Внутренние риски реализации ВЦП                                    </w:t>
            </w:r>
          </w:p>
        </w:tc>
        <w:tc>
          <w:tcPr>
            <w:tcW w:w="5380" w:type="dxa"/>
            <w:tcBorders>
              <w:top w:val="single" w:sz="6" w:space="0" w:color="auto"/>
              <w:left w:val="single" w:sz="6" w:space="0" w:color="auto"/>
              <w:right w:val="single" w:sz="6" w:space="0" w:color="auto"/>
            </w:tcBorders>
          </w:tcPr>
          <w:p w:rsidR="00165422" w:rsidRPr="0010622F" w:rsidRDefault="00165422" w:rsidP="001E7D4C">
            <w:pPr>
              <w:autoSpaceDE w:val="0"/>
              <w:autoSpaceDN w:val="0"/>
              <w:jc w:val="both"/>
              <w:rPr>
                <w:rFonts w:eastAsia="Calibri"/>
                <w:sz w:val="20"/>
                <w:szCs w:val="20"/>
              </w:rPr>
            </w:pPr>
            <w:r w:rsidRPr="0010622F">
              <w:rPr>
                <w:rFonts w:eastAsia="Calibri"/>
                <w:sz w:val="20"/>
                <w:szCs w:val="20"/>
              </w:rPr>
              <w:t>1.Несогласованность действий ответственных исполнителей за реализацию ВЦП</w:t>
            </w:r>
          </w:p>
          <w:p w:rsidR="00165422" w:rsidRPr="0010622F" w:rsidRDefault="00165422" w:rsidP="001E7D4C">
            <w:pPr>
              <w:widowControl w:val="0"/>
              <w:autoSpaceDE w:val="0"/>
              <w:autoSpaceDN w:val="0"/>
              <w:rPr>
                <w:rFonts w:eastAsia="Calibri"/>
                <w:sz w:val="20"/>
                <w:szCs w:val="20"/>
              </w:rPr>
            </w:pPr>
            <w:r w:rsidRPr="0010622F">
              <w:rPr>
                <w:rFonts w:eastAsia="Calibri"/>
                <w:sz w:val="20"/>
                <w:szCs w:val="20"/>
              </w:rPr>
              <w:t>2.Недооценка социальной значимости исполнителями своих задач</w:t>
            </w:r>
          </w:p>
        </w:tc>
        <w:tc>
          <w:tcPr>
            <w:tcW w:w="2900" w:type="dxa"/>
            <w:tcBorders>
              <w:top w:val="single" w:sz="6" w:space="0" w:color="auto"/>
              <w:left w:val="single" w:sz="6" w:space="0" w:color="auto"/>
              <w:right w:val="single" w:sz="6" w:space="0" w:color="auto"/>
            </w:tcBorders>
          </w:tcPr>
          <w:p w:rsidR="00165422" w:rsidRPr="0010622F" w:rsidRDefault="00165422" w:rsidP="001E7D4C">
            <w:pPr>
              <w:autoSpaceDE w:val="0"/>
              <w:autoSpaceDN w:val="0"/>
              <w:jc w:val="both"/>
              <w:rPr>
                <w:rFonts w:eastAsia="Calibri"/>
                <w:sz w:val="20"/>
                <w:szCs w:val="20"/>
              </w:rPr>
            </w:pPr>
            <w:r w:rsidRPr="0010622F">
              <w:rPr>
                <w:rFonts w:eastAsia="Calibri"/>
                <w:sz w:val="20"/>
                <w:szCs w:val="20"/>
              </w:rPr>
              <w:t>Невыполнение ВЦП</w:t>
            </w:r>
          </w:p>
        </w:tc>
      </w:tr>
      <w:tr w:rsidR="00165422" w:rsidRPr="0010622F" w:rsidTr="001E7D4C">
        <w:trPr>
          <w:cantSplit/>
          <w:trHeight w:val="5375"/>
        </w:trPr>
        <w:tc>
          <w:tcPr>
            <w:tcW w:w="1440" w:type="dxa"/>
            <w:tcBorders>
              <w:top w:val="single" w:sz="6" w:space="0" w:color="auto"/>
              <w:left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Внешние риски реализации ВЦП</w:t>
            </w:r>
          </w:p>
        </w:tc>
        <w:tc>
          <w:tcPr>
            <w:tcW w:w="5380" w:type="dxa"/>
            <w:tcBorders>
              <w:top w:val="single" w:sz="6" w:space="0" w:color="auto"/>
              <w:left w:val="single" w:sz="6" w:space="0" w:color="auto"/>
              <w:right w:val="single" w:sz="6" w:space="0" w:color="auto"/>
            </w:tcBorders>
          </w:tcPr>
          <w:p w:rsidR="00165422" w:rsidRPr="0010622F" w:rsidRDefault="00165422" w:rsidP="001E7D4C">
            <w:pPr>
              <w:autoSpaceDE w:val="0"/>
              <w:autoSpaceDN w:val="0"/>
              <w:adjustRightInd w:val="0"/>
              <w:ind w:firstLine="4"/>
              <w:jc w:val="both"/>
              <w:rPr>
                <w:sz w:val="20"/>
                <w:szCs w:val="20"/>
              </w:rPr>
            </w:pPr>
            <w:r w:rsidRPr="0010622F">
              <w:rPr>
                <w:sz w:val="20"/>
                <w:szCs w:val="20"/>
              </w:rPr>
              <w:t>1.Непреодолимые силы – весенняя распутица, половодье</w:t>
            </w:r>
          </w:p>
          <w:p w:rsidR="00165422" w:rsidRPr="0010622F" w:rsidRDefault="00165422" w:rsidP="001E7D4C">
            <w:pPr>
              <w:autoSpaceDE w:val="0"/>
              <w:autoSpaceDN w:val="0"/>
              <w:adjustRightInd w:val="0"/>
              <w:ind w:firstLine="4"/>
              <w:jc w:val="both"/>
              <w:rPr>
                <w:sz w:val="20"/>
                <w:szCs w:val="20"/>
              </w:rPr>
            </w:pPr>
            <w:r w:rsidRPr="0010622F">
              <w:rPr>
                <w:sz w:val="20"/>
                <w:szCs w:val="20"/>
              </w:rPr>
              <w:t>2.Бездорожье</w:t>
            </w:r>
          </w:p>
          <w:p w:rsidR="00165422" w:rsidRPr="0010622F" w:rsidRDefault="00165422" w:rsidP="001E7D4C">
            <w:pPr>
              <w:autoSpaceDE w:val="0"/>
              <w:autoSpaceDN w:val="0"/>
              <w:adjustRightInd w:val="0"/>
              <w:ind w:firstLine="4"/>
              <w:jc w:val="both"/>
              <w:rPr>
                <w:sz w:val="20"/>
                <w:szCs w:val="20"/>
              </w:rPr>
            </w:pPr>
            <w:r w:rsidRPr="0010622F">
              <w:rPr>
                <w:sz w:val="20"/>
                <w:szCs w:val="20"/>
              </w:rPr>
              <w:t>3.Отсутствие гражданской ответственности населения за культурное развитие и сохранность библиотечного фонда</w:t>
            </w:r>
          </w:p>
          <w:p w:rsidR="00165422" w:rsidRPr="0010622F" w:rsidRDefault="00165422" w:rsidP="001E7D4C">
            <w:pPr>
              <w:autoSpaceDE w:val="0"/>
              <w:autoSpaceDN w:val="0"/>
              <w:adjustRightInd w:val="0"/>
              <w:ind w:firstLine="4"/>
              <w:jc w:val="both"/>
              <w:rPr>
                <w:sz w:val="20"/>
                <w:szCs w:val="20"/>
              </w:rPr>
            </w:pPr>
            <w:r w:rsidRPr="0010622F">
              <w:rPr>
                <w:sz w:val="20"/>
                <w:szCs w:val="20"/>
              </w:rPr>
              <w:t>4.Деградация населения</w:t>
            </w:r>
          </w:p>
          <w:p w:rsidR="00165422" w:rsidRPr="0010622F" w:rsidRDefault="00165422" w:rsidP="001E7D4C">
            <w:pPr>
              <w:autoSpaceDE w:val="0"/>
              <w:autoSpaceDN w:val="0"/>
              <w:adjustRightInd w:val="0"/>
              <w:ind w:firstLine="4"/>
              <w:jc w:val="both"/>
              <w:rPr>
                <w:sz w:val="20"/>
                <w:szCs w:val="20"/>
              </w:rPr>
            </w:pPr>
            <w:r w:rsidRPr="0010622F">
              <w:rPr>
                <w:sz w:val="20"/>
                <w:szCs w:val="20"/>
              </w:rPr>
              <w:t>5.Сокращение объемов финансирования текущей деятельности межпоселенческой централизованной библиотечной системы, в том числе на книги и  периодические издания</w:t>
            </w:r>
          </w:p>
          <w:p w:rsidR="00165422" w:rsidRPr="0010622F" w:rsidRDefault="00165422" w:rsidP="001E7D4C">
            <w:pPr>
              <w:autoSpaceDE w:val="0"/>
              <w:autoSpaceDN w:val="0"/>
              <w:adjustRightInd w:val="0"/>
              <w:ind w:firstLine="4"/>
              <w:jc w:val="both"/>
              <w:rPr>
                <w:sz w:val="20"/>
                <w:szCs w:val="20"/>
              </w:rPr>
            </w:pPr>
            <w:r w:rsidRPr="0010622F">
              <w:rPr>
                <w:sz w:val="20"/>
                <w:szCs w:val="20"/>
              </w:rPr>
              <w:t>6.Несоблюдение издательствами СанПинов при издании книг (мелкий шрифт, газетная бумага)</w:t>
            </w:r>
          </w:p>
          <w:p w:rsidR="00165422" w:rsidRPr="0010622F" w:rsidRDefault="00165422" w:rsidP="001E7D4C">
            <w:pPr>
              <w:autoSpaceDE w:val="0"/>
              <w:autoSpaceDN w:val="0"/>
              <w:adjustRightInd w:val="0"/>
              <w:ind w:firstLine="4"/>
              <w:jc w:val="both"/>
              <w:rPr>
                <w:sz w:val="20"/>
                <w:szCs w:val="20"/>
              </w:rPr>
            </w:pPr>
            <w:r w:rsidRPr="0010622F">
              <w:rPr>
                <w:sz w:val="20"/>
                <w:szCs w:val="20"/>
              </w:rPr>
              <w:t xml:space="preserve">7.Отсутствие пожарной сигнализации в филиалах  </w:t>
            </w:r>
          </w:p>
          <w:p w:rsidR="00165422" w:rsidRPr="0010622F" w:rsidRDefault="00165422" w:rsidP="001E7D4C">
            <w:pPr>
              <w:autoSpaceDE w:val="0"/>
              <w:autoSpaceDN w:val="0"/>
              <w:adjustRightInd w:val="0"/>
              <w:ind w:firstLine="4"/>
              <w:jc w:val="both"/>
              <w:rPr>
                <w:sz w:val="20"/>
                <w:szCs w:val="20"/>
              </w:rPr>
            </w:pPr>
            <w:r w:rsidRPr="0010622F">
              <w:rPr>
                <w:sz w:val="20"/>
                <w:szCs w:val="20"/>
              </w:rPr>
              <w:t>8.Снижение численности населения района</w:t>
            </w:r>
          </w:p>
        </w:tc>
        <w:tc>
          <w:tcPr>
            <w:tcW w:w="2900" w:type="dxa"/>
            <w:tcBorders>
              <w:top w:val="single" w:sz="6" w:space="0" w:color="auto"/>
              <w:left w:val="single" w:sz="6" w:space="0" w:color="auto"/>
              <w:right w:val="single" w:sz="6" w:space="0" w:color="auto"/>
            </w:tcBorders>
          </w:tcPr>
          <w:p w:rsidR="00165422" w:rsidRPr="0010622F" w:rsidRDefault="00165422" w:rsidP="001E7D4C">
            <w:pPr>
              <w:autoSpaceDE w:val="0"/>
              <w:autoSpaceDN w:val="0"/>
              <w:jc w:val="both"/>
              <w:rPr>
                <w:rFonts w:eastAsia="Calibri"/>
                <w:sz w:val="20"/>
                <w:szCs w:val="20"/>
              </w:rPr>
            </w:pPr>
            <w:r w:rsidRPr="0010622F">
              <w:rPr>
                <w:rFonts w:eastAsia="Calibri"/>
                <w:sz w:val="20"/>
                <w:szCs w:val="20"/>
              </w:rPr>
              <w:t>Нарушение условий для предоставления населению Молчановского района свободного доступа  к библиотечным фондам, электронным информационным ресурсам;</w:t>
            </w:r>
          </w:p>
          <w:p w:rsidR="00165422" w:rsidRPr="0010622F" w:rsidRDefault="00165422" w:rsidP="001E7D4C">
            <w:pPr>
              <w:autoSpaceDE w:val="0"/>
              <w:autoSpaceDN w:val="0"/>
              <w:jc w:val="both"/>
              <w:rPr>
                <w:rFonts w:eastAsia="Calibri"/>
                <w:sz w:val="20"/>
                <w:szCs w:val="20"/>
              </w:rPr>
            </w:pPr>
            <w:r w:rsidRPr="0010622F">
              <w:rPr>
                <w:rFonts w:eastAsia="Calibri"/>
                <w:sz w:val="20"/>
                <w:szCs w:val="20"/>
              </w:rPr>
              <w:t>Снижение качества книжного фонда;</w:t>
            </w:r>
          </w:p>
          <w:p w:rsidR="00165422" w:rsidRPr="0010622F" w:rsidRDefault="00165422" w:rsidP="001E7D4C">
            <w:pPr>
              <w:autoSpaceDE w:val="0"/>
              <w:autoSpaceDN w:val="0"/>
              <w:jc w:val="both"/>
              <w:rPr>
                <w:rFonts w:eastAsia="Calibri"/>
                <w:sz w:val="20"/>
                <w:szCs w:val="20"/>
              </w:rPr>
            </w:pPr>
            <w:r w:rsidRPr="0010622F">
              <w:rPr>
                <w:rFonts w:eastAsia="Calibri"/>
                <w:sz w:val="20"/>
                <w:szCs w:val="20"/>
              </w:rPr>
              <w:t>Снижение качества библиотечных услуг;</w:t>
            </w:r>
          </w:p>
          <w:p w:rsidR="00165422" w:rsidRPr="0010622F" w:rsidRDefault="00165422" w:rsidP="001E7D4C">
            <w:pPr>
              <w:autoSpaceDE w:val="0"/>
              <w:autoSpaceDN w:val="0"/>
              <w:jc w:val="both"/>
              <w:rPr>
                <w:rFonts w:eastAsia="Calibri"/>
                <w:sz w:val="20"/>
                <w:szCs w:val="20"/>
              </w:rPr>
            </w:pPr>
            <w:r w:rsidRPr="0010622F">
              <w:rPr>
                <w:rFonts w:eastAsia="Calibri"/>
                <w:sz w:val="20"/>
                <w:szCs w:val="20"/>
              </w:rPr>
              <w:t>Снижение количества читателей</w:t>
            </w:r>
          </w:p>
          <w:p w:rsidR="00165422" w:rsidRPr="0010622F" w:rsidRDefault="00165422" w:rsidP="001E7D4C">
            <w:pPr>
              <w:autoSpaceDE w:val="0"/>
              <w:autoSpaceDN w:val="0"/>
              <w:jc w:val="both"/>
              <w:rPr>
                <w:rFonts w:eastAsia="Calibri"/>
                <w:sz w:val="20"/>
                <w:szCs w:val="20"/>
              </w:rPr>
            </w:pPr>
          </w:p>
        </w:tc>
      </w:tr>
      <w:tr w:rsidR="00165422" w:rsidRPr="0010622F" w:rsidTr="001E7D4C">
        <w:trPr>
          <w:cantSplit/>
          <w:trHeight w:val="360"/>
        </w:trPr>
        <w:tc>
          <w:tcPr>
            <w:tcW w:w="6820" w:type="dxa"/>
            <w:gridSpan w:val="2"/>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rPr>
                <w:rFonts w:eastAsia="Calibri"/>
                <w:sz w:val="20"/>
                <w:szCs w:val="20"/>
              </w:rPr>
            </w:pPr>
            <w:r w:rsidRPr="0010622F">
              <w:rPr>
                <w:rFonts w:eastAsia="Calibri"/>
                <w:sz w:val="20"/>
                <w:szCs w:val="20"/>
              </w:rPr>
              <w:t xml:space="preserve">Возможные косвенные последствия реализации  ВЦП, носящие отрицательный характер         </w:t>
            </w:r>
          </w:p>
        </w:tc>
        <w:tc>
          <w:tcPr>
            <w:tcW w:w="2900" w:type="dxa"/>
            <w:tcBorders>
              <w:top w:val="single" w:sz="6" w:space="0" w:color="auto"/>
              <w:left w:val="single" w:sz="6" w:space="0" w:color="auto"/>
              <w:bottom w:val="single" w:sz="6" w:space="0" w:color="auto"/>
              <w:right w:val="single" w:sz="6" w:space="0" w:color="auto"/>
            </w:tcBorders>
          </w:tcPr>
          <w:p w:rsidR="00165422" w:rsidRPr="0010622F" w:rsidRDefault="00165422" w:rsidP="001E7D4C">
            <w:pPr>
              <w:autoSpaceDE w:val="0"/>
              <w:autoSpaceDN w:val="0"/>
              <w:jc w:val="both"/>
              <w:rPr>
                <w:rFonts w:eastAsia="Calibri"/>
                <w:sz w:val="20"/>
                <w:szCs w:val="20"/>
              </w:rPr>
            </w:pPr>
            <w:r w:rsidRPr="0010622F">
              <w:rPr>
                <w:rFonts w:eastAsia="Calibri"/>
                <w:sz w:val="20"/>
                <w:szCs w:val="20"/>
              </w:rPr>
              <w:t xml:space="preserve">Снижение культурного уровня населения района </w:t>
            </w:r>
          </w:p>
          <w:p w:rsidR="00165422" w:rsidRPr="0010622F" w:rsidRDefault="00165422" w:rsidP="001E7D4C">
            <w:pPr>
              <w:autoSpaceDE w:val="0"/>
              <w:autoSpaceDN w:val="0"/>
              <w:jc w:val="both"/>
              <w:rPr>
                <w:rFonts w:eastAsia="Calibri"/>
                <w:sz w:val="20"/>
                <w:szCs w:val="20"/>
              </w:rPr>
            </w:pPr>
            <w:r w:rsidRPr="0010622F">
              <w:rPr>
                <w:rFonts w:eastAsia="Calibri"/>
                <w:sz w:val="20"/>
                <w:szCs w:val="20"/>
              </w:rPr>
              <w:t>Повышение уровня преступлений и правонарушений в Молчановском районе</w:t>
            </w:r>
          </w:p>
        </w:tc>
      </w:tr>
    </w:tbl>
    <w:p w:rsidR="00165422" w:rsidRDefault="00165422" w:rsidP="00165422"/>
    <w:p w:rsidR="00165422" w:rsidRPr="004E1022" w:rsidRDefault="00165422" w:rsidP="00165422">
      <w:pPr>
        <w:sectPr w:rsidR="00165422" w:rsidRPr="004E1022" w:rsidSect="0010622F">
          <w:headerReference w:type="even" r:id="rId27"/>
          <w:headerReference w:type="default" r:id="rId28"/>
          <w:pgSz w:w="11906" w:h="16838"/>
          <w:pgMar w:top="426" w:right="851" w:bottom="567" w:left="1276" w:header="709" w:footer="709" w:gutter="0"/>
          <w:cols w:space="708"/>
          <w:titlePg/>
          <w:docGrid w:linePitch="360"/>
        </w:sectPr>
      </w:pPr>
    </w:p>
    <w:p w:rsidR="00165422" w:rsidRPr="007C7564" w:rsidRDefault="00165422" w:rsidP="00165422">
      <w:pPr>
        <w:pStyle w:val="ConsPlusNormal"/>
        <w:widowControl/>
        <w:jc w:val="center"/>
        <w:rPr>
          <w:rFonts w:ascii="Times New Roman" w:hAnsi="Times New Roman"/>
          <w:sz w:val="24"/>
          <w:szCs w:val="24"/>
        </w:rPr>
      </w:pPr>
      <w:r>
        <w:rPr>
          <w:rFonts w:ascii="Times New Roman" w:hAnsi="Times New Roman"/>
          <w:sz w:val="24"/>
          <w:szCs w:val="24"/>
        </w:rPr>
        <w:lastRenderedPageBreak/>
        <w:t xml:space="preserve">Раздел 5. </w:t>
      </w:r>
      <w:r w:rsidRPr="007C7564">
        <w:rPr>
          <w:rFonts w:ascii="Times New Roman" w:hAnsi="Times New Roman"/>
          <w:sz w:val="24"/>
          <w:szCs w:val="24"/>
        </w:rPr>
        <w:t>Мероприятия ВЦП</w:t>
      </w:r>
    </w:p>
    <w:p w:rsidR="00165422" w:rsidRPr="007C7564" w:rsidRDefault="00165422" w:rsidP="00165422">
      <w:pPr>
        <w:pStyle w:val="ConsPlusNormal"/>
        <w:widowControl/>
        <w:jc w:val="center"/>
        <w:rPr>
          <w:rFonts w:ascii="Times New Roman" w:hAnsi="Times New Roman"/>
          <w:sz w:val="24"/>
          <w:szCs w:val="24"/>
        </w:rPr>
      </w:pPr>
    </w:p>
    <w:tbl>
      <w:tblPr>
        <w:tblW w:w="14744" w:type="dxa"/>
        <w:tblInd w:w="-34" w:type="dxa"/>
        <w:tblLayout w:type="fixed"/>
        <w:tblLook w:val="0000" w:firstRow="0" w:lastRow="0" w:firstColumn="0" w:lastColumn="0" w:noHBand="0" w:noVBand="0"/>
      </w:tblPr>
      <w:tblGrid>
        <w:gridCol w:w="567"/>
        <w:gridCol w:w="1276"/>
        <w:gridCol w:w="885"/>
        <w:gridCol w:w="571"/>
        <w:gridCol w:w="567"/>
        <w:gridCol w:w="1379"/>
        <w:gridCol w:w="1134"/>
        <w:gridCol w:w="993"/>
        <w:gridCol w:w="1134"/>
        <w:gridCol w:w="993"/>
        <w:gridCol w:w="970"/>
        <w:gridCol w:w="1014"/>
        <w:gridCol w:w="992"/>
        <w:gridCol w:w="1135"/>
        <w:gridCol w:w="1134"/>
      </w:tblGrid>
      <w:tr w:rsidR="00165422" w:rsidRPr="00165422" w:rsidTr="001E7D4C">
        <w:trPr>
          <w:trHeight w:val="716"/>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 п/п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Наименование  мероприятия</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 xml:space="preserve">Содержание  </w:t>
            </w:r>
            <w:r w:rsidRPr="00165422">
              <w:rPr>
                <w:sz w:val="20"/>
                <w:szCs w:val="20"/>
              </w:rPr>
              <w:br/>
              <w:t>мероприятия</w:t>
            </w:r>
          </w:p>
        </w:tc>
        <w:tc>
          <w:tcPr>
            <w:tcW w:w="11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Сроки реализации мероприятия</w:t>
            </w:r>
          </w:p>
        </w:tc>
        <w:tc>
          <w:tcPr>
            <w:tcW w:w="1379" w:type="dxa"/>
            <w:vMerge w:val="restart"/>
            <w:tcBorders>
              <w:top w:val="single" w:sz="4" w:space="0" w:color="auto"/>
              <w:left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Исполнитель мероприятия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Код классификации расходов бюджетов (раздел, подраздел, целевая статья, вид расходов)</w:t>
            </w:r>
          </w:p>
        </w:tc>
        <w:tc>
          <w:tcPr>
            <w:tcW w:w="3120" w:type="dxa"/>
            <w:gridSpan w:val="3"/>
            <w:tcBorders>
              <w:top w:val="single" w:sz="4" w:space="0" w:color="auto"/>
              <w:left w:val="nil"/>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Расходы на мероприятие (тыс. руб.)</w:t>
            </w:r>
          </w:p>
        </w:tc>
        <w:tc>
          <w:tcPr>
            <w:tcW w:w="5245" w:type="dxa"/>
            <w:gridSpan w:val="5"/>
            <w:tcBorders>
              <w:top w:val="single" w:sz="4" w:space="0" w:color="auto"/>
              <w:left w:val="nil"/>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Показатели непосредственного результата (показатели реализации мероприятия)</w:t>
            </w:r>
          </w:p>
        </w:tc>
      </w:tr>
      <w:tr w:rsidR="00165422" w:rsidRPr="00165422" w:rsidTr="001E7D4C">
        <w:trPr>
          <w:trHeight w:val="509"/>
        </w:trPr>
        <w:tc>
          <w:tcPr>
            <w:tcW w:w="567" w:type="dxa"/>
            <w:vMerge/>
            <w:tcBorders>
              <w:top w:val="nil"/>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1276" w:type="dxa"/>
            <w:vMerge/>
            <w:tcBorders>
              <w:top w:val="nil"/>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885" w:type="dxa"/>
            <w:vMerge/>
            <w:tcBorders>
              <w:top w:val="nil"/>
              <w:left w:val="single" w:sz="4" w:space="0" w:color="auto"/>
              <w:bottom w:val="single" w:sz="4" w:space="0" w:color="000000"/>
              <w:right w:val="single" w:sz="4" w:space="0" w:color="auto"/>
            </w:tcBorders>
            <w:vAlign w:val="center"/>
          </w:tcPr>
          <w:p w:rsidR="00165422" w:rsidRPr="00165422" w:rsidRDefault="00165422" w:rsidP="001E7D4C">
            <w:pPr>
              <w:jc w:val="center"/>
              <w:rPr>
                <w:sz w:val="20"/>
                <w:szCs w:val="20"/>
              </w:rPr>
            </w:pPr>
          </w:p>
        </w:tc>
        <w:tc>
          <w:tcPr>
            <w:tcW w:w="1138" w:type="dxa"/>
            <w:gridSpan w:val="2"/>
            <w:vMerge/>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1379"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1134" w:type="dxa"/>
            <w:vMerge/>
            <w:tcBorders>
              <w:top w:val="nil"/>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993" w:type="dxa"/>
            <w:vMerge w:val="restart"/>
            <w:tcBorders>
              <w:top w:val="nil"/>
              <w:left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значение 2021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значение 2022</w:t>
            </w:r>
          </w:p>
        </w:tc>
        <w:tc>
          <w:tcPr>
            <w:tcW w:w="993" w:type="dxa"/>
            <w:vMerge w:val="restart"/>
            <w:tcBorders>
              <w:top w:val="nil"/>
              <w:left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значение 2023</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Наименование показателя</w:t>
            </w:r>
          </w:p>
        </w:tc>
        <w:tc>
          <w:tcPr>
            <w:tcW w:w="1014" w:type="dxa"/>
            <w:vMerge w:val="restart"/>
            <w:tcBorders>
              <w:top w:val="nil"/>
              <w:left w:val="single" w:sz="4" w:space="0" w:color="auto"/>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Единица измерения показателя</w:t>
            </w:r>
          </w:p>
        </w:tc>
        <w:tc>
          <w:tcPr>
            <w:tcW w:w="992" w:type="dxa"/>
            <w:vMerge w:val="restart"/>
            <w:tcBorders>
              <w:top w:val="nil"/>
              <w:left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значение 2021</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значение 2022</w:t>
            </w:r>
          </w:p>
        </w:tc>
        <w:tc>
          <w:tcPr>
            <w:tcW w:w="1134" w:type="dxa"/>
            <w:vMerge w:val="restart"/>
            <w:tcBorders>
              <w:top w:val="nil"/>
              <w:left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значение 2023</w:t>
            </w:r>
          </w:p>
        </w:tc>
      </w:tr>
      <w:tr w:rsidR="00165422" w:rsidRPr="00165422" w:rsidTr="001E7D4C">
        <w:trPr>
          <w:trHeight w:val="675"/>
        </w:trPr>
        <w:tc>
          <w:tcPr>
            <w:tcW w:w="567" w:type="dxa"/>
            <w:vMerge/>
            <w:tcBorders>
              <w:top w:val="nil"/>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1276" w:type="dxa"/>
            <w:vMerge/>
            <w:tcBorders>
              <w:top w:val="nil"/>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885" w:type="dxa"/>
            <w:vMerge/>
            <w:tcBorders>
              <w:top w:val="nil"/>
              <w:left w:val="single" w:sz="4" w:space="0" w:color="auto"/>
              <w:bottom w:val="single" w:sz="4" w:space="0" w:color="000000"/>
              <w:right w:val="single" w:sz="4" w:space="0" w:color="auto"/>
            </w:tcBorders>
            <w:vAlign w:val="center"/>
          </w:tcPr>
          <w:p w:rsidR="00165422" w:rsidRPr="00165422" w:rsidRDefault="00165422" w:rsidP="001E7D4C">
            <w:pPr>
              <w:rPr>
                <w:sz w:val="20"/>
                <w:szCs w:val="20"/>
              </w:rPr>
            </w:pPr>
          </w:p>
        </w:tc>
        <w:tc>
          <w:tcPr>
            <w:tcW w:w="571" w:type="dxa"/>
            <w:tcBorders>
              <w:top w:val="nil"/>
              <w:left w:val="nil"/>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с (месяц/ год)</w:t>
            </w:r>
          </w:p>
        </w:tc>
        <w:tc>
          <w:tcPr>
            <w:tcW w:w="567" w:type="dxa"/>
            <w:tcBorders>
              <w:top w:val="nil"/>
              <w:left w:val="nil"/>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по (месяц/год)</w:t>
            </w:r>
          </w:p>
        </w:tc>
        <w:tc>
          <w:tcPr>
            <w:tcW w:w="1379" w:type="dxa"/>
            <w:vMerge/>
            <w:tcBorders>
              <w:left w:val="single" w:sz="4" w:space="0" w:color="auto"/>
              <w:bottom w:val="single" w:sz="4" w:space="0" w:color="auto"/>
              <w:right w:val="single" w:sz="4" w:space="0" w:color="auto"/>
            </w:tcBorders>
          </w:tcPr>
          <w:p w:rsidR="00165422" w:rsidRPr="00165422" w:rsidRDefault="00165422" w:rsidP="001E7D4C">
            <w:pPr>
              <w:rPr>
                <w:sz w:val="20"/>
                <w:szCs w:val="20"/>
              </w:rPr>
            </w:pPr>
          </w:p>
        </w:tc>
        <w:tc>
          <w:tcPr>
            <w:tcW w:w="1134" w:type="dxa"/>
            <w:vMerge/>
            <w:tcBorders>
              <w:top w:val="nil"/>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993" w:type="dxa"/>
            <w:vMerge/>
            <w:tcBorders>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1134" w:type="dxa"/>
            <w:vMerge/>
            <w:tcBorders>
              <w:top w:val="nil"/>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993" w:type="dxa"/>
            <w:vMerge/>
            <w:tcBorders>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970" w:type="dxa"/>
            <w:vMerge/>
            <w:tcBorders>
              <w:top w:val="nil"/>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1014" w:type="dxa"/>
            <w:vMerge/>
            <w:tcBorders>
              <w:top w:val="nil"/>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992" w:type="dxa"/>
            <w:vMerge/>
            <w:tcBorders>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1135" w:type="dxa"/>
            <w:vMerge/>
            <w:tcBorders>
              <w:top w:val="nil"/>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1134" w:type="dxa"/>
            <w:vMerge/>
            <w:tcBorders>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r>
      <w:tr w:rsidR="00165422" w:rsidRPr="00165422" w:rsidTr="001E7D4C">
        <w:trPr>
          <w:trHeight w:val="1020"/>
        </w:trPr>
        <w:tc>
          <w:tcPr>
            <w:tcW w:w="567" w:type="dxa"/>
            <w:vMerge w:val="restart"/>
            <w:tcBorders>
              <w:top w:val="nil"/>
              <w:left w:val="single" w:sz="4" w:space="0" w:color="auto"/>
              <w:right w:val="single" w:sz="4" w:space="0" w:color="auto"/>
            </w:tcBorders>
            <w:vAlign w:val="center"/>
          </w:tcPr>
          <w:p w:rsidR="00165422" w:rsidRPr="00165422" w:rsidRDefault="00165422" w:rsidP="001E7D4C">
            <w:pPr>
              <w:rPr>
                <w:sz w:val="20"/>
                <w:szCs w:val="20"/>
              </w:rPr>
            </w:pPr>
            <w:r w:rsidRPr="00165422">
              <w:rPr>
                <w:sz w:val="20"/>
                <w:szCs w:val="20"/>
              </w:rPr>
              <w:t>1</w:t>
            </w:r>
          </w:p>
        </w:tc>
        <w:tc>
          <w:tcPr>
            <w:tcW w:w="1276" w:type="dxa"/>
            <w:vMerge w:val="restart"/>
            <w:tcBorders>
              <w:top w:val="nil"/>
              <w:left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Библиотечное, библиографическое и информационное обслуживание пользователей библиотеки</w:t>
            </w:r>
          </w:p>
        </w:tc>
        <w:tc>
          <w:tcPr>
            <w:tcW w:w="885" w:type="dxa"/>
            <w:vMerge w:val="restart"/>
            <w:tcBorders>
              <w:top w:val="nil"/>
              <w:left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Организация библиотечного обслуживания населения</w:t>
            </w:r>
          </w:p>
        </w:tc>
        <w:tc>
          <w:tcPr>
            <w:tcW w:w="571" w:type="dxa"/>
            <w:vMerge w:val="restart"/>
            <w:tcBorders>
              <w:top w:val="nil"/>
              <w:left w:val="nil"/>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январь</w:t>
            </w:r>
          </w:p>
        </w:tc>
        <w:tc>
          <w:tcPr>
            <w:tcW w:w="567" w:type="dxa"/>
            <w:vMerge w:val="restart"/>
            <w:tcBorders>
              <w:top w:val="nil"/>
              <w:left w:val="nil"/>
              <w:right w:val="single" w:sz="4" w:space="0" w:color="auto"/>
            </w:tcBorders>
            <w:shd w:val="clear" w:color="auto" w:fill="auto"/>
            <w:vAlign w:val="center"/>
          </w:tcPr>
          <w:p w:rsidR="00165422" w:rsidRPr="00165422" w:rsidRDefault="00165422" w:rsidP="001E7D4C">
            <w:pPr>
              <w:jc w:val="center"/>
              <w:rPr>
                <w:sz w:val="20"/>
                <w:szCs w:val="20"/>
              </w:rPr>
            </w:pPr>
            <w:r w:rsidRPr="00165422">
              <w:rPr>
                <w:sz w:val="20"/>
                <w:szCs w:val="20"/>
              </w:rPr>
              <w:t>декабрь</w:t>
            </w:r>
          </w:p>
        </w:tc>
        <w:tc>
          <w:tcPr>
            <w:tcW w:w="1379" w:type="dxa"/>
            <w:vMerge w:val="restart"/>
            <w:tcBorders>
              <w:top w:val="single" w:sz="4" w:space="0" w:color="auto"/>
              <w:left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Директор муниципального бюджетного учреждения культуры «Молчановская межпоселенческая централизованная библиотечная система»- Малыгина Галина Александровна</w:t>
            </w:r>
          </w:p>
        </w:tc>
        <w:tc>
          <w:tcPr>
            <w:tcW w:w="1134" w:type="dxa"/>
            <w:vMerge w:val="restart"/>
            <w:tcBorders>
              <w:top w:val="nil"/>
              <w:left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08 01 04 1 43 00000 611</w:t>
            </w:r>
          </w:p>
        </w:tc>
        <w:tc>
          <w:tcPr>
            <w:tcW w:w="993" w:type="dxa"/>
            <w:vMerge w:val="restart"/>
            <w:tcBorders>
              <w:top w:val="nil"/>
              <w:left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8227,5</w:t>
            </w:r>
          </w:p>
        </w:tc>
        <w:tc>
          <w:tcPr>
            <w:tcW w:w="1134" w:type="dxa"/>
            <w:vMerge w:val="restart"/>
            <w:tcBorders>
              <w:top w:val="nil"/>
              <w:left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6164,3</w:t>
            </w:r>
          </w:p>
        </w:tc>
        <w:tc>
          <w:tcPr>
            <w:tcW w:w="993" w:type="dxa"/>
            <w:vMerge w:val="restart"/>
            <w:tcBorders>
              <w:top w:val="nil"/>
              <w:left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7164,3</w:t>
            </w:r>
          </w:p>
        </w:tc>
        <w:tc>
          <w:tcPr>
            <w:tcW w:w="970" w:type="dxa"/>
            <w:tcBorders>
              <w:top w:val="nil"/>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Количество посещений</w:t>
            </w:r>
          </w:p>
        </w:tc>
        <w:tc>
          <w:tcPr>
            <w:tcW w:w="1014" w:type="dxa"/>
            <w:tcBorders>
              <w:top w:val="nil"/>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165422" w:rsidRPr="00165422" w:rsidRDefault="00165422" w:rsidP="001E7D4C">
            <w:pPr>
              <w:pStyle w:val="ConsPlusNormal"/>
              <w:widowControl/>
              <w:jc w:val="center"/>
              <w:rPr>
                <w:rFonts w:ascii="Times New Roman" w:hAnsi="Times New Roman"/>
              </w:rPr>
            </w:pPr>
            <w:r w:rsidRPr="00165422">
              <w:rPr>
                <w:rFonts w:ascii="Times New Roman" w:hAnsi="Times New Roman"/>
              </w:rPr>
              <w:t>98000</w:t>
            </w:r>
          </w:p>
        </w:tc>
        <w:tc>
          <w:tcPr>
            <w:tcW w:w="1135" w:type="dxa"/>
            <w:tcBorders>
              <w:top w:val="nil"/>
              <w:left w:val="single" w:sz="4" w:space="0" w:color="auto"/>
              <w:bottom w:val="single" w:sz="4" w:space="0" w:color="auto"/>
              <w:right w:val="single" w:sz="4" w:space="0" w:color="auto"/>
            </w:tcBorders>
            <w:vAlign w:val="center"/>
          </w:tcPr>
          <w:p w:rsidR="00165422" w:rsidRPr="00165422" w:rsidRDefault="00165422" w:rsidP="001E7D4C">
            <w:pPr>
              <w:pStyle w:val="ConsPlusNormal"/>
              <w:widowControl/>
              <w:jc w:val="center"/>
              <w:rPr>
                <w:rFonts w:ascii="Times New Roman" w:hAnsi="Times New Roman"/>
              </w:rPr>
            </w:pPr>
            <w:r w:rsidRPr="00165422">
              <w:rPr>
                <w:rFonts w:ascii="Times New Roman" w:hAnsi="Times New Roman"/>
              </w:rPr>
              <w:t>98000</w:t>
            </w:r>
          </w:p>
        </w:tc>
        <w:tc>
          <w:tcPr>
            <w:tcW w:w="1134" w:type="dxa"/>
            <w:tcBorders>
              <w:top w:val="nil"/>
              <w:left w:val="single" w:sz="4" w:space="0" w:color="auto"/>
              <w:bottom w:val="single" w:sz="4" w:space="0" w:color="auto"/>
              <w:right w:val="single" w:sz="4" w:space="0" w:color="auto"/>
            </w:tcBorders>
            <w:vAlign w:val="center"/>
          </w:tcPr>
          <w:p w:rsidR="00165422" w:rsidRPr="00165422" w:rsidRDefault="00165422" w:rsidP="001E7D4C">
            <w:pPr>
              <w:pStyle w:val="ConsPlusNormal"/>
              <w:widowControl/>
              <w:jc w:val="center"/>
              <w:rPr>
                <w:rFonts w:ascii="Times New Roman" w:hAnsi="Times New Roman"/>
              </w:rPr>
            </w:pPr>
            <w:r w:rsidRPr="00165422">
              <w:rPr>
                <w:rFonts w:ascii="Times New Roman" w:hAnsi="Times New Roman"/>
              </w:rPr>
              <w:t>98000</w:t>
            </w:r>
          </w:p>
        </w:tc>
      </w:tr>
      <w:tr w:rsidR="00165422" w:rsidRPr="00165422" w:rsidTr="001E7D4C">
        <w:trPr>
          <w:trHeight w:val="994"/>
        </w:trPr>
        <w:tc>
          <w:tcPr>
            <w:tcW w:w="567" w:type="dxa"/>
            <w:vMerge/>
            <w:tcBorders>
              <w:left w:val="single" w:sz="4" w:space="0" w:color="auto"/>
              <w:right w:val="single" w:sz="4" w:space="0" w:color="auto"/>
            </w:tcBorders>
            <w:vAlign w:val="center"/>
          </w:tcPr>
          <w:p w:rsidR="00165422" w:rsidRPr="00165422" w:rsidRDefault="00165422" w:rsidP="001E7D4C">
            <w:pPr>
              <w:rPr>
                <w:sz w:val="20"/>
                <w:szCs w:val="20"/>
              </w:rPr>
            </w:pPr>
          </w:p>
        </w:tc>
        <w:tc>
          <w:tcPr>
            <w:tcW w:w="1276"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885"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571" w:type="dxa"/>
            <w:vMerge/>
            <w:tcBorders>
              <w:left w:val="nil"/>
              <w:right w:val="single" w:sz="4" w:space="0" w:color="auto"/>
            </w:tcBorders>
            <w:shd w:val="clear" w:color="auto" w:fill="auto"/>
            <w:vAlign w:val="center"/>
          </w:tcPr>
          <w:p w:rsidR="00165422" w:rsidRPr="00165422" w:rsidRDefault="00165422" w:rsidP="001E7D4C">
            <w:pPr>
              <w:jc w:val="center"/>
              <w:rPr>
                <w:sz w:val="20"/>
                <w:szCs w:val="20"/>
              </w:rPr>
            </w:pPr>
          </w:p>
        </w:tc>
        <w:tc>
          <w:tcPr>
            <w:tcW w:w="567" w:type="dxa"/>
            <w:vMerge/>
            <w:tcBorders>
              <w:left w:val="nil"/>
              <w:right w:val="single" w:sz="4" w:space="0" w:color="auto"/>
            </w:tcBorders>
            <w:shd w:val="clear" w:color="auto" w:fill="auto"/>
            <w:vAlign w:val="center"/>
          </w:tcPr>
          <w:p w:rsidR="00165422" w:rsidRPr="00165422" w:rsidRDefault="00165422" w:rsidP="001E7D4C">
            <w:pPr>
              <w:jc w:val="center"/>
              <w:rPr>
                <w:sz w:val="20"/>
                <w:szCs w:val="20"/>
              </w:rPr>
            </w:pPr>
          </w:p>
        </w:tc>
        <w:tc>
          <w:tcPr>
            <w:tcW w:w="1379" w:type="dxa"/>
            <w:vMerge/>
            <w:tcBorders>
              <w:left w:val="single" w:sz="4" w:space="0" w:color="auto"/>
              <w:right w:val="single" w:sz="4" w:space="0" w:color="auto"/>
            </w:tcBorders>
          </w:tcPr>
          <w:p w:rsidR="00165422" w:rsidRPr="00165422" w:rsidRDefault="00165422" w:rsidP="001E7D4C">
            <w:pPr>
              <w:rPr>
                <w:sz w:val="20"/>
                <w:szCs w:val="20"/>
              </w:rPr>
            </w:pPr>
          </w:p>
        </w:tc>
        <w:tc>
          <w:tcPr>
            <w:tcW w:w="1134"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993"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1134"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993"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970"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Количество документов</w:t>
            </w:r>
          </w:p>
        </w:tc>
        <w:tc>
          <w:tcPr>
            <w:tcW w:w="1014"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единиц</w:t>
            </w:r>
          </w:p>
        </w:tc>
        <w:tc>
          <w:tcPr>
            <w:tcW w:w="992"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widowControl/>
              <w:jc w:val="center"/>
              <w:rPr>
                <w:rFonts w:ascii="Times New Roman" w:hAnsi="Times New Roman"/>
              </w:rPr>
            </w:pPr>
            <w:r w:rsidRPr="00165422">
              <w:rPr>
                <w:rFonts w:ascii="Times New Roman" w:hAnsi="Times New Roman"/>
              </w:rPr>
              <w:t>140</w:t>
            </w:r>
          </w:p>
        </w:tc>
        <w:tc>
          <w:tcPr>
            <w:tcW w:w="1135"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widowControl/>
              <w:jc w:val="center"/>
              <w:rPr>
                <w:rFonts w:ascii="Times New Roman" w:hAnsi="Times New Roman"/>
              </w:rPr>
            </w:pPr>
            <w:r w:rsidRPr="00165422">
              <w:rPr>
                <w:rFonts w:ascii="Times New Roman" w:hAnsi="Times New Roman"/>
              </w:rPr>
              <w:t>140</w:t>
            </w:r>
          </w:p>
        </w:tc>
        <w:tc>
          <w:tcPr>
            <w:tcW w:w="1134"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widowControl/>
              <w:jc w:val="center"/>
              <w:rPr>
                <w:rFonts w:ascii="Times New Roman" w:hAnsi="Times New Roman"/>
              </w:rPr>
            </w:pPr>
            <w:r w:rsidRPr="00165422">
              <w:rPr>
                <w:rFonts w:ascii="Times New Roman" w:hAnsi="Times New Roman"/>
              </w:rPr>
              <w:t>140</w:t>
            </w:r>
          </w:p>
        </w:tc>
      </w:tr>
      <w:tr w:rsidR="00165422" w:rsidRPr="00165422" w:rsidTr="001E7D4C">
        <w:trPr>
          <w:trHeight w:val="1110"/>
        </w:trPr>
        <w:tc>
          <w:tcPr>
            <w:tcW w:w="567" w:type="dxa"/>
            <w:vMerge/>
            <w:tcBorders>
              <w:left w:val="single" w:sz="4" w:space="0" w:color="auto"/>
              <w:right w:val="single" w:sz="4" w:space="0" w:color="auto"/>
            </w:tcBorders>
            <w:vAlign w:val="center"/>
          </w:tcPr>
          <w:p w:rsidR="00165422" w:rsidRPr="00165422" w:rsidRDefault="00165422" w:rsidP="001E7D4C">
            <w:pPr>
              <w:rPr>
                <w:sz w:val="20"/>
                <w:szCs w:val="20"/>
              </w:rPr>
            </w:pPr>
          </w:p>
        </w:tc>
        <w:tc>
          <w:tcPr>
            <w:tcW w:w="1276"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885"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571" w:type="dxa"/>
            <w:vMerge/>
            <w:tcBorders>
              <w:left w:val="nil"/>
              <w:right w:val="single" w:sz="4" w:space="0" w:color="auto"/>
            </w:tcBorders>
            <w:shd w:val="clear" w:color="auto" w:fill="auto"/>
            <w:vAlign w:val="center"/>
          </w:tcPr>
          <w:p w:rsidR="00165422" w:rsidRPr="00165422" w:rsidRDefault="00165422" w:rsidP="001E7D4C">
            <w:pPr>
              <w:jc w:val="center"/>
              <w:rPr>
                <w:sz w:val="20"/>
                <w:szCs w:val="20"/>
              </w:rPr>
            </w:pPr>
          </w:p>
        </w:tc>
        <w:tc>
          <w:tcPr>
            <w:tcW w:w="567" w:type="dxa"/>
            <w:vMerge/>
            <w:tcBorders>
              <w:left w:val="nil"/>
              <w:right w:val="single" w:sz="4" w:space="0" w:color="auto"/>
            </w:tcBorders>
            <w:shd w:val="clear" w:color="auto" w:fill="auto"/>
            <w:vAlign w:val="center"/>
          </w:tcPr>
          <w:p w:rsidR="00165422" w:rsidRPr="00165422" w:rsidRDefault="00165422" w:rsidP="001E7D4C">
            <w:pPr>
              <w:jc w:val="center"/>
              <w:rPr>
                <w:sz w:val="20"/>
                <w:szCs w:val="20"/>
              </w:rPr>
            </w:pPr>
          </w:p>
        </w:tc>
        <w:tc>
          <w:tcPr>
            <w:tcW w:w="1379" w:type="dxa"/>
            <w:vMerge/>
            <w:tcBorders>
              <w:left w:val="single" w:sz="4" w:space="0" w:color="auto"/>
              <w:right w:val="single" w:sz="4" w:space="0" w:color="auto"/>
            </w:tcBorders>
          </w:tcPr>
          <w:p w:rsidR="00165422" w:rsidRPr="00165422" w:rsidRDefault="00165422" w:rsidP="001E7D4C">
            <w:pPr>
              <w:rPr>
                <w:sz w:val="20"/>
                <w:szCs w:val="20"/>
              </w:rPr>
            </w:pPr>
          </w:p>
        </w:tc>
        <w:tc>
          <w:tcPr>
            <w:tcW w:w="1134"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993"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1134"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993" w:type="dxa"/>
            <w:vMerge/>
            <w:tcBorders>
              <w:left w:val="single" w:sz="4" w:space="0" w:color="auto"/>
              <w:right w:val="single" w:sz="4" w:space="0" w:color="auto"/>
            </w:tcBorders>
            <w:vAlign w:val="center"/>
          </w:tcPr>
          <w:p w:rsidR="00165422" w:rsidRPr="00165422" w:rsidRDefault="00165422" w:rsidP="001E7D4C">
            <w:pPr>
              <w:jc w:val="center"/>
              <w:rPr>
                <w:sz w:val="20"/>
                <w:szCs w:val="20"/>
              </w:rPr>
            </w:pPr>
          </w:p>
        </w:tc>
        <w:tc>
          <w:tcPr>
            <w:tcW w:w="970"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Количество</w:t>
            </w:r>
          </w:p>
          <w:p w:rsidR="00165422" w:rsidRPr="00165422" w:rsidRDefault="00165422" w:rsidP="001E7D4C">
            <w:pPr>
              <w:jc w:val="center"/>
              <w:rPr>
                <w:sz w:val="20"/>
                <w:szCs w:val="20"/>
              </w:rPr>
            </w:pPr>
            <w:r w:rsidRPr="00165422">
              <w:rPr>
                <w:sz w:val="20"/>
                <w:szCs w:val="20"/>
              </w:rPr>
              <w:t>Мероприятий</w:t>
            </w:r>
          </w:p>
        </w:tc>
        <w:tc>
          <w:tcPr>
            <w:tcW w:w="1014"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единиц</w:t>
            </w:r>
          </w:p>
        </w:tc>
        <w:tc>
          <w:tcPr>
            <w:tcW w:w="992"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widowControl/>
              <w:jc w:val="center"/>
              <w:rPr>
                <w:rFonts w:ascii="Times New Roman" w:hAnsi="Times New Roman"/>
              </w:rPr>
            </w:pPr>
            <w:r w:rsidRPr="00165422">
              <w:rPr>
                <w:rFonts w:ascii="Times New Roman" w:hAnsi="Times New Roman"/>
              </w:rPr>
              <w:t>595</w:t>
            </w:r>
          </w:p>
        </w:tc>
        <w:tc>
          <w:tcPr>
            <w:tcW w:w="1135"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widowControl/>
              <w:jc w:val="center"/>
              <w:rPr>
                <w:rFonts w:ascii="Times New Roman" w:hAnsi="Times New Roman"/>
              </w:rPr>
            </w:pPr>
            <w:r w:rsidRPr="00165422">
              <w:rPr>
                <w:rFonts w:ascii="Times New Roman" w:hAnsi="Times New Roman"/>
              </w:rPr>
              <w:t>600</w:t>
            </w:r>
          </w:p>
        </w:tc>
        <w:tc>
          <w:tcPr>
            <w:tcW w:w="1134"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widowControl/>
              <w:jc w:val="center"/>
              <w:rPr>
                <w:rFonts w:ascii="Times New Roman" w:hAnsi="Times New Roman"/>
              </w:rPr>
            </w:pPr>
            <w:r w:rsidRPr="00165422">
              <w:rPr>
                <w:rFonts w:ascii="Times New Roman" w:hAnsi="Times New Roman"/>
              </w:rPr>
              <w:t>605</w:t>
            </w:r>
          </w:p>
        </w:tc>
      </w:tr>
      <w:tr w:rsidR="00165422" w:rsidRPr="00165422" w:rsidTr="001E7D4C">
        <w:trPr>
          <w:trHeight w:val="1641"/>
        </w:trPr>
        <w:tc>
          <w:tcPr>
            <w:tcW w:w="567" w:type="dxa"/>
            <w:vMerge/>
            <w:tcBorders>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p>
        </w:tc>
        <w:tc>
          <w:tcPr>
            <w:tcW w:w="1276" w:type="dxa"/>
            <w:vMerge/>
            <w:tcBorders>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885" w:type="dxa"/>
            <w:vMerge/>
            <w:tcBorders>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571" w:type="dxa"/>
            <w:vMerge/>
            <w:tcBorders>
              <w:left w:val="nil"/>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p>
        </w:tc>
        <w:tc>
          <w:tcPr>
            <w:tcW w:w="567" w:type="dxa"/>
            <w:vMerge/>
            <w:tcBorders>
              <w:left w:val="nil"/>
              <w:bottom w:val="single" w:sz="4" w:space="0" w:color="auto"/>
              <w:right w:val="single" w:sz="4" w:space="0" w:color="auto"/>
            </w:tcBorders>
            <w:shd w:val="clear" w:color="auto" w:fill="auto"/>
            <w:vAlign w:val="center"/>
          </w:tcPr>
          <w:p w:rsidR="00165422" w:rsidRPr="00165422" w:rsidRDefault="00165422" w:rsidP="001E7D4C">
            <w:pPr>
              <w:jc w:val="center"/>
              <w:rPr>
                <w:sz w:val="20"/>
                <w:szCs w:val="20"/>
              </w:rPr>
            </w:pPr>
          </w:p>
        </w:tc>
        <w:tc>
          <w:tcPr>
            <w:tcW w:w="1379" w:type="dxa"/>
            <w:vMerge/>
            <w:tcBorders>
              <w:left w:val="single" w:sz="4" w:space="0" w:color="auto"/>
              <w:bottom w:val="single" w:sz="4" w:space="0" w:color="auto"/>
              <w:right w:val="single" w:sz="4" w:space="0" w:color="auto"/>
            </w:tcBorders>
          </w:tcPr>
          <w:p w:rsidR="00165422" w:rsidRPr="00165422" w:rsidRDefault="00165422" w:rsidP="001E7D4C">
            <w:pPr>
              <w:rPr>
                <w:sz w:val="20"/>
                <w:szCs w:val="20"/>
              </w:rPr>
            </w:pPr>
          </w:p>
        </w:tc>
        <w:tc>
          <w:tcPr>
            <w:tcW w:w="1134" w:type="dxa"/>
            <w:vMerge/>
            <w:tcBorders>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993" w:type="dxa"/>
            <w:vMerge/>
            <w:tcBorders>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1134" w:type="dxa"/>
            <w:vMerge/>
            <w:tcBorders>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993" w:type="dxa"/>
            <w:vMerge/>
            <w:tcBorders>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970"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Количество документов библиотечного фонда</w:t>
            </w:r>
          </w:p>
        </w:tc>
        <w:tc>
          <w:tcPr>
            <w:tcW w:w="1014"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единиц</w:t>
            </w:r>
          </w:p>
        </w:tc>
        <w:tc>
          <w:tcPr>
            <w:tcW w:w="992"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jc w:val="center"/>
              <w:rPr>
                <w:rFonts w:ascii="Times New Roman" w:hAnsi="Times New Roman"/>
              </w:rPr>
            </w:pPr>
            <w:r w:rsidRPr="00165422">
              <w:rPr>
                <w:rFonts w:ascii="Times New Roman" w:hAnsi="Times New Roman"/>
              </w:rPr>
              <w:t>130026</w:t>
            </w:r>
          </w:p>
        </w:tc>
        <w:tc>
          <w:tcPr>
            <w:tcW w:w="1135"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jc w:val="center"/>
              <w:rPr>
                <w:rFonts w:ascii="Times New Roman" w:hAnsi="Times New Roman"/>
              </w:rPr>
            </w:pPr>
            <w:r w:rsidRPr="00165422">
              <w:rPr>
                <w:rFonts w:ascii="Times New Roman" w:hAnsi="Times New Roman"/>
              </w:rPr>
              <w:t>130026</w:t>
            </w:r>
          </w:p>
        </w:tc>
        <w:tc>
          <w:tcPr>
            <w:tcW w:w="1134"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jc w:val="center"/>
              <w:rPr>
                <w:rFonts w:ascii="Times New Roman" w:hAnsi="Times New Roman"/>
              </w:rPr>
            </w:pPr>
            <w:r w:rsidRPr="00165422">
              <w:rPr>
                <w:rFonts w:ascii="Times New Roman" w:hAnsi="Times New Roman"/>
              </w:rPr>
              <w:t>130026</w:t>
            </w:r>
          </w:p>
        </w:tc>
      </w:tr>
      <w:tr w:rsidR="00165422" w:rsidRPr="00165422" w:rsidTr="001E7D4C">
        <w:trPr>
          <w:trHeight w:val="415"/>
        </w:trPr>
        <w:tc>
          <w:tcPr>
            <w:tcW w:w="5245" w:type="dxa"/>
            <w:gridSpan w:val="6"/>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rPr>
                <w:sz w:val="20"/>
                <w:szCs w:val="20"/>
              </w:rPr>
            </w:pPr>
            <w:r w:rsidRPr="00165422">
              <w:rPr>
                <w:sz w:val="20"/>
                <w:szCs w:val="20"/>
              </w:rPr>
              <w:t>ИТОГО по ВЦП</w:t>
            </w:r>
          </w:p>
        </w:tc>
        <w:tc>
          <w:tcPr>
            <w:tcW w:w="1134"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8227,5</w:t>
            </w:r>
          </w:p>
        </w:tc>
        <w:tc>
          <w:tcPr>
            <w:tcW w:w="1134"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6164,3</w:t>
            </w:r>
          </w:p>
        </w:tc>
        <w:tc>
          <w:tcPr>
            <w:tcW w:w="993"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r w:rsidRPr="00165422">
              <w:rPr>
                <w:sz w:val="20"/>
                <w:szCs w:val="20"/>
              </w:rPr>
              <w:t>7164,3».</w:t>
            </w:r>
          </w:p>
        </w:tc>
        <w:tc>
          <w:tcPr>
            <w:tcW w:w="970"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1014"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jc w:val="center"/>
              <w:rPr>
                <w:rFonts w:ascii="Times New Roman" w:hAnsi="Times New Roman"/>
              </w:rPr>
            </w:pPr>
          </w:p>
        </w:tc>
        <w:tc>
          <w:tcPr>
            <w:tcW w:w="1135"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165422" w:rsidRPr="00165422" w:rsidRDefault="00165422" w:rsidP="001E7D4C">
            <w:pPr>
              <w:pStyle w:val="ConsPlusNormal"/>
              <w:jc w:val="center"/>
              <w:rPr>
                <w:rFonts w:ascii="Times New Roman" w:hAnsi="Times New Roman"/>
              </w:rPr>
            </w:pPr>
          </w:p>
        </w:tc>
      </w:tr>
    </w:tbl>
    <w:p w:rsidR="00165422" w:rsidRDefault="00165422" w:rsidP="00165422"/>
    <w:p w:rsidR="00165422" w:rsidRPr="0084019B" w:rsidRDefault="00165422" w:rsidP="00165422">
      <w:pPr>
        <w:sectPr w:rsidR="00165422" w:rsidRPr="0084019B" w:rsidSect="00ED24C6">
          <w:pgSz w:w="16838" w:h="11905" w:orient="landscape"/>
          <w:pgMar w:top="1134" w:right="1134" w:bottom="851" w:left="1134" w:header="0" w:footer="0" w:gutter="0"/>
          <w:cols w:space="720"/>
          <w:noEndnote/>
        </w:sectPr>
      </w:pPr>
      <w:r>
        <w:t xml:space="preserve">                         </w:t>
      </w:r>
    </w:p>
    <w:p w:rsidR="00651C5E" w:rsidRPr="004E1022" w:rsidRDefault="00651C5E" w:rsidP="00651C5E">
      <w:pPr>
        <w:jc w:val="center"/>
        <w:rPr>
          <w:b/>
          <w:caps/>
          <w:color w:val="000000"/>
          <w:sz w:val="28"/>
          <w:szCs w:val="28"/>
        </w:rPr>
      </w:pPr>
      <w:r w:rsidRPr="004E1022">
        <w:rPr>
          <w:b/>
          <w:caps/>
          <w:color w:val="000000"/>
          <w:sz w:val="28"/>
          <w:szCs w:val="28"/>
        </w:rPr>
        <w:lastRenderedPageBreak/>
        <w:t>Администрация молчановского РАЙОНА</w:t>
      </w:r>
    </w:p>
    <w:p w:rsidR="00651C5E" w:rsidRPr="004E1022" w:rsidRDefault="00651C5E" w:rsidP="00651C5E">
      <w:pPr>
        <w:spacing w:line="360" w:lineRule="auto"/>
        <w:jc w:val="center"/>
        <w:rPr>
          <w:b/>
          <w:caps/>
          <w:color w:val="000000"/>
          <w:sz w:val="28"/>
          <w:szCs w:val="28"/>
        </w:rPr>
      </w:pPr>
      <w:r w:rsidRPr="004E1022">
        <w:rPr>
          <w:b/>
          <w:caps/>
          <w:color w:val="000000"/>
          <w:sz w:val="28"/>
          <w:szCs w:val="28"/>
        </w:rPr>
        <w:t>Томской области</w:t>
      </w:r>
    </w:p>
    <w:p w:rsidR="00651C5E" w:rsidRDefault="00651C5E" w:rsidP="00651C5E">
      <w:pPr>
        <w:jc w:val="center"/>
        <w:rPr>
          <w:b/>
          <w:caps/>
          <w:color w:val="000000"/>
          <w:sz w:val="28"/>
          <w:szCs w:val="28"/>
        </w:rPr>
      </w:pPr>
      <w:r w:rsidRPr="004E1022">
        <w:rPr>
          <w:b/>
          <w:caps/>
          <w:color w:val="000000"/>
          <w:sz w:val="28"/>
          <w:szCs w:val="28"/>
        </w:rPr>
        <w:t>Постановление</w:t>
      </w:r>
    </w:p>
    <w:p w:rsidR="00651C5E" w:rsidRPr="004E1022" w:rsidRDefault="00651C5E" w:rsidP="00651C5E">
      <w:pPr>
        <w:jc w:val="center"/>
        <w:rPr>
          <w:b/>
          <w:caps/>
          <w:color w:val="000000"/>
          <w:sz w:val="28"/>
          <w:szCs w:val="28"/>
        </w:rPr>
      </w:pPr>
    </w:p>
    <w:p w:rsidR="00651C5E" w:rsidRPr="00B335B5" w:rsidRDefault="00651C5E" w:rsidP="00651C5E">
      <w:pPr>
        <w:widowControl w:val="0"/>
        <w:autoSpaceDE w:val="0"/>
        <w:autoSpaceDN w:val="0"/>
        <w:adjustRightInd w:val="0"/>
        <w:jc w:val="both"/>
        <w:rPr>
          <w:sz w:val="28"/>
          <w:szCs w:val="28"/>
        </w:rPr>
      </w:pPr>
      <w:r>
        <w:rPr>
          <w:color w:val="000000"/>
          <w:sz w:val="28"/>
          <w:szCs w:val="28"/>
        </w:rPr>
        <w:t>15.06.2021</w:t>
      </w:r>
      <w:r w:rsidRPr="00B335B5">
        <w:rPr>
          <w:color w:val="000000"/>
          <w:sz w:val="28"/>
          <w:szCs w:val="28"/>
        </w:rPr>
        <w:t xml:space="preserve">                                                         </w:t>
      </w:r>
      <w:r>
        <w:rPr>
          <w:color w:val="000000"/>
          <w:sz w:val="28"/>
          <w:szCs w:val="28"/>
        </w:rPr>
        <w:t xml:space="preserve">           </w:t>
      </w:r>
      <w:r w:rsidRPr="00B335B5">
        <w:rPr>
          <w:color w:val="000000"/>
          <w:sz w:val="28"/>
          <w:szCs w:val="28"/>
        </w:rPr>
        <w:t xml:space="preserve">     </w:t>
      </w:r>
      <w:r>
        <w:rPr>
          <w:color w:val="000000"/>
          <w:sz w:val="28"/>
          <w:szCs w:val="28"/>
        </w:rPr>
        <w:t xml:space="preserve">                   </w:t>
      </w:r>
      <w:r w:rsidRPr="00B335B5">
        <w:rPr>
          <w:color w:val="000000"/>
          <w:sz w:val="28"/>
          <w:szCs w:val="28"/>
        </w:rPr>
        <w:t xml:space="preserve">    </w:t>
      </w:r>
      <w:r w:rsidR="00587562">
        <w:rPr>
          <w:color w:val="000000"/>
          <w:sz w:val="28"/>
          <w:szCs w:val="28"/>
        </w:rPr>
        <w:tab/>
      </w:r>
      <w:r w:rsidR="00587562">
        <w:rPr>
          <w:color w:val="000000"/>
          <w:sz w:val="28"/>
          <w:szCs w:val="28"/>
        </w:rPr>
        <w:tab/>
      </w:r>
      <w:r w:rsidR="00587562">
        <w:rPr>
          <w:color w:val="000000"/>
          <w:sz w:val="28"/>
          <w:szCs w:val="28"/>
        </w:rPr>
        <w:tab/>
      </w:r>
      <w:r w:rsidRPr="00B335B5">
        <w:rPr>
          <w:color w:val="000000"/>
          <w:sz w:val="28"/>
          <w:szCs w:val="28"/>
        </w:rPr>
        <w:t xml:space="preserve">№ </w:t>
      </w:r>
      <w:r>
        <w:rPr>
          <w:color w:val="000000"/>
          <w:sz w:val="28"/>
          <w:szCs w:val="28"/>
        </w:rPr>
        <w:t>326</w:t>
      </w:r>
    </w:p>
    <w:p w:rsidR="00651C5E" w:rsidRPr="004E1022" w:rsidRDefault="00651C5E" w:rsidP="00651C5E">
      <w:pPr>
        <w:widowControl w:val="0"/>
        <w:autoSpaceDE w:val="0"/>
        <w:autoSpaceDN w:val="0"/>
        <w:adjustRightInd w:val="0"/>
        <w:jc w:val="center"/>
        <w:rPr>
          <w:color w:val="000000"/>
          <w:sz w:val="28"/>
          <w:szCs w:val="28"/>
        </w:rPr>
      </w:pPr>
      <w:r w:rsidRPr="004E1022">
        <w:rPr>
          <w:color w:val="000000"/>
          <w:sz w:val="28"/>
          <w:szCs w:val="28"/>
        </w:rPr>
        <w:t>с. Молчаново</w:t>
      </w:r>
    </w:p>
    <w:p w:rsidR="00651C5E" w:rsidRPr="004E1022" w:rsidRDefault="00651C5E" w:rsidP="00651C5E">
      <w:pPr>
        <w:widowControl w:val="0"/>
        <w:autoSpaceDE w:val="0"/>
        <w:autoSpaceDN w:val="0"/>
        <w:adjustRightInd w:val="0"/>
        <w:jc w:val="center"/>
      </w:pPr>
    </w:p>
    <w:p w:rsidR="00651C5E" w:rsidRPr="001754DA" w:rsidRDefault="00651C5E" w:rsidP="00651C5E">
      <w:pPr>
        <w:widowControl w:val="0"/>
        <w:autoSpaceDE w:val="0"/>
        <w:autoSpaceDN w:val="0"/>
        <w:adjustRightInd w:val="0"/>
        <w:ind w:right="-2"/>
        <w:jc w:val="center"/>
        <w:rPr>
          <w:color w:val="000000"/>
          <w:sz w:val="28"/>
          <w:szCs w:val="28"/>
        </w:rPr>
      </w:pPr>
      <w:r w:rsidRPr="001754DA">
        <w:rPr>
          <w:color w:val="000000"/>
          <w:sz w:val="28"/>
          <w:szCs w:val="28"/>
        </w:rPr>
        <w:t>О внесении изменения в постановление Администрации Молчановского района от 17.02.2021 № 6</w:t>
      </w:r>
      <w:r>
        <w:rPr>
          <w:color w:val="000000"/>
          <w:sz w:val="28"/>
          <w:szCs w:val="28"/>
        </w:rPr>
        <w:t>7</w:t>
      </w:r>
    </w:p>
    <w:p w:rsidR="00651C5E" w:rsidRPr="00B25307" w:rsidRDefault="00651C5E" w:rsidP="00651C5E">
      <w:pPr>
        <w:widowControl w:val="0"/>
        <w:autoSpaceDE w:val="0"/>
        <w:autoSpaceDN w:val="0"/>
        <w:adjustRightInd w:val="0"/>
        <w:ind w:right="-2"/>
        <w:jc w:val="center"/>
        <w:rPr>
          <w:sz w:val="28"/>
          <w:szCs w:val="28"/>
        </w:rPr>
      </w:pPr>
    </w:p>
    <w:p w:rsidR="00651C5E" w:rsidRPr="00B25307" w:rsidRDefault="00651C5E" w:rsidP="00651C5E">
      <w:pPr>
        <w:widowControl w:val="0"/>
        <w:autoSpaceDE w:val="0"/>
        <w:autoSpaceDN w:val="0"/>
        <w:adjustRightInd w:val="0"/>
        <w:ind w:firstLine="720"/>
        <w:jc w:val="both"/>
        <w:rPr>
          <w:sz w:val="28"/>
          <w:szCs w:val="28"/>
        </w:rPr>
      </w:pPr>
      <w:r w:rsidRPr="00B25307">
        <w:rPr>
          <w:sz w:val="28"/>
          <w:szCs w:val="28"/>
        </w:rPr>
        <w:t>В соответствии со статьей 179</w:t>
      </w:r>
      <w:r>
        <w:rPr>
          <w:sz w:val="28"/>
          <w:szCs w:val="28"/>
          <w:vertAlign w:val="superscript"/>
        </w:rPr>
        <w:t>3</w:t>
      </w:r>
      <w:r w:rsidRPr="00B25307">
        <w:rPr>
          <w:sz w:val="28"/>
          <w:szCs w:val="28"/>
        </w:rPr>
        <w:t xml:space="preserve"> Бюджетного кодекса Российской</w:t>
      </w:r>
      <w:r>
        <w:rPr>
          <w:sz w:val="28"/>
          <w:szCs w:val="28"/>
        </w:rPr>
        <w:t xml:space="preserve"> </w:t>
      </w:r>
      <w:r w:rsidRPr="00B25307">
        <w:rPr>
          <w:sz w:val="28"/>
          <w:szCs w:val="28"/>
        </w:rPr>
        <w:t>Федерации, постановлением Администрации Молчановского района от 28.12.2015 № 643 «Об утверждении порядка по разработке, утверждению, реализации и мониторингу реализации ведомственных целевых программ Молчановского района»</w:t>
      </w:r>
    </w:p>
    <w:p w:rsidR="00651C5E" w:rsidRPr="00B25307" w:rsidRDefault="00651C5E" w:rsidP="00651C5E">
      <w:pPr>
        <w:widowControl w:val="0"/>
        <w:autoSpaceDE w:val="0"/>
        <w:autoSpaceDN w:val="0"/>
        <w:adjustRightInd w:val="0"/>
        <w:ind w:firstLine="540"/>
        <w:jc w:val="both"/>
        <w:rPr>
          <w:sz w:val="28"/>
          <w:szCs w:val="28"/>
        </w:rPr>
      </w:pPr>
    </w:p>
    <w:p w:rsidR="00651C5E" w:rsidRPr="00B25307" w:rsidRDefault="00651C5E" w:rsidP="00651C5E">
      <w:pPr>
        <w:pStyle w:val="ConsPlusNormal"/>
        <w:jc w:val="center"/>
        <w:rPr>
          <w:rFonts w:ascii="Times New Roman" w:hAnsi="Times New Roman"/>
          <w:sz w:val="28"/>
          <w:szCs w:val="28"/>
        </w:rPr>
      </w:pPr>
      <w:r w:rsidRPr="00B25307">
        <w:rPr>
          <w:rFonts w:ascii="Times New Roman" w:hAnsi="Times New Roman"/>
          <w:sz w:val="28"/>
          <w:szCs w:val="28"/>
        </w:rPr>
        <w:t>ПОСТАНОВЛЯЮ:</w:t>
      </w:r>
    </w:p>
    <w:p w:rsidR="00651C5E" w:rsidRPr="00B25307" w:rsidRDefault="00651C5E" w:rsidP="00651C5E">
      <w:pPr>
        <w:pStyle w:val="ConsPlusNormal"/>
        <w:jc w:val="center"/>
        <w:rPr>
          <w:rFonts w:ascii="Times New Roman" w:hAnsi="Times New Roman"/>
          <w:sz w:val="28"/>
          <w:szCs w:val="28"/>
        </w:rPr>
      </w:pPr>
    </w:p>
    <w:p w:rsidR="00651C5E" w:rsidRPr="00C96EB6" w:rsidRDefault="00651C5E" w:rsidP="00651C5E">
      <w:pPr>
        <w:pStyle w:val="ConsPlusNormal"/>
        <w:widowControl/>
        <w:tabs>
          <w:tab w:val="left" w:pos="1134"/>
        </w:tabs>
        <w:ind w:firstLine="709"/>
        <w:jc w:val="both"/>
        <w:rPr>
          <w:rFonts w:ascii="Times New Roman" w:hAnsi="Times New Roman"/>
          <w:color w:val="000000"/>
          <w:sz w:val="28"/>
          <w:szCs w:val="28"/>
        </w:rPr>
      </w:pPr>
      <w:r w:rsidRPr="00183B66">
        <w:rPr>
          <w:rFonts w:ascii="Times New Roman" w:hAnsi="Times New Roman"/>
          <w:sz w:val="28"/>
          <w:szCs w:val="28"/>
        </w:rPr>
        <w:t>1.</w:t>
      </w:r>
      <w:r>
        <w:rPr>
          <w:rFonts w:ascii="Times New Roman" w:hAnsi="Times New Roman"/>
          <w:sz w:val="28"/>
          <w:szCs w:val="28"/>
        </w:rPr>
        <w:t> </w:t>
      </w:r>
      <w:r w:rsidRPr="00C96EB6">
        <w:rPr>
          <w:rFonts w:ascii="Times New Roman" w:hAnsi="Times New Roman"/>
          <w:color w:val="000000"/>
          <w:sz w:val="28"/>
          <w:szCs w:val="28"/>
        </w:rPr>
        <w:t xml:space="preserve">Внести изменение в постановление Администрации Молчановского района от </w:t>
      </w:r>
      <w:r>
        <w:rPr>
          <w:rFonts w:ascii="Times New Roman" w:hAnsi="Times New Roman"/>
          <w:color w:val="000000"/>
          <w:sz w:val="28"/>
          <w:szCs w:val="28"/>
        </w:rPr>
        <w:t>17</w:t>
      </w:r>
      <w:r w:rsidRPr="00C96EB6">
        <w:rPr>
          <w:rFonts w:ascii="Times New Roman" w:hAnsi="Times New Roman"/>
          <w:color w:val="000000"/>
          <w:sz w:val="28"/>
          <w:szCs w:val="28"/>
        </w:rPr>
        <w:t>.02.20</w:t>
      </w:r>
      <w:r>
        <w:rPr>
          <w:rFonts w:ascii="Times New Roman" w:hAnsi="Times New Roman"/>
          <w:color w:val="000000"/>
          <w:sz w:val="28"/>
          <w:szCs w:val="28"/>
        </w:rPr>
        <w:t>21</w:t>
      </w:r>
      <w:r w:rsidRPr="00C96EB6">
        <w:rPr>
          <w:rFonts w:ascii="Times New Roman" w:hAnsi="Times New Roman"/>
          <w:color w:val="000000"/>
          <w:sz w:val="28"/>
          <w:szCs w:val="28"/>
        </w:rPr>
        <w:t xml:space="preserve"> № </w:t>
      </w:r>
      <w:r>
        <w:rPr>
          <w:rFonts w:ascii="Times New Roman" w:hAnsi="Times New Roman"/>
          <w:color w:val="000000"/>
          <w:sz w:val="28"/>
          <w:szCs w:val="28"/>
        </w:rPr>
        <w:t>67</w:t>
      </w:r>
      <w:r w:rsidRPr="00C96EB6">
        <w:rPr>
          <w:rFonts w:ascii="Times New Roman" w:hAnsi="Times New Roman"/>
          <w:color w:val="000000"/>
          <w:sz w:val="28"/>
          <w:szCs w:val="28"/>
        </w:rPr>
        <w:t xml:space="preserve"> «Об утверждении ведомственной целевой программы Молчановского района «</w:t>
      </w:r>
      <w:r w:rsidRPr="001754DA">
        <w:rPr>
          <w:rFonts w:ascii="Times New Roman" w:hAnsi="Times New Roman"/>
          <w:color w:val="000000"/>
          <w:sz w:val="28"/>
          <w:szCs w:val="28"/>
        </w:rPr>
        <w:t>Создание условий для организации дополнительного образования населения Молчановского района</w:t>
      </w:r>
      <w:r w:rsidRPr="00C96EB6">
        <w:rPr>
          <w:rFonts w:ascii="Times New Roman" w:hAnsi="Times New Roman"/>
          <w:color w:val="000000"/>
          <w:sz w:val="28"/>
          <w:szCs w:val="28"/>
        </w:rPr>
        <w:t>» (далее – постановление), изложив приложение к постановлению в редакции, согласно приложению к настоящему постановлению.</w:t>
      </w:r>
    </w:p>
    <w:p w:rsidR="00651C5E" w:rsidRPr="00651C5E" w:rsidRDefault="00651C5E" w:rsidP="00651C5E">
      <w:pPr>
        <w:pStyle w:val="ConsPlusNormal"/>
        <w:widowControl/>
        <w:tabs>
          <w:tab w:val="left" w:pos="1134"/>
        </w:tabs>
        <w:ind w:firstLine="709"/>
        <w:jc w:val="both"/>
        <w:rPr>
          <w:rFonts w:ascii="Times New Roman" w:hAnsi="Times New Roman"/>
          <w:sz w:val="28"/>
          <w:szCs w:val="28"/>
        </w:rPr>
      </w:pPr>
      <w:r>
        <w:rPr>
          <w:rFonts w:ascii="Times New Roman" w:hAnsi="Times New Roman"/>
          <w:color w:val="000000"/>
          <w:sz w:val="28"/>
          <w:szCs w:val="28"/>
        </w:rPr>
        <w:t>2. </w:t>
      </w:r>
      <w:r w:rsidRPr="00C96EB6">
        <w:rPr>
          <w:rFonts w:ascii="Times New Roman" w:hAnsi="Times New Roman"/>
          <w:color w:val="000000"/>
          <w:sz w:val="28"/>
          <w:szCs w:val="28"/>
        </w:rPr>
        <w:t xml:space="preserve">Опубликовать настоящее постановление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651C5E">
        <w:rPr>
          <w:rFonts w:ascii="Times New Roman" w:hAnsi="Times New Roman"/>
          <w:sz w:val="28"/>
          <w:szCs w:val="28"/>
        </w:rPr>
        <w:t>(</w:t>
      </w:r>
      <w:r w:rsidRPr="00651C5E">
        <w:rPr>
          <w:rFonts w:ascii="Times New Roman" w:hAnsi="Times New Roman"/>
          <w:sz w:val="28"/>
          <w:szCs w:val="28"/>
          <w:lang w:val="en-US"/>
        </w:rPr>
        <w:t>http</w:t>
      </w:r>
      <w:r w:rsidRPr="00651C5E">
        <w:rPr>
          <w:rFonts w:ascii="Times New Roman" w:hAnsi="Times New Roman"/>
          <w:sz w:val="28"/>
          <w:szCs w:val="28"/>
        </w:rPr>
        <w:t>://</w:t>
      </w:r>
      <w:r w:rsidRPr="00651C5E">
        <w:rPr>
          <w:rFonts w:ascii="Times New Roman" w:hAnsi="Times New Roman"/>
          <w:sz w:val="28"/>
          <w:szCs w:val="28"/>
          <w:lang w:val="en-US"/>
        </w:rPr>
        <w:t>www</w:t>
      </w:r>
      <w:r w:rsidRPr="00651C5E">
        <w:rPr>
          <w:rFonts w:ascii="Times New Roman" w:hAnsi="Times New Roman"/>
          <w:sz w:val="28"/>
          <w:szCs w:val="28"/>
        </w:rPr>
        <w:t>.</w:t>
      </w:r>
      <w:r w:rsidRPr="00651C5E">
        <w:rPr>
          <w:rFonts w:ascii="Times New Roman" w:hAnsi="Times New Roman"/>
          <w:sz w:val="28"/>
          <w:szCs w:val="28"/>
          <w:lang w:val="en-US"/>
        </w:rPr>
        <w:t>molchanovo</w:t>
      </w:r>
      <w:r w:rsidRPr="00651C5E">
        <w:rPr>
          <w:rFonts w:ascii="Times New Roman" w:hAnsi="Times New Roman"/>
          <w:sz w:val="28"/>
          <w:szCs w:val="28"/>
        </w:rPr>
        <w:t>.</w:t>
      </w:r>
      <w:r w:rsidRPr="00651C5E">
        <w:rPr>
          <w:rFonts w:ascii="Times New Roman" w:hAnsi="Times New Roman"/>
          <w:sz w:val="28"/>
          <w:szCs w:val="28"/>
          <w:lang w:val="en-US"/>
        </w:rPr>
        <w:t>ru</w:t>
      </w:r>
      <w:r w:rsidRPr="00651C5E">
        <w:rPr>
          <w:rFonts w:ascii="Times New Roman" w:hAnsi="Times New Roman"/>
          <w:sz w:val="28"/>
          <w:szCs w:val="28"/>
        </w:rPr>
        <w:t>/).</w:t>
      </w:r>
    </w:p>
    <w:p w:rsidR="00651C5E" w:rsidRPr="00C96EB6" w:rsidRDefault="00651C5E" w:rsidP="00651C5E">
      <w:pPr>
        <w:pStyle w:val="ConsPlusNormal"/>
        <w:widowControl/>
        <w:tabs>
          <w:tab w:val="left" w:pos="1134"/>
        </w:tabs>
        <w:ind w:firstLine="709"/>
        <w:jc w:val="both"/>
        <w:rPr>
          <w:rFonts w:ascii="Times New Roman" w:hAnsi="Times New Roman"/>
          <w:color w:val="000000"/>
          <w:sz w:val="28"/>
          <w:szCs w:val="28"/>
        </w:rPr>
      </w:pPr>
      <w:r w:rsidRPr="00183B66">
        <w:rPr>
          <w:rFonts w:ascii="Times New Roman" w:hAnsi="Times New Roman"/>
          <w:color w:val="000000"/>
          <w:sz w:val="28"/>
          <w:szCs w:val="28"/>
        </w:rPr>
        <w:t>3.</w:t>
      </w:r>
      <w:r>
        <w:rPr>
          <w:rFonts w:ascii="Times New Roman" w:hAnsi="Times New Roman"/>
          <w:color w:val="000000"/>
          <w:sz w:val="28"/>
          <w:szCs w:val="28"/>
        </w:rPr>
        <w:t> </w:t>
      </w:r>
      <w:r w:rsidRPr="00C96EB6">
        <w:rPr>
          <w:rFonts w:ascii="Times New Roman" w:hAnsi="Times New Roman"/>
          <w:color w:val="000000"/>
          <w:sz w:val="28"/>
          <w:szCs w:val="28"/>
        </w:rPr>
        <w:t xml:space="preserve">Настоящее постановление вступает в силу </w:t>
      </w:r>
      <w:r>
        <w:rPr>
          <w:rFonts w:ascii="Times New Roman" w:hAnsi="Times New Roman"/>
          <w:color w:val="000000"/>
          <w:sz w:val="28"/>
          <w:szCs w:val="28"/>
        </w:rPr>
        <w:t>после</w:t>
      </w:r>
      <w:r w:rsidRPr="00C96EB6">
        <w:rPr>
          <w:rFonts w:ascii="Times New Roman" w:hAnsi="Times New Roman"/>
          <w:color w:val="000000"/>
          <w:sz w:val="28"/>
          <w:szCs w:val="28"/>
        </w:rPr>
        <w:t xml:space="preserve"> дня его официального</w:t>
      </w:r>
      <w:r>
        <w:rPr>
          <w:rFonts w:ascii="Times New Roman" w:hAnsi="Times New Roman"/>
          <w:color w:val="000000"/>
          <w:sz w:val="28"/>
          <w:szCs w:val="28"/>
        </w:rPr>
        <w:t xml:space="preserve"> о</w:t>
      </w:r>
      <w:r w:rsidRPr="00C96EB6">
        <w:rPr>
          <w:rFonts w:ascii="Times New Roman" w:hAnsi="Times New Roman"/>
          <w:color w:val="000000"/>
          <w:sz w:val="28"/>
          <w:szCs w:val="28"/>
        </w:rPr>
        <w:t>публикования.</w:t>
      </w:r>
    </w:p>
    <w:p w:rsidR="00651C5E" w:rsidRPr="00B25307" w:rsidRDefault="00651C5E" w:rsidP="00651C5E">
      <w:pPr>
        <w:pStyle w:val="ConsPlusNormal"/>
        <w:widowControl/>
        <w:ind w:firstLine="709"/>
        <w:jc w:val="both"/>
        <w:outlineLvl w:val="2"/>
        <w:rPr>
          <w:rFonts w:ascii="Times New Roman" w:hAnsi="Times New Roman"/>
          <w:sz w:val="28"/>
          <w:szCs w:val="28"/>
        </w:rPr>
      </w:pPr>
    </w:p>
    <w:p w:rsidR="00651C5E" w:rsidRDefault="00651C5E" w:rsidP="00651C5E">
      <w:pPr>
        <w:pStyle w:val="ConsPlusNormal"/>
        <w:jc w:val="both"/>
        <w:rPr>
          <w:rFonts w:ascii="Times New Roman" w:hAnsi="Times New Roman"/>
          <w:sz w:val="28"/>
          <w:szCs w:val="28"/>
        </w:rPr>
      </w:pPr>
    </w:p>
    <w:p w:rsidR="00651C5E" w:rsidRPr="00B25307" w:rsidRDefault="00651C5E" w:rsidP="00651C5E">
      <w:pPr>
        <w:pStyle w:val="ConsPlusNormal"/>
        <w:jc w:val="both"/>
        <w:rPr>
          <w:rFonts w:ascii="Times New Roman" w:hAnsi="Times New Roman"/>
          <w:sz w:val="28"/>
          <w:szCs w:val="28"/>
        </w:rPr>
      </w:pPr>
    </w:p>
    <w:p w:rsidR="00651C5E" w:rsidRPr="00B25307" w:rsidRDefault="00651C5E" w:rsidP="00651C5E">
      <w:pPr>
        <w:pStyle w:val="ConsPlusNormal"/>
        <w:ind w:firstLine="0"/>
        <w:jc w:val="both"/>
        <w:rPr>
          <w:rFonts w:ascii="Times New Roman" w:hAnsi="Times New Roman"/>
          <w:sz w:val="28"/>
          <w:szCs w:val="28"/>
        </w:rPr>
      </w:pPr>
      <w:r w:rsidRPr="00B25307">
        <w:rPr>
          <w:rFonts w:ascii="Times New Roman" w:hAnsi="Times New Roman"/>
          <w:sz w:val="28"/>
          <w:szCs w:val="28"/>
        </w:rPr>
        <w:t xml:space="preserve">Глава Молчановского района                                     </w:t>
      </w:r>
      <w:r>
        <w:rPr>
          <w:rFonts w:ascii="Times New Roman" w:hAnsi="Times New Roman"/>
          <w:sz w:val="28"/>
          <w:szCs w:val="28"/>
        </w:rPr>
        <w:t xml:space="preserve">  </w:t>
      </w:r>
      <w:r w:rsidRPr="00B25307">
        <w:rPr>
          <w:rFonts w:ascii="Times New Roman" w:hAnsi="Times New Roman"/>
          <w:sz w:val="28"/>
          <w:szCs w:val="28"/>
        </w:rPr>
        <w:t xml:space="preserve">                   </w:t>
      </w:r>
      <w:r w:rsidR="00587562">
        <w:rPr>
          <w:rFonts w:ascii="Times New Roman" w:hAnsi="Times New Roman"/>
          <w:sz w:val="28"/>
          <w:szCs w:val="28"/>
        </w:rPr>
        <w:tab/>
      </w:r>
      <w:r w:rsidR="00587562">
        <w:rPr>
          <w:rFonts w:ascii="Times New Roman" w:hAnsi="Times New Roman"/>
          <w:sz w:val="28"/>
          <w:szCs w:val="28"/>
        </w:rPr>
        <w:tab/>
      </w:r>
      <w:r w:rsidRPr="00B25307">
        <w:rPr>
          <w:rFonts w:ascii="Times New Roman" w:hAnsi="Times New Roman"/>
          <w:sz w:val="28"/>
          <w:szCs w:val="28"/>
        </w:rPr>
        <w:t>Ю.Ю. Сальков</w:t>
      </w:r>
    </w:p>
    <w:p w:rsidR="00651C5E" w:rsidRDefault="00651C5E" w:rsidP="00651C5E">
      <w:pPr>
        <w:rPr>
          <w:sz w:val="28"/>
          <w:szCs w:val="28"/>
        </w:rPr>
      </w:pPr>
    </w:p>
    <w:p w:rsidR="00651C5E" w:rsidRDefault="00651C5E" w:rsidP="00651C5E">
      <w:pPr>
        <w:rPr>
          <w:sz w:val="28"/>
          <w:szCs w:val="28"/>
        </w:rPr>
      </w:pPr>
    </w:p>
    <w:p w:rsidR="00651C5E" w:rsidRDefault="00651C5E" w:rsidP="00651C5E">
      <w:pPr>
        <w:rPr>
          <w:sz w:val="28"/>
          <w:szCs w:val="28"/>
        </w:rPr>
      </w:pPr>
    </w:p>
    <w:p w:rsidR="00651C5E" w:rsidRDefault="00651C5E" w:rsidP="00651C5E">
      <w:pPr>
        <w:rPr>
          <w:sz w:val="28"/>
          <w:szCs w:val="28"/>
        </w:rPr>
      </w:pPr>
    </w:p>
    <w:p w:rsidR="00651C5E" w:rsidRPr="00B25307" w:rsidRDefault="00651C5E" w:rsidP="00651C5E">
      <w:pPr>
        <w:rPr>
          <w:sz w:val="28"/>
          <w:szCs w:val="28"/>
        </w:rPr>
      </w:pPr>
    </w:p>
    <w:p w:rsidR="00651C5E" w:rsidRDefault="00651C5E" w:rsidP="00651C5E">
      <w:pPr>
        <w:ind w:left="5280"/>
        <w:jc w:val="both"/>
        <w:rPr>
          <w:sz w:val="20"/>
          <w:szCs w:val="20"/>
        </w:rPr>
      </w:pPr>
    </w:p>
    <w:p w:rsidR="00651C5E" w:rsidRDefault="00651C5E" w:rsidP="00651C5E">
      <w:pPr>
        <w:ind w:left="5280"/>
        <w:jc w:val="both"/>
        <w:rPr>
          <w:sz w:val="20"/>
          <w:szCs w:val="20"/>
        </w:rPr>
      </w:pPr>
    </w:p>
    <w:p w:rsidR="00651C5E" w:rsidRDefault="00651C5E" w:rsidP="00651C5E">
      <w:pPr>
        <w:ind w:left="5280"/>
        <w:jc w:val="both"/>
        <w:rPr>
          <w:sz w:val="20"/>
          <w:szCs w:val="20"/>
        </w:rPr>
      </w:pPr>
    </w:p>
    <w:p w:rsidR="00651C5E" w:rsidRDefault="00651C5E" w:rsidP="00651C5E">
      <w:pPr>
        <w:ind w:left="5280"/>
        <w:jc w:val="both"/>
        <w:rPr>
          <w:sz w:val="20"/>
          <w:szCs w:val="20"/>
        </w:rPr>
      </w:pPr>
    </w:p>
    <w:p w:rsidR="00651C5E" w:rsidRDefault="00651C5E" w:rsidP="00651C5E">
      <w:pPr>
        <w:ind w:left="5280"/>
        <w:jc w:val="both"/>
        <w:rPr>
          <w:sz w:val="20"/>
          <w:szCs w:val="20"/>
        </w:rPr>
      </w:pPr>
    </w:p>
    <w:p w:rsidR="00651C5E" w:rsidRDefault="00651C5E" w:rsidP="00651C5E">
      <w:pPr>
        <w:ind w:left="5280"/>
        <w:jc w:val="both"/>
        <w:rPr>
          <w:sz w:val="20"/>
          <w:szCs w:val="20"/>
        </w:rPr>
      </w:pPr>
    </w:p>
    <w:p w:rsidR="00651C5E" w:rsidRDefault="00651C5E" w:rsidP="00651C5E">
      <w:pPr>
        <w:ind w:left="5280"/>
        <w:jc w:val="both"/>
        <w:rPr>
          <w:sz w:val="20"/>
          <w:szCs w:val="20"/>
        </w:rPr>
      </w:pPr>
    </w:p>
    <w:p w:rsidR="00651C5E" w:rsidRPr="00651C5E" w:rsidRDefault="00651C5E" w:rsidP="00651C5E">
      <w:pPr>
        <w:ind w:left="5280"/>
        <w:jc w:val="both"/>
        <w:rPr>
          <w:bCs/>
          <w:sz w:val="20"/>
          <w:szCs w:val="20"/>
        </w:rPr>
      </w:pPr>
      <w:r w:rsidRPr="00651C5E">
        <w:rPr>
          <w:bCs/>
          <w:sz w:val="20"/>
          <w:szCs w:val="20"/>
        </w:rPr>
        <w:lastRenderedPageBreak/>
        <w:t xml:space="preserve">Приложение к постановлению Администрации Молчановского района от 15.06.2021 № 326 </w:t>
      </w:r>
    </w:p>
    <w:p w:rsidR="00651C5E" w:rsidRPr="00651C5E" w:rsidRDefault="00651C5E" w:rsidP="00651C5E">
      <w:pPr>
        <w:ind w:left="5280"/>
        <w:jc w:val="both"/>
        <w:rPr>
          <w:bCs/>
          <w:sz w:val="20"/>
          <w:szCs w:val="20"/>
        </w:rPr>
      </w:pPr>
    </w:p>
    <w:p w:rsidR="00651C5E" w:rsidRPr="00651C5E" w:rsidRDefault="00651C5E" w:rsidP="00651C5E">
      <w:pPr>
        <w:ind w:left="5280"/>
        <w:jc w:val="both"/>
        <w:rPr>
          <w:bCs/>
          <w:sz w:val="20"/>
          <w:szCs w:val="20"/>
        </w:rPr>
      </w:pPr>
      <w:r w:rsidRPr="00651C5E">
        <w:rPr>
          <w:bCs/>
          <w:sz w:val="20"/>
          <w:szCs w:val="20"/>
        </w:rPr>
        <w:t>«Приложение к постановлению Администрации Молчановского района от 17.02.2021 № 67</w:t>
      </w:r>
    </w:p>
    <w:p w:rsidR="00651C5E" w:rsidRPr="00651C5E" w:rsidRDefault="00651C5E" w:rsidP="00651C5E">
      <w:pPr>
        <w:ind w:left="5280"/>
        <w:jc w:val="both"/>
        <w:rPr>
          <w:bCs/>
          <w:sz w:val="20"/>
          <w:szCs w:val="20"/>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r w:rsidRPr="00F009E1">
        <w:rPr>
          <w:rFonts w:ascii="Times New Roman" w:hAnsi="Times New Roman"/>
          <w:sz w:val="24"/>
          <w:szCs w:val="24"/>
        </w:rPr>
        <w:t>Ведомственная целевая программа</w:t>
      </w:r>
      <w:r>
        <w:rPr>
          <w:rFonts w:ascii="Times New Roman" w:hAnsi="Times New Roman"/>
          <w:sz w:val="24"/>
          <w:szCs w:val="24"/>
        </w:rPr>
        <w:t xml:space="preserve"> Молчановского района</w:t>
      </w:r>
    </w:p>
    <w:p w:rsidR="00651C5E" w:rsidRDefault="00651C5E" w:rsidP="00651C5E">
      <w:pPr>
        <w:pStyle w:val="ConsPlusNormal"/>
        <w:widowControl/>
        <w:jc w:val="center"/>
        <w:outlineLvl w:val="2"/>
        <w:rPr>
          <w:rFonts w:ascii="Times New Roman" w:hAnsi="Times New Roman"/>
          <w:sz w:val="24"/>
          <w:szCs w:val="24"/>
        </w:rPr>
      </w:pPr>
      <w:r>
        <w:rPr>
          <w:rFonts w:ascii="Times New Roman" w:hAnsi="Times New Roman"/>
          <w:sz w:val="24"/>
          <w:szCs w:val="24"/>
        </w:rPr>
        <w:t>«Создание условий для организации дополнительного образования населения Молчановского района»</w:t>
      </w:r>
    </w:p>
    <w:p w:rsidR="00651C5E" w:rsidRDefault="00651C5E" w:rsidP="00651C5E">
      <w:pPr>
        <w:pStyle w:val="ConsPlusNormal"/>
        <w:widowControl/>
        <w:jc w:val="center"/>
        <w:outlineLvl w:val="2"/>
        <w:rPr>
          <w:rFonts w:ascii="Times New Roman" w:hAnsi="Times New Roman"/>
          <w:sz w:val="24"/>
          <w:szCs w:val="24"/>
        </w:rPr>
      </w:pPr>
    </w:p>
    <w:p w:rsidR="00651C5E" w:rsidRPr="007D38D3" w:rsidRDefault="00651C5E" w:rsidP="00651C5E">
      <w:pPr>
        <w:pStyle w:val="ConsPlusNormal"/>
        <w:widowControl/>
        <w:jc w:val="center"/>
        <w:outlineLvl w:val="2"/>
        <w:rPr>
          <w:rFonts w:ascii="Times New Roman" w:hAnsi="Times New Roman"/>
          <w:sz w:val="24"/>
          <w:szCs w:val="24"/>
        </w:rPr>
      </w:pPr>
      <w:r w:rsidRPr="007D38D3">
        <w:rPr>
          <w:rFonts w:ascii="Times New Roman" w:hAnsi="Times New Roman"/>
          <w:sz w:val="24"/>
          <w:szCs w:val="24"/>
        </w:rPr>
        <w:t>Паспорт ведомственной целевой программы Молчановского района</w:t>
      </w:r>
    </w:p>
    <w:p w:rsidR="00651C5E" w:rsidRPr="007D38D3" w:rsidRDefault="00651C5E" w:rsidP="00651C5E">
      <w:pPr>
        <w:pStyle w:val="ConsPlusNormal"/>
        <w:widowControl/>
        <w:jc w:val="center"/>
        <w:rPr>
          <w:rFonts w:ascii="Times New Roman" w:hAnsi="Times New Roman"/>
          <w:sz w:val="24"/>
          <w:szCs w:val="24"/>
        </w:rPr>
      </w:pPr>
    </w:p>
    <w:tbl>
      <w:tblPr>
        <w:tblW w:w="9710" w:type="dxa"/>
        <w:tblLayout w:type="fixed"/>
        <w:tblCellMar>
          <w:left w:w="70" w:type="dxa"/>
          <w:right w:w="70" w:type="dxa"/>
        </w:tblCellMar>
        <w:tblLook w:val="0000" w:firstRow="0" w:lastRow="0" w:firstColumn="0" w:lastColumn="0" w:noHBand="0" w:noVBand="0"/>
      </w:tblPr>
      <w:tblGrid>
        <w:gridCol w:w="3490"/>
        <w:gridCol w:w="1800"/>
        <w:gridCol w:w="1443"/>
        <w:gridCol w:w="1418"/>
        <w:gridCol w:w="1559"/>
      </w:tblGrid>
      <w:tr w:rsidR="00651C5E" w:rsidRPr="00651C5E" w:rsidTr="001E7D4C">
        <w:trPr>
          <w:cantSplit/>
          <w:trHeight w:val="23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Наименование субъекта бюджетного планирования (далее - СБП)</w:t>
            </w:r>
          </w:p>
        </w:tc>
        <w:tc>
          <w:tcPr>
            <w:tcW w:w="6220" w:type="dxa"/>
            <w:gridSpan w:val="4"/>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Муниципальное бюджетное образовательное учреждение дополнительного образования  «Молчановская детская музыкальная школа»</w:t>
            </w:r>
          </w:p>
        </w:tc>
      </w:tr>
      <w:tr w:rsidR="00651C5E" w:rsidRPr="00651C5E" w:rsidTr="001E7D4C">
        <w:trPr>
          <w:cantSplit/>
          <w:trHeight w:val="23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Тип ведомственной целевой программы Молчановского района (далее - ВЦП)</w:t>
            </w:r>
          </w:p>
        </w:tc>
        <w:tc>
          <w:tcPr>
            <w:tcW w:w="6220" w:type="dxa"/>
            <w:gridSpan w:val="4"/>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ВЦП включает мероприятия, направленные на реализацию функций  СБП, носящих постоянный характер, в том числе направленных на оказание бюджетных услуг</w:t>
            </w:r>
          </w:p>
        </w:tc>
      </w:tr>
      <w:tr w:rsidR="00651C5E" w:rsidRPr="00651C5E" w:rsidTr="001E7D4C">
        <w:trPr>
          <w:cantSplit/>
          <w:trHeight w:val="23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Наименование муниципальной программы Молчановского района, в состав которой включается ВЦП</w:t>
            </w:r>
          </w:p>
        </w:tc>
        <w:tc>
          <w:tcPr>
            <w:tcW w:w="6220" w:type="dxa"/>
            <w:gridSpan w:val="4"/>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Муниципальная программа «Развитие культуры и туризма в Молчановском районе на 2017-2023 годы»</w:t>
            </w:r>
          </w:p>
        </w:tc>
      </w:tr>
      <w:tr w:rsidR="00651C5E" w:rsidRPr="00651C5E" w:rsidTr="001E7D4C">
        <w:trPr>
          <w:cantSplit/>
          <w:trHeight w:val="23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Наименование подпрограммы муниципальной программы Молчановского района, в состав которой включается ВЦП</w:t>
            </w:r>
          </w:p>
        </w:tc>
        <w:tc>
          <w:tcPr>
            <w:tcW w:w="6220" w:type="dxa"/>
            <w:gridSpan w:val="4"/>
            <w:tcBorders>
              <w:top w:val="single" w:sz="6" w:space="0" w:color="auto"/>
              <w:left w:val="single" w:sz="6" w:space="0" w:color="auto"/>
              <w:bottom w:val="single" w:sz="6" w:space="0" w:color="auto"/>
              <w:right w:val="single" w:sz="6" w:space="0" w:color="auto"/>
            </w:tcBorders>
          </w:tcPr>
          <w:p w:rsidR="00651C5E" w:rsidRPr="00651C5E" w:rsidRDefault="00B22752" w:rsidP="00651C5E">
            <w:pPr>
              <w:rPr>
                <w:sz w:val="20"/>
                <w:szCs w:val="20"/>
              </w:rPr>
            </w:pPr>
            <w:hyperlink r:id="rId29" w:anchor="P5052#P5052" w:history="1">
              <w:r w:rsidR="00651C5E" w:rsidRPr="00651C5E">
                <w:rPr>
                  <w:rStyle w:val="a7"/>
                  <w:sz w:val="20"/>
                  <w:szCs w:val="20"/>
                </w:rPr>
                <w:t>Подпрограмма 1</w:t>
              </w:r>
            </w:hyperlink>
            <w:r w:rsidR="00651C5E" w:rsidRPr="00651C5E">
              <w:rPr>
                <w:sz w:val="20"/>
                <w:szCs w:val="20"/>
              </w:rPr>
              <w:t>. «Развитие культуры и туризма на территории Молчановского района»</w:t>
            </w:r>
          </w:p>
        </w:tc>
      </w:tr>
      <w:tr w:rsidR="00651C5E" w:rsidRPr="00651C5E" w:rsidTr="001E7D4C">
        <w:trPr>
          <w:cantSplit/>
          <w:trHeight w:val="598"/>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Цель ВЦП (задача подпрограммы)</w:t>
            </w:r>
          </w:p>
        </w:tc>
        <w:tc>
          <w:tcPr>
            <w:tcW w:w="6220" w:type="dxa"/>
            <w:gridSpan w:val="4"/>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highlight w:val="yellow"/>
              </w:rPr>
            </w:pPr>
            <w:r w:rsidRPr="00651C5E">
              <w:rPr>
                <w:sz w:val="20"/>
                <w:szCs w:val="20"/>
              </w:rPr>
              <w:t>Создание условий для организации дополнительного образования населения Молчановского района</w:t>
            </w:r>
          </w:p>
        </w:tc>
      </w:tr>
      <w:tr w:rsidR="00651C5E" w:rsidRPr="00651C5E" w:rsidTr="001E7D4C">
        <w:trPr>
          <w:cantSplit/>
          <w:trHeight w:val="23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Задача СБП согласно положению о СБП (уставу СБП)</w:t>
            </w:r>
          </w:p>
        </w:tc>
        <w:tc>
          <w:tcPr>
            <w:tcW w:w="6220" w:type="dxa"/>
            <w:gridSpan w:val="4"/>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highlight w:val="yellow"/>
              </w:rPr>
            </w:pPr>
            <w:r w:rsidRPr="00651C5E">
              <w:rPr>
                <w:sz w:val="20"/>
                <w:szCs w:val="20"/>
              </w:rPr>
              <w:t>Создание необходимых условий, в том числе определение ресурсных возможностей для личностного, творческого и профессионального самоопределения всех участников образовательного процесса</w:t>
            </w:r>
          </w:p>
        </w:tc>
      </w:tr>
      <w:tr w:rsidR="00651C5E" w:rsidRPr="00651C5E" w:rsidTr="001E7D4C">
        <w:trPr>
          <w:cantSplit/>
          <w:trHeight w:val="47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Наименования показателей конечного</w:t>
            </w:r>
            <w:r w:rsidRPr="00651C5E">
              <w:rPr>
                <w:sz w:val="20"/>
                <w:szCs w:val="20"/>
              </w:rPr>
              <w:br/>
              <w:t>результата (показателей результата</w:t>
            </w:r>
            <w:r w:rsidRPr="00651C5E">
              <w:rPr>
                <w:sz w:val="20"/>
                <w:szCs w:val="20"/>
              </w:rPr>
              <w:br/>
              <w:t xml:space="preserve">достижения цели ВЦП (задачи СБП)  </w:t>
            </w:r>
          </w:p>
        </w:tc>
        <w:tc>
          <w:tcPr>
            <w:tcW w:w="180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 xml:space="preserve">Единица </w:t>
            </w:r>
            <w:r w:rsidRPr="00651C5E">
              <w:rPr>
                <w:sz w:val="20"/>
                <w:szCs w:val="20"/>
              </w:rPr>
              <w:br/>
              <w:t>измерения</w:t>
            </w:r>
          </w:p>
        </w:tc>
        <w:tc>
          <w:tcPr>
            <w:tcW w:w="1443"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2021</w:t>
            </w:r>
          </w:p>
          <w:p w:rsidR="00651C5E" w:rsidRPr="00651C5E" w:rsidRDefault="00651C5E" w:rsidP="00651C5E">
            <w:pPr>
              <w:rPr>
                <w:sz w:val="20"/>
                <w:szCs w:val="20"/>
              </w:rPr>
            </w:pPr>
            <w:r w:rsidRPr="00651C5E">
              <w:rPr>
                <w:sz w:val="20"/>
                <w:szCs w:val="20"/>
              </w:rPr>
              <w:t>год</w:t>
            </w:r>
          </w:p>
        </w:tc>
        <w:tc>
          <w:tcPr>
            <w:tcW w:w="1418"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2022</w:t>
            </w:r>
          </w:p>
          <w:p w:rsidR="00651C5E" w:rsidRPr="00651C5E" w:rsidRDefault="00651C5E" w:rsidP="00651C5E">
            <w:pPr>
              <w:rPr>
                <w:sz w:val="20"/>
                <w:szCs w:val="20"/>
              </w:rPr>
            </w:pPr>
            <w:r w:rsidRPr="00651C5E">
              <w:rPr>
                <w:sz w:val="20"/>
                <w:szCs w:val="20"/>
              </w:rPr>
              <w:t>год</w:t>
            </w:r>
          </w:p>
        </w:tc>
        <w:tc>
          <w:tcPr>
            <w:tcW w:w="1559"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2023</w:t>
            </w:r>
          </w:p>
          <w:p w:rsidR="00651C5E" w:rsidRPr="00651C5E" w:rsidRDefault="00651C5E" w:rsidP="00651C5E">
            <w:pPr>
              <w:rPr>
                <w:sz w:val="20"/>
                <w:szCs w:val="20"/>
              </w:rPr>
            </w:pPr>
            <w:r w:rsidRPr="00651C5E">
              <w:rPr>
                <w:sz w:val="20"/>
                <w:szCs w:val="20"/>
              </w:rPr>
              <w:t>год</w:t>
            </w:r>
          </w:p>
        </w:tc>
      </w:tr>
      <w:tr w:rsidR="00651C5E" w:rsidRPr="00651C5E" w:rsidTr="001E7D4C">
        <w:trPr>
          <w:cantSplit/>
          <w:trHeight w:val="47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1. Количество обучающихся детей в возрасте от 6 до 18 лет</w:t>
            </w:r>
          </w:p>
        </w:tc>
        <w:tc>
          <w:tcPr>
            <w:tcW w:w="180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человек</w:t>
            </w:r>
          </w:p>
        </w:tc>
        <w:tc>
          <w:tcPr>
            <w:tcW w:w="1443"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155</w:t>
            </w:r>
          </w:p>
        </w:tc>
        <w:tc>
          <w:tcPr>
            <w:tcW w:w="1418"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155</w:t>
            </w:r>
          </w:p>
        </w:tc>
        <w:tc>
          <w:tcPr>
            <w:tcW w:w="1559"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155</w:t>
            </w:r>
          </w:p>
        </w:tc>
      </w:tr>
      <w:tr w:rsidR="00651C5E" w:rsidRPr="00651C5E" w:rsidTr="001E7D4C">
        <w:trPr>
          <w:cantSplit/>
          <w:trHeight w:val="47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2. Доля педагогических работников, имеющих высшую квалификационную категорию</w:t>
            </w:r>
          </w:p>
        </w:tc>
        <w:tc>
          <w:tcPr>
            <w:tcW w:w="180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w:t>
            </w:r>
          </w:p>
        </w:tc>
        <w:tc>
          <w:tcPr>
            <w:tcW w:w="1443"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0</w:t>
            </w:r>
          </w:p>
        </w:tc>
        <w:tc>
          <w:tcPr>
            <w:tcW w:w="1418"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0</w:t>
            </w:r>
          </w:p>
        </w:tc>
        <w:tc>
          <w:tcPr>
            <w:tcW w:w="1559"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0</w:t>
            </w:r>
          </w:p>
        </w:tc>
      </w:tr>
      <w:tr w:rsidR="00651C5E" w:rsidRPr="00651C5E" w:rsidTr="001E7D4C">
        <w:trPr>
          <w:cantSplit/>
          <w:trHeight w:val="47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3. Доля педагогических работников, имеющих первую квалификационную категорию</w:t>
            </w:r>
          </w:p>
        </w:tc>
        <w:tc>
          <w:tcPr>
            <w:tcW w:w="180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w:t>
            </w:r>
          </w:p>
        </w:tc>
        <w:tc>
          <w:tcPr>
            <w:tcW w:w="1443"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50</w:t>
            </w:r>
          </w:p>
        </w:tc>
        <w:tc>
          <w:tcPr>
            <w:tcW w:w="1418"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50</w:t>
            </w:r>
          </w:p>
        </w:tc>
        <w:tc>
          <w:tcPr>
            <w:tcW w:w="1559" w:type="dxa"/>
            <w:tcBorders>
              <w:top w:val="single" w:sz="6" w:space="0" w:color="auto"/>
              <w:left w:val="single" w:sz="6" w:space="0" w:color="auto"/>
              <w:right w:val="single" w:sz="6" w:space="0" w:color="auto"/>
            </w:tcBorders>
          </w:tcPr>
          <w:p w:rsidR="00651C5E" w:rsidRPr="00651C5E" w:rsidRDefault="00651C5E" w:rsidP="00651C5E">
            <w:pPr>
              <w:rPr>
                <w:sz w:val="20"/>
                <w:szCs w:val="20"/>
              </w:rPr>
            </w:pPr>
            <w:r w:rsidRPr="00651C5E">
              <w:rPr>
                <w:sz w:val="20"/>
                <w:szCs w:val="20"/>
              </w:rPr>
              <w:t>50</w:t>
            </w:r>
          </w:p>
        </w:tc>
      </w:tr>
      <w:tr w:rsidR="00651C5E" w:rsidRPr="00651C5E" w:rsidTr="001E7D4C">
        <w:trPr>
          <w:cantSplit/>
          <w:trHeight w:val="47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4. Количество обучающихся, являющихся участниками районных, областных конкурсов</w:t>
            </w:r>
          </w:p>
        </w:tc>
        <w:tc>
          <w:tcPr>
            <w:tcW w:w="180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человек</w:t>
            </w:r>
          </w:p>
        </w:tc>
        <w:tc>
          <w:tcPr>
            <w:tcW w:w="1443"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37</w:t>
            </w:r>
          </w:p>
        </w:tc>
        <w:tc>
          <w:tcPr>
            <w:tcW w:w="1418"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38</w:t>
            </w:r>
          </w:p>
        </w:tc>
        <w:tc>
          <w:tcPr>
            <w:tcW w:w="1559"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38</w:t>
            </w:r>
          </w:p>
        </w:tc>
      </w:tr>
      <w:tr w:rsidR="00651C5E" w:rsidRPr="00651C5E" w:rsidTr="001E7D4C">
        <w:trPr>
          <w:cantSplit/>
          <w:trHeight w:val="479"/>
        </w:trPr>
        <w:tc>
          <w:tcPr>
            <w:tcW w:w="349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5. Доля выпускников, успешно сдавших выпускной экзамен (на оценки 3,4,5)</w:t>
            </w:r>
          </w:p>
        </w:tc>
        <w:tc>
          <w:tcPr>
            <w:tcW w:w="1800"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100</w:t>
            </w:r>
          </w:p>
        </w:tc>
        <w:tc>
          <w:tcPr>
            <w:tcW w:w="1559"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100</w:t>
            </w:r>
          </w:p>
        </w:tc>
      </w:tr>
    </w:tbl>
    <w:p w:rsidR="00651C5E" w:rsidRDefault="00651C5E" w:rsidP="00651C5E">
      <w:pPr>
        <w:pStyle w:val="ConsPlusNormal"/>
        <w:widowControl/>
        <w:outlineLvl w:val="2"/>
        <w:rPr>
          <w:rFonts w:ascii="Times New Roman" w:hAnsi="Times New Roman"/>
          <w:sz w:val="24"/>
          <w:szCs w:val="24"/>
        </w:rPr>
      </w:pPr>
    </w:p>
    <w:p w:rsidR="00651C5E" w:rsidRDefault="00651C5E" w:rsidP="00651C5E">
      <w:pPr>
        <w:pStyle w:val="ConsPlusNormal"/>
        <w:widowControl/>
        <w:outlineLvl w:val="2"/>
        <w:rPr>
          <w:rFonts w:ascii="Times New Roman" w:hAnsi="Times New Roman"/>
          <w:sz w:val="24"/>
          <w:szCs w:val="24"/>
        </w:rPr>
      </w:pPr>
    </w:p>
    <w:tbl>
      <w:tblPr>
        <w:tblW w:w="9554" w:type="dxa"/>
        <w:tblLayout w:type="fixed"/>
        <w:tblCellMar>
          <w:left w:w="70" w:type="dxa"/>
          <w:right w:w="70" w:type="dxa"/>
        </w:tblCellMar>
        <w:tblLook w:val="0000" w:firstRow="0" w:lastRow="0" w:firstColumn="0" w:lastColumn="0" w:noHBand="0" w:noVBand="0"/>
      </w:tblPr>
      <w:tblGrid>
        <w:gridCol w:w="4030"/>
        <w:gridCol w:w="1285"/>
        <w:gridCol w:w="1701"/>
        <w:gridCol w:w="1078"/>
        <w:gridCol w:w="1460"/>
      </w:tblGrid>
      <w:tr w:rsidR="00651C5E" w:rsidRPr="00651C5E" w:rsidTr="001E7D4C">
        <w:trPr>
          <w:cantSplit/>
          <w:trHeight w:val="239"/>
        </w:trPr>
        <w:tc>
          <w:tcPr>
            <w:tcW w:w="4030" w:type="dxa"/>
            <w:tcBorders>
              <w:top w:val="single" w:sz="6" w:space="0" w:color="auto"/>
              <w:left w:val="single" w:sz="6" w:space="0" w:color="auto"/>
              <w:bottom w:val="single" w:sz="4" w:space="0" w:color="auto"/>
              <w:right w:val="single" w:sz="6" w:space="0" w:color="auto"/>
            </w:tcBorders>
          </w:tcPr>
          <w:p w:rsidR="00651C5E" w:rsidRPr="00651C5E" w:rsidRDefault="00651C5E" w:rsidP="00651C5E">
            <w:pPr>
              <w:rPr>
                <w:sz w:val="20"/>
                <w:szCs w:val="20"/>
              </w:rPr>
            </w:pPr>
            <w:r w:rsidRPr="00651C5E">
              <w:rPr>
                <w:sz w:val="20"/>
                <w:szCs w:val="20"/>
              </w:rPr>
              <w:t xml:space="preserve">Срок реализации ВЦП &lt;1&gt;           </w:t>
            </w:r>
          </w:p>
        </w:tc>
        <w:tc>
          <w:tcPr>
            <w:tcW w:w="5524" w:type="dxa"/>
            <w:gridSpan w:val="4"/>
            <w:tcBorders>
              <w:top w:val="single" w:sz="6" w:space="0" w:color="auto"/>
              <w:left w:val="single" w:sz="6" w:space="0" w:color="auto"/>
              <w:bottom w:val="single" w:sz="4" w:space="0" w:color="auto"/>
              <w:right w:val="single" w:sz="6" w:space="0" w:color="auto"/>
            </w:tcBorders>
          </w:tcPr>
          <w:p w:rsidR="00651C5E" w:rsidRPr="00651C5E" w:rsidRDefault="00651C5E" w:rsidP="00651C5E">
            <w:pPr>
              <w:rPr>
                <w:sz w:val="20"/>
                <w:szCs w:val="20"/>
              </w:rPr>
            </w:pPr>
            <w:r w:rsidRPr="00651C5E">
              <w:rPr>
                <w:sz w:val="20"/>
                <w:szCs w:val="20"/>
              </w:rPr>
              <w:t>2021-2023</w:t>
            </w:r>
          </w:p>
        </w:tc>
      </w:tr>
      <w:tr w:rsidR="00651C5E" w:rsidRPr="00651C5E" w:rsidTr="001E7D4C">
        <w:trPr>
          <w:cantSplit/>
          <w:trHeight w:val="359"/>
        </w:trPr>
        <w:tc>
          <w:tcPr>
            <w:tcW w:w="4030" w:type="dxa"/>
            <w:vMerge w:val="restart"/>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 xml:space="preserve">Объем расходов бюджета муниципального образования «Молчановский район» на реализацию ВЦП         </w:t>
            </w:r>
          </w:p>
        </w:tc>
        <w:tc>
          <w:tcPr>
            <w:tcW w:w="4064" w:type="dxa"/>
            <w:gridSpan w:val="3"/>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Коды классификации расходов бюджетов</w:t>
            </w: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 xml:space="preserve">Сумма   </w:t>
            </w:r>
            <w:r w:rsidRPr="00651C5E">
              <w:rPr>
                <w:sz w:val="20"/>
                <w:szCs w:val="20"/>
              </w:rPr>
              <w:br/>
              <w:t>(тыс. руб.)</w:t>
            </w:r>
          </w:p>
        </w:tc>
      </w:tr>
      <w:tr w:rsidR="00651C5E" w:rsidRPr="00651C5E" w:rsidTr="001E7D4C">
        <w:trPr>
          <w:cantSplit/>
          <w:trHeight w:val="359"/>
        </w:trPr>
        <w:tc>
          <w:tcPr>
            <w:tcW w:w="4030" w:type="dxa"/>
            <w:vMerge/>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285"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 xml:space="preserve">раздел, </w:t>
            </w:r>
            <w:r w:rsidRPr="00651C5E">
              <w:rPr>
                <w:sz w:val="20"/>
                <w:szCs w:val="20"/>
              </w:rPr>
              <w:br/>
              <w:t>подраздел</w:t>
            </w:r>
          </w:p>
        </w:tc>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целевая</w:t>
            </w:r>
            <w:r w:rsidRPr="00651C5E">
              <w:rPr>
                <w:sz w:val="20"/>
                <w:szCs w:val="20"/>
              </w:rPr>
              <w:br/>
              <w:t>статья</w:t>
            </w:r>
          </w:p>
        </w:tc>
        <w:tc>
          <w:tcPr>
            <w:tcW w:w="1078"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 xml:space="preserve">вид   </w:t>
            </w:r>
            <w:r w:rsidRPr="00651C5E">
              <w:rPr>
                <w:sz w:val="20"/>
                <w:szCs w:val="20"/>
              </w:rPr>
              <w:br/>
              <w:t>расходов</w:t>
            </w: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r>
      <w:tr w:rsidR="00651C5E" w:rsidRPr="00651C5E" w:rsidTr="001E7D4C">
        <w:trPr>
          <w:cantSplit/>
          <w:trHeight w:val="239"/>
        </w:trPr>
        <w:tc>
          <w:tcPr>
            <w:tcW w:w="403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2021</w:t>
            </w:r>
          </w:p>
        </w:tc>
        <w:tc>
          <w:tcPr>
            <w:tcW w:w="1285"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07 03</w:t>
            </w:r>
          </w:p>
        </w:tc>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04 1 41 00В00</w:t>
            </w:r>
          </w:p>
        </w:tc>
        <w:tc>
          <w:tcPr>
            <w:tcW w:w="1078"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611</w:t>
            </w: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9428,5</w:t>
            </w:r>
          </w:p>
        </w:tc>
      </w:tr>
      <w:tr w:rsidR="00651C5E" w:rsidRPr="00651C5E" w:rsidTr="001E7D4C">
        <w:trPr>
          <w:cantSplit/>
          <w:trHeight w:val="239"/>
        </w:trPr>
        <w:tc>
          <w:tcPr>
            <w:tcW w:w="403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285"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078"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r>
      <w:tr w:rsidR="00651C5E" w:rsidRPr="00651C5E" w:rsidTr="001E7D4C">
        <w:trPr>
          <w:cantSplit/>
          <w:trHeight w:val="239"/>
        </w:trPr>
        <w:tc>
          <w:tcPr>
            <w:tcW w:w="403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всего</w:t>
            </w:r>
          </w:p>
        </w:tc>
        <w:tc>
          <w:tcPr>
            <w:tcW w:w="1285"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x</w:t>
            </w:r>
          </w:p>
        </w:tc>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x</w:t>
            </w:r>
          </w:p>
        </w:tc>
        <w:tc>
          <w:tcPr>
            <w:tcW w:w="1078"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x</w:t>
            </w: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9428,5</w:t>
            </w:r>
          </w:p>
        </w:tc>
      </w:tr>
      <w:tr w:rsidR="00651C5E" w:rsidRPr="00651C5E" w:rsidTr="001E7D4C">
        <w:trPr>
          <w:cantSplit/>
          <w:trHeight w:val="239"/>
        </w:trPr>
        <w:tc>
          <w:tcPr>
            <w:tcW w:w="403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2022</w:t>
            </w:r>
          </w:p>
        </w:tc>
        <w:tc>
          <w:tcPr>
            <w:tcW w:w="1285"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07 03</w:t>
            </w:r>
          </w:p>
        </w:tc>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04 1 41 00В00</w:t>
            </w:r>
          </w:p>
        </w:tc>
        <w:tc>
          <w:tcPr>
            <w:tcW w:w="1078"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611</w:t>
            </w: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5839,0</w:t>
            </w:r>
          </w:p>
        </w:tc>
      </w:tr>
      <w:tr w:rsidR="00651C5E" w:rsidRPr="00651C5E" w:rsidTr="001E7D4C">
        <w:trPr>
          <w:cantSplit/>
          <w:trHeight w:val="239"/>
        </w:trPr>
        <w:tc>
          <w:tcPr>
            <w:tcW w:w="403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285"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078"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r>
      <w:tr w:rsidR="00651C5E" w:rsidRPr="00651C5E" w:rsidTr="001E7D4C">
        <w:trPr>
          <w:cantSplit/>
          <w:trHeight w:val="239"/>
        </w:trPr>
        <w:tc>
          <w:tcPr>
            <w:tcW w:w="403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lastRenderedPageBreak/>
              <w:t>всего</w:t>
            </w:r>
          </w:p>
        </w:tc>
        <w:tc>
          <w:tcPr>
            <w:tcW w:w="1285"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x</w:t>
            </w:r>
          </w:p>
        </w:tc>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x</w:t>
            </w:r>
          </w:p>
        </w:tc>
        <w:tc>
          <w:tcPr>
            <w:tcW w:w="1078"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x</w:t>
            </w: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5839,0</w:t>
            </w:r>
          </w:p>
        </w:tc>
      </w:tr>
      <w:tr w:rsidR="00651C5E" w:rsidRPr="00651C5E" w:rsidTr="001E7D4C">
        <w:trPr>
          <w:cantSplit/>
          <w:trHeight w:val="239"/>
        </w:trPr>
        <w:tc>
          <w:tcPr>
            <w:tcW w:w="403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2023</w:t>
            </w:r>
          </w:p>
        </w:tc>
        <w:tc>
          <w:tcPr>
            <w:tcW w:w="1285"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07 03</w:t>
            </w:r>
          </w:p>
        </w:tc>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04 1 41 00В00</w:t>
            </w:r>
          </w:p>
        </w:tc>
        <w:tc>
          <w:tcPr>
            <w:tcW w:w="1078"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611</w:t>
            </w: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5839,0</w:t>
            </w:r>
          </w:p>
        </w:tc>
      </w:tr>
      <w:tr w:rsidR="00651C5E" w:rsidRPr="00651C5E" w:rsidTr="001E7D4C">
        <w:trPr>
          <w:cantSplit/>
          <w:trHeight w:val="239"/>
        </w:trPr>
        <w:tc>
          <w:tcPr>
            <w:tcW w:w="403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285"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078"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p>
        </w:tc>
      </w:tr>
      <w:tr w:rsidR="00651C5E" w:rsidRPr="00651C5E" w:rsidTr="001E7D4C">
        <w:trPr>
          <w:cantSplit/>
          <w:trHeight w:val="239"/>
        </w:trPr>
        <w:tc>
          <w:tcPr>
            <w:tcW w:w="403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всего</w:t>
            </w:r>
          </w:p>
        </w:tc>
        <w:tc>
          <w:tcPr>
            <w:tcW w:w="1285"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x</w:t>
            </w:r>
          </w:p>
        </w:tc>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x</w:t>
            </w:r>
          </w:p>
        </w:tc>
        <w:tc>
          <w:tcPr>
            <w:tcW w:w="1078"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x</w:t>
            </w:r>
          </w:p>
        </w:tc>
        <w:tc>
          <w:tcPr>
            <w:tcW w:w="1460" w:type="dxa"/>
            <w:tcBorders>
              <w:top w:val="single" w:sz="4" w:space="0" w:color="auto"/>
              <w:left w:val="single" w:sz="4" w:space="0" w:color="auto"/>
              <w:bottom w:val="single" w:sz="4" w:space="0" w:color="auto"/>
              <w:right w:val="single" w:sz="4" w:space="0" w:color="auto"/>
            </w:tcBorders>
          </w:tcPr>
          <w:p w:rsidR="00651C5E" w:rsidRPr="00651C5E" w:rsidRDefault="00651C5E" w:rsidP="00651C5E">
            <w:pPr>
              <w:rPr>
                <w:sz w:val="20"/>
                <w:szCs w:val="20"/>
              </w:rPr>
            </w:pPr>
            <w:r w:rsidRPr="00651C5E">
              <w:rPr>
                <w:sz w:val="20"/>
                <w:szCs w:val="20"/>
              </w:rPr>
              <w:t>5839,0</w:t>
            </w:r>
          </w:p>
        </w:tc>
      </w:tr>
    </w:tbl>
    <w:p w:rsidR="00651C5E" w:rsidRDefault="00651C5E" w:rsidP="00651C5E">
      <w:pPr>
        <w:pStyle w:val="ConsPlusNormal"/>
        <w:widowControl/>
        <w:ind w:left="-720"/>
        <w:jc w:val="both"/>
        <w:rPr>
          <w:rFonts w:ascii="Times New Roman" w:hAnsi="Times New Roman"/>
          <w:sz w:val="28"/>
          <w:szCs w:val="28"/>
        </w:rPr>
      </w:pPr>
    </w:p>
    <w:p w:rsidR="00651C5E" w:rsidRDefault="00651C5E" w:rsidP="00651C5E">
      <w:pPr>
        <w:pStyle w:val="ConsPlusNormal"/>
        <w:widowControl/>
        <w:jc w:val="center"/>
        <w:outlineLvl w:val="2"/>
        <w:rPr>
          <w:rFonts w:ascii="Times New Roman" w:hAnsi="Times New Roman"/>
          <w:sz w:val="24"/>
          <w:szCs w:val="24"/>
        </w:rPr>
      </w:pPr>
      <w:r>
        <w:rPr>
          <w:rFonts w:ascii="Times New Roman" w:hAnsi="Times New Roman"/>
          <w:sz w:val="24"/>
          <w:szCs w:val="24"/>
        </w:rPr>
        <w:t>Р</w:t>
      </w:r>
      <w:r w:rsidRPr="00A52AE4">
        <w:rPr>
          <w:rFonts w:ascii="Times New Roman" w:hAnsi="Times New Roman"/>
          <w:sz w:val="24"/>
          <w:szCs w:val="24"/>
        </w:rPr>
        <w:t xml:space="preserve">аздел 1. Характеристика </w:t>
      </w:r>
      <w:r>
        <w:rPr>
          <w:rFonts w:ascii="Times New Roman" w:hAnsi="Times New Roman"/>
          <w:sz w:val="24"/>
          <w:szCs w:val="24"/>
        </w:rPr>
        <w:t>цели В</w:t>
      </w:r>
      <w:r w:rsidRPr="00A52AE4">
        <w:rPr>
          <w:rFonts w:ascii="Times New Roman" w:hAnsi="Times New Roman"/>
          <w:sz w:val="24"/>
          <w:szCs w:val="24"/>
        </w:rPr>
        <w:t>ЦП</w:t>
      </w:r>
      <w:r>
        <w:rPr>
          <w:rFonts w:ascii="Times New Roman" w:hAnsi="Times New Roman"/>
          <w:sz w:val="24"/>
          <w:szCs w:val="24"/>
        </w:rPr>
        <w:t xml:space="preserve"> и направления</w:t>
      </w:r>
    </w:p>
    <w:p w:rsidR="00651C5E" w:rsidRPr="00A52AE4" w:rsidRDefault="00651C5E" w:rsidP="00651C5E">
      <w:pPr>
        <w:pStyle w:val="ConsPlusNormal"/>
        <w:widowControl/>
        <w:jc w:val="center"/>
        <w:outlineLvl w:val="2"/>
        <w:rPr>
          <w:rFonts w:ascii="Times New Roman" w:hAnsi="Times New Roman"/>
          <w:sz w:val="24"/>
          <w:szCs w:val="24"/>
        </w:rPr>
      </w:pPr>
      <w:r>
        <w:rPr>
          <w:rFonts w:ascii="Times New Roman" w:hAnsi="Times New Roman"/>
          <w:sz w:val="24"/>
          <w:szCs w:val="24"/>
        </w:rPr>
        <w:t xml:space="preserve"> работ по ее достижению</w:t>
      </w:r>
    </w:p>
    <w:p w:rsidR="00651C5E" w:rsidRPr="00651C5E" w:rsidRDefault="00651C5E" w:rsidP="00651C5E">
      <w:pPr>
        <w:pStyle w:val="ConsPlusNormal"/>
        <w:widowControl/>
        <w:jc w:val="center"/>
        <w:rPr>
          <w:rFonts w:ascii="Times New Roman" w:hAnsi="Times New Roman"/>
          <w:sz w:val="24"/>
          <w:szCs w:val="24"/>
        </w:rPr>
      </w:pPr>
    </w:p>
    <w:p w:rsidR="00651C5E" w:rsidRPr="00651C5E" w:rsidRDefault="00651C5E" w:rsidP="00651C5E">
      <w:pPr>
        <w:pStyle w:val="Style6"/>
        <w:spacing w:line="240" w:lineRule="auto"/>
        <w:ind w:left="-65" w:firstLine="425"/>
        <w:rPr>
          <w:rStyle w:val="FontStyle23"/>
          <w:sz w:val="24"/>
          <w:lang w:eastAsia="en-US"/>
        </w:rPr>
      </w:pPr>
      <w:r w:rsidRPr="00651C5E">
        <w:rPr>
          <w:rStyle w:val="FontStyle23"/>
          <w:sz w:val="24"/>
          <w:lang w:eastAsia="en-US"/>
        </w:rPr>
        <w:t>Цель ВЦП - создание условий для организации дополнительного образования населения Молчановского района.</w:t>
      </w:r>
    </w:p>
    <w:p w:rsidR="00651C5E" w:rsidRPr="00651C5E" w:rsidRDefault="00651C5E" w:rsidP="00651C5E">
      <w:pPr>
        <w:pStyle w:val="Style6"/>
        <w:widowControl/>
        <w:spacing w:line="240" w:lineRule="auto"/>
        <w:ind w:left="-65" w:firstLine="425"/>
        <w:rPr>
          <w:rStyle w:val="FontStyle23"/>
          <w:sz w:val="24"/>
          <w:lang w:eastAsia="en-US"/>
        </w:rPr>
      </w:pPr>
      <w:r w:rsidRPr="00651C5E">
        <w:rPr>
          <w:rStyle w:val="FontStyle23"/>
          <w:sz w:val="24"/>
          <w:lang w:eastAsia="en-US"/>
        </w:rPr>
        <w:t>Основной задачей муниципального бюджетного образовательного учреждения дополнительного образования «Молчановская детская музыкальная школа» (далее – Учреждение) является создание необходимых условий, в том числе определение ресурсных возможностей, для личностного, творческого и профессионального самоопределения всех участников образовательного процесса.</w:t>
      </w:r>
    </w:p>
    <w:p w:rsidR="00651C5E" w:rsidRPr="00651C5E" w:rsidRDefault="00651C5E" w:rsidP="00651C5E">
      <w:pPr>
        <w:pStyle w:val="Style6"/>
        <w:widowControl/>
        <w:spacing w:line="240" w:lineRule="auto"/>
        <w:ind w:left="-65" w:firstLine="425"/>
        <w:rPr>
          <w:rStyle w:val="FontStyle20"/>
          <w:sz w:val="24"/>
          <w:lang w:eastAsia="en-US"/>
        </w:rPr>
      </w:pPr>
      <w:r w:rsidRPr="00651C5E">
        <w:rPr>
          <w:rStyle w:val="FontStyle23"/>
          <w:sz w:val="24"/>
          <w:lang w:eastAsia="en-US"/>
        </w:rPr>
        <w:t xml:space="preserve">Учреждение самостоятельно разрабатывает программу своей деятельности с учетом запросов </w:t>
      </w:r>
      <w:r w:rsidRPr="00651C5E">
        <w:rPr>
          <w:rStyle w:val="FontStyle20"/>
          <w:sz w:val="24"/>
          <w:lang w:eastAsia="en-US"/>
        </w:rPr>
        <w:t xml:space="preserve">детей, </w:t>
      </w:r>
      <w:r w:rsidRPr="00651C5E">
        <w:rPr>
          <w:rStyle w:val="FontStyle23"/>
          <w:sz w:val="24"/>
          <w:lang w:eastAsia="en-US"/>
        </w:rPr>
        <w:t xml:space="preserve">потребностей семьи, образовательных учреждений, детских и юношеских общественных объединений и организаций, особенностей социально-экономического развития муниципального образования и национально-культурных </w:t>
      </w:r>
      <w:r w:rsidRPr="00651C5E">
        <w:rPr>
          <w:rStyle w:val="FontStyle20"/>
          <w:sz w:val="24"/>
          <w:lang w:eastAsia="en-US"/>
        </w:rPr>
        <w:t>традиций.</w:t>
      </w:r>
    </w:p>
    <w:p w:rsidR="00651C5E" w:rsidRPr="00651C5E" w:rsidRDefault="00651C5E" w:rsidP="00651C5E">
      <w:pPr>
        <w:pStyle w:val="Style9"/>
        <w:widowControl/>
        <w:tabs>
          <w:tab w:val="left" w:pos="473"/>
        </w:tabs>
        <w:spacing w:line="240" w:lineRule="auto"/>
        <w:ind w:left="-65" w:firstLine="425"/>
        <w:rPr>
          <w:rStyle w:val="FontStyle23"/>
          <w:sz w:val="24"/>
        </w:rPr>
      </w:pPr>
      <w:r w:rsidRPr="00651C5E">
        <w:rPr>
          <w:rStyle w:val="FontStyle23"/>
          <w:sz w:val="24"/>
        </w:rPr>
        <w:t xml:space="preserve">Организация образовательного процесса в Учреждении регламентируется учебным планом, годовым календарным учебным графиком, расписанием занятий, разрабатываемыми и утвержденными Учреждением самостоятельно. С </w:t>
      </w:r>
      <w:r w:rsidRPr="00651C5E">
        <w:rPr>
          <w:rStyle w:val="FontStyle20"/>
          <w:sz w:val="24"/>
        </w:rPr>
        <w:t xml:space="preserve">этой целью </w:t>
      </w:r>
      <w:r w:rsidRPr="00651C5E">
        <w:rPr>
          <w:rStyle w:val="FontStyle23"/>
          <w:sz w:val="24"/>
        </w:rPr>
        <w:t xml:space="preserve">в </w:t>
      </w:r>
      <w:r w:rsidRPr="00651C5E">
        <w:rPr>
          <w:rStyle w:val="FontStyle20"/>
          <w:sz w:val="24"/>
        </w:rPr>
        <w:t xml:space="preserve">Учреждении </w:t>
      </w:r>
      <w:r w:rsidRPr="00651C5E">
        <w:rPr>
          <w:rStyle w:val="FontStyle23"/>
          <w:sz w:val="24"/>
        </w:rPr>
        <w:t xml:space="preserve">создается </w:t>
      </w:r>
      <w:r w:rsidRPr="00651C5E">
        <w:rPr>
          <w:rStyle w:val="FontStyle20"/>
          <w:sz w:val="24"/>
        </w:rPr>
        <w:t xml:space="preserve">методический, педагогический </w:t>
      </w:r>
      <w:r w:rsidRPr="00651C5E">
        <w:rPr>
          <w:rStyle w:val="FontStyle23"/>
          <w:sz w:val="24"/>
        </w:rPr>
        <w:t>совет.</w:t>
      </w:r>
    </w:p>
    <w:p w:rsidR="00651C5E" w:rsidRPr="00651C5E" w:rsidRDefault="00651C5E" w:rsidP="00651C5E">
      <w:pPr>
        <w:pStyle w:val="Style8"/>
        <w:widowControl/>
        <w:tabs>
          <w:tab w:val="left" w:pos="473"/>
        </w:tabs>
        <w:spacing w:line="240" w:lineRule="auto"/>
        <w:ind w:left="-65" w:firstLine="425"/>
        <w:rPr>
          <w:rStyle w:val="FontStyle23"/>
          <w:sz w:val="24"/>
        </w:rPr>
      </w:pPr>
      <w:r w:rsidRPr="00651C5E">
        <w:rPr>
          <w:rStyle w:val="FontStyle23"/>
          <w:sz w:val="24"/>
        </w:rPr>
        <w:t xml:space="preserve">Учреждение реализует образовательные программы дополнительного образования детей художественно-эстетической направленности </w:t>
      </w:r>
      <w:r w:rsidRPr="00651C5E">
        <w:rPr>
          <w:rStyle w:val="FontStyle20"/>
          <w:sz w:val="24"/>
        </w:rPr>
        <w:t xml:space="preserve">(для </w:t>
      </w:r>
      <w:r w:rsidRPr="00651C5E">
        <w:rPr>
          <w:rStyle w:val="FontStyle23"/>
          <w:sz w:val="24"/>
        </w:rPr>
        <w:t xml:space="preserve">этого </w:t>
      </w:r>
      <w:r w:rsidRPr="00651C5E">
        <w:rPr>
          <w:rStyle w:val="FontStyle20"/>
          <w:sz w:val="24"/>
        </w:rPr>
        <w:t xml:space="preserve">в школе </w:t>
      </w:r>
      <w:r w:rsidRPr="00651C5E">
        <w:rPr>
          <w:rStyle w:val="FontStyle23"/>
          <w:sz w:val="24"/>
        </w:rPr>
        <w:t xml:space="preserve">созданы отделения: фортепианное, отделение народных инструментов, отделение общего эстетического </w:t>
      </w:r>
      <w:r w:rsidRPr="00651C5E">
        <w:rPr>
          <w:rStyle w:val="FontStyle20"/>
          <w:sz w:val="24"/>
        </w:rPr>
        <w:t>воспитания):</w:t>
      </w:r>
    </w:p>
    <w:p w:rsidR="00651C5E" w:rsidRPr="00651C5E" w:rsidRDefault="00651C5E" w:rsidP="00651C5E">
      <w:pPr>
        <w:pStyle w:val="Style7"/>
        <w:widowControl/>
        <w:ind w:left="-65" w:firstLine="425"/>
        <w:jc w:val="both"/>
        <w:rPr>
          <w:rStyle w:val="FontStyle20"/>
          <w:sz w:val="24"/>
        </w:rPr>
      </w:pPr>
      <w:r w:rsidRPr="00651C5E">
        <w:rPr>
          <w:rStyle w:val="FontStyle23"/>
          <w:sz w:val="24"/>
        </w:rPr>
        <w:t xml:space="preserve">- инструментальное музицирование, срок обучения 3, 5, 7, 8 </w:t>
      </w:r>
      <w:r w:rsidRPr="00651C5E">
        <w:rPr>
          <w:rStyle w:val="FontStyle20"/>
          <w:sz w:val="24"/>
        </w:rPr>
        <w:t>лет;</w:t>
      </w:r>
    </w:p>
    <w:p w:rsidR="00651C5E" w:rsidRPr="00651C5E" w:rsidRDefault="00651C5E" w:rsidP="00651C5E">
      <w:pPr>
        <w:pStyle w:val="Style5"/>
        <w:widowControl/>
        <w:tabs>
          <w:tab w:val="left" w:pos="854"/>
        </w:tabs>
        <w:spacing w:line="240" w:lineRule="auto"/>
        <w:ind w:left="-65" w:firstLine="425"/>
        <w:jc w:val="both"/>
        <w:rPr>
          <w:rStyle w:val="FontStyle23"/>
          <w:sz w:val="24"/>
        </w:rPr>
      </w:pPr>
      <w:r w:rsidRPr="00651C5E">
        <w:rPr>
          <w:rStyle w:val="FontStyle23"/>
          <w:sz w:val="24"/>
        </w:rPr>
        <w:t>- общее эстетическое воспитание, срок обучения 4 года.</w:t>
      </w:r>
    </w:p>
    <w:p w:rsidR="00651C5E" w:rsidRPr="00651C5E" w:rsidRDefault="00651C5E" w:rsidP="00651C5E">
      <w:pPr>
        <w:pStyle w:val="Style3"/>
        <w:widowControl/>
        <w:spacing w:line="240" w:lineRule="auto"/>
        <w:ind w:left="-65" w:firstLine="425"/>
        <w:jc w:val="both"/>
        <w:rPr>
          <w:rStyle w:val="FontStyle11"/>
          <w:sz w:val="24"/>
        </w:rPr>
      </w:pPr>
      <w:r w:rsidRPr="00651C5E">
        <w:rPr>
          <w:rStyle w:val="FontStyle11"/>
          <w:sz w:val="24"/>
        </w:rPr>
        <w:t xml:space="preserve">Образовательная деятельность Учреждения осуществляется в процессе учебной работы и внеурочных мероприятий. Занятия проводятся по классам, группам и индивидуально. </w:t>
      </w:r>
    </w:p>
    <w:p w:rsidR="00651C5E" w:rsidRPr="00651C5E" w:rsidRDefault="00651C5E" w:rsidP="00651C5E">
      <w:pPr>
        <w:pStyle w:val="Style3"/>
        <w:widowControl/>
        <w:spacing w:line="240" w:lineRule="auto"/>
        <w:ind w:left="-65" w:firstLine="425"/>
        <w:jc w:val="both"/>
        <w:rPr>
          <w:rStyle w:val="FontStyle11"/>
          <w:sz w:val="24"/>
        </w:rPr>
      </w:pPr>
      <w:r w:rsidRPr="00651C5E">
        <w:rPr>
          <w:rStyle w:val="FontStyle11"/>
          <w:sz w:val="24"/>
        </w:rPr>
        <w:t>Освоение образовательных программ дополнительного образования художественно-эстетической направленности завершается обязательной итоговой аттестацией выпускников.</w:t>
      </w:r>
    </w:p>
    <w:p w:rsidR="00651C5E" w:rsidRPr="00651C5E" w:rsidRDefault="00651C5E" w:rsidP="00651C5E">
      <w:pPr>
        <w:pStyle w:val="Style2"/>
        <w:widowControl/>
        <w:tabs>
          <w:tab w:val="left" w:pos="679"/>
        </w:tabs>
        <w:spacing w:line="240" w:lineRule="auto"/>
        <w:ind w:left="-65" w:firstLine="425"/>
        <w:rPr>
          <w:rStyle w:val="FontStyle11"/>
          <w:sz w:val="24"/>
        </w:rPr>
      </w:pPr>
      <w:r w:rsidRPr="00651C5E">
        <w:rPr>
          <w:rStyle w:val="FontStyle11"/>
          <w:sz w:val="24"/>
        </w:rPr>
        <w:t>Обучающимся, успешно завершившим освоение образовательных программ, выдается свидетельство об окончании детской музыкальной школы.</w:t>
      </w:r>
    </w:p>
    <w:p w:rsidR="00651C5E" w:rsidRPr="00651C5E" w:rsidRDefault="00651C5E" w:rsidP="00651C5E">
      <w:pPr>
        <w:pStyle w:val="Style2"/>
        <w:widowControl/>
        <w:tabs>
          <w:tab w:val="left" w:pos="552"/>
        </w:tabs>
        <w:spacing w:line="240" w:lineRule="auto"/>
        <w:ind w:left="-65" w:firstLine="425"/>
        <w:rPr>
          <w:rStyle w:val="FontStyle11"/>
          <w:sz w:val="24"/>
        </w:rPr>
      </w:pPr>
      <w:r w:rsidRPr="00651C5E">
        <w:rPr>
          <w:rStyle w:val="FontStyle11"/>
          <w:sz w:val="24"/>
        </w:rPr>
        <w:t>Ежегодно решением педагогического Совета Учреждения определяется перечень учебных предметов, выносимых на промежуточную аттестацию, устанавливается форма и порядок ее проведения, система оценок при промежуточной аттестации.</w:t>
      </w:r>
    </w:p>
    <w:p w:rsidR="00651C5E" w:rsidRPr="00651C5E" w:rsidRDefault="00651C5E" w:rsidP="00651C5E">
      <w:pPr>
        <w:pStyle w:val="Style2"/>
        <w:widowControl/>
        <w:tabs>
          <w:tab w:val="left" w:pos="552"/>
        </w:tabs>
        <w:spacing w:line="240" w:lineRule="auto"/>
        <w:ind w:left="-65" w:firstLine="425"/>
        <w:rPr>
          <w:rStyle w:val="FontStyle11"/>
          <w:sz w:val="24"/>
        </w:rPr>
      </w:pPr>
      <w:r w:rsidRPr="00651C5E">
        <w:rPr>
          <w:rStyle w:val="FontStyle11"/>
          <w:sz w:val="24"/>
        </w:rPr>
        <w:t>В Учреждении установлена пятибалльная и зачетная система оценок: 5 «отлично», 4 «хорошо», 3 «удовлетворительно», 2 «неудовлетворительно».</w:t>
      </w:r>
    </w:p>
    <w:p w:rsidR="00651C5E" w:rsidRPr="00651C5E" w:rsidRDefault="00651C5E" w:rsidP="00651C5E">
      <w:pPr>
        <w:pStyle w:val="Style1"/>
        <w:widowControl/>
        <w:spacing w:line="240" w:lineRule="auto"/>
        <w:ind w:left="-65" w:firstLine="425"/>
        <w:rPr>
          <w:rStyle w:val="FontStyle11"/>
          <w:sz w:val="24"/>
        </w:rPr>
      </w:pPr>
      <w:r w:rsidRPr="00651C5E">
        <w:rPr>
          <w:rStyle w:val="FontStyle11"/>
          <w:sz w:val="24"/>
        </w:rPr>
        <w:t>Занятия в Учреждении начинаются с 1 сентября.</w:t>
      </w:r>
    </w:p>
    <w:p w:rsidR="00651C5E" w:rsidRPr="00651C5E" w:rsidRDefault="00651C5E" w:rsidP="00651C5E">
      <w:pPr>
        <w:pStyle w:val="Style5"/>
        <w:widowControl/>
        <w:spacing w:line="240" w:lineRule="auto"/>
        <w:ind w:left="-65" w:right="-49" w:firstLine="425"/>
        <w:jc w:val="both"/>
        <w:rPr>
          <w:rStyle w:val="FontStyle11"/>
          <w:sz w:val="24"/>
        </w:rPr>
      </w:pPr>
      <w:r w:rsidRPr="00651C5E">
        <w:rPr>
          <w:rStyle w:val="FontStyle11"/>
          <w:sz w:val="24"/>
        </w:rPr>
        <w:t>Продолжительность учебного года составляет 34 календарные недели. В школе установлена шестидневная учебная неделя.</w:t>
      </w:r>
    </w:p>
    <w:p w:rsidR="00651C5E" w:rsidRPr="00651C5E" w:rsidRDefault="00651C5E" w:rsidP="00651C5E">
      <w:pPr>
        <w:pStyle w:val="Style3"/>
        <w:widowControl/>
        <w:tabs>
          <w:tab w:val="left" w:pos="542"/>
        </w:tabs>
        <w:spacing w:line="240" w:lineRule="auto"/>
        <w:ind w:left="-65" w:firstLine="425"/>
        <w:jc w:val="both"/>
        <w:rPr>
          <w:rStyle w:val="FontStyle11"/>
          <w:sz w:val="24"/>
        </w:rPr>
      </w:pPr>
      <w:r w:rsidRPr="00651C5E">
        <w:rPr>
          <w:rStyle w:val="FontStyle11"/>
          <w:sz w:val="24"/>
        </w:rPr>
        <w:t>Конкретная продолжительность учебных занятий, а также перерывов (перемен) между ними предусматривается с учетом соответствующих санитарно - эпидемиологических правил и нормативов, утвержденных в установленном порядке.</w:t>
      </w:r>
    </w:p>
    <w:p w:rsidR="00651C5E" w:rsidRPr="00651C5E" w:rsidRDefault="00651C5E" w:rsidP="00651C5E">
      <w:pPr>
        <w:pStyle w:val="Style3"/>
        <w:widowControl/>
        <w:tabs>
          <w:tab w:val="left" w:pos="542"/>
        </w:tabs>
        <w:spacing w:line="240" w:lineRule="auto"/>
        <w:ind w:left="-65" w:firstLine="425"/>
        <w:jc w:val="both"/>
        <w:rPr>
          <w:rStyle w:val="FontStyle11"/>
          <w:sz w:val="24"/>
        </w:rPr>
      </w:pPr>
      <w:r w:rsidRPr="00651C5E">
        <w:rPr>
          <w:rStyle w:val="FontStyle11"/>
          <w:sz w:val="24"/>
        </w:rPr>
        <w:t>Каждый ребенок имеет право заниматься на нескольких отделениях, менять их.</w:t>
      </w:r>
    </w:p>
    <w:p w:rsidR="00651C5E" w:rsidRPr="00651C5E" w:rsidRDefault="00651C5E" w:rsidP="00651C5E">
      <w:pPr>
        <w:pStyle w:val="Style3"/>
        <w:widowControl/>
        <w:tabs>
          <w:tab w:val="left" w:pos="542"/>
        </w:tabs>
        <w:spacing w:line="240" w:lineRule="auto"/>
        <w:ind w:left="-65" w:firstLine="425"/>
        <w:jc w:val="both"/>
        <w:rPr>
          <w:rStyle w:val="FontStyle11"/>
          <w:sz w:val="24"/>
        </w:rPr>
      </w:pPr>
      <w:r w:rsidRPr="00651C5E">
        <w:rPr>
          <w:rStyle w:val="FontStyle11"/>
          <w:sz w:val="24"/>
        </w:rPr>
        <w:t>Ежегодно для стимулирования к успехам в учебе, повышения исполнительского уровня обучающихся Учреждение проводит конкурс стипендиатов и открытый межрайонный конкурс исполнительского мастерства обучающихся детских музыкальных школ и школ искусств «Золотой ключик».</w:t>
      </w:r>
    </w:p>
    <w:p w:rsidR="00651C5E" w:rsidRDefault="00651C5E" w:rsidP="00651C5E">
      <w:pPr>
        <w:pStyle w:val="Style3"/>
        <w:widowControl/>
        <w:tabs>
          <w:tab w:val="left" w:pos="542"/>
        </w:tabs>
        <w:spacing w:line="240" w:lineRule="auto"/>
        <w:ind w:left="-65" w:firstLine="425"/>
        <w:jc w:val="both"/>
        <w:rPr>
          <w:rStyle w:val="FontStyle11"/>
        </w:rPr>
      </w:pPr>
    </w:p>
    <w:p w:rsidR="00651C5E" w:rsidRDefault="00651C5E" w:rsidP="00651C5E">
      <w:pPr>
        <w:pStyle w:val="Style3"/>
        <w:widowControl/>
        <w:tabs>
          <w:tab w:val="left" w:pos="542"/>
          <w:tab w:val="left" w:pos="4536"/>
        </w:tabs>
        <w:spacing w:line="240" w:lineRule="auto"/>
        <w:ind w:left="-65" w:firstLine="425"/>
        <w:jc w:val="center"/>
        <w:rPr>
          <w:rStyle w:val="FontStyle11"/>
        </w:rPr>
      </w:pPr>
      <w:r w:rsidRPr="00A52AE4">
        <w:rPr>
          <w:rStyle w:val="FontStyle11"/>
        </w:rPr>
        <w:lastRenderedPageBreak/>
        <w:t>Ди</w:t>
      </w:r>
      <w:r>
        <w:rPr>
          <w:rStyle w:val="FontStyle11"/>
        </w:rPr>
        <w:t xml:space="preserve">намика учащихся в муниципальном </w:t>
      </w:r>
      <w:r w:rsidRPr="00A52AE4">
        <w:rPr>
          <w:rStyle w:val="FontStyle11"/>
        </w:rPr>
        <w:t>бюджетном образовательном учреждении дополнительного образования «Молчановская детская музыкальная школа»</w:t>
      </w:r>
    </w:p>
    <w:p w:rsidR="00651C5E" w:rsidRPr="00A52AE4" w:rsidRDefault="00651C5E" w:rsidP="00651C5E">
      <w:pPr>
        <w:pStyle w:val="Style3"/>
        <w:widowControl/>
        <w:tabs>
          <w:tab w:val="left" w:pos="542"/>
          <w:tab w:val="left" w:pos="4536"/>
        </w:tabs>
        <w:spacing w:line="240" w:lineRule="auto"/>
        <w:ind w:left="-65" w:firstLine="425"/>
        <w:jc w:val="center"/>
        <w:rPr>
          <w:rStyle w:val="FontStyle11"/>
        </w:rPr>
      </w:pP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7"/>
        <w:gridCol w:w="1372"/>
        <w:gridCol w:w="1463"/>
        <w:gridCol w:w="1452"/>
        <w:gridCol w:w="1452"/>
        <w:gridCol w:w="1491"/>
      </w:tblGrid>
      <w:tr w:rsidR="00651C5E" w:rsidRPr="00651C5E" w:rsidTr="00651C5E">
        <w:trPr>
          <w:trHeight w:val="301"/>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651C5E" w:rsidRPr="00651C5E" w:rsidRDefault="00651C5E" w:rsidP="001E7D4C">
            <w:pPr>
              <w:spacing w:line="322" w:lineRule="exact"/>
              <w:ind w:right="34"/>
              <w:jc w:val="center"/>
              <w:rPr>
                <w:sz w:val="20"/>
                <w:szCs w:val="20"/>
              </w:rPr>
            </w:pPr>
            <w:r w:rsidRPr="00651C5E">
              <w:rPr>
                <w:sz w:val="20"/>
                <w:szCs w:val="20"/>
              </w:rPr>
              <w:t>Количество учащихся</w:t>
            </w:r>
          </w:p>
        </w:tc>
        <w:tc>
          <w:tcPr>
            <w:tcW w:w="2789" w:type="dxa"/>
            <w:gridSpan w:val="2"/>
            <w:tcBorders>
              <w:top w:val="single" w:sz="4" w:space="0" w:color="auto"/>
              <w:left w:val="single" w:sz="4" w:space="0" w:color="auto"/>
              <w:bottom w:val="single" w:sz="4" w:space="0" w:color="auto"/>
              <w:right w:val="single" w:sz="4" w:space="0" w:color="auto"/>
            </w:tcBorders>
            <w:vAlign w:val="center"/>
            <w:hideMark/>
          </w:tcPr>
          <w:p w:rsidR="00651C5E" w:rsidRPr="00651C5E" w:rsidRDefault="00651C5E" w:rsidP="001E7D4C">
            <w:pPr>
              <w:spacing w:line="322" w:lineRule="exact"/>
              <w:ind w:right="34"/>
              <w:jc w:val="center"/>
              <w:rPr>
                <w:sz w:val="20"/>
                <w:szCs w:val="20"/>
              </w:rPr>
            </w:pPr>
            <w:r w:rsidRPr="00651C5E">
              <w:rPr>
                <w:sz w:val="20"/>
                <w:szCs w:val="20"/>
              </w:rPr>
              <w:t>2017-2018 гг.</w:t>
            </w:r>
          </w:p>
        </w:tc>
        <w:tc>
          <w:tcPr>
            <w:tcW w:w="2915" w:type="dxa"/>
            <w:gridSpan w:val="2"/>
            <w:tcBorders>
              <w:top w:val="single" w:sz="4" w:space="0" w:color="auto"/>
              <w:left w:val="single" w:sz="4" w:space="0" w:color="auto"/>
              <w:bottom w:val="single" w:sz="4" w:space="0" w:color="auto"/>
              <w:right w:val="single" w:sz="4" w:space="0" w:color="auto"/>
            </w:tcBorders>
            <w:vAlign w:val="center"/>
            <w:hideMark/>
          </w:tcPr>
          <w:p w:rsidR="00651C5E" w:rsidRPr="00651C5E" w:rsidRDefault="00651C5E" w:rsidP="001E7D4C">
            <w:pPr>
              <w:spacing w:line="322" w:lineRule="exact"/>
              <w:ind w:right="34"/>
              <w:jc w:val="center"/>
              <w:rPr>
                <w:sz w:val="20"/>
                <w:szCs w:val="20"/>
              </w:rPr>
            </w:pPr>
            <w:r w:rsidRPr="00651C5E">
              <w:rPr>
                <w:sz w:val="20"/>
                <w:szCs w:val="20"/>
              </w:rPr>
              <w:t>2018-2019 гг.</w:t>
            </w:r>
          </w:p>
        </w:tc>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651C5E" w:rsidRPr="00651C5E" w:rsidRDefault="00651C5E" w:rsidP="001E7D4C">
            <w:pPr>
              <w:spacing w:line="322" w:lineRule="exact"/>
              <w:ind w:right="34"/>
              <w:jc w:val="center"/>
              <w:rPr>
                <w:sz w:val="20"/>
                <w:szCs w:val="20"/>
              </w:rPr>
            </w:pPr>
            <w:r w:rsidRPr="00651C5E">
              <w:rPr>
                <w:sz w:val="20"/>
                <w:szCs w:val="20"/>
              </w:rPr>
              <w:t>2019-2020 гг.</w:t>
            </w:r>
          </w:p>
        </w:tc>
      </w:tr>
      <w:tr w:rsidR="00651C5E" w:rsidRPr="00651C5E" w:rsidTr="00651C5E">
        <w:trPr>
          <w:trHeight w:val="97"/>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651C5E" w:rsidRPr="00651C5E" w:rsidRDefault="00651C5E" w:rsidP="001E7D4C">
            <w:pP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651C5E" w:rsidRPr="00651C5E" w:rsidRDefault="00651C5E" w:rsidP="001E7D4C">
            <w:pPr>
              <w:spacing w:line="322" w:lineRule="exact"/>
              <w:ind w:right="-36"/>
              <w:jc w:val="center"/>
              <w:rPr>
                <w:sz w:val="20"/>
                <w:szCs w:val="20"/>
              </w:rPr>
            </w:pPr>
            <w:r w:rsidRPr="00651C5E">
              <w:rPr>
                <w:sz w:val="20"/>
                <w:szCs w:val="20"/>
              </w:rPr>
              <w:t>фактическое количество учеников на начало учебного года</w:t>
            </w:r>
          </w:p>
        </w:tc>
        <w:tc>
          <w:tcPr>
            <w:tcW w:w="1372" w:type="dxa"/>
            <w:tcBorders>
              <w:top w:val="single" w:sz="4" w:space="0" w:color="auto"/>
              <w:left w:val="single" w:sz="4" w:space="0" w:color="auto"/>
              <w:bottom w:val="single" w:sz="4" w:space="0" w:color="auto"/>
              <w:right w:val="single" w:sz="4" w:space="0" w:color="auto"/>
            </w:tcBorders>
            <w:vAlign w:val="center"/>
            <w:hideMark/>
          </w:tcPr>
          <w:p w:rsidR="00651C5E" w:rsidRPr="00651C5E" w:rsidRDefault="00651C5E" w:rsidP="001E7D4C">
            <w:pPr>
              <w:spacing w:line="322" w:lineRule="exact"/>
              <w:ind w:right="34"/>
              <w:jc w:val="center"/>
              <w:rPr>
                <w:sz w:val="20"/>
                <w:szCs w:val="20"/>
              </w:rPr>
            </w:pPr>
            <w:r w:rsidRPr="00651C5E">
              <w:rPr>
                <w:sz w:val="20"/>
                <w:szCs w:val="20"/>
              </w:rPr>
              <w:t>фактическое количество учеников на конец учебного года</w:t>
            </w:r>
          </w:p>
        </w:tc>
        <w:tc>
          <w:tcPr>
            <w:tcW w:w="1463" w:type="dxa"/>
            <w:tcBorders>
              <w:top w:val="single" w:sz="4" w:space="0" w:color="auto"/>
              <w:left w:val="single" w:sz="4" w:space="0" w:color="auto"/>
              <w:bottom w:val="single" w:sz="4" w:space="0" w:color="auto"/>
              <w:right w:val="single" w:sz="4" w:space="0" w:color="auto"/>
            </w:tcBorders>
            <w:vAlign w:val="center"/>
            <w:hideMark/>
          </w:tcPr>
          <w:p w:rsidR="00651C5E" w:rsidRPr="00651C5E" w:rsidRDefault="00651C5E" w:rsidP="001E7D4C">
            <w:pPr>
              <w:spacing w:line="322" w:lineRule="exact"/>
              <w:ind w:right="-36"/>
              <w:jc w:val="center"/>
              <w:rPr>
                <w:sz w:val="20"/>
                <w:szCs w:val="20"/>
              </w:rPr>
            </w:pPr>
            <w:r w:rsidRPr="00651C5E">
              <w:rPr>
                <w:sz w:val="20"/>
                <w:szCs w:val="20"/>
              </w:rPr>
              <w:t>фактическое количество учеников на начало учебного года</w:t>
            </w:r>
          </w:p>
        </w:tc>
        <w:tc>
          <w:tcPr>
            <w:tcW w:w="1452" w:type="dxa"/>
            <w:tcBorders>
              <w:top w:val="single" w:sz="4" w:space="0" w:color="auto"/>
              <w:left w:val="single" w:sz="4" w:space="0" w:color="auto"/>
              <w:bottom w:val="single" w:sz="4" w:space="0" w:color="auto"/>
              <w:right w:val="single" w:sz="4" w:space="0" w:color="auto"/>
            </w:tcBorders>
            <w:vAlign w:val="center"/>
            <w:hideMark/>
          </w:tcPr>
          <w:p w:rsidR="00651C5E" w:rsidRPr="00651C5E" w:rsidRDefault="00651C5E" w:rsidP="001E7D4C">
            <w:pPr>
              <w:spacing w:line="322" w:lineRule="exact"/>
              <w:ind w:right="34"/>
              <w:jc w:val="center"/>
              <w:rPr>
                <w:sz w:val="20"/>
                <w:szCs w:val="20"/>
              </w:rPr>
            </w:pPr>
            <w:r w:rsidRPr="00651C5E">
              <w:rPr>
                <w:sz w:val="20"/>
                <w:szCs w:val="20"/>
              </w:rPr>
              <w:t>фактическое количество учеников на конец учебного года</w:t>
            </w:r>
          </w:p>
        </w:tc>
        <w:tc>
          <w:tcPr>
            <w:tcW w:w="1452"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111"/>
              <w:jc w:val="center"/>
              <w:rPr>
                <w:sz w:val="20"/>
                <w:szCs w:val="20"/>
              </w:rPr>
            </w:pPr>
            <w:r w:rsidRPr="00651C5E">
              <w:rPr>
                <w:sz w:val="20"/>
                <w:szCs w:val="20"/>
              </w:rPr>
              <w:t>фактическое количество учеников на начало учебного года</w:t>
            </w:r>
          </w:p>
        </w:tc>
        <w:tc>
          <w:tcPr>
            <w:tcW w:w="1491"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111"/>
              <w:jc w:val="center"/>
              <w:rPr>
                <w:sz w:val="20"/>
                <w:szCs w:val="20"/>
              </w:rPr>
            </w:pPr>
            <w:r w:rsidRPr="00651C5E">
              <w:rPr>
                <w:sz w:val="20"/>
                <w:szCs w:val="20"/>
              </w:rPr>
              <w:t>фактическое количество учеников на конец учебного года</w:t>
            </w:r>
          </w:p>
        </w:tc>
      </w:tr>
      <w:tr w:rsidR="00651C5E" w:rsidRPr="00651C5E" w:rsidTr="00651C5E">
        <w:trPr>
          <w:trHeight w:val="214"/>
        </w:trPr>
        <w:tc>
          <w:tcPr>
            <w:tcW w:w="1701"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108"/>
              <w:jc w:val="both"/>
              <w:rPr>
                <w:sz w:val="20"/>
                <w:szCs w:val="20"/>
              </w:rPr>
            </w:pPr>
            <w:r w:rsidRPr="00651C5E">
              <w:rPr>
                <w:color w:val="000000"/>
                <w:sz w:val="20"/>
                <w:szCs w:val="20"/>
              </w:rPr>
              <w:t>Фортепианное отделение</w:t>
            </w:r>
          </w:p>
        </w:tc>
        <w:tc>
          <w:tcPr>
            <w:tcW w:w="1417"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71</w:t>
            </w:r>
          </w:p>
        </w:tc>
        <w:tc>
          <w:tcPr>
            <w:tcW w:w="1372"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72</w:t>
            </w:r>
          </w:p>
        </w:tc>
        <w:tc>
          <w:tcPr>
            <w:tcW w:w="1463"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78</w:t>
            </w:r>
          </w:p>
        </w:tc>
        <w:tc>
          <w:tcPr>
            <w:tcW w:w="1452"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76</w:t>
            </w:r>
          </w:p>
        </w:tc>
        <w:tc>
          <w:tcPr>
            <w:tcW w:w="1452"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72</w:t>
            </w:r>
          </w:p>
        </w:tc>
        <w:tc>
          <w:tcPr>
            <w:tcW w:w="1491"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72</w:t>
            </w:r>
          </w:p>
        </w:tc>
      </w:tr>
      <w:tr w:rsidR="00651C5E" w:rsidRPr="00651C5E" w:rsidTr="00651C5E">
        <w:trPr>
          <w:trHeight w:val="202"/>
        </w:trPr>
        <w:tc>
          <w:tcPr>
            <w:tcW w:w="1701"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both"/>
              <w:rPr>
                <w:sz w:val="20"/>
                <w:szCs w:val="20"/>
              </w:rPr>
            </w:pPr>
            <w:r w:rsidRPr="00651C5E">
              <w:rPr>
                <w:color w:val="000000"/>
                <w:sz w:val="20"/>
                <w:szCs w:val="20"/>
              </w:rPr>
              <w:t>Народное отделение</w:t>
            </w:r>
          </w:p>
        </w:tc>
        <w:tc>
          <w:tcPr>
            <w:tcW w:w="1417"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69</w:t>
            </w:r>
          </w:p>
        </w:tc>
        <w:tc>
          <w:tcPr>
            <w:tcW w:w="1372"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67</w:t>
            </w:r>
          </w:p>
        </w:tc>
        <w:tc>
          <w:tcPr>
            <w:tcW w:w="1463"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66</w:t>
            </w:r>
          </w:p>
        </w:tc>
        <w:tc>
          <w:tcPr>
            <w:tcW w:w="1452"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67</w:t>
            </w:r>
          </w:p>
        </w:tc>
        <w:tc>
          <w:tcPr>
            <w:tcW w:w="1452"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66</w:t>
            </w:r>
          </w:p>
        </w:tc>
        <w:tc>
          <w:tcPr>
            <w:tcW w:w="1491"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64</w:t>
            </w:r>
          </w:p>
        </w:tc>
      </w:tr>
      <w:tr w:rsidR="00651C5E" w:rsidRPr="00651C5E" w:rsidTr="00651C5E">
        <w:trPr>
          <w:trHeight w:val="214"/>
        </w:trPr>
        <w:tc>
          <w:tcPr>
            <w:tcW w:w="1701"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both"/>
              <w:rPr>
                <w:sz w:val="20"/>
                <w:szCs w:val="20"/>
              </w:rPr>
            </w:pPr>
            <w:r w:rsidRPr="00651C5E">
              <w:rPr>
                <w:color w:val="000000"/>
                <w:sz w:val="20"/>
                <w:szCs w:val="20"/>
              </w:rPr>
              <w:t>Эстетическое отделение</w:t>
            </w:r>
          </w:p>
        </w:tc>
        <w:tc>
          <w:tcPr>
            <w:tcW w:w="1417"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10</w:t>
            </w:r>
          </w:p>
        </w:tc>
        <w:tc>
          <w:tcPr>
            <w:tcW w:w="1372"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9</w:t>
            </w:r>
          </w:p>
        </w:tc>
        <w:tc>
          <w:tcPr>
            <w:tcW w:w="1463"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5</w:t>
            </w:r>
          </w:p>
        </w:tc>
        <w:tc>
          <w:tcPr>
            <w:tcW w:w="1452"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5</w:t>
            </w:r>
          </w:p>
        </w:tc>
        <w:tc>
          <w:tcPr>
            <w:tcW w:w="1452"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14</w:t>
            </w:r>
          </w:p>
        </w:tc>
        <w:tc>
          <w:tcPr>
            <w:tcW w:w="1491"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13</w:t>
            </w:r>
          </w:p>
        </w:tc>
      </w:tr>
      <w:tr w:rsidR="00651C5E" w:rsidRPr="00651C5E" w:rsidTr="00651C5E">
        <w:trPr>
          <w:trHeight w:val="1259"/>
        </w:trPr>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rPr>
                <w:sz w:val="20"/>
                <w:szCs w:val="20"/>
              </w:rPr>
            </w:pPr>
            <w:r w:rsidRPr="00651C5E">
              <w:rPr>
                <w:sz w:val="20"/>
                <w:szCs w:val="20"/>
              </w:rPr>
              <w:t>Отделение духовых и ударных инструментов</w:t>
            </w:r>
          </w:p>
        </w:tc>
        <w:tc>
          <w:tcPr>
            <w:tcW w:w="1417"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5</w:t>
            </w:r>
          </w:p>
        </w:tc>
        <w:tc>
          <w:tcPr>
            <w:tcW w:w="1372"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5</w:t>
            </w:r>
          </w:p>
        </w:tc>
        <w:tc>
          <w:tcPr>
            <w:tcW w:w="1463"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7</w:t>
            </w:r>
          </w:p>
        </w:tc>
        <w:tc>
          <w:tcPr>
            <w:tcW w:w="1452"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6</w:t>
            </w:r>
          </w:p>
        </w:tc>
        <w:tc>
          <w:tcPr>
            <w:tcW w:w="1452"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7</w:t>
            </w:r>
          </w:p>
        </w:tc>
        <w:tc>
          <w:tcPr>
            <w:tcW w:w="1491"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6</w:t>
            </w:r>
          </w:p>
        </w:tc>
      </w:tr>
      <w:tr w:rsidR="00651C5E" w:rsidRPr="00651C5E" w:rsidTr="00651C5E">
        <w:trPr>
          <w:trHeight w:val="225"/>
        </w:trPr>
        <w:tc>
          <w:tcPr>
            <w:tcW w:w="1701"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both"/>
              <w:rPr>
                <w:sz w:val="20"/>
                <w:szCs w:val="20"/>
              </w:rPr>
            </w:pPr>
            <w:r w:rsidRPr="00651C5E">
              <w:rPr>
                <w:sz w:val="20"/>
                <w:szCs w:val="20"/>
              </w:rPr>
              <w:t>Всего</w:t>
            </w:r>
          </w:p>
        </w:tc>
        <w:tc>
          <w:tcPr>
            <w:tcW w:w="1417"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155</w:t>
            </w:r>
          </w:p>
        </w:tc>
        <w:tc>
          <w:tcPr>
            <w:tcW w:w="1372"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153</w:t>
            </w:r>
          </w:p>
        </w:tc>
        <w:tc>
          <w:tcPr>
            <w:tcW w:w="1463"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156</w:t>
            </w:r>
          </w:p>
        </w:tc>
        <w:tc>
          <w:tcPr>
            <w:tcW w:w="1452"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154</w:t>
            </w:r>
          </w:p>
        </w:tc>
        <w:tc>
          <w:tcPr>
            <w:tcW w:w="1452"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159</w:t>
            </w:r>
          </w:p>
        </w:tc>
        <w:tc>
          <w:tcPr>
            <w:tcW w:w="1491"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155</w:t>
            </w:r>
          </w:p>
        </w:tc>
      </w:tr>
    </w:tbl>
    <w:p w:rsidR="00651C5E" w:rsidRDefault="00651C5E" w:rsidP="00651C5E">
      <w:pPr>
        <w:shd w:val="clear" w:color="auto" w:fill="FFFFFF"/>
        <w:ind w:left="11" w:right="34" w:firstLine="493"/>
        <w:jc w:val="center"/>
      </w:pPr>
    </w:p>
    <w:p w:rsidR="00651C5E" w:rsidRPr="00A52AE4" w:rsidRDefault="00651C5E" w:rsidP="00651C5E">
      <w:pPr>
        <w:shd w:val="clear" w:color="auto" w:fill="FFFFFF"/>
        <w:ind w:left="11" w:right="34" w:firstLine="493"/>
        <w:jc w:val="center"/>
      </w:pPr>
      <w:r w:rsidRPr="00A52AE4">
        <w:t>Количество педагогов</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896"/>
        <w:gridCol w:w="1896"/>
        <w:gridCol w:w="1896"/>
        <w:gridCol w:w="2765"/>
      </w:tblGrid>
      <w:tr w:rsidR="00651C5E" w:rsidRPr="00651C5E" w:rsidTr="00651C5E">
        <w:trPr>
          <w:trHeight w:val="1289"/>
          <w:jc w:val="center"/>
        </w:trPr>
        <w:tc>
          <w:tcPr>
            <w:tcW w:w="1895"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Количество педагогов всего, в т. ч. по отделениям</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ind w:right="34"/>
              <w:jc w:val="center"/>
              <w:rPr>
                <w:sz w:val="20"/>
                <w:szCs w:val="20"/>
              </w:rPr>
            </w:pPr>
            <w:r w:rsidRPr="00651C5E">
              <w:rPr>
                <w:sz w:val="20"/>
                <w:szCs w:val="20"/>
              </w:rPr>
              <w:t>2018 год (человек)</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ind w:right="34"/>
              <w:jc w:val="center"/>
              <w:rPr>
                <w:sz w:val="20"/>
                <w:szCs w:val="20"/>
              </w:rPr>
            </w:pPr>
            <w:r w:rsidRPr="00651C5E">
              <w:rPr>
                <w:sz w:val="20"/>
                <w:szCs w:val="20"/>
              </w:rPr>
              <w:t>2019 год (человек)</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ind w:right="34"/>
              <w:jc w:val="center"/>
              <w:rPr>
                <w:sz w:val="20"/>
                <w:szCs w:val="20"/>
              </w:rPr>
            </w:pPr>
            <w:r w:rsidRPr="00651C5E">
              <w:rPr>
                <w:sz w:val="20"/>
                <w:szCs w:val="20"/>
              </w:rPr>
              <w:t>2020 год (человек)</w:t>
            </w:r>
          </w:p>
        </w:tc>
        <w:tc>
          <w:tcPr>
            <w:tcW w:w="2765"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ind w:right="34"/>
              <w:jc w:val="center"/>
              <w:rPr>
                <w:sz w:val="20"/>
                <w:szCs w:val="20"/>
              </w:rPr>
            </w:pPr>
            <w:r w:rsidRPr="00651C5E">
              <w:rPr>
                <w:sz w:val="20"/>
                <w:szCs w:val="20"/>
              </w:rPr>
              <w:t>% сравнения 2020 с 2018 годом</w:t>
            </w:r>
          </w:p>
        </w:tc>
      </w:tr>
      <w:tr w:rsidR="00651C5E" w:rsidRPr="00651C5E" w:rsidTr="00651C5E">
        <w:trPr>
          <w:trHeight w:val="299"/>
          <w:jc w:val="center"/>
        </w:trPr>
        <w:tc>
          <w:tcPr>
            <w:tcW w:w="1895"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Всего</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15</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16</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15</w:t>
            </w:r>
          </w:p>
        </w:tc>
        <w:tc>
          <w:tcPr>
            <w:tcW w:w="2765"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100</w:t>
            </w:r>
          </w:p>
        </w:tc>
      </w:tr>
      <w:tr w:rsidR="00651C5E" w:rsidRPr="00651C5E" w:rsidTr="00651C5E">
        <w:trPr>
          <w:trHeight w:val="216"/>
          <w:jc w:val="center"/>
        </w:trPr>
        <w:tc>
          <w:tcPr>
            <w:tcW w:w="1895"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89"/>
              <w:jc w:val="center"/>
              <w:rPr>
                <w:sz w:val="20"/>
                <w:szCs w:val="20"/>
              </w:rPr>
            </w:pPr>
            <w:r w:rsidRPr="00651C5E">
              <w:rPr>
                <w:color w:val="000000"/>
                <w:sz w:val="20"/>
                <w:szCs w:val="20"/>
              </w:rPr>
              <w:t>Фортепианное отделение</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7</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7</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7</w:t>
            </w:r>
          </w:p>
        </w:tc>
        <w:tc>
          <w:tcPr>
            <w:tcW w:w="2765"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100</w:t>
            </w:r>
          </w:p>
        </w:tc>
      </w:tr>
      <w:tr w:rsidR="00651C5E" w:rsidRPr="00651C5E" w:rsidTr="00651C5E">
        <w:trPr>
          <w:trHeight w:val="216"/>
          <w:jc w:val="center"/>
        </w:trPr>
        <w:tc>
          <w:tcPr>
            <w:tcW w:w="1895"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color w:val="000000"/>
                <w:sz w:val="20"/>
                <w:szCs w:val="20"/>
              </w:rPr>
              <w:t>Народное отделение</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6</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6</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6</w:t>
            </w:r>
          </w:p>
        </w:tc>
        <w:tc>
          <w:tcPr>
            <w:tcW w:w="2765"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100</w:t>
            </w:r>
          </w:p>
        </w:tc>
      </w:tr>
      <w:tr w:rsidR="00651C5E" w:rsidRPr="00651C5E" w:rsidTr="00651C5E">
        <w:trPr>
          <w:trHeight w:val="216"/>
          <w:jc w:val="center"/>
        </w:trPr>
        <w:tc>
          <w:tcPr>
            <w:tcW w:w="1895"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color w:val="000000"/>
                <w:sz w:val="20"/>
                <w:szCs w:val="20"/>
              </w:rPr>
              <w:t>Эстетическое отделение</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w:t>
            </w:r>
          </w:p>
        </w:tc>
        <w:tc>
          <w:tcPr>
            <w:tcW w:w="1896"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w:t>
            </w:r>
          </w:p>
        </w:tc>
        <w:tc>
          <w:tcPr>
            <w:tcW w:w="2765" w:type="dxa"/>
            <w:tcBorders>
              <w:top w:val="single" w:sz="4" w:space="0" w:color="auto"/>
              <w:left w:val="single" w:sz="4" w:space="0" w:color="auto"/>
              <w:bottom w:val="single" w:sz="4" w:space="0" w:color="auto"/>
              <w:right w:val="single" w:sz="4" w:space="0" w:color="auto"/>
            </w:tcBorders>
            <w:hideMark/>
          </w:tcPr>
          <w:p w:rsidR="00651C5E" w:rsidRPr="00651C5E" w:rsidRDefault="00651C5E" w:rsidP="001E7D4C">
            <w:pPr>
              <w:spacing w:line="322" w:lineRule="exact"/>
              <w:ind w:right="34"/>
              <w:jc w:val="center"/>
              <w:rPr>
                <w:sz w:val="20"/>
                <w:szCs w:val="20"/>
              </w:rPr>
            </w:pPr>
            <w:r w:rsidRPr="00651C5E">
              <w:rPr>
                <w:sz w:val="20"/>
                <w:szCs w:val="20"/>
              </w:rPr>
              <w:t>100</w:t>
            </w:r>
          </w:p>
        </w:tc>
      </w:tr>
      <w:tr w:rsidR="00651C5E" w:rsidRPr="00651C5E" w:rsidTr="00651C5E">
        <w:trPr>
          <w:trHeight w:val="216"/>
          <w:jc w:val="center"/>
        </w:trPr>
        <w:tc>
          <w:tcPr>
            <w:tcW w:w="1895"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color w:val="000000"/>
                <w:sz w:val="20"/>
                <w:szCs w:val="20"/>
              </w:rPr>
            </w:pPr>
            <w:r w:rsidRPr="00651C5E">
              <w:rPr>
                <w:color w:val="000000"/>
                <w:sz w:val="20"/>
                <w:szCs w:val="20"/>
              </w:rPr>
              <w:t>Отделение духовых и ударных инструментов</w:t>
            </w:r>
          </w:p>
        </w:tc>
        <w:tc>
          <w:tcPr>
            <w:tcW w:w="1896"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1</w:t>
            </w:r>
          </w:p>
        </w:tc>
        <w:tc>
          <w:tcPr>
            <w:tcW w:w="1896"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2</w:t>
            </w:r>
          </w:p>
        </w:tc>
        <w:tc>
          <w:tcPr>
            <w:tcW w:w="1896"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1</w:t>
            </w:r>
          </w:p>
        </w:tc>
        <w:tc>
          <w:tcPr>
            <w:tcW w:w="2765" w:type="dxa"/>
            <w:tcBorders>
              <w:top w:val="single" w:sz="4" w:space="0" w:color="auto"/>
              <w:left w:val="single" w:sz="4" w:space="0" w:color="auto"/>
              <w:bottom w:val="single" w:sz="4" w:space="0" w:color="auto"/>
              <w:right w:val="single" w:sz="4" w:space="0" w:color="auto"/>
            </w:tcBorders>
          </w:tcPr>
          <w:p w:rsidR="00651C5E" w:rsidRPr="00651C5E" w:rsidRDefault="00651C5E" w:rsidP="001E7D4C">
            <w:pPr>
              <w:spacing w:line="322" w:lineRule="exact"/>
              <w:ind w:right="34"/>
              <w:jc w:val="center"/>
              <w:rPr>
                <w:sz w:val="20"/>
                <w:szCs w:val="20"/>
              </w:rPr>
            </w:pPr>
            <w:r w:rsidRPr="00651C5E">
              <w:rPr>
                <w:sz w:val="20"/>
                <w:szCs w:val="20"/>
              </w:rPr>
              <w:t>100</w:t>
            </w:r>
          </w:p>
        </w:tc>
      </w:tr>
    </w:tbl>
    <w:p w:rsidR="00651C5E" w:rsidRPr="00A52AE4" w:rsidRDefault="00651C5E" w:rsidP="00651C5E">
      <w:pPr>
        <w:pStyle w:val="ConsPlusNormal"/>
        <w:widowControl/>
        <w:jc w:val="both"/>
        <w:rPr>
          <w:rFonts w:ascii="Times New Roman" w:hAnsi="Times New Roman"/>
          <w:sz w:val="24"/>
          <w:szCs w:val="24"/>
        </w:rPr>
      </w:pPr>
    </w:p>
    <w:p w:rsidR="00651C5E" w:rsidRPr="00A52AE4" w:rsidRDefault="00651C5E" w:rsidP="00651C5E">
      <w:pPr>
        <w:pStyle w:val="ConsPlusNormal"/>
        <w:widowControl/>
        <w:ind w:firstLine="567"/>
        <w:jc w:val="both"/>
        <w:rPr>
          <w:rFonts w:ascii="Times New Roman" w:hAnsi="Times New Roman"/>
          <w:sz w:val="24"/>
          <w:szCs w:val="24"/>
        </w:rPr>
      </w:pPr>
      <w:r w:rsidRPr="00A52AE4">
        <w:rPr>
          <w:rFonts w:ascii="Times New Roman" w:hAnsi="Times New Roman"/>
          <w:sz w:val="24"/>
          <w:szCs w:val="24"/>
        </w:rPr>
        <w:t>Муниципальное бюджетное образовательное учреждение дополнительного образования «Молчановская детская музыкальная школа» - это открытая социально-педагогическая система, которая создается обществом, призвана выполнять социально задаваемые функции и цели, не может существовать без «приходящих из общества» людей, учителей, руководителей, не может работать без выполняемых обществом ресурсов – финансовых, материальных и не является единственным фактором воспитания юного поколения, зависит от успешности или не успешности действия других воспитательных институтов. Со своей стороны школа способна существенно влиять как на свое ближайшее окружение, так и общество в целом.</w:t>
      </w:r>
    </w:p>
    <w:p w:rsidR="00651C5E" w:rsidRPr="00A52AE4" w:rsidRDefault="00651C5E" w:rsidP="00651C5E">
      <w:pPr>
        <w:pStyle w:val="ConsPlusNormal"/>
        <w:widowControl/>
        <w:jc w:val="center"/>
        <w:outlineLvl w:val="2"/>
        <w:rPr>
          <w:rFonts w:ascii="Times New Roman" w:hAnsi="Times New Roman"/>
          <w:sz w:val="24"/>
          <w:szCs w:val="24"/>
        </w:rPr>
      </w:pPr>
      <w:r w:rsidRPr="00A52AE4">
        <w:rPr>
          <w:rFonts w:ascii="Times New Roman" w:hAnsi="Times New Roman"/>
          <w:sz w:val="24"/>
          <w:szCs w:val="24"/>
        </w:rPr>
        <w:lastRenderedPageBreak/>
        <w:t xml:space="preserve">Раздел </w:t>
      </w:r>
      <w:r>
        <w:rPr>
          <w:rFonts w:ascii="Times New Roman" w:hAnsi="Times New Roman"/>
          <w:sz w:val="24"/>
          <w:szCs w:val="24"/>
        </w:rPr>
        <w:t>2</w:t>
      </w:r>
      <w:r w:rsidRPr="00A52AE4">
        <w:rPr>
          <w:rFonts w:ascii="Times New Roman" w:hAnsi="Times New Roman"/>
          <w:sz w:val="24"/>
          <w:szCs w:val="24"/>
        </w:rPr>
        <w:t>. Описание методик расчета показателей</w:t>
      </w:r>
    </w:p>
    <w:p w:rsidR="00651C5E" w:rsidRPr="00A52AE4" w:rsidRDefault="00651C5E" w:rsidP="00651C5E">
      <w:pPr>
        <w:pStyle w:val="ConsPlusNormal"/>
        <w:widowControl/>
        <w:jc w:val="center"/>
        <w:rPr>
          <w:rFonts w:ascii="Times New Roman" w:hAnsi="Times New Roman"/>
          <w:sz w:val="24"/>
          <w:szCs w:val="24"/>
        </w:rPr>
      </w:pPr>
      <w:r w:rsidRPr="00A52AE4">
        <w:rPr>
          <w:rFonts w:ascii="Times New Roman" w:hAnsi="Times New Roman"/>
          <w:sz w:val="24"/>
          <w:szCs w:val="24"/>
        </w:rPr>
        <w:t>непосредственного результата (мероприятий ВЦП)</w:t>
      </w:r>
    </w:p>
    <w:p w:rsidR="00651C5E" w:rsidRPr="00A52AE4" w:rsidRDefault="00651C5E" w:rsidP="00651C5E">
      <w:pPr>
        <w:pStyle w:val="ConsPlusNormal"/>
        <w:widowControl/>
        <w:ind w:firstLine="540"/>
        <w:jc w:val="both"/>
        <w:rPr>
          <w:rFonts w:ascii="Times New Roman" w:hAnsi="Times New Roman"/>
          <w:sz w:val="24"/>
          <w:szCs w:val="24"/>
        </w:rPr>
      </w:pPr>
    </w:p>
    <w:tbl>
      <w:tblPr>
        <w:tblW w:w="9303" w:type="dxa"/>
        <w:tblInd w:w="70" w:type="dxa"/>
        <w:tblLayout w:type="fixed"/>
        <w:tblCellMar>
          <w:left w:w="70" w:type="dxa"/>
          <w:right w:w="70" w:type="dxa"/>
        </w:tblCellMar>
        <w:tblLook w:val="04A0" w:firstRow="1" w:lastRow="0" w:firstColumn="1" w:lastColumn="0" w:noHBand="0" w:noVBand="1"/>
      </w:tblPr>
      <w:tblGrid>
        <w:gridCol w:w="2268"/>
        <w:gridCol w:w="1223"/>
        <w:gridCol w:w="3968"/>
        <w:gridCol w:w="1844"/>
      </w:tblGrid>
      <w:tr w:rsidR="00651C5E" w:rsidRPr="00651C5E" w:rsidTr="001E7D4C">
        <w:trPr>
          <w:cantSplit/>
          <w:trHeight w:val="480"/>
        </w:trPr>
        <w:tc>
          <w:tcPr>
            <w:tcW w:w="22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Наименование</w:t>
            </w:r>
            <w:r w:rsidRPr="00651C5E">
              <w:rPr>
                <w:sz w:val="20"/>
                <w:szCs w:val="20"/>
              </w:rPr>
              <w:br/>
              <w:t>показателя</w:t>
            </w:r>
          </w:p>
        </w:tc>
        <w:tc>
          <w:tcPr>
            <w:tcW w:w="1223"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 xml:space="preserve">Единица  </w:t>
            </w:r>
            <w:r w:rsidRPr="00651C5E">
              <w:rPr>
                <w:sz w:val="20"/>
                <w:szCs w:val="20"/>
              </w:rPr>
              <w:br/>
              <w:t xml:space="preserve">изменения </w:t>
            </w:r>
            <w:r w:rsidRPr="00651C5E">
              <w:rPr>
                <w:sz w:val="20"/>
                <w:szCs w:val="20"/>
              </w:rPr>
              <w:br/>
              <w:t>показателя</w:t>
            </w:r>
          </w:p>
        </w:tc>
        <w:tc>
          <w:tcPr>
            <w:tcW w:w="39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Методика расчета показателя</w:t>
            </w:r>
          </w:p>
        </w:tc>
        <w:tc>
          <w:tcPr>
            <w:tcW w:w="1844"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 xml:space="preserve">Исходная     </w:t>
            </w:r>
            <w:r w:rsidRPr="00651C5E">
              <w:rPr>
                <w:sz w:val="20"/>
                <w:szCs w:val="20"/>
              </w:rPr>
              <w:br/>
              <w:t xml:space="preserve">информация для  </w:t>
            </w:r>
            <w:r w:rsidRPr="00651C5E">
              <w:rPr>
                <w:sz w:val="20"/>
                <w:szCs w:val="20"/>
              </w:rPr>
              <w:br/>
              <w:t>расчета показателя</w:t>
            </w:r>
          </w:p>
        </w:tc>
      </w:tr>
      <w:tr w:rsidR="00651C5E" w:rsidRPr="00651C5E" w:rsidTr="001E7D4C">
        <w:trPr>
          <w:cantSplit/>
          <w:trHeight w:val="240"/>
        </w:trPr>
        <w:tc>
          <w:tcPr>
            <w:tcW w:w="22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1. Количество обучающихся детей в возрасте от 6 до 18 лет</w:t>
            </w:r>
          </w:p>
        </w:tc>
        <w:tc>
          <w:tcPr>
            <w:tcW w:w="1223"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человек</w:t>
            </w:r>
          </w:p>
        </w:tc>
        <w:tc>
          <w:tcPr>
            <w:tcW w:w="39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Общее количество детей, обучающихся в учреждении (вместе с филиалами), в отчетном периоде</w:t>
            </w:r>
          </w:p>
        </w:tc>
        <w:tc>
          <w:tcPr>
            <w:tcW w:w="1844"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Книга контингента обучающихся</w:t>
            </w:r>
          </w:p>
        </w:tc>
      </w:tr>
      <w:tr w:rsidR="00651C5E" w:rsidRPr="00651C5E" w:rsidTr="001E7D4C">
        <w:trPr>
          <w:cantSplit/>
          <w:trHeight w:val="240"/>
        </w:trPr>
        <w:tc>
          <w:tcPr>
            <w:tcW w:w="22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2. Доля педагогических работников, имеющих высшую квалификационную категорию</w:t>
            </w:r>
          </w:p>
        </w:tc>
        <w:tc>
          <w:tcPr>
            <w:tcW w:w="1223"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w:t>
            </w:r>
          </w:p>
        </w:tc>
        <w:tc>
          <w:tcPr>
            <w:tcW w:w="39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highlight w:val="yellow"/>
              </w:rPr>
            </w:pPr>
            <w:r w:rsidRPr="00651C5E">
              <w:rPr>
                <w:sz w:val="20"/>
                <w:szCs w:val="20"/>
              </w:rPr>
              <w:t>Соотношение числа педагогических работников в учреждении, имеющих высшую квалификационную категорию (вместе с филиалами) к общему числу педагогических работников в учреждении, в отчетном периоде</w:t>
            </w:r>
          </w:p>
        </w:tc>
        <w:tc>
          <w:tcPr>
            <w:tcW w:w="1844"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Личное дело</w:t>
            </w:r>
          </w:p>
        </w:tc>
      </w:tr>
      <w:tr w:rsidR="00651C5E" w:rsidRPr="00651C5E" w:rsidTr="001E7D4C">
        <w:trPr>
          <w:cantSplit/>
          <w:trHeight w:val="909"/>
        </w:trPr>
        <w:tc>
          <w:tcPr>
            <w:tcW w:w="22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3. Доля педагогических работников, имеющих первую квалификационную категорию</w:t>
            </w:r>
          </w:p>
        </w:tc>
        <w:tc>
          <w:tcPr>
            <w:tcW w:w="1223"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w:t>
            </w:r>
          </w:p>
        </w:tc>
        <w:tc>
          <w:tcPr>
            <w:tcW w:w="39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highlight w:val="yellow"/>
              </w:rPr>
            </w:pPr>
            <w:r w:rsidRPr="00651C5E">
              <w:rPr>
                <w:sz w:val="20"/>
                <w:szCs w:val="20"/>
              </w:rPr>
              <w:t>Соотношение числа педагогических работников в учреждении, имеющих первую квалификационную категорию (вместе с филиалами) к общему числу педагогических работников в учреждении, в отчетном периоде</w:t>
            </w:r>
          </w:p>
        </w:tc>
        <w:tc>
          <w:tcPr>
            <w:tcW w:w="1844"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Личное дело</w:t>
            </w:r>
          </w:p>
        </w:tc>
      </w:tr>
      <w:tr w:rsidR="00651C5E" w:rsidRPr="00651C5E" w:rsidTr="001E7D4C">
        <w:trPr>
          <w:cantSplit/>
          <w:trHeight w:val="240"/>
        </w:trPr>
        <w:tc>
          <w:tcPr>
            <w:tcW w:w="22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4. Количество обучающихся, являющихся участниками районных, областных конкурсов</w:t>
            </w:r>
          </w:p>
        </w:tc>
        <w:tc>
          <w:tcPr>
            <w:tcW w:w="1223"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человек</w:t>
            </w:r>
          </w:p>
        </w:tc>
        <w:tc>
          <w:tcPr>
            <w:tcW w:w="39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Общее количество обучающихся в учреждении, являющихся участниками районных, областных конкурсов (вместе с филиалами), в отчетном периоде</w:t>
            </w:r>
          </w:p>
        </w:tc>
        <w:tc>
          <w:tcPr>
            <w:tcW w:w="1844"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Отчеты отделений</w:t>
            </w:r>
          </w:p>
        </w:tc>
      </w:tr>
      <w:tr w:rsidR="00651C5E" w:rsidRPr="00651C5E" w:rsidTr="001E7D4C">
        <w:trPr>
          <w:cantSplit/>
          <w:trHeight w:val="240"/>
        </w:trPr>
        <w:tc>
          <w:tcPr>
            <w:tcW w:w="22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5. Доля выпускников, успешно сдавших выпускной экзамен (на оценки 3,4,5)</w:t>
            </w:r>
          </w:p>
        </w:tc>
        <w:tc>
          <w:tcPr>
            <w:tcW w:w="1223"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w:t>
            </w:r>
          </w:p>
        </w:tc>
        <w:tc>
          <w:tcPr>
            <w:tcW w:w="3968"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Соотношение числа выпускников, успешно сдавших выпускной экзамен к общему числу выпускников</w:t>
            </w:r>
          </w:p>
        </w:tc>
        <w:tc>
          <w:tcPr>
            <w:tcW w:w="1844"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Итоги аттестации</w:t>
            </w:r>
          </w:p>
        </w:tc>
      </w:tr>
    </w:tbl>
    <w:p w:rsidR="00651C5E" w:rsidRDefault="00651C5E" w:rsidP="00651C5E">
      <w:pPr>
        <w:pStyle w:val="ConsPlusNormal"/>
        <w:widowControl/>
        <w:outlineLvl w:val="2"/>
        <w:rPr>
          <w:rFonts w:ascii="Times New Roman" w:hAnsi="Times New Roman"/>
          <w:sz w:val="24"/>
          <w:szCs w:val="24"/>
        </w:rPr>
      </w:pPr>
      <w:r>
        <w:rPr>
          <w:rFonts w:ascii="Times New Roman" w:hAnsi="Times New Roman"/>
          <w:sz w:val="24"/>
          <w:szCs w:val="24"/>
        </w:rPr>
        <w:t xml:space="preserve">                                            </w:t>
      </w: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Pr="00A52AE4" w:rsidRDefault="00651C5E" w:rsidP="00651C5E">
      <w:pPr>
        <w:pStyle w:val="ConsPlusNormal"/>
        <w:widowControl/>
        <w:jc w:val="center"/>
        <w:outlineLvl w:val="2"/>
        <w:rPr>
          <w:rFonts w:ascii="Times New Roman" w:hAnsi="Times New Roman"/>
          <w:sz w:val="24"/>
          <w:szCs w:val="24"/>
        </w:rPr>
      </w:pPr>
      <w:r w:rsidRPr="00A52AE4">
        <w:rPr>
          <w:rFonts w:ascii="Times New Roman" w:hAnsi="Times New Roman"/>
          <w:sz w:val="24"/>
          <w:szCs w:val="24"/>
        </w:rPr>
        <w:lastRenderedPageBreak/>
        <w:t xml:space="preserve">Раздел </w:t>
      </w:r>
      <w:r>
        <w:rPr>
          <w:rFonts w:ascii="Times New Roman" w:hAnsi="Times New Roman"/>
          <w:sz w:val="24"/>
          <w:szCs w:val="24"/>
        </w:rPr>
        <w:t>3</w:t>
      </w:r>
      <w:r w:rsidRPr="00A52AE4">
        <w:rPr>
          <w:rFonts w:ascii="Times New Roman" w:hAnsi="Times New Roman"/>
          <w:sz w:val="24"/>
          <w:szCs w:val="24"/>
        </w:rPr>
        <w:t>. Порядок управления ВЦП</w:t>
      </w:r>
    </w:p>
    <w:p w:rsidR="00651C5E" w:rsidRPr="00A52AE4" w:rsidRDefault="00651C5E" w:rsidP="00651C5E">
      <w:pPr>
        <w:pStyle w:val="ConsPlusNormal"/>
        <w:widowControl/>
        <w:jc w:val="center"/>
        <w:rPr>
          <w:rFonts w:ascii="Times New Roman" w:hAnsi="Times New Roman"/>
          <w:sz w:val="24"/>
          <w:szCs w:val="24"/>
        </w:rPr>
      </w:pPr>
    </w:p>
    <w:tbl>
      <w:tblPr>
        <w:tblW w:w="9780" w:type="dxa"/>
        <w:tblInd w:w="-72" w:type="dxa"/>
        <w:tblLayout w:type="fixed"/>
        <w:tblCellMar>
          <w:left w:w="70" w:type="dxa"/>
          <w:right w:w="70" w:type="dxa"/>
        </w:tblCellMar>
        <w:tblLook w:val="04A0" w:firstRow="1" w:lastRow="0" w:firstColumn="1" w:lastColumn="0" w:noHBand="0" w:noVBand="1"/>
      </w:tblPr>
      <w:tblGrid>
        <w:gridCol w:w="3544"/>
        <w:gridCol w:w="6236"/>
      </w:tblGrid>
      <w:tr w:rsidR="00651C5E" w:rsidRPr="00651C5E" w:rsidTr="001E7D4C">
        <w:trPr>
          <w:cantSplit/>
          <w:trHeight w:val="360"/>
        </w:trPr>
        <w:tc>
          <w:tcPr>
            <w:tcW w:w="3544"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 xml:space="preserve">Ответственный за реализацию ВЦП </w:t>
            </w:r>
          </w:p>
        </w:tc>
        <w:tc>
          <w:tcPr>
            <w:tcW w:w="6236"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Невинский Дмитрий Владимирович, директор муниципального бюджетного образовательного учреждения дополнительного образования  «Молчановская детская музыкальная школа»</w:t>
            </w:r>
          </w:p>
        </w:tc>
      </w:tr>
      <w:tr w:rsidR="00651C5E" w:rsidRPr="00651C5E" w:rsidTr="001E7D4C">
        <w:trPr>
          <w:cantSplit/>
          <w:trHeight w:val="240"/>
        </w:trPr>
        <w:tc>
          <w:tcPr>
            <w:tcW w:w="3544"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Порядок организации работы по реализации ВЦП</w:t>
            </w:r>
          </w:p>
        </w:tc>
        <w:tc>
          <w:tcPr>
            <w:tcW w:w="6236"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Мероприятия ВЦП сгруппированы с учетом их функциональной очередности, взаимосвязанности, в соответствии с целями и задачами.</w:t>
            </w:r>
          </w:p>
          <w:p w:rsidR="00651C5E" w:rsidRPr="00651C5E" w:rsidRDefault="00651C5E" w:rsidP="00651C5E">
            <w:pPr>
              <w:rPr>
                <w:sz w:val="20"/>
                <w:szCs w:val="20"/>
              </w:rPr>
            </w:pPr>
            <w:r w:rsidRPr="00651C5E">
              <w:rPr>
                <w:sz w:val="20"/>
                <w:szCs w:val="20"/>
              </w:rPr>
              <w:t>Муниципальное бюджетное образовательное учреждение дополнительного образования  «Молчановская детская музыкальная школа» Молчановского района осуществляет организацию, координацию и контроль за реализацией ВЦП, вносит предложения по уточнению мероприятий ВЦП с учетом складывающейся социально-экономической ситуации и на основе анализа достигнутых результатов.</w:t>
            </w:r>
          </w:p>
          <w:p w:rsidR="00651C5E" w:rsidRPr="00651C5E" w:rsidRDefault="00651C5E" w:rsidP="00651C5E">
            <w:pPr>
              <w:rPr>
                <w:sz w:val="20"/>
                <w:szCs w:val="20"/>
              </w:rPr>
            </w:pPr>
            <w:r w:rsidRPr="00651C5E">
              <w:rPr>
                <w:sz w:val="20"/>
                <w:szCs w:val="20"/>
              </w:rPr>
              <w:t>Выполнение мероприятий ВЦП организуют исполнители.</w:t>
            </w:r>
          </w:p>
          <w:p w:rsidR="00651C5E" w:rsidRPr="00651C5E" w:rsidRDefault="00651C5E" w:rsidP="00651C5E">
            <w:pPr>
              <w:rPr>
                <w:sz w:val="20"/>
                <w:szCs w:val="20"/>
              </w:rPr>
            </w:pPr>
            <w:r w:rsidRPr="00651C5E">
              <w:rPr>
                <w:sz w:val="20"/>
                <w:szCs w:val="20"/>
              </w:rPr>
              <w:t>Организация управления реализацией ВЦП и контроль за ходом ее выполнения осуществляются заказчиком - координатором ВЦП – Администрацией Молчановского района, которая организует выполнение мероприятий, координирует в пределах своих полномочий деятельность органов местного самоуправления, участвующих в реализации ВЦП, образовательных учреждений Молчановского района.</w:t>
            </w:r>
          </w:p>
          <w:p w:rsidR="00651C5E" w:rsidRPr="00651C5E" w:rsidRDefault="00651C5E" w:rsidP="00651C5E">
            <w:pPr>
              <w:rPr>
                <w:sz w:val="20"/>
                <w:szCs w:val="20"/>
              </w:rPr>
            </w:pPr>
            <w:r w:rsidRPr="00651C5E">
              <w:rPr>
                <w:sz w:val="20"/>
                <w:szCs w:val="20"/>
              </w:rPr>
              <w:t>Контроль за ходом выполнения мероприятий ВЦП, целевым расходованием финансовых средств и эффективностью их использования осуществляется Администрацией Молчановского района</w:t>
            </w:r>
          </w:p>
        </w:tc>
      </w:tr>
      <w:tr w:rsidR="00651C5E" w:rsidRPr="00651C5E" w:rsidTr="001E7D4C">
        <w:trPr>
          <w:cantSplit/>
          <w:trHeight w:val="600"/>
        </w:trPr>
        <w:tc>
          <w:tcPr>
            <w:tcW w:w="3544"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 xml:space="preserve">Ответственный за ежеквартальный и ежегодный мониторинг ВЦП                                  </w:t>
            </w:r>
          </w:p>
        </w:tc>
        <w:tc>
          <w:tcPr>
            <w:tcW w:w="6236"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Невинский Дмитрий Владимирович, директор муниципального бюджетного образовательного учреждения дополнительного образования  «Молчановская детская музыкальная школа»</w:t>
            </w:r>
          </w:p>
          <w:p w:rsidR="00651C5E" w:rsidRPr="00651C5E" w:rsidRDefault="00651C5E" w:rsidP="00651C5E">
            <w:pPr>
              <w:rPr>
                <w:sz w:val="20"/>
                <w:szCs w:val="20"/>
              </w:rPr>
            </w:pPr>
            <w:r w:rsidRPr="00651C5E">
              <w:rPr>
                <w:sz w:val="20"/>
                <w:szCs w:val="20"/>
              </w:rPr>
              <w:t>Мониторинг ВЦП осуществляется в рамках мониторинга муниципальной программы Молчановского района, в состав которой входит ВЦП, в порядке и сроки, установленные Порядком принятия решений о разработке муниципальных программ Молчановского района, их формирования и реализации.</w:t>
            </w:r>
          </w:p>
        </w:tc>
      </w:tr>
    </w:tbl>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jc w:val="center"/>
        <w:outlineLvl w:val="2"/>
        <w:rPr>
          <w:rFonts w:ascii="Times New Roman" w:hAnsi="Times New Roman"/>
          <w:sz w:val="24"/>
          <w:szCs w:val="24"/>
        </w:rPr>
      </w:pPr>
    </w:p>
    <w:p w:rsidR="00651C5E" w:rsidRDefault="00651C5E" w:rsidP="00651C5E">
      <w:pPr>
        <w:pStyle w:val="ConsPlusNormal"/>
        <w:widowControl/>
        <w:outlineLvl w:val="2"/>
        <w:rPr>
          <w:rFonts w:ascii="Times New Roman" w:hAnsi="Times New Roman"/>
          <w:sz w:val="24"/>
          <w:szCs w:val="24"/>
        </w:rPr>
      </w:pPr>
    </w:p>
    <w:p w:rsidR="00651C5E" w:rsidRPr="00A52AE4" w:rsidRDefault="00651C5E" w:rsidP="00651C5E">
      <w:pPr>
        <w:pStyle w:val="ConsPlusNormal"/>
        <w:widowControl/>
        <w:jc w:val="center"/>
        <w:outlineLvl w:val="2"/>
        <w:rPr>
          <w:rFonts w:ascii="Times New Roman" w:hAnsi="Times New Roman"/>
          <w:sz w:val="24"/>
          <w:szCs w:val="24"/>
        </w:rPr>
      </w:pPr>
      <w:r w:rsidRPr="00A52AE4">
        <w:rPr>
          <w:rFonts w:ascii="Times New Roman" w:hAnsi="Times New Roman"/>
          <w:sz w:val="24"/>
          <w:szCs w:val="24"/>
        </w:rPr>
        <w:lastRenderedPageBreak/>
        <w:t xml:space="preserve">Раздел </w:t>
      </w:r>
      <w:r>
        <w:rPr>
          <w:rFonts w:ascii="Times New Roman" w:hAnsi="Times New Roman"/>
          <w:sz w:val="24"/>
          <w:szCs w:val="24"/>
        </w:rPr>
        <w:t>4</w:t>
      </w:r>
      <w:r w:rsidRPr="00A52AE4">
        <w:rPr>
          <w:rFonts w:ascii="Times New Roman" w:hAnsi="Times New Roman"/>
          <w:sz w:val="24"/>
          <w:szCs w:val="24"/>
        </w:rPr>
        <w:t>. Оценка рисков реализации ВЦП</w:t>
      </w:r>
    </w:p>
    <w:p w:rsidR="00651C5E" w:rsidRPr="00A52AE4" w:rsidRDefault="00651C5E" w:rsidP="00651C5E">
      <w:pPr>
        <w:pStyle w:val="ConsPlusNormal"/>
        <w:widowControl/>
        <w:ind w:firstLine="540"/>
        <w:jc w:val="both"/>
        <w:rPr>
          <w:rFonts w:ascii="Times New Roman" w:hAnsi="Times New Roman"/>
          <w:sz w:val="24"/>
          <w:szCs w:val="24"/>
        </w:rPr>
      </w:pPr>
    </w:p>
    <w:tbl>
      <w:tblPr>
        <w:tblW w:w="9780" w:type="dxa"/>
        <w:tblInd w:w="70" w:type="dxa"/>
        <w:tblLayout w:type="fixed"/>
        <w:tblCellMar>
          <w:left w:w="70" w:type="dxa"/>
          <w:right w:w="70" w:type="dxa"/>
        </w:tblCellMar>
        <w:tblLook w:val="04A0" w:firstRow="1" w:lastRow="0" w:firstColumn="1" w:lastColumn="0" w:noHBand="0" w:noVBand="1"/>
      </w:tblPr>
      <w:tblGrid>
        <w:gridCol w:w="2409"/>
        <w:gridCol w:w="3686"/>
        <w:gridCol w:w="3685"/>
      </w:tblGrid>
      <w:tr w:rsidR="00651C5E" w:rsidRPr="00651C5E" w:rsidTr="001E7D4C">
        <w:trPr>
          <w:cantSplit/>
          <w:trHeight w:val="360"/>
        </w:trPr>
        <w:tc>
          <w:tcPr>
            <w:tcW w:w="6096" w:type="dxa"/>
            <w:gridSpan w:val="2"/>
            <w:tcBorders>
              <w:top w:val="single" w:sz="6" w:space="0" w:color="auto"/>
              <w:left w:val="single" w:sz="6" w:space="0" w:color="auto"/>
              <w:bottom w:val="single" w:sz="6" w:space="0" w:color="auto"/>
              <w:right w:val="single" w:sz="6" w:space="0" w:color="auto"/>
            </w:tcBorders>
            <w:vAlign w:val="center"/>
            <w:hideMark/>
          </w:tcPr>
          <w:p w:rsidR="00651C5E" w:rsidRPr="00651C5E" w:rsidRDefault="00651C5E" w:rsidP="00651C5E">
            <w:pPr>
              <w:rPr>
                <w:sz w:val="20"/>
                <w:szCs w:val="20"/>
              </w:rPr>
            </w:pPr>
            <w:r w:rsidRPr="00651C5E">
              <w:rPr>
                <w:sz w:val="20"/>
                <w:szCs w:val="20"/>
              </w:rPr>
              <w:t>Описание рисков</w:t>
            </w:r>
          </w:p>
        </w:tc>
        <w:tc>
          <w:tcPr>
            <w:tcW w:w="3685" w:type="dxa"/>
            <w:tcBorders>
              <w:top w:val="single" w:sz="6" w:space="0" w:color="auto"/>
              <w:left w:val="single" w:sz="6" w:space="0" w:color="auto"/>
              <w:bottom w:val="single" w:sz="6" w:space="0" w:color="auto"/>
              <w:right w:val="single" w:sz="6" w:space="0" w:color="auto"/>
            </w:tcBorders>
            <w:vAlign w:val="center"/>
            <w:hideMark/>
          </w:tcPr>
          <w:p w:rsidR="00651C5E" w:rsidRPr="00651C5E" w:rsidRDefault="00651C5E" w:rsidP="00651C5E">
            <w:pPr>
              <w:rPr>
                <w:sz w:val="20"/>
                <w:szCs w:val="20"/>
              </w:rPr>
            </w:pPr>
            <w:r w:rsidRPr="00651C5E">
              <w:rPr>
                <w:sz w:val="20"/>
                <w:szCs w:val="20"/>
              </w:rPr>
              <w:t xml:space="preserve">Оценка возможного влияния  </w:t>
            </w:r>
            <w:r w:rsidRPr="00651C5E">
              <w:rPr>
                <w:sz w:val="20"/>
                <w:szCs w:val="20"/>
              </w:rPr>
              <w:br/>
              <w:t>рисков на реализацию ВЦП</w:t>
            </w:r>
          </w:p>
        </w:tc>
      </w:tr>
      <w:tr w:rsidR="00651C5E" w:rsidRPr="00651C5E" w:rsidTr="001E7D4C">
        <w:trPr>
          <w:cantSplit/>
          <w:trHeight w:val="240"/>
        </w:trPr>
        <w:tc>
          <w:tcPr>
            <w:tcW w:w="2410"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 xml:space="preserve">1.Внутренние риски реализации ВЦП                                              </w:t>
            </w:r>
          </w:p>
        </w:tc>
        <w:tc>
          <w:tcPr>
            <w:tcW w:w="3686"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1.Несогласованность действий ответственных исполнителей за реализацию ВЦП;</w:t>
            </w:r>
          </w:p>
          <w:p w:rsidR="00651C5E" w:rsidRPr="00651C5E" w:rsidRDefault="00651C5E" w:rsidP="00651C5E">
            <w:pPr>
              <w:rPr>
                <w:sz w:val="20"/>
                <w:szCs w:val="20"/>
              </w:rPr>
            </w:pPr>
            <w:r w:rsidRPr="00651C5E">
              <w:rPr>
                <w:sz w:val="20"/>
                <w:szCs w:val="20"/>
              </w:rPr>
              <w:t>2.Недооценка социальной значимости занятости детей в муниципальном бюджетном образовательном учреждении дополнительного образования  «Молчановская детская музыкальная школа»</w:t>
            </w:r>
          </w:p>
        </w:tc>
        <w:tc>
          <w:tcPr>
            <w:tcW w:w="3685"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Невыполнение ВЦП</w:t>
            </w:r>
          </w:p>
        </w:tc>
      </w:tr>
      <w:tr w:rsidR="00651C5E" w:rsidRPr="00651C5E" w:rsidTr="001E7D4C">
        <w:trPr>
          <w:cantSplit/>
          <w:trHeight w:val="240"/>
        </w:trPr>
        <w:tc>
          <w:tcPr>
            <w:tcW w:w="2410"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 xml:space="preserve">2.Внешние риски реализации ВЦП                                             </w:t>
            </w:r>
          </w:p>
        </w:tc>
        <w:tc>
          <w:tcPr>
            <w:tcW w:w="3686"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1.Непреодолимые природные обстоятельства – весенняя распутица, половодье;</w:t>
            </w:r>
          </w:p>
          <w:p w:rsidR="00651C5E" w:rsidRPr="00651C5E" w:rsidRDefault="00651C5E" w:rsidP="00651C5E">
            <w:pPr>
              <w:rPr>
                <w:sz w:val="20"/>
                <w:szCs w:val="20"/>
              </w:rPr>
            </w:pPr>
            <w:r w:rsidRPr="00651C5E">
              <w:rPr>
                <w:sz w:val="20"/>
                <w:szCs w:val="20"/>
              </w:rPr>
              <w:t>2.Бездорожье;</w:t>
            </w:r>
          </w:p>
          <w:p w:rsidR="00651C5E" w:rsidRPr="00651C5E" w:rsidRDefault="00651C5E" w:rsidP="00651C5E">
            <w:pPr>
              <w:rPr>
                <w:sz w:val="20"/>
                <w:szCs w:val="20"/>
              </w:rPr>
            </w:pPr>
            <w:r w:rsidRPr="00651C5E">
              <w:rPr>
                <w:sz w:val="20"/>
                <w:szCs w:val="20"/>
              </w:rPr>
              <w:t>3.Отказ детей и их родителей от занятости детей в муниципальном бюджетном образовательном учреждении дополнительного образования  «Молчановская детская музыкальная школа»</w:t>
            </w:r>
          </w:p>
        </w:tc>
        <w:tc>
          <w:tcPr>
            <w:tcW w:w="3685" w:type="dxa"/>
            <w:tcBorders>
              <w:top w:val="single" w:sz="6" w:space="0" w:color="auto"/>
              <w:left w:val="single" w:sz="6" w:space="0" w:color="auto"/>
              <w:bottom w:val="single" w:sz="6" w:space="0" w:color="auto"/>
              <w:right w:val="single" w:sz="6" w:space="0" w:color="auto"/>
            </w:tcBorders>
          </w:tcPr>
          <w:p w:rsidR="00651C5E" w:rsidRPr="00651C5E" w:rsidRDefault="00651C5E" w:rsidP="00651C5E">
            <w:pPr>
              <w:rPr>
                <w:sz w:val="20"/>
                <w:szCs w:val="20"/>
              </w:rPr>
            </w:pPr>
            <w:r w:rsidRPr="00651C5E">
              <w:rPr>
                <w:sz w:val="20"/>
                <w:szCs w:val="20"/>
              </w:rPr>
              <w:t>Нарушение условий для предоставления дополнительного образования;                             Снижение доли детей, обучающихся в муниципальном бюджетном образовательном учреждении дополнительного образования  «Молчановская детская музыкальная школа»</w:t>
            </w:r>
          </w:p>
          <w:p w:rsidR="00651C5E" w:rsidRPr="00651C5E" w:rsidRDefault="00651C5E" w:rsidP="00651C5E">
            <w:pPr>
              <w:rPr>
                <w:sz w:val="20"/>
                <w:szCs w:val="20"/>
              </w:rPr>
            </w:pPr>
          </w:p>
        </w:tc>
      </w:tr>
      <w:tr w:rsidR="00651C5E" w:rsidRPr="00651C5E" w:rsidTr="001E7D4C">
        <w:trPr>
          <w:cantSplit/>
          <w:trHeight w:val="360"/>
        </w:trPr>
        <w:tc>
          <w:tcPr>
            <w:tcW w:w="6096" w:type="dxa"/>
            <w:gridSpan w:val="2"/>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 xml:space="preserve">Возможные косвенные последствия реализации ВЦП, носящие отрицательный характер         </w:t>
            </w:r>
          </w:p>
        </w:tc>
        <w:tc>
          <w:tcPr>
            <w:tcW w:w="3685" w:type="dxa"/>
            <w:tcBorders>
              <w:top w:val="single" w:sz="6" w:space="0" w:color="auto"/>
              <w:left w:val="single" w:sz="6" w:space="0" w:color="auto"/>
              <w:bottom w:val="single" w:sz="6" w:space="0" w:color="auto"/>
              <w:right w:val="single" w:sz="6" w:space="0" w:color="auto"/>
            </w:tcBorders>
            <w:hideMark/>
          </w:tcPr>
          <w:p w:rsidR="00651C5E" w:rsidRPr="00651C5E" w:rsidRDefault="00651C5E" w:rsidP="00651C5E">
            <w:pPr>
              <w:rPr>
                <w:sz w:val="20"/>
                <w:szCs w:val="20"/>
              </w:rPr>
            </w:pPr>
            <w:r w:rsidRPr="00651C5E">
              <w:rPr>
                <w:sz w:val="20"/>
                <w:szCs w:val="20"/>
              </w:rPr>
              <w:t xml:space="preserve">Снижение культурного уровня населения Молчановского района; </w:t>
            </w:r>
          </w:p>
          <w:p w:rsidR="00651C5E" w:rsidRPr="00651C5E" w:rsidRDefault="00651C5E" w:rsidP="00651C5E">
            <w:pPr>
              <w:rPr>
                <w:sz w:val="20"/>
                <w:szCs w:val="20"/>
              </w:rPr>
            </w:pPr>
            <w:r w:rsidRPr="00651C5E">
              <w:rPr>
                <w:sz w:val="20"/>
                <w:szCs w:val="20"/>
              </w:rPr>
              <w:t>Повышение уровня правонарушений и преступлений, совершаемых несовершеннолетними Молчановского района.</w:t>
            </w:r>
          </w:p>
        </w:tc>
      </w:tr>
    </w:tbl>
    <w:p w:rsidR="00651C5E" w:rsidRPr="00A52AE4" w:rsidRDefault="00651C5E" w:rsidP="00651C5E">
      <w:pPr>
        <w:pStyle w:val="ConsPlusNormal"/>
        <w:widowControl/>
        <w:ind w:left="540"/>
        <w:jc w:val="both"/>
        <w:rPr>
          <w:rFonts w:ascii="Times New Roman" w:hAnsi="Times New Roman"/>
          <w:sz w:val="24"/>
          <w:szCs w:val="24"/>
        </w:rPr>
      </w:pPr>
    </w:p>
    <w:p w:rsidR="00651C5E" w:rsidRPr="00A52AE4" w:rsidRDefault="00651C5E" w:rsidP="00651C5E">
      <w:pPr>
        <w:pStyle w:val="ConsPlusNormal"/>
        <w:widowControl/>
        <w:ind w:left="-720"/>
        <w:jc w:val="both"/>
        <w:rPr>
          <w:rFonts w:ascii="Times New Roman" w:hAnsi="Times New Roman"/>
          <w:sz w:val="24"/>
          <w:szCs w:val="24"/>
        </w:rPr>
      </w:pPr>
    </w:p>
    <w:p w:rsidR="00651C5E" w:rsidRDefault="00651C5E" w:rsidP="00651C5E">
      <w:pPr>
        <w:jc w:val="both"/>
      </w:pPr>
    </w:p>
    <w:p w:rsidR="00651C5E" w:rsidRPr="004E1022" w:rsidRDefault="00651C5E" w:rsidP="00651C5E">
      <w:pPr>
        <w:sectPr w:rsidR="00651C5E" w:rsidRPr="004E1022" w:rsidSect="00651C5E">
          <w:headerReference w:type="even" r:id="rId30"/>
          <w:headerReference w:type="default" r:id="rId31"/>
          <w:pgSz w:w="11906" w:h="16838"/>
          <w:pgMar w:top="-851" w:right="851" w:bottom="284" w:left="1276" w:header="421" w:footer="709" w:gutter="0"/>
          <w:cols w:space="708"/>
          <w:titlePg/>
          <w:docGrid w:linePitch="360"/>
        </w:sectPr>
      </w:pPr>
    </w:p>
    <w:p w:rsidR="00651C5E" w:rsidRPr="007C7564" w:rsidRDefault="00651C5E" w:rsidP="00651C5E">
      <w:pPr>
        <w:pStyle w:val="ConsPlusNormal"/>
        <w:widowControl/>
        <w:jc w:val="center"/>
        <w:rPr>
          <w:rFonts w:ascii="Times New Roman" w:hAnsi="Times New Roman"/>
          <w:sz w:val="24"/>
          <w:szCs w:val="24"/>
        </w:rPr>
      </w:pPr>
      <w:r>
        <w:rPr>
          <w:rFonts w:ascii="Times New Roman" w:hAnsi="Times New Roman"/>
          <w:sz w:val="24"/>
          <w:szCs w:val="24"/>
        </w:rPr>
        <w:lastRenderedPageBreak/>
        <w:t xml:space="preserve">Раздел 5. </w:t>
      </w:r>
      <w:r w:rsidRPr="007C7564">
        <w:rPr>
          <w:rFonts w:ascii="Times New Roman" w:hAnsi="Times New Roman"/>
          <w:sz w:val="24"/>
          <w:szCs w:val="24"/>
        </w:rPr>
        <w:t>Мероприятия ВЦП</w:t>
      </w:r>
    </w:p>
    <w:p w:rsidR="00651C5E" w:rsidRPr="007C7564" w:rsidRDefault="00651C5E" w:rsidP="00651C5E">
      <w:pPr>
        <w:pStyle w:val="ConsPlusNormal"/>
        <w:widowControl/>
        <w:jc w:val="center"/>
        <w:rPr>
          <w:rFonts w:ascii="Times New Roman" w:hAnsi="Times New Roman"/>
          <w:sz w:val="24"/>
          <w:szCs w:val="24"/>
        </w:rPr>
      </w:pPr>
    </w:p>
    <w:tbl>
      <w:tblPr>
        <w:tblW w:w="15310" w:type="dxa"/>
        <w:tblInd w:w="-34" w:type="dxa"/>
        <w:tblLayout w:type="fixed"/>
        <w:tblLook w:val="0000" w:firstRow="0" w:lastRow="0" w:firstColumn="0" w:lastColumn="0" w:noHBand="0" w:noVBand="0"/>
      </w:tblPr>
      <w:tblGrid>
        <w:gridCol w:w="567"/>
        <w:gridCol w:w="1525"/>
        <w:gridCol w:w="1023"/>
        <w:gridCol w:w="719"/>
        <w:gridCol w:w="720"/>
        <w:gridCol w:w="1542"/>
        <w:gridCol w:w="1276"/>
        <w:gridCol w:w="992"/>
        <w:gridCol w:w="992"/>
        <w:gridCol w:w="992"/>
        <w:gridCol w:w="992"/>
        <w:gridCol w:w="1130"/>
        <w:gridCol w:w="890"/>
        <w:gridCol w:w="851"/>
        <w:gridCol w:w="1099"/>
      </w:tblGrid>
      <w:tr w:rsidR="00651C5E" w:rsidRPr="00651C5E" w:rsidTr="001E7D4C">
        <w:trPr>
          <w:trHeight w:val="716"/>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 п/п</w:t>
            </w:r>
          </w:p>
        </w:tc>
        <w:tc>
          <w:tcPr>
            <w:tcW w:w="15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Наименование  мероприятия</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 xml:space="preserve">Содержание  </w:t>
            </w:r>
            <w:r w:rsidRPr="00651C5E">
              <w:rPr>
                <w:sz w:val="20"/>
                <w:szCs w:val="20"/>
              </w:rPr>
              <w:br/>
              <w:t>мероприятия</w:t>
            </w:r>
          </w:p>
        </w:tc>
        <w:tc>
          <w:tcPr>
            <w:tcW w:w="14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Сроки реализации мероприятия</w:t>
            </w:r>
          </w:p>
        </w:tc>
        <w:tc>
          <w:tcPr>
            <w:tcW w:w="1542" w:type="dxa"/>
            <w:vMerge w:val="restart"/>
            <w:tcBorders>
              <w:top w:val="single" w:sz="4" w:space="0" w:color="auto"/>
              <w:left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Исполнитель мероприятия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 xml:space="preserve">Код классификации расходов бюджетов (раздел, подраздел, целевая статья, вид расходов)  </w:t>
            </w:r>
          </w:p>
        </w:tc>
        <w:tc>
          <w:tcPr>
            <w:tcW w:w="2976" w:type="dxa"/>
            <w:gridSpan w:val="3"/>
            <w:tcBorders>
              <w:top w:val="single" w:sz="4" w:space="0" w:color="auto"/>
              <w:left w:val="nil"/>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Расходы на мероприятие (тыс. руб.)</w:t>
            </w:r>
          </w:p>
        </w:tc>
        <w:tc>
          <w:tcPr>
            <w:tcW w:w="4962" w:type="dxa"/>
            <w:gridSpan w:val="5"/>
            <w:tcBorders>
              <w:top w:val="single" w:sz="4" w:space="0" w:color="auto"/>
              <w:left w:val="nil"/>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Показатели непосредственного результата (показатели реализации мероприятия)</w:t>
            </w:r>
          </w:p>
        </w:tc>
      </w:tr>
      <w:tr w:rsidR="00651C5E" w:rsidRPr="00651C5E" w:rsidTr="001E7D4C">
        <w:trPr>
          <w:trHeight w:val="509"/>
        </w:trPr>
        <w:tc>
          <w:tcPr>
            <w:tcW w:w="567" w:type="dxa"/>
            <w:vMerge/>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1525" w:type="dxa"/>
            <w:vMerge/>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1023" w:type="dxa"/>
            <w:vMerge/>
            <w:tcBorders>
              <w:top w:val="nil"/>
              <w:left w:val="single" w:sz="4" w:space="0" w:color="auto"/>
              <w:bottom w:val="single" w:sz="4" w:space="0" w:color="000000"/>
              <w:right w:val="single" w:sz="4" w:space="0" w:color="auto"/>
            </w:tcBorders>
            <w:vAlign w:val="center"/>
          </w:tcPr>
          <w:p w:rsidR="00651C5E" w:rsidRPr="00651C5E" w:rsidRDefault="00651C5E" w:rsidP="001E7D4C">
            <w:pPr>
              <w:rPr>
                <w:sz w:val="20"/>
                <w:szCs w:val="20"/>
              </w:rPr>
            </w:pPr>
          </w:p>
        </w:tc>
        <w:tc>
          <w:tcPr>
            <w:tcW w:w="1439" w:type="dxa"/>
            <w:gridSpan w:val="2"/>
            <w:vMerge/>
            <w:tcBorders>
              <w:top w:val="single" w:sz="4" w:space="0" w:color="auto"/>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1542" w:type="dxa"/>
            <w:vMerge/>
            <w:tcBorders>
              <w:left w:val="single" w:sz="4" w:space="0" w:color="auto"/>
              <w:right w:val="single" w:sz="4" w:space="0" w:color="auto"/>
            </w:tcBorders>
          </w:tcPr>
          <w:p w:rsidR="00651C5E" w:rsidRPr="00651C5E" w:rsidRDefault="00651C5E" w:rsidP="001E7D4C">
            <w:pPr>
              <w:rPr>
                <w:sz w:val="20"/>
                <w:szCs w:val="20"/>
              </w:rPr>
            </w:pPr>
          </w:p>
        </w:tc>
        <w:tc>
          <w:tcPr>
            <w:tcW w:w="1276" w:type="dxa"/>
            <w:vMerge/>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992" w:type="dxa"/>
            <w:vMerge w:val="restart"/>
            <w:tcBorders>
              <w:top w:val="nil"/>
              <w:left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значение 2021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значение 2022</w:t>
            </w:r>
          </w:p>
        </w:tc>
        <w:tc>
          <w:tcPr>
            <w:tcW w:w="992" w:type="dxa"/>
            <w:vMerge w:val="restart"/>
            <w:tcBorders>
              <w:top w:val="nil"/>
              <w:left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значение 2023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Наименование показателя</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Единица измерения показателя</w:t>
            </w:r>
          </w:p>
        </w:tc>
        <w:tc>
          <w:tcPr>
            <w:tcW w:w="890" w:type="dxa"/>
            <w:vMerge w:val="restart"/>
            <w:tcBorders>
              <w:top w:val="nil"/>
              <w:left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значение 2021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значение 2022</w:t>
            </w:r>
          </w:p>
        </w:tc>
        <w:tc>
          <w:tcPr>
            <w:tcW w:w="1099" w:type="dxa"/>
            <w:vMerge w:val="restart"/>
            <w:tcBorders>
              <w:top w:val="nil"/>
              <w:left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значение 2023</w:t>
            </w:r>
          </w:p>
        </w:tc>
      </w:tr>
      <w:tr w:rsidR="00651C5E" w:rsidRPr="00651C5E" w:rsidTr="001E7D4C">
        <w:trPr>
          <w:trHeight w:val="675"/>
        </w:trPr>
        <w:tc>
          <w:tcPr>
            <w:tcW w:w="567" w:type="dxa"/>
            <w:vMerge/>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1525" w:type="dxa"/>
            <w:vMerge/>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1023" w:type="dxa"/>
            <w:vMerge/>
            <w:tcBorders>
              <w:top w:val="nil"/>
              <w:left w:val="single" w:sz="4" w:space="0" w:color="auto"/>
              <w:bottom w:val="single" w:sz="4" w:space="0" w:color="000000"/>
              <w:right w:val="single" w:sz="4" w:space="0" w:color="auto"/>
            </w:tcBorders>
            <w:vAlign w:val="center"/>
          </w:tcPr>
          <w:p w:rsidR="00651C5E" w:rsidRPr="00651C5E" w:rsidRDefault="00651C5E" w:rsidP="001E7D4C">
            <w:pPr>
              <w:rPr>
                <w:sz w:val="20"/>
                <w:szCs w:val="20"/>
              </w:rPr>
            </w:pPr>
          </w:p>
        </w:tc>
        <w:tc>
          <w:tcPr>
            <w:tcW w:w="719" w:type="dxa"/>
            <w:tcBorders>
              <w:top w:val="nil"/>
              <w:left w:val="nil"/>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с (месяц/ год)</w:t>
            </w:r>
          </w:p>
        </w:tc>
        <w:tc>
          <w:tcPr>
            <w:tcW w:w="720" w:type="dxa"/>
            <w:tcBorders>
              <w:top w:val="nil"/>
              <w:left w:val="nil"/>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по (месяц/год)</w:t>
            </w:r>
          </w:p>
        </w:tc>
        <w:tc>
          <w:tcPr>
            <w:tcW w:w="1542" w:type="dxa"/>
            <w:vMerge/>
            <w:tcBorders>
              <w:left w:val="single" w:sz="4" w:space="0" w:color="auto"/>
              <w:bottom w:val="single" w:sz="4" w:space="0" w:color="auto"/>
              <w:right w:val="single" w:sz="4" w:space="0" w:color="auto"/>
            </w:tcBorders>
          </w:tcPr>
          <w:p w:rsidR="00651C5E" w:rsidRPr="00651C5E" w:rsidRDefault="00651C5E" w:rsidP="001E7D4C">
            <w:pPr>
              <w:rPr>
                <w:sz w:val="20"/>
                <w:szCs w:val="20"/>
              </w:rPr>
            </w:pPr>
          </w:p>
        </w:tc>
        <w:tc>
          <w:tcPr>
            <w:tcW w:w="1276" w:type="dxa"/>
            <w:vMerge/>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992" w:type="dxa"/>
            <w:vMerge/>
            <w:tcBorders>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992" w:type="dxa"/>
            <w:vMerge/>
            <w:tcBorders>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1130" w:type="dxa"/>
            <w:vMerge/>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890" w:type="dxa"/>
            <w:vMerge/>
            <w:tcBorders>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851" w:type="dxa"/>
            <w:vMerge/>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c>
          <w:tcPr>
            <w:tcW w:w="1099" w:type="dxa"/>
            <w:vMerge/>
            <w:tcBorders>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p>
        </w:tc>
      </w:tr>
      <w:tr w:rsidR="00651C5E" w:rsidRPr="00651C5E" w:rsidTr="001E7D4C">
        <w:trPr>
          <w:trHeight w:val="675"/>
        </w:trPr>
        <w:tc>
          <w:tcPr>
            <w:tcW w:w="567" w:type="dxa"/>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r w:rsidRPr="00651C5E">
              <w:rPr>
                <w:sz w:val="20"/>
                <w:szCs w:val="20"/>
              </w:rPr>
              <w:t>1</w:t>
            </w:r>
          </w:p>
        </w:tc>
        <w:tc>
          <w:tcPr>
            <w:tcW w:w="1525"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Реализация дополнительных общеобразовательных предпрофессиональных программ в области искусств</w:t>
            </w:r>
          </w:p>
        </w:tc>
        <w:tc>
          <w:tcPr>
            <w:tcW w:w="1023" w:type="dxa"/>
            <w:vMerge w:val="restart"/>
            <w:tcBorders>
              <w:top w:val="nil"/>
              <w:left w:val="single" w:sz="4" w:space="0" w:color="auto"/>
              <w:right w:val="single" w:sz="4" w:space="0" w:color="auto"/>
            </w:tcBorders>
            <w:vAlign w:val="center"/>
          </w:tcPr>
          <w:p w:rsidR="00651C5E" w:rsidRPr="00651C5E" w:rsidRDefault="00651C5E" w:rsidP="001E7D4C">
            <w:pPr>
              <w:rPr>
                <w:sz w:val="20"/>
                <w:szCs w:val="20"/>
              </w:rPr>
            </w:pPr>
            <w:r w:rsidRPr="00651C5E">
              <w:rPr>
                <w:sz w:val="20"/>
                <w:szCs w:val="20"/>
              </w:rPr>
              <w:t>Обучение детей художественно- эстетической направленности</w:t>
            </w:r>
          </w:p>
        </w:tc>
        <w:tc>
          <w:tcPr>
            <w:tcW w:w="719" w:type="dxa"/>
            <w:vMerge w:val="restart"/>
            <w:tcBorders>
              <w:top w:val="nil"/>
              <w:left w:val="nil"/>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сентябрь</w:t>
            </w:r>
          </w:p>
        </w:tc>
        <w:tc>
          <w:tcPr>
            <w:tcW w:w="720" w:type="dxa"/>
            <w:vMerge w:val="restart"/>
            <w:tcBorders>
              <w:top w:val="nil"/>
              <w:left w:val="nil"/>
              <w:right w:val="single" w:sz="4" w:space="0" w:color="auto"/>
            </w:tcBorders>
            <w:shd w:val="clear" w:color="auto" w:fill="auto"/>
            <w:vAlign w:val="center"/>
          </w:tcPr>
          <w:p w:rsidR="00651C5E" w:rsidRPr="00651C5E" w:rsidRDefault="00651C5E" w:rsidP="001E7D4C">
            <w:pPr>
              <w:jc w:val="center"/>
              <w:rPr>
                <w:sz w:val="20"/>
                <w:szCs w:val="20"/>
              </w:rPr>
            </w:pPr>
            <w:r w:rsidRPr="00651C5E">
              <w:rPr>
                <w:sz w:val="20"/>
                <w:szCs w:val="20"/>
              </w:rPr>
              <w:t>май</w:t>
            </w:r>
          </w:p>
        </w:tc>
        <w:tc>
          <w:tcPr>
            <w:tcW w:w="1542" w:type="dxa"/>
            <w:vMerge w:val="restart"/>
            <w:tcBorders>
              <w:top w:val="nil"/>
              <w:left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Невинский Дмитрий Владимирович, директор МБОУ ДО  «Молчановская детская музыкальная школа»</w:t>
            </w:r>
          </w:p>
        </w:tc>
        <w:tc>
          <w:tcPr>
            <w:tcW w:w="1276"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07 03 04 1 41 00В00 611</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2828,6</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1751,7</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1751,7</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Число обучающихся</w:t>
            </w:r>
          </w:p>
        </w:tc>
        <w:tc>
          <w:tcPr>
            <w:tcW w:w="1130"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человек</w:t>
            </w:r>
          </w:p>
        </w:tc>
        <w:tc>
          <w:tcPr>
            <w:tcW w:w="890"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58</w:t>
            </w:r>
          </w:p>
        </w:tc>
        <w:tc>
          <w:tcPr>
            <w:tcW w:w="851"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p>
          <w:p w:rsidR="00651C5E" w:rsidRPr="00651C5E" w:rsidRDefault="00651C5E" w:rsidP="001E7D4C">
            <w:pPr>
              <w:jc w:val="center"/>
              <w:rPr>
                <w:sz w:val="20"/>
                <w:szCs w:val="20"/>
              </w:rPr>
            </w:pPr>
            <w:r w:rsidRPr="00651C5E">
              <w:rPr>
                <w:sz w:val="20"/>
                <w:szCs w:val="20"/>
              </w:rPr>
              <w:t>58</w:t>
            </w:r>
            <w:r w:rsidRPr="00651C5E">
              <w:rPr>
                <w:sz w:val="20"/>
                <w:szCs w:val="20"/>
              </w:rPr>
              <w:tab/>
            </w:r>
          </w:p>
        </w:tc>
        <w:tc>
          <w:tcPr>
            <w:tcW w:w="1099"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58</w:t>
            </w:r>
          </w:p>
        </w:tc>
      </w:tr>
      <w:tr w:rsidR="00651C5E" w:rsidRPr="00651C5E" w:rsidTr="001E7D4C">
        <w:trPr>
          <w:trHeight w:val="675"/>
        </w:trPr>
        <w:tc>
          <w:tcPr>
            <w:tcW w:w="567" w:type="dxa"/>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r w:rsidRPr="00651C5E">
              <w:rPr>
                <w:sz w:val="20"/>
                <w:szCs w:val="20"/>
              </w:rPr>
              <w:t>2</w:t>
            </w:r>
          </w:p>
        </w:tc>
        <w:tc>
          <w:tcPr>
            <w:tcW w:w="1525"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Реализация дополнительных общеразвивающих программ</w:t>
            </w:r>
          </w:p>
        </w:tc>
        <w:tc>
          <w:tcPr>
            <w:tcW w:w="1023" w:type="dxa"/>
            <w:vMerge/>
            <w:tcBorders>
              <w:left w:val="single" w:sz="4" w:space="0" w:color="auto"/>
              <w:bottom w:val="single" w:sz="4" w:space="0" w:color="000000"/>
              <w:right w:val="single" w:sz="4" w:space="0" w:color="auto"/>
            </w:tcBorders>
            <w:vAlign w:val="center"/>
          </w:tcPr>
          <w:p w:rsidR="00651C5E" w:rsidRPr="00651C5E" w:rsidRDefault="00651C5E" w:rsidP="001E7D4C">
            <w:pPr>
              <w:rPr>
                <w:sz w:val="20"/>
                <w:szCs w:val="20"/>
              </w:rPr>
            </w:pPr>
          </w:p>
        </w:tc>
        <w:tc>
          <w:tcPr>
            <w:tcW w:w="719" w:type="dxa"/>
            <w:vMerge/>
            <w:tcBorders>
              <w:left w:val="nil"/>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p>
        </w:tc>
        <w:tc>
          <w:tcPr>
            <w:tcW w:w="720" w:type="dxa"/>
            <w:vMerge/>
            <w:tcBorders>
              <w:left w:val="nil"/>
              <w:bottom w:val="single" w:sz="4" w:space="0" w:color="auto"/>
              <w:right w:val="single" w:sz="4" w:space="0" w:color="auto"/>
            </w:tcBorders>
            <w:shd w:val="clear" w:color="auto" w:fill="auto"/>
            <w:vAlign w:val="center"/>
          </w:tcPr>
          <w:p w:rsidR="00651C5E" w:rsidRPr="00651C5E" w:rsidRDefault="00651C5E" w:rsidP="001E7D4C">
            <w:pPr>
              <w:jc w:val="center"/>
              <w:rPr>
                <w:sz w:val="20"/>
                <w:szCs w:val="20"/>
              </w:rPr>
            </w:pPr>
          </w:p>
        </w:tc>
        <w:tc>
          <w:tcPr>
            <w:tcW w:w="1542" w:type="dxa"/>
            <w:vMerge/>
            <w:tcBorders>
              <w:left w:val="single" w:sz="4" w:space="0" w:color="auto"/>
              <w:bottom w:val="single" w:sz="4" w:space="0" w:color="auto"/>
              <w:right w:val="single" w:sz="4" w:space="0" w:color="auto"/>
            </w:tcBorders>
          </w:tcPr>
          <w:p w:rsidR="00651C5E" w:rsidRPr="00651C5E" w:rsidRDefault="00651C5E" w:rsidP="001E7D4C">
            <w:pPr>
              <w:rPr>
                <w:sz w:val="20"/>
                <w:szCs w:val="20"/>
              </w:rPr>
            </w:pPr>
          </w:p>
        </w:tc>
        <w:tc>
          <w:tcPr>
            <w:tcW w:w="1276"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07 03 04 1 41 00В00 611</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6599,9</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4087,3</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4087,3</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Количество человеко-часов</w:t>
            </w:r>
          </w:p>
        </w:tc>
        <w:tc>
          <w:tcPr>
            <w:tcW w:w="1130"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Человеко-час</w:t>
            </w:r>
          </w:p>
        </w:tc>
        <w:tc>
          <w:tcPr>
            <w:tcW w:w="890"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16568</w:t>
            </w:r>
          </w:p>
        </w:tc>
        <w:tc>
          <w:tcPr>
            <w:tcW w:w="851"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16568</w:t>
            </w:r>
          </w:p>
        </w:tc>
        <w:tc>
          <w:tcPr>
            <w:tcW w:w="1099"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16568</w:t>
            </w:r>
          </w:p>
        </w:tc>
      </w:tr>
      <w:tr w:rsidR="00651C5E" w:rsidRPr="00651C5E" w:rsidTr="001E7D4C">
        <w:trPr>
          <w:trHeight w:val="364"/>
        </w:trPr>
        <w:tc>
          <w:tcPr>
            <w:tcW w:w="6096" w:type="dxa"/>
            <w:gridSpan w:val="6"/>
            <w:tcBorders>
              <w:top w:val="nil"/>
              <w:left w:val="single" w:sz="4" w:space="0" w:color="auto"/>
              <w:bottom w:val="single" w:sz="4" w:space="0" w:color="auto"/>
              <w:right w:val="single" w:sz="4" w:space="0" w:color="auto"/>
            </w:tcBorders>
            <w:vAlign w:val="center"/>
          </w:tcPr>
          <w:p w:rsidR="00651C5E" w:rsidRPr="00651C5E" w:rsidRDefault="00651C5E" w:rsidP="001E7D4C">
            <w:pPr>
              <w:rPr>
                <w:sz w:val="20"/>
                <w:szCs w:val="20"/>
              </w:rPr>
            </w:pPr>
            <w:r w:rsidRPr="00651C5E">
              <w:rPr>
                <w:sz w:val="20"/>
                <w:szCs w:val="20"/>
              </w:rPr>
              <w:t>ИТОГО по ВЦП</w:t>
            </w:r>
          </w:p>
        </w:tc>
        <w:tc>
          <w:tcPr>
            <w:tcW w:w="1276"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9428,5</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5839,0</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r w:rsidRPr="00651C5E">
              <w:rPr>
                <w:sz w:val="20"/>
                <w:szCs w:val="20"/>
              </w:rPr>
              <w:t>5839,0».</w:t>
            </w:r>
          </w:p>
        </w:tc>
        <w:tc>
          <w:tcPr>
            <w:tcW w:w="992"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p>
        </w:tc>
        <w:tc>
          <w:tcPr>
            <w:tcW w:w="1130"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p>
        </w:tc>
        <w:tc>
          <w:tcPr>
            <w:tcW w:w="890"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p>
        </w:tc>
        <w:tc>
          <w:tcPr>
            <w:tcW w:w="851"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p>
        </w:tc>
        <w:tc>
          <w:tcPr>
            <w:tcW w:w="1099" w:type="dxa"/>
            <w:tcBorders>
              <w:top w:val="nil"/>
              <w:left w:val="single" w:sz="4" w:space="0" w:color="auto"/>
              <w:bottom w:val="single" w:sz="4" w:space="0" w:color="auto"/>
              <w:right w:val="single" w:sz="4" w:space="0" w:color="auto"/>
            </w:tcBorders>
            <w:vAlign w:val="center"/>
          </w:tcPr>
          <w:p w:rsidR="00651C5E" w:rsidRPr="00651C5E" w:rsidRDefault="00651C5E" w:rsidP="001E7D4C">
            <w:pPr>
              <w:jc w:val="center"/>
              <w:rPr>
                <w:sz w:val="20"/>
                <w:szCs w:val="20"/>
              </w:rPr>
            </w:pPr>
          </w:p>
        </w:tc>
      </w:tr>
    </w:tbl>
    <w:p w:rsidR="00651C5E" w:rsidRDefault="00651C5E" w:rsidP="00651C5E">
      <w:r>
        <w:t xml:space="preserve">     </w:t>
      </w:r>
    </w:p>
    <w:p w:rsidR="00651C5E" w:rsidRDefault="00651C5E" w:rsidP="00651C5E"/>
    <w:p w:rsidR="00651C5E" w:rsidRDefault="00651C5E" w:rsidP="003D03FB">
      <w:pPr>
        <w:tabs>
          <w:tab w:val="left" w:pos="567"/>
          <w:tab w:val="left" w:pos="4500"/>
          <w:tab w:val="left" w:pos="4860"/>
        </w:tabs>
        <w:jc w:val="center"/>
        <w:rPr>
          <w:b/>
          <w:sz w:val="28"/>
          <w:szCs w:val="28"/>
        </w:rPr>
        <w:sectPr w:rsidR="00651C5E" w:rsidSect="00587562">
          <w:pgSz w:w="16838" w:h="11906" w:orient="landscape"/>
          <w:pgMar w:top="1134" w:right="567" w:bottom="709" w:left="1134" w:header="709" w:footer="709" w:gutter="0"/>
          <w:pgNumType w:start="142"/>
          <w:cols w:space="708"/>
          <w:docGrid w:linePitch="360"/>
        </w:sectPr>
      </w:pPr>
    </w:p>
    <w:p w:rsidR="00651C5E" w:rsidRPr="001838A3" w:rsidRDefault="00651C5E" w:rsidP="00651C5E">
      <w:pPr>
        <w:jc w:val="center"/>
        <w:rPr>
          <w:b/>
          <w:caps/>
          <w:sz w:val="28"/>
          <w:szCs w:val="28"/>
        </w:rPr>
      </w:pPr>
    </w:p>
    <w:p w:rsidR="00651C5E" w:rsidRPr="001838A3" w:rsidRDefault="00651C5E" w:rsidP="00651C5E">
      <w:pPr>
        <w:framePr w:w="8876" w:hSpace="180" w:wrap="around" w:vAnchor="text" w:hAnchor="page" w:x="2058" w:y="1"/>
        <w:suppressOverlap/>
        <w:jc w:val="center"/>
        <w:rPr>
          <w:b/>
          <w:caps/>
          <w:sz w:val="28"/>
          <w:szCs w:val="28"/>
        </w:rPr>
      </w:pPr>
      <w:r w:rsidRPr="001838A3">
        <w:rPr>
          <w:b/>
          <w:caps/>
          <w:sz w:val="28"/>
          <w:szCs w:val="28"/>
        </w:rPr>
        <w:t>АДМИНИСТРАЦИЯ молчановского РАЙОНА</w:t>
      </w:r>
    </w:p>
    <w:p w:rsidR="00651C5E" w:rsidRPr="001838A3" w:rsidRDefault="00651C5E" w:rsidP="00651C5E">
      <w:pPr>
        <w:spacing w:line="360" w:lineRule="auto"/>
        <w:jc w:val="center"/>
        <w:rPr>
          <w:b/>
          <w:caps/>
          <w:sz w:val="28"/>
          <w:szCs w:val="28"/>
        </w:rPr>
      </w:pPr>
      <w:r w:rsidRPr="001838A3">
        <w:rPr>
          <w:b/>
          <w:caps/>
          <w:sz w:val="28"/>
          <w:szCs w:val="28"/>
        </w:rPr>
        <w:t>Томской области</w:t>
      </w:r>
    </w:p>
    <w:p w:rsidR="00651C5E" w:rsidRPr="001838A3" w:rsidRDefault="00651C5E" w:rsidP="00651C5E">
      <w:pPr>
        <w:spacing w:line="360" w:lineRule="auto"/>
        <w:jc w:val="center"/>
        <w:rPr>
          <w:b/>
          <w:caps/>
          <w:sz w:val="28"/>
          <w:szCs w:val="28"/>
        </w:rPr>
      </w:pPr>
      <w:r w:rsidRPr="001838A3">
        <w:rPr>
          <w:b/>
          <w:caps/>
          <w:sz w:val="28"/>
          <w:szCs w:val="28"/>
        </w:rPr>
        <w:t>ПОСТАНОВЛЕние</w:t>
      </w:r>
    </w:p>
    <w:p w:rsidR="00651C5E" w:rsidRPr="009E2FAF" w:rsidRDefault="00651C5E" w:rsidP="00651C5E">
      <w:pPr>
        <w:jc w:val="both"/>
        <w:rPr>
          <w:color w:val="000000"/>
          <w:sz w:val="28"/>
          <w:szCs w:val="28"/>
        </w:rPr>
      </w:pPr>
      <w:r>
        <w:rPr>
          <w:color w:val="000000"/>
          <w:sz w:val="28"/>
          <w:szCs w:val="28"/>
        </w:rPr>
        <w:t xml:space="preserve">15.06.2021                                                                                                       </w:t>
      </w:r>
      <w:r w:rsidR="00B00808">
        <w:rPr>
          <w:color w:val="000000"/>
          <w:sz w:val="28"/>
          <w:szCs w:val="28"/>
        </w:rPr>
        <w:tab/>
      </w:r>
      <w:r w:rsidR="00B00808">
        <w:rPr>
          <w:color w:val="000000"/>
          <w:sz w:val="28"/>
          <w:szCs w:val="28"/>
        </w:rPr>
        <w:tab/>
      </w:r>
      <w:r w:rsidR="00B00808">
        <w:rPr>
          <w:color w:val="000000"/>
          <w:sz w:val="28"/>
          <w:szCs w:val="28"/>
        </w:rPr>
        <w:tab/>
      </w:r>
      <w:r>
        <w:rPr>
          <w:color w:val="000000"/>
          <w:sz w:val="28"/>
          <w:szCs w:val="28"/>
        </w:rPr>
        <w:t xml:space="preserve">  № 327</w:t>
      </w:r>
    </w:p>
    <w:p w:rsidR="00651C5E" w:rsidRPr="00F96EA1" w:rsidRDefault="00651C5E" w:rsidP="00651C5E">
      <w:pPr>
        <w:jc w:val="center"/>
        <w:rPr>
          <w:color w:val="000000"/>
          <w:sz w:val="28"/>
          <w:szCs w:val="28"/>
        </w:rPr>
      </w:pPr>
      <w:r w:rsidRPr="00F96EA1">
        <w:rPr>
          <w:color w:val="000000"/>
          <w:sz w:val="28"/>
          <w:szCs w:val="28"/>
        </w:rPr>
        <w:t>с. Молчаново</w:t>
      </w:r>
    </w:p>
    <w:p w:rsidR="00651C5E" w:rsidRDefault="00651C5E" w:rsidP="00651C5E">
      <w:pPr>
        <w:jc w:val="both"/>
        <w:rPr>
          <w:color w:val="000000"/>
          <w:sz w:val="28"/>
          <w:szCs w:val="28"/>
        </w:rPr>
      </w:pPr>
    </w:p>
    <w:p w:rsidR="00651C5E" w:rsidRDefault="00651C5E" w:rsidP="00651C5E">
      <w:pPr>
        <w:jc w:val="center"/>
        <w:rPr>
          <w:color w:val="000000"/>
          <w:sz w:val="28"/>
          <w:szCs w:val="28"/>
        </w:rPr>
      </w:pPr>
      <w:r w:rsidRPr="00135247">
        <w:rPr>
          <w:color w:val="000000"/>
          <w:sz w:val="28"/>
          <w:szCs w:val="28"/>
        </w:rPr>
        <w:t>О внесении изменени</w:t>
      </w:r>
      <w:r>
        <w:rPr>
          <w:color w:val="000000"/>
          <w:sz w:val="28"/>
          <w:szCs w:val="28"/>
        </w:rPr>
        <w:t>й</w:t>
      </w:r>
      <w:r w:rsidRPr="00135247">
        <w:rPr>
          <w:color w:val="000000"/>
          <w:sz w:val="28"/>
          <w:szCs w:val="28"/>
        </w:rPr>
        <w:t xml:space="preserve"> в постановление Администрации</w:t>
      </w:r>
    </w:p>
    <w:p w:rsidR="00651C5E" w:rsidRPr="00135247" w:rsidRDefault="00651C5E" w:rsidP="00651C5E">
      <w:pPr>
        <w:jc w:val="center"/>
        <w:rPr>
          <w:color w:val="000000"/>
          <w:sz w:val="28"/>
          <w:szCs w:val="28"/>
        </w:rPr>
      </w:pPr>
      <w:r w:rsidRPr="00135247">
        <w:rPr>
          <w:color w:val="000000"/>
          <w:sz w:val="28"/>
          <w:szCs w:val="28"/>
        </w:rPr>
        <w:t>Молчановского района от 30.12.2016 № 6</w:t>
      </w:r>
      <w:r>
        <w:rPr>
          <w:color w:val="000000"/>
          <w:sz w:val="28"/>
          <w:szCs w:val="28"/>
        </w:rPr>
        <w:t>65</w:t>
      </w:r>
    </w:p>
    <w:p w:rsidR="00651C5E" w:rsidRPr="00135247" w:rsidRDefault="00651C5E" w:rsidP="00651C5E">
      <w:pPr>
        <w:rPr>
          <w:sz w:val="28"/>
          <w:szCs w:val="28"/>
        </w:rPr>
      </w:pPr>
    </w:p>
    <w:p w:rsidR="00651C5E" w:rsidRPr="00135247" w:rsidRDefault="00651C5E" w:rsidP="00651C5E">
      <w:pPr>
        <w:autoSpaceDE w:val="0"/>
        <w:autoSpaceDN w:val="0"/>
        <w:adjustRightInd w:val="0"/>
        <w:ind w:firstLine="567"/>
        <w:jc w:val="both"/>
        <w:rPr>
          <w:sz w:val="28"/>
          <w:szCs w:val="28"/>
        </w:rPr>
      </w:pPr>
      <w:r w:rsidRPr="00135247">
        <w:rPr>
          <w:sz w:val="28"/>
          <w:szCs w:val="28"/>
        </w:rPr>
        <w:t>В соответствии со статьей 179 Бюджетного кодекса Российской Федерации, в целях совершенствования нормативного правового акта</w:t>
      </w:r>
    </w:p>
    <w:p w:rsidR="00651C5E" w:rsidRPr="00135247" w:rsidRDefault="00651C5E" w:rsidP="00651C5E">
      <w:pPr>
        <w:autoSpaceDE w:val="0"/>
        <w:autoSpaceDN w:val="0"/>
        <w:adjustRightInd w:val="0"/>
        <w:ind w:firstLine="567"/>
        <w:jc w:val="both"/>
        <w:rPr>
          <w:sz w:val="28"/>
          <w:szCs w:val="28"/>
        </w:rPr>
      </w:pPr>
    </w:p>
    <w:p w:rsidR="00651C5E" w:rsidRPr="00135247" w:rsidRDefault="00651C5E" w:rsidP="00651C5E">
      <w:pPr>
        <w:jc w:val="center"/>
        <w:rPr>
          <w:color w:val="000000"/>
          <w:sz w:val="28"/>
          <w:szCs w:val="28"/>
        </w:rPr>
      </w:pPr>
      <w:r w:rsidRPr="00135247">
        <w:rPr>
          <w:color w:val="000000"/>
          <w:sz w:val="28"/>
          <w:szCs w:val="28"/>
        </w:rPr>
        <w:t>ПОСТАНОВЛЯЮ:</w:t>
      </w:r>
    </w:p>
    <w:p w:rsidR="00651C5E" w:rsidRPr="00135247" w:rsidRDefault="00651C5E" w:rsidP="00651C5E">
      <w:pPr>
        <w:jc w:val="both"/>
        <w:rPr>
          <w:color w:val="000000"/>
          <w:sz w:val="28"/>
          <w:szCs w:val="28"/>
        </w:rPr>
      </w:pPr>
    </w:p>
    <w:p w:rsidR="00651C5E" w:rsidRPr="001A4A2F" w:rsidRDefault="00651C5E" w:rsidP="00651C5E">
      <w:pPr>
        <w:widowControl w:val="0"/>
        <w:tabs>
          <w:tab w:val="left" w:pos="851"/>
          <w:tab w:val="left" w:pos="993"/>
        </w:tabs>
        <w:autoSpaceDE w:val="0"/>
        <w:autoSpaceDN w:val="0"/>
        <w:ind w:firstLine="540"/>
        <w:jc w:val="both"/>
        <w:rPr>
          <w:sz w:val="28"/>
          <w:szCs w:val="28"/>
        </w:rPr>
      </w:pPr>
      <w:r w:rsidRPr="00135247">
        <w:rPr>
          <w:sz w:val="28"/>
          <w:szCs w:val="28"/>
        </w:rPr>
        <w:t xml:space="preserve">1. </w:t>
      </w:r>
      <w:r w:rsidRPr="001A4A2F">
        <w:rPr>
          <w:sz w:val="28"/>
          <w:szCs w:val="28"/>
        </w:rPr>
        <w:t>Внести в постановление Администрации Молчановского района от 30.12.2016 № 665 «Об утверждении муниципальной программы «Охрана окружающей среды на территории Молчановского района на 2017-2022 годы» (далее – постановление) следующие изменения:</w:t>
      </w:r>
    </w:p>
    <w:p w:rsidR="00651C5E" w:rsidRPr="001A4A2F" w:rsidRDefault="00651C5E" w:rsidP="00651C5E">
      <w:pPr>
        <w:widowControl w:val="0"/>
        <w:tabs>
          <w:tab w:val="left" w:pos="851"/>
          <w:tab w:val="left" w:pos="993"/>
        </w:tabs>
        <w:autoSpaceDE w:val="0"/>
        <w:autoSpaceDN w:val="0"/>
        <w:ind w:firstLine="540"/>
        <w:jc w:val="both"/>
        <w:rPr>
          <w:sz w:val="28"/>
          <w:szCs w:val="28"/>
        </w:rPr>
      </w:pPr>
      <w:r w:rsidRPr="001A4A2F">
        <w:rPr>
          <w:sz w:val="28"/>
          <w:szCs w:val="28"/>
        </w:rPr>
        <w:t>1) наименование постановления изложить в следующей редакции: «Охрана окружающей среды на территории Молчановского района на 2017-202</w:t>
      </w:r>
      <w:r>
        <w:rPr>
          <w:sz w:val="28"/>
          <w:szCs w:val="28"/>
        </w:rPr>
        <w:t>3</w:t>
      </w:r>
      <w:r w:rsidRPr="001A4A2F">
        <w:rPr>
          <w:sz w:val="28"/>
          <w:szCs w:val="28"/>
        </w:rPr>
        <w:t xml:space="preserve"> годы»;</w:t>
      </w:r>
    </w:p>
    <w:p w:rsidR="00651C5E" w:rsidRPr="001A4A2F" w:rsidRDefault="00651C5E" w:rsidP="00651C5E">
      <w:pPr>
        <w:widowControl w:val="0"/>
        <w:tabs>
          <w:tab w:val="left" w:pos="851"/>
          <w:tab w:val="left" w:pos="993"/>
        </w:tabs>
        <w:autoSpaceDE w:val="0"/>
        <w:autoSpaceDN w:val="0"/>
        <w:ind w:firstLine="540"/>
        <w:jc w:val="both"/>
        <w:rPr>
          <w:sz w:val="28"/>
          <w:szCs w:val="28"/>
        </w:rPr>
      </w:pPr>
      <w:r w:rsidRPr="001A4A2F">
        <w:rPr>
          <w:sz w:val="28"/>
          <w:szCs w:val="28"/>
        </w:rPr>
        <w:t>2) приложение к постановлению изложить в редакции, согласно приложению к настоящему постановлению.</w:t>
      </w:r>
    </w:p>
    <w:p w:rsidR="00651C5E" w:rsidRPr="00135247" w:rsidRDefault="00651C5E" w:rsidP="00651C5E">
      <w:pPr>
        <w:widowControl w:val="0"/>
        <w:autoSpaceDE w:val="0"/>
        <w:autoSpaceDN w:val="0"/>
        <w:ind w:firstLine="540"/>
        <w:jc w:val="both"/>
        <w:rPr>
          <w:sz w:val="28"/>
          <w:szCs w:val="28"/>
        </w:rPr>
      </w:pPr>
      <w:r w:rsidRPr="00135247">
        <w:rPr>
          <w:sz w:val="28"/>
          <w:szCs w:val="28"/>
        </w:rPr>
        <w:t xml:space="preserve">2. </w:t>
      </w:r>
      <w:r w:rsidRPr="001A4A2F">
        <w:rPr>
          <w:sz w:val="28"/>
          <w:szCs w:val="28"/>
        </w:rPr>
        <w:t>Опубликовать настоящее постановление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1A4A2F">
        <w:rPr>
          <w:sz w:val="28"/>
          <w:szCs w:val="28"/>
          <w:lang w:val="en-US"/>
        </w:rPr>
        <w:t>http</w:t>
      </w:r>
      <w:r w:rsidRPr="001A4A2F">
        <w:rPr>
          <w:sz w:val="28"/>
          <w:szCs w:val="28"/>
        </w:rPr>
        <w:t>://</w:t>
      </w:r>
      <w:r w:rsidRPr="001A4A2F">
        <w:rPr>
          <w:sz w:val="28"/>
          <w:szCs w:val="28"/>
          <w:lang w:val="en-US"/>
        </w:rPr>
        <w:t>www</w:t>
      </w:r>
      <w:r w:rsidRPr="001A4A2F">
        <w:rPr>
          <w:sz w:val="28"/>
          <w:szCs w:val="28"/>
        </w:rPr>
        <w:t>.</w:t>
      </w:r>
      <w:r w:rsidRPr="001A4A2F">
        <w:rPr>
          <w:sz w:val="28"/>
          <w:szCs w:val="28"/>
          <w:lang w:val="en-US"/>
        </w:rPr>
        <w:t>molchanovo</w:t>
      </w:r>
      <w:r w:rsidRPr="001A4A2F">
        <w:rPr>
          <w:sz w:val="28"/>
          <w:szCs w:val="28"/>
        </w:rPr>
        <w:t>.</w:t>
      </w:r>
      <w:r w:rsidRPr="001A4A2F">
        <w:rPr>
          <w:sz w:val="28"/>
          <w:szCs w:val="28"/>
          <w:lang w:val="en-US"/>
        </w:rPr>
        <w:t>ru</w:t>
      </w:r>
      <w:r w:rsidRPr="001A4A2F">
        <w:rPr>
          <w:sz w:val="28"/>
          <w:szCs w:val="28"/>
        </w:rPr>
        <w:t>/).</w:t>
      </w:r>
    </w:p>
    <w:p w:rsidR="00651C5E" w:rsidRPr="00135247" w:rsidRDefault="00651C5E" w:rsidP="00651C5E">
      <w:pPr>
        <w:tabs>
          <w:tab w:val="left" w:pos="720"/>
        </w:tabs>
        <w:ind w:firstLine="567"/>
        <w:jc w:val="both"/>
        <w:rPr>
          <w:sz w:val="28"/>
          <w:szCs w:val="28"/>
        </w:rPr>
      </w:pPr>
      <w:r w:rsidRPr="00135247">
        <w:rPr>
          <w:sz w:val="28"/>
          <w:szCs w:val="28"/>
        </w:rPr>
        <w:t>3.</w:t>
      </w:r>
      <w:r>
        <w:rPr>
          <w:sz w:val="28"/>
          <w:szCs w:val="28"/>
        </w:rPr>
        <w:t> </w:t>
      </w:r>
      <w:r w:rsidRPr="001A4A2F">
        <w:rPr>
          <w:sz w:val="28"/>
          <w:szCs w:val="28"/>
        </w:rPr>
        <w:t xml:space="preserve">Настоящее постановление вступает в силу </w:t>
      </w:r>
      <w:r>
        <w:rPr>
          <w:sz w:val="28"/>
          <w:szCs w:val="28"/>
        </w:rPr>
        <w:t>после</w:t>
      </w:r>
      <w:r w:rsidRPr="001A4A2F">
        <w:rPr>
          <w:sz w:val="28"/>
          <w:szCs w:val="28"/>
        </w:rPr>
        <w:t xml:space="preserve"> дня его официального опубликования</w:t>
      </w:r>
      <w:r w:rsidRPr="00135247">
        <w:rPr>
          <w:sz w:val="28"/>
          <w:szCs w:val="28"/>
        </w:rPr>
        <w:t>.</w:t>
      </w:r>
    </w:p>
    <w:p w:rsidR="00651C5E" w:rsidRPr="00135247" w:rsidRDefault="00651C5E" w:rsidP="00651C5E">
      <w:pPr>
        <w:rPr>
          <w:sz w:val="28"/>
          <w:szCs w:val="28"/>
        </w:rPr>
      </w:pPr>
    </w:p>
    <w:p w:rsidR="00651C5E" w:rsidRPr="00135247" w:rsidRDefault="00651C5E" w:rsidP="00651C5E">
      <w:pPr>
        <w:rPr>
          <w:sz w:val="28"/>
          <w:szCs w:val="28"/>
        </w:rPr>
      </w:pPr>
    </w:p>
    <w:p w:rsidR="00651C5E" w:rsidRPr="00135247" w:rsidRDefault="00651C5E" w:rsidP="00651C5E">
      <w:pPr>
        <w:rPr>
          <w:sz w:val="28"/>
          <w:szCs w:val="28"/>
        </w:rPr>
      </w:pPr>
    </w:p>
    <w:p w:rsidR="00651C5E" w:rsidRPr="00135247" w:rsidRDefault="00651C5E" w:rsidP="00651C5E">
      <w:pPr>
        <w:rPr>
          <w:color w:val="000000"/>
          <w:sz w:val="28"/>
          <w:szCs w:val="28"/>
        </w:rPr>
      </w:pPr>
      <w:r w:rsidRPr="00135247">
        <w:rPr>
          <w:color w:val="000000"/>
          <w:sz w:val="28"/>
          <w:szCs w:val="28"/>
        </w:rPr>
        <w:t>Глава Молчановского района                                                                      Ю.Ю. Сальков</w:t>
      </w:r>
    </w:p>
    <w:p w:rsidR="00651C5E" w:rsidRPr="00135247" w:rsidRDefault="00651C5E" w:rsidP="00651C5E">
      <w:pPr>
        <w:rPr>
          <w:color w:val="000000"/>
          <w:sz w:val="28"/>
          <w:szCs w:val="28"/>
        </w:rPr>
      </w:pPr>
    </w:p>
    <w:p w:rsidR="00651C5E" w:rsidRPr="00135247" w:rsidRDefault="00651C5E" w:rsidP="00651C5E">
      <w:pPr>
        <w:rPr>
          <w:color w:val="000000"/>
          <w:sz w:val="28"/>
          <w:szCs w:val="28"/>
        </w:rPr>
      </w:pPr>
    </w:p>
    <w:p w:rsidR="00651C5E" w:rsidRPr="00135247" w:rsidRDefault="00651C5E" w:rsidP="00651C5E">
      <w:pPr>
        <w:rPr>
          <w:color w:val="000000"/>
          <w:sz w:val="28"/>
          <w:szCs w:val="28"/>
        </w:rPr>
      </w:pPr>
    </w:p>
    <w:p w:rsidR="00651C5E" w:rsidRPr="00135247" w:rsidRDefault="00651C5E" w:rsidP="00651C5E">
      <w:pPr>
        <w:rPr>
          <w:color w:val="000000"/>
          <w:sz w:val="28"/>
          <w:szCs w:val="28"/>
        </w:rPr>
      </w:pPr>
    </w:p>
    <w:p w:rsidR="00651C5E" w:rsidRDefault="00651C5E" w:rsidP="00651C5E">
      <w:pPr>
        <w:rPr>
          <w:color w:val="000000"/>
          <w:sz w:val="28"/>
          <w:szCs w:val="28"/>
        </w:rPr>
      </w:pPr>
    </w:p>
    <w:p w:rsidR="00651C5E" w:rsidRDefault="00651C5E" w:rsidP="00651C5E">
      <w:pPr>
        <w:rPr>
          <w:color w:val="000000"/>
          <w:sz w:val="28"/>
          <w:szCs w:val="28"/>
        </w:rPr>
      </w:pPr>
    </w:p>
    <w:p w:rsidR="00651C5E" w:rsidRDefault="00651C5E" w:rsidP="00651C5E">
      <w:pPr>
        <w:rPr>
          <w:color w:val="000000"/>
          <w:sz w:val="28"/>
          <w:szCs w:val="28"/>
        </w:rPr>
      </w:pPr>
    </w:p>
    <w:p w:rsidR="00651C5E" w:rsidRDefault="00651C5E" w:rsidP="00651C5E">
      <w:pPr>
        <w:rPr>
          <w:color w:val="000000"/>
          <w:sz w:val="28"/>
          <w:szCs w:val="28"/>
        </w:rPr>
      </w:pPr>
    </w:p>
    <w:p w:rsidR="00651C5E" w:rsidRPr="00135247" w:rsidRDefault="00651C5E" w:rsidP="00651C5E">
      <w:pPr>
        <w:rPr>
          <w:color w:val="000000"/>
          <w:sz w:val="28"/>
          <w:szCs w:val="28"/>
        </w:rPr>
      </w:pPr>
    </w:p>
    <w:p w:rsidR="00B00808" w:rsidRDefault="00B00808" w:rsidP="00651C5E">
      <w:pPr>
        <w:pStyle w:val="ConsPlusNormal"/>
        <w:tabs>
          <w:tab w:val="left" w:pos="806"/>
        </w:tabs>
        <w:ind w:left="5103"/>
        <w:rPr>
          <w:rFonts w:ascii="Times New Roman" w:hAnsi="Times New Roman"/>
          <w:sz w:val="24"/>
          <w:szCs w:val="24"/>
        </w:rPr>
      </w:pPr>
    </w:p>
    <w:p w:rsidR="00B00808" w:rsidRDefault="00B00808" w:rsidP="00651C5E">
      <w:pPr>
        <w:pStyle w:val="ConsPlusNormal"/>
        <w:tabs>
          <w:tab w:val="left" w:pos="806"/>
        </w:tabs>
        <w:ind w:left="5103"/>
        <w:rPr>
          <w:rFonts w:ascii="Times New Roman" w:hAnsi="Times New Roman"/>
          <w:sz w:val="24"/>
          <w:szCs w:val="24"/>
        </w:rPr>
      </w:pPr>
    </w:p>
    <w:p w:rsidR="00B00808" w:rsidRDefault="00B00808" w:rsidP="00651C5E">
      <w:pPr>
        <w:pStyle w:val="ConsPlusNormal"/>
        <w:tabs>
          <w:tab w:val="left" w:pos="806"/>
        </w:tabs>
        <w:ind w:left="5103"/>
        <w:rPr>
          <w:rFonts w:ascii="Times New Roman" w:hAnsi="Times New Roman"/>
          <w:sz w:val="24"/>
          <w:szCs w:val="24"/>
        </w:rPr>
      </w:pPr>
    </w:p>
    <w:p w:rsidR="00B00808" w:rsidRDefault="00B00808" w:rsidP="00651C5E">
      <w:pPr>
        <w:pStyle w:val="ConsPlusNormal"/>
        <w:tabs>
          <w:tab w:val="left" w:pos="806"/>
        </w:tabs>
        <w:ind w:left="5103"/>
        <w:rPr>
          <w:rFonts w:ascii="Times New Roman" w:hAnsi="Times New Roman"/>
          <w:sz w:val="24"/>
          <w:szCs w:val="24"/>
        </w:rPr>
      </w:pPr>
    </w:p>
    <w:p w:rsidR="00B00808" w:rsidRDefault="00B00808" w:rsidP="00651C5E">
      <w:pPr>
        <w:pStyle w:val="ConsPlusNormal"/>
        <w:tabs>
          <w:tab w:val="left" w:pos="806"/>
        </w:tabs>
        <w:ind w:left="5103"/>
        <w:rPr>
          <w:rFonts w:ascii="Times New Roman" w:hAnsi="Times New Roman"/>
          <w:sz w:val="24"/>
          <w:szCs w:val="24"/>
        </w:rPr>
      </w:pPr>
    </w:p>
    <w:p w:rsidR="00651C5E" w:rsidRPr="00B00808" w:rsidRDefault="00651C5E" w:rsidP="00651C5E">
      <w:pPr>
        <w:pStyle w:val="ConsPlusNormal"/>
        <w:tabs>
          <w:tab w:val="left" w:pos="806"/>
        </w:tabs>
        <w:ind w:left="5103"/>
        <w:rPr>
          <w:rFonts w:ascii="Times New Roman" w:hAnsi="Times New Roman"/>
        </w:rPr>
      </w:pPr>
      <w:r w:rsidRPr="00B00808">
        <w:rPr>
          <w:rFonts w:ascii="Times New Roman" w:hAnsi="Times New Roman"/>
        </w:rPr>
        <w:lastRenderedPageBreak/>
        <w:t xml:space="preserve">             Приложение к постановлению </w:t>
      </w:r>
    </w:p>
    <w:p w:rsidR="00651C5E" w:rsidRPr="00B00808" w:rsidRDefault="00651C5E" w:rsidP="00651C5E">
      <w:pPr>
        <w:pStyle w:val="ConsPlusNormal"/>
        <w:ind w:left="5103"/>
        <w:rPr>
          <w:rFonts w:ascii="Times New Roman" w:hAnsi="Times New Roman"/>
        </w:rPr>
      </w:pPr>
      <w:r w:rsidRPr="00B00808">
        <w:rPr>
          <w:rFonts w:ascii="Times New Roman" w:hAnsi="Times New Roman"/>
        </w:rPr>
        <w:t xml:space="preserve">             Администрации Молчановского района</w:t>
      </w:r>
    </w:p>
    <w:p w:rsidR="00651C5E" w:rsidRPr="00B00808" w:rsidRDefault="00651C5E" w:rsidP="00651C5E">
      <w:pPr>
        <w:pStyle w:val="ConsPlusNormal"/>
        <w:tabs>
          <w:tab w:val="left" w:pos="6379"/>
        </w:tabs>
        <w:ind w:left="5103"/>
        <w:rPr>
          <w:rFonts w:ascii="Times New Roman" w:hAnsi="Times New Roman"/>
        </w:rPr>
      </w:pPr>
      <w:r w:rsidRPr="00B00808">
        <w:rPr>
          <w:rFonts w:ascii="Times New Roman" w:hAnsi="Times New Roman"/>
        </w:rPr>
        <w:t xml:space="preserve">             от 15.06.2021 № 327</w:t>
      </w:r>
    </w:p>
    <w:p w:rsidR="00651C5E" w:rsidRPr="00B00808" w:rsidRDefault="00651C5E" w:rsidP="00651C5E">
      <w:pPr>
        <w:pStyle w:val="ConsPlusNormal"/>
        <w:tabs>
          <w:tab w:val="left" w:pos="6379"/>
        </w:tabs>
        <w:ind w:left="5103"/>
        <w:rPr>
          <w:rFonts w:ascii="Times New Roman" w:hAnsi="Times New Roman"/>
        </w:rPr>
      </w:pPr>
    </w:p>
    <w:p w:rsidR="00651C5E" w:rsidRPr="00B00808" w:rsidRDefault="00651C5E" w:rsidP="00651C5E">
      <w:pPr>
        <w:pStyle w:val="ConsPlusNormal"/>
        <w:tabs>
          <w:tab w:val="left" w:pos="6379"/>
        </w:tabs>
        <w:ind w:left="5103"/>
        <w:rPr>
          <w:rFonts w:ascii="Times New Roman" w:hAnsi="Times New Roman"/>
        </w:rPr>
      </w:pPr>
      <w:r w:rsidRPr="00B00808">
        <w:rPr>
          <w:rFonts w:ascii="Times New Roman" w:hAnsi="Times New Roman"/>
        </w:rPr>
        <w:t xml:space="preserve">             «Приложение к постановлению </w:t>
      </w:r>
    </w:p>
    <w:p w:rsidR="00651C5E" w:rsidRPr="00B00808" w:rsidRDefault="00651C5E" w:rsidP="00651C5E">
      <w:pPr>
        <w:pStyle w:val="ConsPlusNormal"/>
        <w:tabs>
          <w:tab w:val="left" w:pos="6379"/>
        </w:tabs>
        <w:ind w:left="5103"/>
        <w:rPr>
          <w:rFonts w:ascii="Times New Roman" w:hAnsi="Times New Roman"/>
        </w:rPr>
      </w:pPr>
      <w:r w:rsidRPr="00B00808">
        <w:rPr>
          <w:rFonts w:ascii="Times New Roman" w:hAnsi="Times New Roman"/>
        </w:rPr>
        <w:t xml:space="preserve">             Администрации Молчановского  района</w:t>
      </w:r>
    </w:p>
    <w:p w:rsidR="00651C5E" w:rsidRPr="00B00808" w:rsidRDefault="00651C5E" w:rsidP="00651C5E">
      <w:pPr>
        <w:pStyle w:val="ConsPlusNormal"/>
        <w:ind w:left="5103"/>
        <w:rPr>
          <w:rFonts w:ascii="Times New Roman" w:hAnsi="Times New Roman"/>
        </w:rPr>
      </w:pPr>
      <w:r w:rsidRPr="00B00808">
        <w:rPr>
          <w:rFonts w:ascii="Times New Roman" w:hAnsi="Times New Roman"/>
        </w:rPr>
        <w:t xml:space="preserve">             от 30.12.2016 №  665</w:t>
      </w:r>
    </w:p>
    <w:p w:rsidR="00651C5E" w:rsidRDefault="00651C5E" w:rsidP="00651C5E">
      <w:pPr>
        <w:pStyle w:val="ConsPlusNormal"/>
        <w:ind w:left="5103"/>
        <w:rPr>
          <w:rFonts w:ascii="Times New Roman" w:hAnsi="Times New Roman"/>
          <w:sz w:val="24"/>
          <w:szCs w:val="24"/>
        </w:rPr>
      </w:pPr>
    </w:p>
    <w:p w:rsidR="00651C5E" w:rsidRDefault="00651C5E" w:rsidP="00651C5E">
      <w:pPr>
        <w:pStyle w:val="ConsPlusNormal"/>
        <w:ind w:left="5103"/>
        <w:rPr>
          <w:rFonts w:ascii="Times New Roman" w:hAnsi="Times New Roman"/>
          <w:sz w:val="28"/>
          <w:szCs w:val="28"/>
        </w:rPr>
      </w:pPr>
    </w:p>
    <w:p w:rsidR="00651C5E" w:rsidRPr="00730FBC" w:rsidRDefault="00651C5E" w:rsidP="00B00808">
      <w:pPr>
        <w:pStyle w:val="ConsPlusNormal"/>
        <w:ind w:firstLine="0"/>
        <w:jc w:val="center"/>
        <w:rPr>
          <w:rFonts w:ascii="Times New Roman" w:hAnsi="Times New Roman"/>
          <w:sz w:val="24"/>
          <w:szCs w:val="24"/>
        </w:rPr>
      </w:pPr>
      <w:r w:rsidRPr="00730FBC">
        <w:rPr>
          <w:rFonts w:ascii="Times New Roman" w:hAnsi="Times New Roman"/>
          <w:sz w:val="24"/>
          <w:szCs w:val="24"/>
        </w:rPr>
        <w:t>Паспорт муниципальной программы</w:t>
      </w:r>
    </w:p>
    <w:p w:rsidR="00651C5E" w:rsidRPr="00730FBC" w:rsidRDefault="00651C5E" w:rsidP="00B00808">
      <w:pPr>
        <w:pStyle w:val="ConsPlusNormal"/>
        <w:ind w:firstLine="0"/>
        <w:jc w:val="center"/>
        <w:rPr>
          <w:rFonts w:ascii="Times New Roman" w:hAnsi="Times New Roman"/>
          <w:sz w:val="24"/>
          <w:szCs w:val="24"/>
        </w:rPr>
      </w:pPr>
      <w:r w:rsidRPr="00730FBC">
        <w:rPr>
          <w:rFonts w:ascii="Times New Roman" w:hAnsi="Times New Roman"/>
          <w:sz w:val="24"/>
          <w:szCs w:val="24"/>
        </w:rPr>
        <w:t>«Охрана окружающей среды на территории Молчановского района  на  2017-202</w:t>
      </w:r>
      <w:r>
        <w:rPr>
          <w:rFonts w:ascii="Times New Roman" w:hAnsi="Times New Roman"/>
          <w:sz w:val="24"/>
          <w:szCs w:val="24"/>
        </w:rPr>
        <w:t>3</w:t>
      </w:r>
      <w:r w:rsidRPr="00730FBC">
        <w:rPr>
          <w:rFonts w:ascii="Times New Roman" w:hAnsi="Times New Roman"/>
          <w:sz w:val="24"/>
          <w:szCs w:val="24"/>
        </w:rPr>
        <w:t xml:space="preserve"> годы»</w:t>
      </w:r>
    </w:p>
    <w:p w:rsidR="00651C5E" w:rsidRPr="00730FBC" w:rsidRDefault="00651C5E" w:rsidP="00651C5E">
      <w:pPr>
        <w:pStyle w:val="ConsPlusNormal"/>
        <w:jc w:val="both"/>
        <w:rPr>
          <w:rFonts w:ascii="Times New Roman" w:hAnsi="Times New Roman"/>
          <w:sz w:val="24"/>
          <w:szCs w:val="24"/>
        </w:rPr>
      </w:pPr>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4"/>
        <w:gridCol w:w="1701"/>
        <w:gridCol w:w="162"/>
        <w:gridCol w:w="691"/>
        <w:gridCol w:w="689"/>
        <w:gridCol w:w="708"/>
        <w:gridCol w:w="709"/>
        <w:gridCol w:w="283"/>
        <w:gridCol w:w="426"/>
        <w:gridCol w:w="587"/>
        <w:gridCol w:w="850"/>
        <w:gridCol w:w="708"/>
        <w:gridCol w:w="96"/>
        <w:gridCol w:w="756"/>
      </w:tblGrid>
      <w:tr w:rsidR="00651C5E" w:rsidRPr="00B00808" w:rsidTr="00B00808">
        <w:trPr>
          <w:jc w:val="center"/>
        </w:trPr>
        <w:tc>
          <w:tcPr>
            <w:tcW w:w="2044" w:type="dxa"/>
          </w:tcPr>
          <w:p w:rsidR="00651C5E" w:rsidRPr="00B00808" w:rsidRDefault="00651C5E" w:rsidP="00B00808">
            <w:pPr>
              <w:rPr>
                <w:sz w:val="20"/>
                <w:szCs w:val="20"/>
              </w:rPr>
            </w:pPr>
            <w:r w:rsidRPr="00B00808">
              <w:rPr>
                <w:sz w:val="20"/>
                <w:szCs w:val="20"/>
              </w:rPr>
              <w:t>Наименование муниципальной  программы</w:t>
            </w:r>
          </w:p>
        </w:tc>
        <w:tc>
          <w:tcPr>
            <w:tcW w:w="8366" w:type="dxa"/>
            <w:gridSpan w:val="13"/>
          </w:tcPr>
          <w:p w:rsidR="00651C5E" w:rsidRPr="00B00808" w:rsidRDefault="00651C5E" w:rsidP="00B00808">
            <w:pPr>
              <w:rPr>
                <w:sz w:val="20"/>
                <w:szCs w:val="20"/>
              </w:rPr>
            </w:pPr>
            <w:r w:rsidRPr="00B00808">
              <w:rPr>
                <w:sz w:val="20"/>
                <w:szCs w:val="20"/>
              </w:rPr>
              <w:t>Муниципальная программа «Охрана окружающей среды на территории Молчановского района  на  2017-2023 годы»</w:t>
            </w:r>
          </w:p>
          <w:p w:rsidR="00651C5E" w:rsidRPr="00B00808" w:rsidRDefault="00651C5E" w:rsidP="00B00808">
            <w:pPr>
              <w:rPr>
                <w:sz w:val="20"/>
                <w:szCs w:val="20"/>
              </w:rPr>
            </w:pPr>
            <w:r w:rsidRPr="00B00808">
              <w:rPr>
                <w:sz w:val="20"/>
                <w:szCs w:val="20"/>
              </w:rPr>
              <w:t xml:space="preserve"> (далее – муниципальная  программа)</w:t>
            </w:r>
          </w:p>
        </w:tc>
      </w:tr>
      <w:tr w:rsidR="00651C5E" w:rsidRPr="00B00808" w:rsidTr="00B00808">
        <w:trPr>
          <w:jc w:val="center"/>
        </w:trPr>
        <w:tc>
          <w:tcPr>
            <w:tcW w:w="2044" w:type="dxa"/>
          </w:tcPr>
          <w:p w:rsidR="00651C5E" w:rsidRPr="00B00808" w:rsidRDefault="00651C5E" w:rsidP="00B00808">
            <w:pPr>
              <w:rPr>
                <w:sz w:val="20"/>
                <w:szCs w:val="20"/>
              </w:rPr>
            </w:pPr>
            <w:r w:rsidRPr="00B00808">
              <w:rPr>
                <w:sz w:val="20"/>
                <w:szCs w:val="20"/>
              </w:rPr>
              <w:t>Ответственный исполнитель муниципальной программы</w:t>
            </w:r>
          </w:p>
        </w:tc>
        <w:tc>
          <w:tcPr>
            <w:tcW w:w="8366" w:type="dxa"/>
            <w:gridSpan w:val="13"/>
          </w:tcPr>
          <w:p w:rsidR="00651C5E" w:rsidRPr="00B00808" w:rsidRDefault="00651C5E" w:rsidP="00B00808">
            <w:pPr>
              <w:rPr>
                <w:sz w:val="20"/>
                <w:szCs w:val="20"/>
              </w:rPr>
            </w:pPr>
            <w:r w:rsidRPr="00B00808">
              <w:rPr>
                <w:sz w:val="20"/>
                <w:szCs w:val="20"/>
              </w:rPr>
              <w:t>Администрация Молчановского района</w:t>
            </w:r>
          </w:p>
          <w:p w:rsidR="00651C5E" w:rsidRPr="00B00808" w:rsidRDefault="00651C5E" w:rsidP="00B00808">
            <w:pPr>
              <w:rPr>
                <w:sz w:val="20"/>
                <w:szCs w:val="20"/>
              </w:rPr>
            </w:pPr>
            <w:r w:rsidRPr="00B00808">
              <w:rPr>
                <w:sz w:val="20"/>
                <w:szCs w:val="20"/>
              </w:rPr>
              <w:t>(Заместитель Главы Молчановского района - начальник Управления по социальной политике Администрации Молчановского района)</w:t>
            </w:r>
          </w:p>
        </w:tc>
      </w:tr>
      <w:tr w:rsidR="00651C5E" w:rsidRPr="00B00808" w:rsidTr="00B00808">
        <w:trPr>
          <w:trHeight w:val="1885"/>
          <w:jc w:val="center"/>
        </w:trPr>
        <w:tc>
          <w:tcPr>
            <w:tcW w:w="2044" w:type="dxa"/>
          </w:tcPr>
          <w:p w:rsidR="00651C5E" w:rsidRPr="00B00808" w:rsidRDefault="00651C5E" w:rsidP="00B00808">
            <w:pPr>
              <w:rPr>
                <w:sz w:val="20"/>
                <w:szCs w:val="20"/>
              </w:rPr>
            </w:pPr>
            <w:r w:rsidRPr="00B00808">
              <w:rPr>
                <w:sz w:val="20"/>
                <w:szCs w:val="20"/>
              </w:rPr>
              <w:t>Соисполнители муниципальной программы</w:t>
            </w:r>
          </w:p>
        </w:tc>
        <w:tc>
          <w:tcPr>
            <w:tcW w:w="8366" w:type="dxa"/>
            <w:gridSpan w:val="13"/>
          </w:tcPr>
          <w:p w:rsidR="00651C5E" w:rsidRPr="00B00808" w:rsidRDefault="00651C5E" w:rsidP="00B00808">
            <w:pPr>
              <w:rPr>
                <w:sz w:val="20"/>
                <w:szCs w:val="20"/>
              </w:rPr>
            </w:pPr>
            <w:r w:rsidRPr="00B00808">
              <w:rPr>
                <w:sz w:val="20"/>
                <w:szCs w:val="20"/>
              </w:rPr>
              <w:t>Администрация Молчановского района (ведущий специалист по социальной работе Управления по социальной политике Администрации Молчановского района); Управление по вопросам жизнеобеспечения и безопасности Администрации Молчановского района; МКУ ОУМИ Администрации Молчановского района</w:t>
            </w:r>
          </w:p>
        </w:tc>
      </w:tr>
      <w:tr w:rsidR="00651C5E" w:rsidRPr="00B00808" w:rsidTr="00B00808">
        <w:trPr>
          <w:trHeight w:val="2070"/>
          <w:jc w:val="center"/>
        </w:trPr>
        <w:tc>
          <w:tcPr>
            <w:tcW w:w="2044" w:type="dxa"/>
          </w:tcPr>
          <w:p w:rsidR="00651C5E" w:rsidRPr="00B00808" w:rsidRDefault="00651C5E" w:rsidP="00B00808">
            <w:pPr>
              <w:rPr>
                <w:sz w:val="20"/>
                <w:szCs w:val="20"/>
              </w:rPr>
            </w:pPr>
            <w:r w:rsidRPr="00B00808">
              <w:rPr>
                <w:sz w:val="20"/>
                <w:szCs w:val="20"/>
              </w:rPr>
              <w:t>Участники муниципальной программы</w:t>
            </w:r>
          </w:p>
        </w:tc>
        <w:tc>
          <w:tcPr>
            <w:tcW w:w="8366" w:type="dxa"/>
            <w:gridSpan w:val="13"/>
          </w:tcPr>
          <w:p w:rsidR="00651C5E" w:rsidRPr="00B00808" w:rsidRDefault="00651C5E" w:rsidP="00B00808">
            <w:pPr>
              <w:rPr>
                <w:sz w:val="20"/>
                <w:szCs w:val="20"/>
              </w:rPr>
            </w:pPr>
            <w:r w:rsidRPr="00B00808">
              <w:rPr>
                <w:sz w:val="20"/>
                <w:szCs w:val="20"/>
              </w:rPr>
              <w:t>Администрация Молчановского района (ведущий специалист по социальной работе Управления по социальной политике Администрации Молчановского района); Управление по вопросам жизнеобеспечения и безопасности Администрации Молчановского района; МКУ ОУМИ Администрации Молчановского района, Администрации сельских поселений</w:t>
            </w:r>
          </w:p>
        </w:tc>
      </w:tr>
      <w:tr w:rsidR="00651C5E" w:rsidRPr="00B00808" w:rsidTr="00B00808">
        <w:trPr>
          <w:jc w:val="center"/>
        </w:trPr>
        <w:tc>
          <w:tcPr>
            <w:tcW w:w="2044" w:type="dxa"/>
          </w:tcPr>
          <w:p w:rsidR="00651C5E" w:rsidRPr="00B00808" w:rsidRDefault="00651C5E" w:rsidP="00B00808">
            <w:pPr>
              <w:rPr>
                <w:sz w:val="20"/>
                <w:szCs w:val="20"/>
              </w:rPr>
            </w:pPr>
            <w:r w:rsidRPr="00B00808">
              <w:rPr>
                <w:sz w:val="20"/>
                <w:szCs w:val="20"/>
              </w:rPr>
              <w:t>Цель социально-экономического развития Молчановского района, на реализацию которой направлена муниципальная программа</w:t>
            </w:r>
          </w:p>
        </w:tc>
        <w:tc>
          <w:tcPr>
            <w:tcW w:w="8366" w:type="dxa"/>
            <w:gridSpan w:val="13"/>
          </w:tcPr>
          <w:p w:rsidR="00651C5E" w:rsidRPr="00B00808" w:rsidRDefault="00651C5E" w:rsidP="00B00808">
            <w:pPr>
              <w:rPr>
                <w:sz w:val="20"/>
                <w:szCs w:val="20"/>
              </w:rPr>
            </w:pPr>
            <w:r w:rsidRPr="00B00808">
              <w:rPr>
                <w:sz w:val="20"/>
                <w:szCs w:val="20"/>
              </w:rPr>
              <w:t>Формирование системы эффективного природопользования</w:t>
            </w:r>
          </w:p>
        </w:tc>
      </w:tr>
      <w:tr w:rsidR="00651C5E" w:rsidRPr="00B00808" w:rsidTr="00B00808">
        <w:trPr>
          <w:jc w:val="center"/>
        </w:trPr>
        <w:tc>
          <w:tcPr>
            <w:tcW w:w="2044" w:type="dxa"/>
          </w:tcPr>
          <w:p w:rsidR="00651C5E" w:rsidRPr="00B00808" w:rsidRDefault="00651C5E" w:rsidP="00B00808">
            <w:pPr>
              <w:rPr>
                <w:sz w:val="20"/>
                <w:szCs w:val="20"/>
              </w:rPr>
            </w:pPr>
            <w:r w:rsidRPr="00B00808">
              <w:rPr>
                <w:sz w:val="20"/>
                <w:szCs w:val="20"/>
              </w:rPr>
              <w:t>Цель муниципальной программы</w:t>
            </w:r>
          </w:p>
        </w:tc>
        <w:tc>
          <w:tcPr>
            <w:tcW w:w="8366" w:type="dxa"/>
            <w:gridSpan w:val="13"/>
          </w:tcPr>
          <w:p w:rsidR="00651C5E" w:rsidRPr="00B00808" w:rsidRDefault="00651C5E" w:rsidP="00B00808">
            <w:pPr>
              <w:rPr>
                <w:sz w:val="20"/>
                <w:szCs w:val="20"/>
              </w:rPr>
            </w:pPr>
            <w:r w:rsidRPr="00B00808">
              <w:rPr>
                <w:sz w:val="20"/>
                <w:szCs w:val="20"/>
              </w:rPr>
              <w:t>Улучшение экологической обстановки на территории Молчановского района</w:t>
            </w:r>
          </w:p>
        </w:tc>
      </w:tr>
      <w:tr w:rsidR="00651C5E" w:rsidRPr="00B00808" w:rsidTr="00B00808">
        <w:trPr>
          <w:trHeight w:val="1508"/>
          <w:jc w:val="center"/>
        </w:trPr>
        <w:tc>
          <w:tcPr>
            <w:tcW w:w="2044" w:type="dxa"/>
            <w:vMerge w:val="restart"/>
            <w:tcBorders>
              <w:bottom w:val="nil"/>
            </w:tcBorders>
          </w:tcPr>
          <w:p w:rsidR="00651C5E" w:rsidRPr="00B00808" w:rsidRDefault="00651C5E" w:rsidP="00B00808">
            <w:pPr>
              <w:rPr>
                <w:sz w:val="20"/>
                <w:szCs w:val="20"/>
              </w:rPr>
            </w:pPr>
          </w:p>
          <w:p w:rsidR="00651C5E" w:rsidRPr="00B00808" w:rsidRDefault="00651C5E" w:rsidP="00B00808">
            <w:pPr>
              <w:rPr>
                <w:sz w:val="20"/>
                <w:szCs w:val="20"/>
              </w:rPr>
            </w:pPr>
            <w:r w:rsidRPr="00B00808">
              <w:rPr>
                <w:sz w:val="20"/>
                <w:szCs w:val="20"/>
              </w:rPr>
              <w:t>Показатели цели муниципальной программы и их значения (с детализацией по годам реализации)</w:t>
            </w:r>
          </w:p>
        </w:tc>
        <w:tc>
          <w:tcPr>
            <w:tcW w:w="2554" w:type="dxa"/>
            <w:gridSpan w:val="3"/>
            <w:vAlign w:val="center"/>
          </w:tcPr>
          <w:p w:rsidR="00651C5E" w:rsidRPr="00B00808" w:rsidRDefault="00651C5E" w:rsidP="00B00808">
            <w:pPr>
              <w:rPr>
                <w:sz w:val="20"/>
                <w:szCs w:val="20"/>
              </w:rPr>
            </w:pPr>
            <w:r w:rsidRPr="00B00808">
              <w:rPr>
                <w:sz w:val="20"/>
                <w:szCs w:val="20"/>
              </w:rPr>
              <w:t>Показатели цели</w:t>
            </w:r>
          </w:p>
        </w:tc>
        <w:tc>
          <w:tcPr>
            <w:tcW w:w="689" w:type="dxa"/>
            <w:vAlign w:val="center"/>
          </w:tcPr>
          <w:p w:rsidR="00651C5E" w:rsidRPr="00B00808" w:rsidRDefault="00651C5E" w:rsidP="00B00808">
            <w:pPr>
              <w:rPr>
                <w:sz w:val="20"/>
                <w:szCs w:val="20"/>
              </w:rPr>
            </w:pPr>
            <w:r w:rsidRPr="00B00808">
              <w:rPr>
                <w:sz w:val="20"/>
                <w:szCs w:val="20"/>
              </w:rPr>
              <w:t>2016 год</w:t>
            </w:r>
          </w:p>
        </w:tc>
        <w:tc>
          <w:tcPr>
            <w:tcW w:w="708" w:type="dxa"/>
            <w:vAlign w:val="center"/>
          </w:tcPr>
          <w:p w:rsidR="00651C5E" w:rsidRPr="00B00808" w:rsidRDefault="00651C5E" w:rsidP="00B00808">
            <w:pPr>
              <w:rPr>
                <w:sz w:val="20"/>
                <w:szCs w:val="20"/>
              </w:rPr>
            </w:pPr>
            <w:r w:rsidRPr="00B00808">
              <w:rPr>
                <w:sz w:val="20"/>
                <w:szCs w:val="20"/>
              </w:rPr>
              <w:t>2017 год</w:t>
            </w:r>
          </w:p>
        </w:tc>
        <w:tc>
          <w:tcPr>
            <w:tcW w:w="709" w:type="dxa"/>
            <w:vAlign w:val="center"/>
          </w:tcPr>
          <w:p w:rsidR="00651C5E" w:rsidRPr="00B00808" w:rsidRDefault="00651C5E" w:rsidP="00B00808">
            <w:pPr>
              <w:rPr>
                <w:sz w:val="20"/>
                <w:szCs w:val="20"/>
              </w:rPr>
            </w:pPr>
            <w:r w:rsidRPr="00B00808">
              <w:rPr>
                <w:sz w:val="20"/>
                <w:szCs w:val="20"/>
              </w:rPr>
              <w:t>2018 год</w:t>
            </w:r>
          </w:p>
        </w:tc>
        <w:tc>
          <w:tcPr>
            <w:tcW w:w="709" w:type="dxa"/>
            <w:gridSpan w:val="2"/>
            <w:vAlign w:val="center"/>
          </w:tcPr>
          <w:p w:rsidR="00651C5E" w:rsidRPr="00B00808" w:rsidRDefault="00651C5E" w:rsidP="00B00808">
            <w:pPr>
              <w:rPr>
                <w:sz w:val="20"/>
                <w:szCs w:val="20"/>
              </w:rPr>
            </w:pPr>
            <w:r w:rsidRPr="00B00808">
              <w:rPr>
                <w:sz w:val="20"/>
                <w:szCs w:val="20"/>
              </w:rPr>
              <w:t>2019 год</w:t>
            </w:r>
          </w:p>
        </w:tc>
        <w:tc>
          <w:tcPr>
            <w:tcW w:w="587" w:type="dxa"/>
            <w:vAlign w:val="center"/>
          </w:tcPr>
          <w:p w:rsidR="00651C5E" w:rsidRPr="00B00808" w:rsidRDefault="00651C5E" w:rsidP="00B00808">
            <w:pPr>
              <w:rPr>
                <w:sz w:val="20"/>
                <w:szCs w:val="20"/>
              </w:rPr>
            </w:pPr>
            <w:r w:rsidRPr="00B00808">
              <w:rPr>
                <w:sz w:val="20"/>
                <w:szCs w:val="20"/>
              </w:rPr>
              <w:t>2020 год</w:t>
            </w:r>
          </w:p>
        </w:tc>
        <w:tc>
          <w:tcPr>
            <w:tcW w:w="850" w:type="dxa"/>
            <w:vAlign w:val="center"/>
          </w:tcPr>
          <w:p w:rsidR="00651C5E" w:rsidRPr="00B00808" w:rsidRDefault="00651C5E" w:rsidP="00B00808">
            <w:pPr>
              <w:rPr>
                <w:sz w:val="20"/>
                <w:szCs w:val="20"/>
              </w:rPr>
            </w:pPr>
            <w:r w:rsidRPr="00B00808">
              <w:rPr>
                <w:sz w:val="20"/>
                <w:szCs w:val="20"/>
              </w:rPr>
              <w:t>2021 год</w:t>
            </w:r>
          </w:p>
        </w:tc>
        <w:tc>
          <w:tcPr>
            <w:tcW w:w="708" w:type="dxa"/>
            <w:vAlign w:val="center"/>
          </w:tcPr>
          <w:p w:rsidR="00651C5E" w:rsidRPr="00B00808" w:rsidRDefault="00651C5E" w:rsidP="00B00808">
            <w:pPr>
              <w:rPr>
                <w:sz w:val="20"/>
                <w:szCs w:val="20"/>
              </w:rPr>
            </w:pPr>
            <w:r w:rsidRPr="00B00808">
              <w:rPr>
                <w:sz w:val="20"/>
                <w:szCs w:val="20"/>
              </w:rPr>
              <w:t>2022 год</w:t>
            </w:r>
          </w:p>
        </w:tc>
        <w:tc>
          <w:tcPr>
            <w:tcW w:w="852" w:type="dxa"/>
            <w:gridSpan w:val="2"/>
            <w:vAlign w:val="center"/>
          </w:tcPr>
          <w:p w:rsidR="00651C5E" w:rsidRPr="00B00808" w:rsidRDefault="00651C5E" w:rsidP="00B00808">
            <w:pPr>
              <w:rPr>
                <w:sz w:val="20"/>
                <w:szCs w:val="20"/>
              </w:rPr>
            </w:pPr>
            <w:r w:rsidRPr="00B00808">
              <w:rPr>
                <w:sz w:val="20"/>
                <w:szCs w:val="20"/>
              </w:rPr>
              <w:t>2023 год</w:t>
            </w:r>
          </w:p>
        </w:tc>
      </w:tr>
      <w:tr w:rsidR="00651C5E" w:rsidRPr="00B00808" w:rsidTr="00B00808">
        <w:trPr>
          <w:jc w:val="center"/>
        </w:trPr>
        <w:tc>
          <w:tcPr>
            <w:tcW w:w="2044" w:type="dxa"/>
            <w:vMerge/>
            <w:tcBorders>
              <w:bottom w:val="nil"/>
            </w:tcBorders>
          </w:tcPr>
          <w:p w:rsidR="00651C5E" w:rsidRPr="00B00808" w:rsidRDefault="00651C5E" w:rsidP="00B00808">
            <w:pPr>
              <w:rPr>
                <w:sz w:val="20"/>
                <w:szCs w:val="20"/>
              </w:rPr>
            </w:pPr>
          </w:p>
        </w:tc>
        <w:tc>
          <w:tcPr>
            <w:tcW w:w="2554" w:type="dxa"/>
            <w:gridSpan w:val="3"/>
          </w:tcPr>
          <w:p w:rsidR="00651C5E" w:rsidRPr="00B00808" w:rsidRDefault="00651C5E" w:rsidP="00B00808">
            <w:pPr>
              <w:rPr>
                <w:sz w:val="20"/>
                <w:szCs w:val="20"/>
              </w:rPr>
            </w:pPr>
            <w:r w:rsidRPr="00B00808">
              <w:rPr>
                <w:sz w:val="20"/>
                <w:szCs w:val="20"/>
              </w:rPr>
              <w:t xml:space="preserve">Организация проведения </w:t>
            </w:r>
            <w:r w:rsidRPr="00B00808">
              <w:rPr>
                <w:sz w:val="20"/>
                <w:szCs w:val="20"/>
              </w:rPr>
              <w:lastRenderedPageBreak/>
              <w:t>мероприятий по санитарной очистке территории Молчановского района, единиц</w:t>
            </w:r>
          </w:p>
        </w:tc>
        <w:tc>
          <w:tcPr>
            <w:tcW w:w="689" w:type="dxa"/>
          </w:tcPr>
          <w:p w:rsidR="00651C5E" w:rsidRPr="00B00808" w:rsidRDefault="00651C5E" w:rsidP="00B00808">
            <w:pPr>
              <w:rPr>
                <w:sz w:val="20"/>
                <w:szCs w:val="20"/>
              </w:rPr>
            </w:pPr>
            <w:r w:rsidRPr="00B00808">
              <w:rPr>
                <w:sz w:val="20"/>
                <w:szCs w:val="20"/>
              </w:rPr>
              <w:lastRenderedPageBreak/>
              <w:t>2</w:t>
            </w:r>
          </w:p>
        </w:tc>
        <w:tc>
          <w:tcPr>
            <w:tcW w:w="708" w:type="dxa"/>
          </w:tcPr>
          <w:p w:rsidR="00651C5E" w:rsidRPr="00B00808" w:rsidRDefault="00651C5E" w:rsidP="00B00808">
            <w:pPr>
              <w:rPr>
                <w:sz w:val="20"/>
                <w:szCs w:val="20"/>
              </w:rPr>
            </w:pPr>
            <w:r w:rsidRPr="00B00808">
              <w:rPr>
                <w:sz w:val="20"/>
                <w:szCs w:val="20"/>
              </w:rPr>
              <w:t>2</w:t>
            </w:r>
          </w:p>
        </w:tc>
        <w:tc>
          <w:tcPr>
            <w:tcW w:w="709" w:type="dxa"/>
          </w:tcPr>
          <w:p w:rsidR="00651C5E" w:rsidRPr="00B00808" w:rsidRDefault="00651C5E" w:rsidP="00B00808">
            <w:pPr>
              <w:rPr>
                <w:sz w:val="20"/>
                <w:szCs w:val="20"/>
              </w:rPr>
            </w:pPr>
            <w:r w:rsidRPr="00B00808">
              <w:rPr>
                <w:sz w:val="20"/>
                <w:szCs w:val="20"/>
              </w:rPr>
              <w:t>2</w:t>
            </w:r>
          </w:p>
        </w:tc>
        <w:tc>
          <w:tcPr>
            <w:tcW w:w="709" w:type="dxa"/>
            <w:gridSpan w:val="2"/>
          </w:tcPr>
          <w:p w:rsidR="00651C5E" w:rsidRPr="00B00808" w:rsidRDefault="00651C5E" w:rsidP="00B00808">
            <w:pPr>
              <w:rPr>
                <w:sz w:val="20"/>
                <w:szCs w:val="20"/>
              </w:rPr>
            </w:pPr>
            <w:r w:rsidRPr="00B00808">
              <w:rPr>
                <w:sz w:val="20"/>
                <w:szCs w:val="20"/>
              </w:rPr>
              <w:t>2</w:t>
            </w:r>
          </w:p>
        </w:tc>
        <w:tc>
          <w:tcPr>
            <w:tcW w:w="587" w:type="dxa"/>
          </w:tcPr>
          <w:p w:rsidR="00651C5E" w:rsidRPr="00B00808" w:rsidRDefault="00651C5E" w:rsidP="00B00808">
            <w:pPr>
              <w:rPr>
                <w:sz w:val="20"/>
                <w:szCs w:val="20"/>
              </w:rPr>
            </w:pPr>
            <w:r w:rsidRPr="00B00808">
              <w:rPr>
                <w:sz w:val="20"/>
                <w:szCs w:val="20"/>
              </w:rPr>
              <w:t>2</w:t>
            </w:r>
          </w:p>
        </w:tc>
        <w:tc>
          <w:tcPr>
            <w:tcW w:w="850" w:type="dxa"/>
          </w:tcPr>
          <w:p w:rsidR="00651C5E" w:rsidRPr="00B00808" w:rsidRDefault="00651C5E" w:rsidP="00B00808">
            <w:pPr>
              <w:rPr>
                <w:sz w:val="20"/>
                <w:szCs w:val="20"/>
              </w:rPr>
            </w:pPr>
            <w:r w:rsidRPr="00B00808">
              <w:rPr>
                <w:sz w:val="20"/>
                <w:szCs w:val="20"/>
              </w:rPr>
              <w:t>2</w:t>
            </w:r>
          </w:p>
        </w:tc>
        <w:tc>
          <w:tcPr>
            <w:tcW w:w="708" w:type="dxa"/>
          </w:tcPr>
          <w:p w:rsidR="00651C5E" w:rsidRPr="00B00808" w:rsidRDefault="00651C5E" w:rsidP="00B00808">
            <w:pPr>
              <w:rPr>
                <w:sz w:val="20"/>
                <w:szCs w:val="20"/>
              </w:rPr>
            </w:pPr>
            <w:r w:rsidRPr="00B00808">
              <w:rPr>
                <w:sz w:val="20"/>
                <w:szCs w:val="20"/>
              </w:rPr>
              <w:t>2</w:t>
            </w:r>
          </w:p>
        </w:tc>
        <w:tc>
          <w:tcPr>
            <w:tcW w:w="852" w:type="dxa"/>
            <w:gridSpan w:val="2"/>
          </w:tcPr>
          <w:p w:rsidR="00651C5E" w:rsidRPr="00B00808" w:rsidRDefault="00651C5E" w:rsidP="00B00808">
            <w:pPr>
              <w:rPr>
                <w:sz w:val="20"/>
                <w:szCs w:val="20"/>
              </w:rPr>
            </w:pPr>
            <w:r w:rsidRPr="00B00808">
              <w:rPr>
                <w:sz w:val="20"/>
                <w:szCs w:val="20"/>
              </w:rPr>
              <w:t>2</w:t>
            </w:r>
          </w:p>
        </w:tc>
      </w:tr>
      <w:tr w:rsidR="00651C5E" w:rsidRPr="00B00808" w:rsidTr="00B00808">
        <w:trPr>
          <w:jc w:val="center"/>
        </w:trPr>
        <w:tc>
          <w:tcPr>
            <w:tcW w:w="2044" w:type="dxa"/>
            <w:vMerge w:val="restart"/>
          </w:tcPr>
          <w:p w:rsidR="00651C5E" w:rsidRPr="00B00808" w:rsidRDefault="00651C5E" w:rsidP="00B00808">
            <w:pPr>
              <w:rPr>
                <w:sz w:val="20"/>
                <w:szCs w:val="20"/>
              </w:rPr>
            </w:pPr>
            <w:r w:rsidRPr="00B00808">
              <w:rPr>
                <w:sz w:val="20"/>
                <w:szCs w:val="20"/>
              </w:rPr>
              <w:lastRenderedPageBreak/>
              <w:t>Задачи муниципальной программы</w:t>
            </w:r>
          </w:p>
        </w:tc>
        <w:tc>
          <w:tcPr>
            <w:tcW w:w="8366" w:type="dxa"/>
            <w:gridSpan w:val="13"/>
          </w:tcPr>
          <w:p w:rsidR="00651C5E" w:rsidRPr="00B00808" w:rsidRDefault="00651C5E" w:rsidP="00B00808">
            <w:pPr>
              <w:rPr>
                <w:sz w:val="20"/>
                <w:szCs w:val="20"/>
              </w:rPr>
            </w:pPr>
            <w:r w:rsidRPr="00B00808">
              <w:rPr>
                <w:sz w:val="20"/>
                <w:szCs w:val="20"/>
              </w:rPr>
              <w:t xml:space="preserve">Задача 1. Приведение полигона твердых бытовых отходов, расположенного по адресу: Томская область, с. Молчаново, ориентировочно </w:t>
            </w:r>
            <w:smartTag w:uri="urn:schemas-microsoft-com:office:smarttags" w:element="metricconverter">
              <w:smartTagPr>
                <w:attr w:name="ProductID" w:val="1,3 км"/>
              </w:smartTagPr>
              <w:r w:rsidRPr="00B00808">
                <w:rPr>
                  <w:sz w:val="20"/>
                  <w:szCs w:val="20"/>
                </w:rPr>
                <w:t>1,3 км</w:t>
              </w:r>
            </w:smartTag>
            <w:r w:rsidRPr="00B00808">
              <w:rPr>
                <w:sz w:val="20"/>
                <w:szCs w:val="20"/>
              </w:rPr>
              <w:t>. на запад от нежилого строения № 26 по ул. Гришинский тракт в надлежащее состояние в соответствии с действующим законодательством</w:t>
            </w:r>
          </w:p>
        </w:tc>
      </w:tr>
      <w:tr w:rsidR="00651C5E" w:rsidRPr="00B00808" w:rsidTr="00B00808">
        <w:trPr>
          <w:jc w:val="center"/>
        </w:trPr>
        <w:tc>
          <w:tcPr>
            <w:tcW w:w="2044" w:type="dxa"/>
            <w:vMerge/>
          </w:tcPr>
          <w:p w:rsidR="00651C5E" w:rsidRPr="00B00808" w:rsidRDefault="00651C5E" w:rsidP="00B00808">
            <w:pPr>
              <w:rPr>
                <w:sz w:val="20"/>
                <w:szCs w:val="20"/>
              </w:rPr>
            </w:pPr>
          </w:p>
        </w:tc>
        <w:tc>
          <w:tcPr>
            <w:tcW w:w="8366" w:type="dxa"/>
            <w:gridSpan w:val="13"/>
          </w:tcPr>
          <w:p w:rsidR="00651C5E" w:rsidRPr="00B00808" w:rsidRDefault="00651C5E" w:rsidP="00B00808">
            <w:pPr>
              <w:rPr>
                <w:sz w:val="20"/>
                <w:szCs w:val="20"/>
              </w:rPr>
            </w:pPr>
            <w:r w:rsidRPr="00B00808">
              <w:rPr>
                <w:rFonts w:eastAsia="Calibri"/>
                <w:sz w:val="20"/>
                <w:szCs w:val="20"/>
              </w:rPr>
              <w:t>Задача 2. Формирование</w:t>
            </w:r>
            <w:r w:rsidRPr="00B00808">
              <w:rPr>
                <w:sz w:val="20"/>
                <w:szCs w:val="20"/>
              </w:rPr>
              <w:t xml:space="preserve"> основ современного экологического мировоззрения и осознания человеком последствий своих действий в окружающей природе</w:t>
            </w:r>
          </w:p>
        </w:tc>
      </w:tr>
      <w:tr w:rsidR="00651C5E" w:rsidRPr="00B00808" w:rsidTr="00B00808">
        <w:trPr>
          <w:jc w:val="center"/>
        </w:trPr>
        <w:tc>
          <w:tcPr>
            <w:tcW w:w="2044" w:type="dxa"/>
            <w:vMerge/>
          </w:tcPr>
          <w:p w:rsidR="00651C5E" w:rsidRPr="00B00808" w:rsidRDefault="00651C5E" w:rsidP="00B00808">
            <w:pPr>
              <w:rPr>
                <w:sz w:val="20"/>
                <w:szCs w:val="20"/>
              </w:rPr>
            </w:pPr>
          </w:p>
        </w:tc>
        <w:tc>
          <w:tcPr>
            <w:tcW w:w="8366" w:type="dxa"/>
            <w:gridSpan w:val="13"/>
          </w:tcPr>
          <w:p w:rsidR="00651C5E" w:rsidRPr="00B00808" w:rsidRDefault="00651C5E" w:rsidP="00B00808">
            <w:pPr>
              <w:rPr>
                <w:sz w:val="20"/>
                <w:szCs w:val="20"/>
              </w:rPr>
            </w:pPr>
            <w:r w:rsidRPr="00B00808">
              <w:rPr>
                <w:sz w:val="20"/>
                <w:szCs w:val="20"/>
              </w:rPr>
              <w:t xml:space="preserve">Задача 3. Санитарная очистка территорий земельных участков от несанкционированного  размещения  твердых бытовых отходов   </w:t>
            </w:r>
          </w:p>
        </w:tc>
      </w:tr>
      <w:tr w:rsidR="00651C5E" w:rsidRPr="00B00808" w:rsidTr="00B00808">
        <w:trPr>
          <w:trHeight w:val="762"/>
          <w:jc w:val="center"/>
        </w:trPr>
        <w:tc>
          <w:tcPr>
            <w:tcW w:w="2044" w:type="dxa"/>
            <w:vMerge w:val="restart"/>
            <w:tcBorders>
              <w:bottom w:val="nil"/>
            </w:tcBorders>
          </w:tcPr>
          <w:p w:rsidR="00651C5E" w:rsidRPr="00B00808" w:rsidRDefault="00651C5E" w:rsidP="00B00808">
            <w:pPr>
              <w:rPr>
                <w:sz w:val="20"/>
                <w:szCs w:val="20"/>
              </w:rPr>
            </w:pPr>
            <w:r w:rsidRPr="00B00808">
              <w:rPr>
                <w:sz w:val="20"/>
                <w:szCs w:val="20"/>
              </w:rPr>
              <w:t>Показатели задач муниципальной программы и их значения (с детализацией по годам реализации)</w:t>
            </w:r>
          </w:p>
        </w:tc>
        <w:tc>
          <w:tcPr>
            <w:tcW w:w="1863" w:type="dxa"/>
            <w:gridSpan w:val="2"/>
            <w:vAlign w:val="center"/>
          </w:tcPr>
          <w:p w:rsidR="00651C5E" w:rsidRPr="00B00808" w:rsidRDefault="00651C5E" w:rsidP="00B00808">
            <w:pPr>
              <w:rPr>
                <w:sz w:val="20"/>
                <w:szCs w:val="20"/>
              </w:rPr>
            </w:pPr>
            <w:r w:rsidRPr="00B00808">
              <w:rPr>
                <w:sz w:val="20"/>
                <w:szCs w:val="20"/>
              </w:rPr>
              <w:t>Показатели задач</w:t>
            </w:r>
          </w:p>
        </w:tc>
        <w:tc>
          <w:tcPr>
            <w:tcW w:w="691" w:type="dxa"/>
            <w:vAlign w:val="center"/>
          </w:tcPr>
          <w:p w:rsidR="00651C5E" w:rsidRPr="00B00808" w:rsidRDefault="00651C5E" w:rsidP="00B00808">
            <w:pPr>
              <w:rPr>
                <w:sz w:val="20"/>
                <w:szCs w:val="20"/>
              </w:rPr>
            </w:pPr>
            <w:r w:rsidRPr="00B00808">
              <w:rPr>
                <w:sz w:val="20"/>
                <w:szCs w:val="20"/>
              </w:rPr>
              <w:t>2016 год</w:t>
            </w:r>
          </w:p>
        </w:tc>
        <w:tc>
          <w:tcPr>
            <w:tcW w:w="689" w:type="dxa"/>
            <w:vAlign w:val="center"/>
          </w:tcPr>
          <w:p w:rsidR="00651C5E" w:rsidRPr="00B00808" w:rsidRDefault="00651C5E" w:rsidP="00B00808">
            <w:pPr>
              <w:rPr>
                <w:sz w:val="20"/>
                <w:szCs w:val="20"/>
              </w:rPr>
            </w:pPr>
            <w:r w:rsidRPr="00B00808">
              <w:rPr>
                <w:sz w:val="20"/>
                <w:szCs w:val="20"/>
              </w:rPr>
              <w:t>2017 год</w:t>
            </w:r>
          </w:p>
        </w:tc>
        <w:tc>
          <w:tcPr>
            <w:tcW w:w="708" w:type="dxa"/>
            <w:vAlign w:val="center"/>
          </w:tcPr>
          <w:p w:rsidR="00651C5E" w:rsidRPr="00B00808" w:rsidRDefault="00651C5E" w:rsidP="00B00808">
            <w:pPr>
              <w:rPr>
                <w:sz w:val="20"/>
                <w:szCs w:val="20"/>
              </w:rPr>
            </w:pPr>
            <w:r w:rsidRPr="00B00808">
              <w:rPr>
                <w:sz w:val="20"/>
                <w:szCs w:val="20"/>
              </w:rPr>
              <w:t>2018 год</w:t>
            </w:r>
          </w:p>
        </w:tc>
        <w:tc>
          <w:tcPr>
            <w:tcW w:w="992" w:type="dxa"/>
            <w:gridSpan w:val="2"/>
            <w:vAlign w:val="center"/>
          </w:tcPr>
          <w:p w:rsidR="00651C5E" w:rsidRPr="00B00808" w:rsidRDefault="00651C5E" w:rsidP="00B00808">
            <w:pPr>
              <w:rPr>
                <w:sz w:val="20"/>
                <w:szCs w:val="20"/>
              </w:rPr>
            </w:pPr>
            <w:r w:rsidRPr="00B00808">
              <w:rPr>
                <w:sz w:val="20"/>
                <w:szCs w:val="20"/>
              </w:rPr>
              <w:t>2019 год</w:t>
            </w:r>
          </w:p>
        </w:tc>
        <w:tc>
          <w:tcPr>
            <w:tcW w:w="1013" w:type="dxa"/>
            <w:gridSpan w:val="2"/>
            <w:vAlign w:val="center"/>
          </w:tcPr>
          <w:p w:rsidR="00651C5E" w:rsidRPr="00B00808" w:rsidRDefault="00651C5E" w:rsidP="00B00808">
            <w:pPr>
              <w:rPr>
                <w:sz w:val="20"/>
                <w:szCs w:val="20"/>
              </w:rPr>
            </w:pPr>
            <w:r w:rsidRPr="00B00808">
              <w:rPr>
                <w:sz w:val="20"/>
                <w:szCs w:val="20"/>
              </w:rPr>
              <w:t>2020</w:t>
            </w:r>
          </w:p>
          <w:p w:rsidR="00651C5E" w:rsidRPr="00B00808" w:rsidRDefault="00651C5E" w:rsidP="00B00808">
            <w:pPr>
              <w:rPr>
                <w:sz w:val="20"/>
                <w:szCs w:val="20"/>
              </w:rPr>
            </w:pPr>
            <w:r w:rsidRPr="00B00808">
              <w:rPr>
                <w:sz w:val="20"/>
                <w:szCs w:val="20"/>
              </w:rPr>
              <w:t xml:space="preserve"> год</w:t>
            </w:r>
          </w:p>
        </w:tc>
        <w:tc>
          <w:tcPr>
            <w:tcW w:w="850" w:type="dxa"/>
            <w:vAlign w:val="center"/>
          </w:tcPr>
          <w:p w:rsidR="00651C5E" w:rsidRPr="00B00808" w:rsidRDefault="00651C5E" w:rsidP="00B00808">
            <w:pPr>
              <w:rPr>
                <w:sz w:val="20"/>
                <w:szCs w:val="20"/>
              </w:rPr>
            </w:pPr>
            <w:r w:rsidRPr="00B00808">
              <w:rPr>
                <w:sz w:val="20"/>
                <w:szCs w:val="20"/>
              </w:rPr>
              <w:t>2021 год</w:t>
            </w:r>
          </w:p>
        </w:tc>
        <w:tc>
          <w:tcPr>
            <w:tcW w:w="708" w:type="dxa"/>
            <w:vAlign w:val="center"/>
          </w:tcPr>
          <w:p w:rsidR="00651C5E" w:rsidRPr="00B00808" w:rsidRDefault="00651C5E" w:rsidP="00B00808">
            <w:pPr>
              <w:rPr>
                <w:sz w:val="20"/>
                <w:szCs w:val="20"/>
              </w:rPr>
            </w:pPr>
            <w:r w:rsidRPr="00B00808">
              <w:rPr>
                <w:sz w:val="20"/>
                <w:szCs w:val="20"/>
              </w:rPr>
              <w:t>2022 год</w:t>
            </w:r>
          </w:p>
        </w:tc>
        <w:tc>
          <w:tcPr>
            <w:tcW w:w="852" w:type="dxa"/>
            <w:gridSpan w:val="2"/>
            <w:vAlign w:val="center"/>
          </w:tcPr>
          <w:p w:rsidR="00651C5E" w:rsidRPr="00B00808" w:rsidRDefault="00651C5E" w:rsidP="00B00808">
            <w:pPr>
              <w:rPr>
                <w:sz w:val="20"/>
                <w:szCs w:val="20"/>
              </w:rPr>
            </w:pPr>
            <w:r w:rsidRPr="00B00808">
              <w:rPr>
                <w:sz w:val="20"/>
                <w:szCs w:val="20"/>
              </w:rPr>
              <w:t>2023 год</w:t>
            </w:r>
          </w:p>
        </w:tc>
      </w:tr>
      <w:tr w:rsidR="00651C5E" w:rsidRPr="00B00808" w:rsidTr="00B00808">
        <w:trPr>
          <w:jc w:val="center"/>
        </w:trPr>
        <w:tc>
          <w:tcPr>
            <w:tcW w:w="2044" w:type="dxa"/>
            <w:vMerge/>
            <w:tcBorders>
              <w:bottom w:val="nil"/>
            </w:tcBorders>
          </w:tcPr>
          <w:p w:rsidR="00651C5E" w:rsidRPr="00B00808" w:rsidRDefault="00651C5E" w:rsidP="00B00808">
            <w:pPr>
              <w:rPr>
                <w:sz w:val="20"/>
                <w:szCs w:val="20"/>
              </w:rPr>
            </w:pPr>
          </w:p>
        </w:tc>
        <w:tc>
          <w:tcPr>
            <w:tcW w:w="1863" w:type="dxa"/>
            <w:gridSpan w:val="2"/>
          </w:tcPr>
          <w:p w:rsidR="00651C5E" w:rsidRPr="00B00808" w:rsidRDefault="00651C5E" w:rsidP="00B00808">
            <w:pPr>
              <w:rPr>
                <w:sz w:val="20"/>
                <w:szCs w:val="20"/>
              </w:rPr>
            </w:pPr>
            <w:r w:rsidRPr="00B00808">
              <w:rPr>
                <w:sz w:val="20"/>
                <w:szCs w:val="20"/>
              </w:rPr>
              <w:t>Показатель задачи 1.</w:t>
            </w:r>
          </w:p>
          <w:p w:rsidR="00651C5E" w:rsidRPr="00B00808" w:rsidRDefault="00651C5E" w:rsidP="00B00808">
            <w:pPr>
              <w:rPr>
                <w:sz w:val="20"/>
                <w:szCs w:val="20"/>
              </w:rPr>
            </w:pPr>
            <w:r w:rsidRPr="00B00808">
              <w:rPr>
                <w:sz w:val="20"/>
                <w:szCs w:val="20"/>
              </w:rPr>
              <w:t>Обустройство полигона твердых бытовых отходов в соответствии с действующим законодательством, единиц</w:t>
            </w:r>
          </w:p>
        </w:tc>
        <w:tc>
          <w:tcPr>
            <w:tcW w:w="691" w:type="dxa"/>
          </w:tcPr>
          <w:p w:rsidR="00651C5E" w:rsidRPr="00B00808" w:rsidRDefault="00651C5E" w:rsidP="00B00808">
            <w:pPr>
              <w:rPr>
                <w:sz w:val="20"/>
                <w:szCs w:val="20"/>
              </w:rPr>
            </w:pPr>
            <w:r w:rsidRPr="00B00808">
              <w:rPr>
                <w:sz w:val="20"/>
                <w:szCs w:val="20"/>
              </w:rPr>
              <w:t>0</w:t>
            </w:r>
          </w:p>
        </w:tc>
        <w:tc>
          <w:tcPr>
            <w:tcW w:w="689" w:type="dxa"/>
          </w:tcPr>
          <w:p w:rsidR="00651C5E" w:rsidRPr="00B00808" w:rsidRDefault="00651C5E" w:rsidP="00B00808">
            <w:pPr>
              <w:rPr>
                <w:sz w:val="20"/>
                <w:szCs w:val="20"/>
              </w:rPr>
            </w:pPr>
            <w:r w:rsidRPr="00B00808">
              <w:rPr>
                <w:sz w:val="20"/>
                <w:szCs w:val="20"/>
              </w:rPr>
              <w:t>1</w:t>
            </w:r>
          </w:p>
        </w:tc>
        <w:tc>
          <w:tcPr>
            <w:tcW w:w="708" w:type="dxa"/>
          </w:tcPr>
          <w:p w:rsidR="00651C5E" w:rsidRPr="00B00808" w:rsidRDefault="00651C5E" w:rsidP="00B00808">
            <w:pPr>
              <w:rPr>
                <w:sz w:val="20"/>
                <w:szCs w:val="20"/>
              </w:rPr>
            </w:pPr>
            <w:r w:rsidRPr="00B00808">
              <w:rPr>
                <w:sz w:val="20"/>
                <w:szCs w:val="20"/>
              </w:rPr>
              <w:t>0</w:t>
            </w:r>
          </w:p>
        </w:tc>
        <w:tc>
          <w:tcPr>
            <w:tcW w:w="992" w:type="dxa"/>
            <w:gridSpan w:val="2"/>
          </w:tcPr>
          <w:p w:rsidR="00651C5E" w:rsidRPr="00B00808" w:rsidRDefault="00651C5E" w:rsidP="00B00808">
            <w:pPr>
              <w:rPr>
                <w:sz w:val="20"/>
                <w:szCs w:val="20"/>
              </w:rPr>
            </w:pPr>
            <w:r w:rsidRPr="00B00808">
              <w:rPr>
                <w:sz w:val="20"/>
                <w:szCs w:val="20"/>
              </w:rPr>
              <w:t>0</w:t>
            </w:r>
          </w:p>
        </w:tc>
        <w:tc>
          <w:tcPr>
            <w:tcW w:w="1013" w:type="dxa"/>
            <w:gridSpan w:val="2"/>
          </w:tcPr>
          <w:p w:rsidR="00651C5E" w:rsidRPr="00B00808" w:rsidRDefault="00651C5E" w:rsidP="00B00808">
            <w:pPr>
              <w:rPr>
                <w:sz w:val="20"/>
                <w:szCs w:val="20"/>
              </w:rPr>
            </w:pPr>
            <w:r w:rsidRPr="00B00808">
              <w:rPr>
                <w:sz w:val="20"/>
                <w:szCs w:val="20"/>
              </w:rPr>
              <w:t>0</w:t>
            </w:r>
          </w:p>
        </w:tc>
        <w:tc>
          <w:tcPr>
            <w:tcW w:w="850" w:type="dxa"/>
          </w:tcPr>
          <w:p w:rsidR="00651C5E" w:rsidRPr="00B00808" w:rsidRDefault="00651C5E" w:rsidP="00B00808">
            <w:pPr>
              <w:rPr>
                <w:sz w:val="20"/>
                <w:szCs w:val="20"/>
              </w:rPr>
            </w:pPr>
            <w:r w:rsidRPr="00B00808">
              <w:rPr>
                <w:sz w:val="20"/>
                <w:szCs w:val="20"/>
              </w:rPr>
              <w:t>0</w:t>
            </w:r>
          </w:p>
        </w:tc>
        <w:tc>
          <w:tcPr>
            <w:tcW w:w="708" w:type="dxa"/>
          </w:tcPr>
          <w:p w:rsidR="00651C5E" w:rsidRPr="00B00808" w:rsidRDefault="00651C5E" w:rsidP="00B00808">
            <w:pPr>
              <w:rPr>
                <w:sz w:val="20"/>
                <w:szCs w:val="20"/>
              </w:rPr>
            </w:pPr>
            <w:r w:rsidRPr="00B00808">
              <w:rPr>
                <w:sz w:val="20"/>
                <w:szCs w:val="20"/>
              </w:rPr>
              <w:t>0</w:t>
            </w:r>
          </w:p>
        </w:tc>
        <w:tc>
          <w:tcPr>
            <w:tcW w:w="852" w:type="dxa"/>
            <w:gridSpan w:val="2"/>
          </w:tcPr>
          <w:p w:rsidR="00651C5E" w:rsidRPr="00B00808" w:rsidRDefault="00651C5E" w:rsidP="00B00808">
            <w:pPr>
              <w:rPr>
                <w:sz w:val="20"/>
                <w:szCs w:val="20"/>
              </w:rPr>
            </w:pPr>
            <w:r w:rsidRPr="00B00808">
              <w:rPr>
                <w:sz w:val="20"/>
                <w:szCs w:val="20"/>
              </w:rPr>
              <w:t>0</w:t>
            </w:r>
          </w:p>
        </w:tc>
      </w:tr>
      <w:tr w:rsidR="00651C5E" w:rsidRPr="00B00808" w:rsidTr="00B00808">
        <w:trPr>
          <w:jc w:val="center"/>
        </w:trPr>
        <w:tc>
          <w:tcPr>
            <w:tcW w:w="2044" w:type="dxa"/>
            <w:vMerge/>
            <w:tcBorders>
              <w:top w:val="nil"/>
              <w:bottom w:val="nil"/>
            </w:tcBorders>
          </w:tcPr>
          <w:p w:rsidR="00651C5E" w:rsidRPr="00B00808" w:rsidRDefault="00651C5E" w:rsidP="00B00808">
            <w:pPr>
              <w:rPr>
                <w:sz w:val="20"/>
                <w:szCs w:val="20"/>
              </w:rPr>
            </w:pPr>
          </w:p>
        </w:tc>
        <w:tc>
          <w:tcPr>
            <w:tcW w:w="1863" w:type="dxa"/>
            <w:gridSpan w:val="2"/>
          </w:tcPr>
          <w:p w:rsidR="00651C5E" w:rsidRPr="00B00808" w:rsidRDefault="00651C5E" w:rsidP="00B00808">
            <w:pPr>
              <w:rPr>
                <w:sz w:val="20"/>
                <w:szCs w:val="20"/>
              </w:rPr>
            </w:pPr>
            <w:r w:rsidRPr="00B00808">
              <w:rPr>
                <w:sz w:val="20"/>
                <w:szCs w:val="20"/>
              </w:rPr>
              <w:t xml:space="preserve">Показатель задачи 2. </w:t>
            </w:r>
          </w:p>
          <w:p w:rsidR="00651C5E" w:rsidRPr="00B00808" w:rsidRDefault="00651C5E" w:rsidP="00B00808">
            <w:pPr>
              <w:rPr>
                <w:sz w:val="20"/>
                <w:szCs w:val="20"/>
              </w:rPr>
            </w:pPr>
            <w:r w:rsidRPr="00B00808">
              <w:rPr>
                <w:sz w:val="20"/>
                <w:szCs w:val="20"/>
              </w:rPr>
              <w:t>Кол-во реализованных экологических проектов,</w:t>
            </w:r>
          </w:p>
          <w:p w:rsidR="00651C5E" w:rsidRPr="00B00808" w:rsidRDefault="00651C5E" w:rsidP="00B00808">
            <w:pPr>
              <w:rPr>
                <w:sz w:val="20"/>
                <w:szCs w:val="20"/>
              </w:rPr>
            </w:pPr>
            <w:r w:rsidRPr="00B00808">
              <w:rPr>
                <w:sz w:val="20"/>
                <w:szCs w:val="20"/>
              </w:rPr>
              <w:t>единиц</w:t>
            </w:r>
          </w:p>
        </w:tc>
        <w:tc>
          <w:tcPr>
            <w:tcW w:w="691" w:type="dxa"/>
          </w:tcPr>
          <w:p w:rsidR="00651C5E" w:rsidRPr="00B00808" w:rsidRDefault="00651C5E" w:rsidP="00B00808">
            <w:pPr>
              <w:rPr>
                <w:sz w:val="20"/>
                <w:szCs w:val="20"/>
              </w:rPr>
            </w:pPr>
            <w:r w:rsidRPr="00B00808">
              <w:rPr>
                <w:sz w:val="20"/>
                <w:szCs w:val="20"/>
              </w:rPr>
              <w:t>1</w:t>
            </w:r>
          </w:p>
        </w:tc>
        <w:tc>
          <w:tcPr>
            <w:tcW w:w="689" w:type="dxa"/>
          </w:tcPr>
          <w:p w:rsidR="00651C5E" w:rsidRPr="00B00808" w:rsidRDefault="00651C5E" w:rsidP="00B00808">
            <w:pPr>
              <w:rPr>
                <w:sz w:val="20"/>
                <w:szCs w:val="20"/>
              </w:rPr>
            </w:pPr>
            <w:r w:rsidRPr="00B00808">
              <w:rPr>
                <w:sz w:val="20"/>
                <w:szCs w:val="20"/>
              </w:rPr>
              <w:t>1</w:t>
            </w:r>
          </w:p>
        </w:tc>
        <w:tc>
          <w:tcPr>
            <w:tcW w:w="708" w:type="dxa"/>
          </w:tcPr>
          <w:p w:rsidR="00651C5E" w:rsidRPr="00B00808" w:rsidRDefault="00651C5E" w:rsidP="00B00808">
            <w:pPr>
              <w:rPr>
                <w:sz w:val="20"/>
                <w:szCs w:val="20"/>
              </w:rPr>
            </w:pPr>
            <w:r w:rsidRPr="00B00808">
              <w:rPr>
                <w:sz w:val="20"/>
                <w:szCs w:val="20"/>
              </w:rPr>
              <w:t>1</w:t>
            </w:r>
          </w:p>
        </w:tc>
        <w:tc>
          <w:tcPr>
            <w:tcW w:w="992" w:type="dxa"/>
            <w:gridSpan w:val="2"/>
          </w:tcPr>
          <w:p w:rsidR="00651C5E" w:rsidRPr="00B00808" w:rsidRDefault="00651C5E" w:rsidP="00B00808">
            <w:pPr>
              <w:rPr>
                <w:sz w:val="20"/>
                <w:szCs w:val="20"/>
              </w:rPr>
            </w:pPr>
            <w:r w:rsidRPr="00B00808">
              <w:rPr>
                <w:sz w:val="20"/>
                <w:szCs w:val="20"/>
              </w:rPr>
              <w:t>1</w:t>
            </w:r>
          </w:p>
        </w:tc>
        <w:tc>
          <w:tcPr>
            <w:tcW w:w="1013" w:type="dxa"/>
            <w:gridSpan w:val="2"/>
          </w:tcPr>
          <w:p w:rsidR="00651C5E" w:rsidRPr="00B00808" w:rsidRDefault="00651C5E" w:rsidP="00B00808">
            <w:pPr>
              <w:rPr>
                <w:sz w:val="20"/>
                <w:szCs w:val="20"/>
              </w:rPr>
            </w:pPr>
            <w:r w:rsidRPr="00B00808">
              <w:rPr>
                <w:sz w:val="20"/>
                <w:szCs w:val="20"/>
              </w:rPr>
              <w:t>1</w:t>
            </w:r>
          </w:p>
        </w:tc>
        <w:tc>
          <w:tcPr>
            <w:tcW w:w="850" w:type="dxa"/>
          </w:tcPr>
          <w:p w:rsidR="00651C5E" w:rsidRPr="00B00808" w:rsidRDefault="00651C5E" w:rsidP="00B00808">
            <w:pPr>
              <w:rPr>
                <w:sz w:val="20"/>
                <w:szCs w:val="20"/>
              </w:rPr>
            </w:pPr>
            <w:r w:rsidRPr="00B00808">
              <w:rPr>
                <w:sz w:val="20"/>
                <w:szCs w:val="20"/>
              </w:rPr>
              <w:t>1</w:t>
            </w:r>
          </w:p>
        </w:tc>
        <w:tc>
          <w:tcPr>
            <w:tcW w:w="708" w:type="dxa"/>
          </w:tcPr>
          <w:p w:rsidR="00651C5E" w:rsidRPr="00B00808" w:rsidRDefault="00651C5E" w:rsidP="00B00808">
            <w:pPr>
              <w:rPr>
                <w:sz w:val="20"/>
                <w:szCs w:val="20"/>
              </w:rPr>
            </w:pPr>
            <w:r w:rsidRPr="00B00808">
              <w:rPr>
                <w:sz w:val="20"/>
                <w:szCs w:val="20"/>
              </w:rPr>
              <w:t>1</w:t>
            </w:r>
          </w:p>
        </w:tc>
        <w:tc>
          <w:tcPr>
            <w:tcW w:w="852" w:type="dxa"/>
            <w:gridSpan w:val="2"/>
          </w:tcPr>
          <w:p w:rsidR="00651C5E" w:rsidRPr="00B00808" w:rsidRDefault="00651C5E" w:rsidP="00B00808">
            <w:pPr>
              <w:rPr>
                <w:sz w:val="20"/>
                <w:szCs w:val="20"/>
              </w:rPr>
            </w:pPr>
            <w:r w:rsidRPr="00B00808">
              <w:rPr>
                <w:sz w:val="20"/>
                <w:szCs w:val="20"/>
              </w:rPr>
              <w:t>1</w:t>
            </w:r>
          </w:p>
        </w:tc>
      </w:tr>
      <w:tr w:rsidR="00651C5E" w:rsidRPr="00B00808" w:rsidTr="00B00808">
        <w:trPr>
          <w:jc w:val="center"/>
        </w:trPr>
        <w:tc>
          <w:tcPr>
            <w:tcW w:w="2044" w:type="dxa"/>
            <w:tcBorders>
              <w:top w:val="nil"/>
              <w:bottom w:val="nil"/>
            </w:tcBorders>
          </w:tcPr>
          <w:p w:rsidR="00651C5E" w:rsidRPr="00B00808" w:rsidRDefault="00651C5E" w:rsidP="00B00808">
            <w:pPr>
              <w:rPr>
                <w:sz w:val="20"/>
                <w:szCs w:val="20"/>
              </w:rPr>
            </w:pPr>
          </w:p>
        </w:tc>
        <w:tc>
          <w:tcPr>
            <w:tcW w:w="1863" w:type="dxa"/>
            <w:gridSpan w:val="2"/>
          </w:tcPr>
          <w:p w:rsidR="00651C5E" w:rsidRPr="00B00808" w:rsidRDefault="00651C5E" w:rsidP="00B00808">
            <w:pPr>
              <w:rPr>
                <w:sz w:val="20"/>
                <w:szCs w:val="20"/>
              </w:rPr>
            </w:pPr>
            <w:r w:rsidRPr="00B00808">
              <w:rPr>
                <w:sz w:val="20"/>
                <w:szCs w:val="20"/>
              </w:rPr>
              <w:t>Показатель задачи 3. Приведение территорий земельных участков  в надлежащее состояние в соответствии с действующим законодательством,</w:t>
            </w:r>
          </w:p>
          <w:p w:rsidR="00651C5E" w:rsidRPr="00B00808" w:rsidRDefault="00651C5E" w:rsidP="00B00808">
            <w:pPr>
              <w:rPr>
                <w:sz w:val="20"/>
                <w:szCs w:val="20"/>
              </w:rPr>
            </w:pPr>
            <w:r w:rsidRPr="00B00808">
              <w:rPr>
                <w:sz w:val="20"/>
                <w:szCs w:val="20"/>
              </w:rPr>
              <w:t>единиц</w:t>
            </w:r>
          </w:p>
        </w:tc>
        <w:tc>
          <w:tcPr>
            <w:tcW w:w="691" w:type="dxa"/>
          </w:tcPr>
          <w:p w:rsidR="00651C5E" w:rsidRPr="00B00808" w:rsidRDefault="00651C5E" w:rsidP="00B00808">
            <w:pPr>
              <w:rPr>
                <w:sz w:val="20"/>
                <w:szCs w:val="20"/>
              </w:rPr>
            </w:pPr>
            <w:r w:rsidRPr="00B00808">
              <w:rPr>
                <w:sz w:val="20"/>
                <w:szCs w:val="20"/>
              </w:rPr>
              <w:t>0</w:t>
            </w:r>
          </w:p>
        </w:tc>
        <w:tc>
          <w:tcPr>
            <w:tcW w:w="689" w:type="dxa"/>
          </w:tcPr>
          <w:p w:rsidR="00651C5E" w:rsidRPr="00B00808" w:rsidRDefault="00651C5E" w:rsidP="00B00808">
            <w:pPr>
              <w:rPr>
                <w:sz w:val="20"/>
                <w:szCs w:val="20"/>
              </w:rPr>
            </w:pPr>
            <w:r w:rsidRPr="00B00808">
              <w:rPr>
                <w:sz w:val="20"/>
                <w:szCs w:val="20"/>
              </w:rPr>
              <w:t>0</w:t>
            </w:r>
          </w:p>
        </w:tc>
        <w:tc>
          <w:tcPr>
            <w:tcW w:w="708" w:type="dxa"/>
          </w:tcPr>
          <w:p w:rsidR="00651C5E" w:rsidRPr="00B00808" w:rsidRDefault="00651C5E" w:rsidP="00B00808">
            <w:pPr>
              <w:rPr>
                <w:sz w:val="20"/>
                <w:szCs w:val="20"/>
              </w:rPr>
            </w:pPr>
            <w:r w:rsidRPr="00B00808">
              <w:rPr>
                <w:sz w:val="20"/>
                <w:szCs w:val="20"/>
              </w:rPr>
              <w:t>1</w:t>
            </w:r>
          </w:p>
        </w:tc>
        <w:tc>
          <w:tcPr>
            <w:tcW w:w="992" w:type="dxa"/>
            <w:gridSpan w:val="2"/>
          </w:tcPr>
          <w:p w:rsidR="00651C5E" w:rsidRPr="00B00808" w:rsidRDefault="00651C5E" w:rsidP="00B00808">
            <w:pPr>
              <w:rPr>
                <w:sz w:val="20"/>
                <w:szCs w:val="20"/>
              </w:rPr>
            </w:pPr>
            <w:r w:rsidRPr="00B00808">
              <w:rPr>
                <w:sz w:val="20"/>
                <w:szCs w:val="20"/>
              </w:rPr>
              <w:t>0</w:t>
            </w:r>
          </w:p>
        </w:tc>
        <w:tc>
          <w:tcPr>
            <w:tcW w:w="1013" w:type="dxa"/>
            <w:gridSpan w:val="2"/>
          </w:tcPr>
          <w:p w:rsidR="00651C5E" w:rsidRPr="00B00808" w:rsidRDefault="00651C5E" w:rsidP="00B00808">
            <w:pPr>
              <w:rPr>
                <w:sz w:val="20"/>
                <w:szCs w:val="20"/>
              </w:rPr>
            </w:pPr>
            <w:r w:rsidRPr="00B00808">
              <w:rPr>
                <w:sz w:val="20"/>
                <w:szCs w:val="20"/>
              </w:rPr>
              <w:t>0</w:t>
            </w:r>
          </w:p>
        </w:tc>
        <w:tc>
          <w:tcPr>
            <w:tcW w:w="850" w:type="dxa"/>
          </w:tcPr>
          <w:p w:rsidR="00651C5E" w:rsidRPr="00B00808" w:rsidRDefault="00651C5E" w:rsidP="00B00808">
            <w:pPr>
              <w:rPr>
                <w:sz w:val="20"/>
                <w:szCs w:val="20"/>
              </w:rPr>
            </w:pPr>
            <w:r w:rsidRPr="00B00808">
              <w:rPr>
                <w:sz w:val="20"/>
                <w:szCs w:val="20"/>
              </w:rPr>
              <w:t>0</w:t>
            </w:r>
          </w:p>
        </w:tc>
        <w:tc>
          <w:tcPr>
            <w:tcW w:w="708" w:type="dxa"/>
          </w:tcPr>
          <w:p w:rsidR="00651C5E" w:rsidRPr="00B00808" w:rsidRDefault="00651C5E" w:rsidP="00B00808">
            <w:pPr>
              <w:rPr>
                <w:sz w:val="20"/>
                <w:szCs w:val="20"/>
              </w:rPr>
            </w:pPr>
            <w:r w:rsidRPr="00B00808">
              <w:rPr>
                <w:sz w:val="20"/>
                <w:szCs w:val="20"/>
              </w:rPr>
              <w:t>0</w:t>
            </w:r>
          </w:p>
        </w:tc>
        <w:tc>
          <w:tcPr>
            <w:tcW w:w="852" w:type="dxa"/>
            <w:gridSpan w:val="2"/>
          </w:tcPr>
          <w:p w:rsidR="00651C5E" w:rsidRPr="00B00808" w:rsidRDefault="00651C5E" w:rsidP="00B00808">
            <w:pPr>
              <w:rPr>
                <w:sz w:val="20"/>
                <w:szCs w:val="20"/>
              </w:rPr>
            </w:pPr>
            <w:r w:rsidRPr="00B00808">
              <w:rPr>
                <w:sz w:val="20"/>
                <w:szCs w:val="20"/>
              </w:rPr>
              <w:t>0</w:t>
            </w:r>
          </w:p>
        </w:tc>
      </w:tr>
      <w:tr w:rsidR="00651C5E" w:rsidRPr="00B00808" w:rsidTr="00B00808">
        <w:trPr>
          <w:jc w:val="center"/>
        </w:trPr>
        <w:tc>
          <w:tcPr>
            <w:tcW w:w="2044" w:type="dxa"/>
          </w:tcPr>
          <w:p w:rsidR="00651C5E" w:rsidRPr="00B00808" w:rsidRDefault="00651C5E" w:rsidP="00B00808">
            <w:pPr>
              <w:rPr>
                <w:sz w:val="20"/>
                <w:szCs w:val="20"/>
              </w:rPr>
            </w:pPr>
            <w:r w:rsidRPr="00B00808">
              <w:rPr>
                <w:sz w:val="20"/>
                <w:szCs w:val="20"/>
              </w:rPr>
              <w:t>Подпрограммы муниципальной программы</w:t>
            </w:r>
          </w:p>
        </w:tc>
        <w:tc>
          <w:tcPr>
            <w:tcW w:w="8366" w:type="dxa"/>
            <w:gridSpan w:val="13"/>
          </w:tcPr>
          <w:p w:rsidR="00651C5E" w:rsidRPr="00B00808" w:rsidRDefault="00B22752" w:rsidP="00B00808">
            <w:pPr>
              <w:rPr>
                <w:rFonts w:eastAsia="Calibri"/>
                <w:sz w:val="20"/>
                <w:szCs w:val="20"/>
              </w:rPr>
            </w:pPr>
            <w:hyperlink w:anchor="P5052" w:history="1">
              <w:r w:rsidR="00651C5E" w:rsidRPr="00B00808">
                <w:rPr>
                  <w:rStyle w:val="a7"/>
                  <w:rFonts w:eastAsia="Calibri"/>
                  <w:sz w:val="20"/>
                  <w:szCs w:val="20"/>
                </w:rPr>
                <w:t>Подпрограмма 1</w:t>
              </w:r>
            </w:hyperlink>
            <w:r w:rsidR="00651C5E" w:rsidRPr="00B00808">
              <w:rPr>
                <w:rFonts w:eastAsia="Calibri"/>
                <w:sz w:val="20"/>
                <w:szCs w:val="20"/>
              </w:rPr>
              <w:t>. «Организация утилизации и переработки твердых бытовых отходов» (приложение № 1 к муниципальной программе);</w:t>
            </w:r>
          </w:p>
          <w:p w:rsidR="00651C5E" w:rsidRPr="00B00808" w:rsidRDefault="00B22752" w:rsidP="00B00808">
            <w:pPr>
              <w:rPr>
                <w:rFonts w:eastAsia="Calibri"/>
                <w:sz w:val="20"/>
                <w:szCs w:val="20"/>
              </w:rPr>
            </w:pPr>
            <w:hyperlink w:anchor="P6209" w:history="1">
              <w:r w:rsidR="00651C5E" w:rsidRPr="00B00808">
                <w:rPr>
                  <w:rStyle w:val="a7"/>
                  <w:rFonts w:eastAsia="Calibri"/>
                  <w:sz w:val="20"/>
                  <w:szCs w:val="20"/>
                </w:rPr>
                <w:t>Подпрограмма 2</w:t>
              </w:r>
            </w:hyperlink>
            <w:r w:rsidR="00651C5E" w:rsidRPr="00B00808">
              <w:rPr>
                <w:rFonts w:eastAsia="Calibri"/>
                <w:sz w:val="20"/>
                <w:szCs w:val="20"/>
              </w:rPr>
              <w:t xml:space="preserve"> «Модель непрерывного экологического воспитания и образования на территории Молчановского района» (приложение № 2 к муниципальной программе);</w:t>
            </w:r>
          </w:p>
          <w:p w:rsidR="00651C5E" w:rsidRPr="00B00808" w:rsidRDefault="00651C5E" w:rsidP="00B00808">
            <w:pPr>
              <w:rPr>
                <w:sz w:val="20"/>
                <w:szCs w:val="20"/>
              </w:rPr>
            </w:pPr>
            <w:r w:rsidRPr="00B00808">
              <w:rPr>
                <w:sz w:val="20"/>
                <w:szCs w:val="20"/>
              </w:rPr>
              <w:t xml:space="preserve">Подпрограмма 3. «Организация санитарной очистки территорий земельных участков от несанкционированного  размещения  твердых бытовых отходов» (приложение № 3 к муниципальной программе) </w:t>
            </w:r>
          </w:p>
        </w:tc>
      </w:tr>
      <w:tr w:rsidR="00651C5E" w:rsidRPr="00B00808" w:rsidTr="00B00808">
        <w:trPr>
          <w:jc w:val="center"/>
        </w:trPr>
        <w:tc>
          <w:tcPr>
            <w:tcW w:w="2044" w:type="dxa"/>
          </w:tcPr>
          <w:p w:rsidR="00651C5E" w:rsidRPr="00B00808" w:rsidRDefault="00651C5E" w:rsidP="00B00808">
            <w:pPr>
              <w:rPr>
                <w:sz w:val="20"/>
                <w:szCs w:val="20"/>
              </w:rPr>
            </w:pPr>
            <w:r w:rsidRPr="00B00808">
              <w:rPr>
                <w:sz w:val="20"/>
                <w:szCs w:val="20"/>
              </w:rPr>
              <w:t>Ведомственные целевые программы, входящие в состав муниципальной программы (далее - ВЦП)</w:t>
            </w:r>
          </w:p>
        </w:tc>
        <w:tc>
          <w:tcPr>
            <w:tcW w:w="8366" w:type="dxa"/>
            <w:gridSpan w:val="13"/>
          </w:tcPr>
          <w:p w:rsidR="00651C5E" w:rsidRPr="00B00808" w:rsidRDefault="00651C5E" w:rsidP="00B00808">
            <w:pPr>
              <w:rPr>
                <w:sz w:val="20"/>
                <w:szCs w:val="20"/>
              </w:rPr>
            </w:pPr>
            <w:r w:rsidRPr="00B00808">
              <w:rPr>
                <w:sz w:val="20"/>
                <w:szCs w:val="20"/>
              </w:rPr>
              <w:t>Отсутствуют</w:t>
            </w:r>
          </w:p>
        </w:tc>
      </w:tr>
      <w:tr w:rsidR="00651C5E" w:rsidRPr="00B00808" w:rsidTr="00B00808">
        <w:trPr>
          <w:jc w:val="center"/>
        </w:trPr>
        <w:tc>
          <w:tcPr>
            <w:tcW w:w="2044" w:type="dxa"/>
          </w:tcPr>
          <w:p w:rsidR="00651C5E" w:rsidRPr="00B00808" w:rsidRDefault="00651C5E" w:rsidP="00B00808">
            <w:pPr>
              <w:rPr>
                <w:sz w:val="20"/>
                <w:szCs w:val="20"/>
              </w:rPr>
            </w:pPr>
            <w:r w:rsidRPr="00B00808">
              <w:rPr>
                <w:sz w:val="20"/>
                <w:szCs w:val="20"/>
              </w:rPr>
              <w:lastRenderedPageBreak/>
              <w:t>Сроки реализации муниципальной программы</w:t>
            </w:r>
          </w:p>
        </w:tc>
        <w:tc>
          <w:tcPr>
            <w:tcW w:w="8366" w:type="dxa"/>
            <w:gridSpan w:val="13"/>
          </w:tcPr>
          <w:p w:rsidR="00651C5E" w:rsidRPr="00B00808" w:rsidRDefault="00651C5E" w:rsidP="00B00808">
            <w:pPr>
              <w:rPr>
                <w:sz w:val="20"/>
                <w:szCs w:val="20"/>
              </w:rPr>
            </w:pPr>
            <w:r w:rsidRPr="00B00808">
              <w:rPr>
                <w:sz w:val="20"/>
                <w:szCs w:val="20"/>
              </w:rPr>
              <w:t>2017 - 2023 годы</w:t>
            </w:r>
          </w:p>
        </w:tc>
      </w:tr>
      <w:tr w:rsidR="00651C5E" w:rsidRPr="00B00808" w:rsidTr="00B00808">
        <w:trPr>
          <w:trHeight w:val="1508"/>
          <w:jc w:val="center"/>
        </w:trPr>
        <w:tc>
          <w:tcPr>
            <w:tcW w:w="2044" w:type="dxa"/>
            <w:vMerge w:val="restart"/>
          </w:tcPr>
          <w:p w:rsidR="00651C5E" w:rsidRPr="00B00808" w:rsidRDefault="00651C5E" w:rsidP="00B00808">
            <w:pPr>
              <w:rPr>
                <w:sz w:val="20"/>
                <w:szCs w:val="20"/>
              </w:rPr>
            </w:pPr>
            <w:r w:rsidRPr="00B00808">
              <w:rPr>
                <w:sz w:val="20"/>
                <w:szCs w:val="20"/>
              </w:rPr>
              <w:t>Объем и источники финансирования муниципальной программы (с детализацией по годам реализации, тыс. рублей)</w:t>
            </w:r>
          </w:p>
        </w:tc>
        <w:tc>
          <w:tcPr>
            <w:tcW w:w="1701" w:type="dxa"/>
            <w:vAlign w:val="center"/>
          </w:tcPr>
          <w:p w:rsidR="00651C5E" w:rsidRPr="00B00808" w:rsidRDefault="00651C5E" w:rsidP="00B00808">
            <w:pPr>
              <w:rPr>
                <w:sz w:val="20"/>
                <w:szCs w:val="20"/>
              </w:rPr>
            </w:pPr>
            <w:r w:rsidRPr="00B00808">
              <w:rPr>
                <w:sz w:val="20"/>
                <w:szCs w:val="20"/>
              </w:rPr>
              <w:t>Источники</w:t>
            </w:r>
          </w:p>
        </w:tc>
        <w:tc>
          <w:tcPr>
            <w:tcW w:w="853" w:type="dxa"/>
            <w:gridSpan w:val="2"/>
            <w:vAlign w:val="center"/>
          </w:tcPr>
          <w:p w:rsidR="00651C5E" w:rsidRPr="00B00808" w:rsidRDefault="00651C5E" w:rsidP="00B00808">
            <w:pPr>
              <w:rPr>
                <w:sz w:val="20"/>
                <w:szCs w:val="20"/>
              </w:rPr>
            </w:pPr>
            <w:r w:rsidRPr="00B00808">
              <w:rPr>
                <w:sz w:val="20"/>
                <w:szCs w:val="20"/>
              </w:rPr>
              <w:t>Всего</w:t>
            </w:r>
          </w:p>
        </w:tc>
        <w:tc>
          <w:tcPr>
            <w:tcW w:w="689" w:type="dxa"/>
            <w:vAlign w:val="center"/>
          </w:tcPr>
          <w:p w:rsidR="00651C5E" w:rsidRPr="00B00808" w:rsidRDefault="00651C5E" w:rsidP="00B00808">
            <w:pPr>
              <w:rPr>
                <w:sz w:val="20"/>
                <w:szCs w:val="20"/>
              </w:rPr>
            </w:pPr>
            <w:r w:rsidRPr="00B00808">
              <w:rPr>
                <w:sz w:val="20"/>
                <w:szCs w:val="20"/>
              </w:rPr>
              <w:t>2017 год</w:t>
            </w:r>
          </w:p>
        </w:tc>
        <w:tc>
          <w:tcPr>
            <w:tcW w:w="708" w:type="dxa"/>
            <w:vAlign w:val="center"/>
          </w:tcPr>
          <w:p w:rsidR="00651C5E" w:rsidRPr="00B00808" w:rsidRDefault="00651C5E" w:rsidP="00B00808">
            <w:pPr>
              <w:rPr>
                <w:sz w:val="20"/>
                <w:szCs w:val="20"/>
              </w:rPr>
            </w:pPr>
            <w:r w:rsidRPr="00B00808">
              <w:rPr>
                <w:sz w:val="20"/>
                <w:szCs w:val="20"/>
              </w:rPr>
              <w:t>2018 год</w:t>
            </w:r>
          </w:p>
        </w:tc>
        <w:tc>
          <w:tcPr>
            <w:tcW w:w="992" w:type="dxa"/>
            <w:gridSpan w:val="2"/>
            <w:vAlign w:val="center"/>
          </w:tcPr>
          <w:p w:rsidR="00651C5E" w:rsidRPr="00B00808" w:rsidRDefault="00651C5E" w:rsidP="00B00808">
            <w:pPr>
              <w:rPr>
                <w:sz w:val="20"/>
                <w:szCs w:val="20"/>
              </w:rPr>
            </w:pPr>
            <w:r w:rsidRPr="00B00808">
              <w:rPr>
                <w:sz w:val="20"/>
                <w:szCs w:val="20"/>
              </w:rPr>
              <w:t>2019 год</w:t>
            </w:r>
          </w:p>
        </w:tc>
        <w:tc>
          <w:tcPr>
            <w:tcW w:w="1013" w:type="dxa"/>
            <w:gridSpan w:val="2"/>
            <w:vAlign w:val="center"/>
          </w:tcPr>
          <w:p w:rsidR="00651C5E" w:rsidRPr="00B00808" w:rsidRDefault="00651C5E" w:rsidP="00B00808">
            <w:pPr>
              <w:rPr>
                <w:sz w:val="20"/>
                <w:szCs w:val="20"/>
              </w:rPr>
            </w:pPr>
            <w:r w:rsidRPr="00B00808">
              <w:rPr>
                <w:sz w:val="20"/>
                <w:szCs w:val="20"/>
              </w:rPr>
              <w:t>2020</w:t>
            </w:r>
          </w:p>
          <w:p w:rsidR="00651C5E" w:rsidRPr="00B00808" w:rsidRDefault="00651C5E" w:rsidP="00B00808">
            <w:pPr>
              <w:rPr>
                <w:sz w:val="20"/>
                <w:szCs w:val="20"/>
              </w:rPr>
            </w:pPr>
            <w:r w:rsidRPr="00B00808">
              <w:rPr>
                <w:sz w:val="20"/>
                <w:szCs w:val="20"/>
              </w:rPr>
              <w:t xml:space="preserve"> год</w:t>
            </w:r>
          </w:p>
        </w:tc>
        <w:tc>
          <w:tcPr>
            <w:tcW w:w="850" w:type="dxa"/>
            <w:vAlign w:val="center"/>
          </w:tcPr>
          <w:p w:rsidR="00651C5E" w:rsidRPr="00B00808" w:rsidRDefault="00651C5E" w:rsidP="00B00808">
            <w:pPr>
              <w:rPr>
                <w:sz w:val="20"/>
                <w:szCs w:val="20"/>
              </w:rPr>
            </w:pPr>
            <w:r w:rsidRPr="00B00808">
              <w:rPr>
                <w:sz w:val="20"/>
                <w:szCs w:val="20"/>
              </w:rPr>
              <w:t>2021 год</w:t>
            </w:r>
          </w:p>
        </w:tc>
        <w:tc>
          <w:tcPr>
            <w:tcW w:w="804" w:type="dxa"/>
            <w:gridSpan w:val="2"/>
            <w:vAlign w:val="center"/>
          </w:tcPr>
          <w:p w:rsidR="00651C5E" w:rsidRPr="00B00808" w:rsidRDefault="00651C5E" w:rsidP="00B00808">
            <w:pPr>
              <w:rPr>
                <w:sz w:val="20"/>
                <w:szCs w:val="20"/>
              </w:rPr>
            </w:pPr>
            <w:r w:rsidRPr="00B00808">
              <w:rPr>
                <w:sz w:val="20"/>
                <w:szCs w:val="20"/>
              </w:rPr>
              <w:t>2022 год</w:t>
            </w:r>
          </w:p>
        </w:tc>
        <w:tc>
          <w:tcPr>
            <w:tcW w:w="756" w:type="dxa"/>
            <w:vAlign w:val="center"/>
          </w:tcPr>
          <w:p w:rsidR="00651C5E" w:rsidRPr="00B00808" w:rsidRDefault="00651C5E" w:rsidP="00B00808">
            <w:pPr>
              <w:rPr>
                <w:sz w:val="20"/>
                <w:szCs w:val="20"/>
              </w:rPr>
            </w:pPr>
            <w:r w:rsidRPr="00B00808">
              <w:rPr>
                <w:sz w:val="20"/>
                <w:szCs w:val="20"/>
              </w:rPr>
              <w:t>2023 год</w:t>
            </w:r>
          </w:p>
        </w:tc>
      </w:tr>
      <w:tr w:rsidR="00651C5E" w:rsidRPr="00B00808" w:rsidTr="00B00808">
        <w:trPr>
          <w:jc w:val="center"/>
        </w:trPr>
        <w:tc>
          <w:tcPr>
            <w:tcW w:w="2044" w:type="dxa"/>
            <w:vMerge/>
          </w:tcPr>
          <w:p w:rsidR="00651C5E" w:rsidRPr="00B00808" w:rsidRDefault="00651C5E" w:rsidP="00B00808">
            <w:pPr>
              <w:rPr>
                <w:sz w:val="20"/>
                <w:szCs w:val="20"/>
              </w:rPr>
            </w:pPr>
          </w:p>
        </w:tc>
        <w:tc>
          <w:tcPr>
            <w:tcW w:w="1701" w:type="dxa"/>
          </w:tcPr>
          <w:p w:rsidR="00651C5E" w:rsidRPr="00B00808" w:rsidRDefault="00651C5E" w:rsidP="00B00808">
            <w:pPr>
              <w:rPr>
                <w:sz w:val="20"/>
                <w:szCs w:val="20"/>
              </w:rPr>
            </w:pPr>
            <w:r w:rsidRPr="00B00808">
              <w:rPr>
                <w:sz w:val="20"/>
                <w:szCs w:val="20"/>
              </w:rPr>
              <w:t>федеральный бюджет (по согласованию)</w:t>
            </w:r>
          </w:p>
        </w:tc>
        <w:tc>
          <w:tcPr>
            <w:tcW w:w="853" w:type="dxa"/>
            <w:gridSpan w:val="2"/>
          </w:tcPr>
          <w:p w:rsidR="00651C5E" w:rsidRPr="00B00808" w:rsidRDefault="00651C5E" w:rsidP="00B00808">
            <w:pPr>
              <w:rPr>
                <w:sz w:val="20"/>
                <w:szCs w:val="20"/>
              </w:rPr>
            </w:pPr>
            <w:r w:rsidRPr="00B00808">
              <w:rPr>
                <w:sz w:val="20"/>
                <w:szCs w:val="20"/>
              </w:rPr>
              <w:t>0,0</w:t>
            </w:r>
          </w:p>
        </w:tc>
        <w:tc>
          <w:tcPr>
            <w:tcW w:w="689" w:type="dxa"/>
          </w:tcPr>
          <w:p w:rsidR="00651C5E" w:rsidRPr="00B00808" w:rsidRDefault="00651C5E" w:rsidP="00B00808">
            <w:pPr>
              <w:rPr>
                <w:sz w:val="20"/>
                <w:szCs w:val="20"/>
              </w:rPr>
            </w:pPr>
            <w:r w:rsidRPr="00B00808">
              <w:rPr>
                <w:sz w:val="20"/>
                <w:szCs w:val="20"/>
              </w:rPr>
              <w:t>0,0</w:t>
            </w:r>
          </w:p>
        </w:tc>
        <w:tc>
          <w:tcPr>
            <w:tcW w:w="708" w:type="dxa"/>
          </w:tcPr>
          <w:p w:rsidR="00651C5E" w:rsidRPr="00B00808" w:rsidRDefault="00651C5E" w:rsidP="00B00808">
            <w:pPr>
              <w:rPr>
                <w:sz w:val="20"/>
                <w:szCs w:val="20"/>
              </w:rPr>
            </w:pPr>
            <w:r w:rsidRPr="00B00808">
              <w:rPr>
                <w:sz w:val="20"/>
                <w:szCs w:val="20"/>
              </w:rPr>
              <w:t>0,0</w:t>
            </w:r>
          </w:p>
        </w:tc>
        <w:tc>
          <w:tcPr>
            <w:tcW w:w="992" w:type="dxa"/>
            <w:gridSpan w:val="2"/>
          </w:tcPr>
          <w:p w:rsidR="00651C5E" w:rsidRPr="00B00808" w:rsidRDefault="00651C5E" w:rsidP="00B00808">
            <w:pPr>
              <w:rPr>
                <w:sz w:val="20"/>
                <w:szCs w:val="20"/>
              </w:rPr>
            </w:pPr>
            <w:r w:rsidRPr="00B00808">
              <w:rPr>
                <w:sz w:val="20"/>
                <w:szCs w:val="20"/>
              </w:rPr>
              <w:t>0,0</w:t>
            </w:r>
          </w:p>
        </w:tc>
        <w:tc>
          <w:tcPr>
            <w:tcW w:w="1013" w:type="dxa"/>
            <w:gridSpan w:val="2"/>
          </w:tcPr>
          <w:p w:rsidR="00651C5E" w:rsidRPr="00B00808" w:rsidRDefault="00651C5E" w:rsidP="00B00808">
            <w:pPr>
              <w:rPr>
                <w:sz w:val="20"/>
                <w:szCs w:val="20"/>
              </w:rPr>
            </w:pPr>
            <w:r w:rsidRPr="00B00808">
              <w:rPr>
                <w:sz w:val="20"/>
                <w:szCs w:val="20"/>
              </w:rPr>
              <w:t>0,0</w:t>
            </w:r>
          </w:p>
        </w:tc>
        <w:tc>
          <w:tcPr>
            <w:tcW w:w="850" w:type="dxa"/>
          </w:tcPr>
          <w:p w:rsidR="00651C5E" w:rsidRPr="00B00808" w:rsidRDefault="00651C5E" w:rsidP="00B00808">
            <w:pPr>
              <w:rPr>
                <w:sz w:val="20"/>
                <w:szCs w:val="20"/>
              </w:rPr>
            </w:pPr>
            <w:r w:rsidRPr="00B00808">
              <w:rPr>
                <w:sz w:val="20"/>
                <w:szCs w:val="20"/>
              </w:rPr>
              <w:t>0,0</w:t>
            </w:r>
          </w:p>
        </w:tc>
        <w:tc>
          <w:tcPr>
            <w:tcW w:w="804" w:type="dxa"/>
            <w:gridSpan w:val="2"/>
          </w:tcPr>
          <w:p w:rsidR="00651C5E" w:rsidRPr="00B00808" w:rsidRDefault="00651C5E" w:rsidP="00B00808">
            <w:pPr>
              <w:rPr>
                <w:sz w:val="20"/>
                <w:szCs w:val="20"/>
              </w:rPr>
            </w:pPr>
            <w:r w:rsidRPr="00B00808">
              <w:rPr>
                <w:sz w:val="20"/>
                <w:szCs w:val="20"/>
              </w:rPr>
              <w:t>0,0</w:t>
            </w:r>
          </w:p>
        </w:tc>
        <w:tc>
          <w:tcPr>
            <w:tcW w:w="756" w:type="dxa"/>
          </w:tcPr>
          <w:p w:rsidR="00651C5E" w:rsidRPr="00B00808" w:rsidRDefault="00651C5E" w:rsidP="00B00808">
            <w:pPr>
              <w:rPr>
                <w:sz w:val="20"/>
                <w:szCs w:val="20"/>
              </w:rPr>
            </w:pPr>
            <w:r w:rsidRPr="00B00808">
              <w:rPr>
                <w:sz w:val="20"/>
                <w:szCs w:val="20"/>
              </w:rPr>
              <w:t>0,0</w:t>
            </w:r>
          </w:p>
        </w:tc>
      </w:tr>
      <w:tr w:rsidR="00651C5E" w:rsidRPr="00B00808" w:rsidTr="00B00808">
        <w:trPr>
          <w:jc w:val="center"/>
        </w:trPr>
        <w:tc>
          <w:tcPr>
            <w:tcW w:w="2044" w:type="dxa"/>
            <w:vMerge/>
          </w:tcPr>
          <w:p w:rsidR="00651C5E" w:rsidRPr="00B00808" w:rsidRDefault="00651C5E" w:rsidP="00B00808">
            <w:pPr>
              <w:rPr>
                <w:sz w:val="20"/>
                <w:szCs w:val="20"/>
              </w:rPr>
            </w:pPr>
          </w:p>
        </w:tc>
        <w:tc>
          <w:tcPr>
            <w:tcW w:w="1701" w:type="dxa"/>
          </w:tcPr>
          <w:p w:rsidR="00651C5E" w:rsidRPr="00B00808" w:rsidRDefault="00651C5E" w:rsidP="00B00808">
            <w:pPr>
              <w:rPr>
                <w:sz w:val="20"/>
                <w:szCs w:val="20"/>
              </w:rPr>
            </w:pPr>
            <w:r w:rsidRPr="00B00808">
              <w:rPr>
                <w:sz w:val="20"/>
                <w:szCs w:val="20"/>
              </w:rPr>
              <w:t>областной бюджет (по согласованию)</w:t>
            </w:r>
          </w:p>
        </w:tc>
        <w:tc>
          <w:tcPr>
            <w:tcW w:w="853" w:type="dxa"/>
            <w:gridSpan w:val="2"/>
          </w:tcPr>
          <w:p w:rsidR="00651C5E" w:rsidRPr="00B00808" w:rsidRDefault="00651C5E" w:rsidP="00B00808">
            <w:pPr>
              <w:rPr>
                <w:sz w:val="20"/>
                <w:szCs w:val="20"/>
              </w:rPr>
            </w:pPr>
            <w:r w:rsidRPr="00B00808">
              <w:rPr>
                <w:sz w:val="20"/>
                <w:szCs w:val="20"/>
              </w:rPr>
              <w:t>2 128,2</w:t>
            </w:r>
          </w:p>
        </w:tc>
        <w:tc>
          <w:tcPr>
            <w:tcW w:w="689" w:type="dxa"/>
          </w:tcPr>
          <w:p w:rsidR="00651C5E" w:rsidRPr="00B00808" w:rsidRDefault="00651C5E" w:rsidP="00B00808">
            <w:pPr>
              <w:rPr>
                <w:sz w:val="20"/>
                <w:szCs w:val="20"/>
              </w:rPr>
            </w:pPr>
            <w:r w:rsidRPr="00B00808">
              <w:rPr>
                <w:sz w:val="20"/>
                <w:szCs w:val="20"/>
              </w:rPr>
              <w:t>0,0</w:t>
            </w:r>
          </w:p>
        </w:tc>
        <w:tc>
          <w:tcPr>
            <w:tcW w:w="708" w:type="dxa"/>
          </w:tcPr>
          <w:p w:rsidR="00651C5E" w:rsidRPr="00B00808" w:rsidRDefault="00651C5E" w:rsidP="00B00808">
            <w:pPr>
              <w:rPr>
                <w:sz w:val="20"/>
                <w:szCs w:val="20"/>
              </w:rPr>
            </w:pPr>
            <w:r w:rsidRPr="00B00808">
              <w:rPr>
                <w:sz w:val="20"/>
                <w:szCs w:val="20"/>
              </w:rPr>
              <w:t>0,0</w:t>
            </w:r>
          </w:p>
        </w:tc>
        <w:tc>
          <w:tcPr>
            <w:tcW w:w="992" w:type="dxa"/>
            <w:gridSpan w:val="2"/>
          </w:tcPr>
          <w:p w:rsidR="00651C5E" w:rsidRPr="00B00808" w:rsidRDefault="00651C5E" w:rsidP="00B00808">
            <w:pPr>
              <w:rPr>
                <w:sz w:val="20"/>
                <w:szCs w:val="20"/>
              </w:rPr>
            </w:pPr>
            <w:r w:rsidRPr="00B00808">
              <w:rPr>
                <w:sz w:val="20"/>
                <w:szCs w:val="20"/>
              </w:rPr>
              <w:t>1 540,0</w:t>
            </w:r>
          </w:p>
        </w:tc>
        <w:tc>
          <w:tcPr>
            <w:tcW w:w="1013" w:type="dxa"/>
            <w:gridSpan w:val="2"/>
          </w:tcPr>
          <w:p w:rsidR="00651C5E" w:rsidRPr="00B00808" w:rsidRDefault="00651C5E" w:rsidP="00B00808">
            <w:pPr>
              <w:rPr>
                <w:sz w:val="20"/>
                <w:szCs w:val="20"/>
              </w:rPr>
            </w:pPr>
            <w:r w:rsidRPr="00B00808">
              <w:rPr>
                <w:sz w:val="20"/>
                <w:szCs w:val="20"/>
              </w:rPr>
              <w:t>0,0</w:t>
            </w:r>
          </w:p>
        </w:tc>
        <w:tc>
          <w:tcPr>
            <w:tcW w:w="850" w:type="dxa"/>
          </w:tcPr>
          <w:p w:rsidR="00651C5E" w:rsidRPr="00B00808" w:rsidRDefault="00651C5E" w:rsidP="00B00808">
            <w:pPr>
              <w:rPr>
                <w:sz w:val="20"/>
                <w:szCs w:val="20"/>
              </w:rPr>
            </w:pPr>
            <w:r w:rsidRPr="00B00808">
              <w:rPr>
                <w:sz w:val="20"/>
                <w:szCs w:val="20"/>
              </w:rPr>
              <w:t>0,0</w:t>
            </w:r>
          </w:p>
        </w:tc>
        <w:tc>
          <w:tcPr>
            <w:tcW w:w="804" w:type="dxa"/>
            <w:gridSpan w:val="2"/>
          </w:tcPr>
          <w:p w:rsidR="00651C5E" w:rsidRPr="00B00808" w:rsidRDefault="00651C5E" w:rsidP="00B00808">
            <w:pPr>
              <w:rPr>
                <w:sz w:val="20"/>
                <w:szCs w:val="20"/>
              </w:rPr>
            </w:pPr>
            <w:r w:rsidRPr="00B00808">
              <w:rPr>
                <w:sz w:val="20"/>
                <w:szCs w:val="20"/>
              </w:rPr>
              <w:t>0,0</w:t>
            </w:r>
          </w:p>
        </w:tc>
        <w:tc>
          <w:tcPr>
            <w:tcW w:w="756" w:type="dxa"/>
          </w:tcPr>
          <w:p w:rsidR="00651C5E" w:rsidRPr="00B00808" w:rsidRDefault="00651C5E" w:rsidP="00B00808">
            <w:pPr>
              <w:rPr>
                <w:sz w:val="20"/>
                <w:szCs w:val="20"/>
              </w:rPr>
            </w:pPr>
            <w:r w:rsidRPr="00B00808">
              <w:rPr>
                <w:sz w:val="20"/>
                <w:szCs w:val="20"/>
              </w:rPr>
              <w:t>0,0</w:t>
            </w:r>
          </w:p>
        </w:tc>
      </w:tr>
      <w:tr w:rsidR="00651C5E" w:rsidRPr="00B00808" w:rsidTr="00B00808">
        <w:trPr>
          <w:jc w:val="center"/>
        </w:trPr>
        <w:tc>
          <w:tcPr>
            <w:tcW w:w="2044" w:type="dxa"/>
            <w:vMerge/>
          </w:tcPr>
          <w:p w:rsidR="00651C5E" w:rsidRPr="00B00808" w:rsidRDefault="00651C5E" w:rsidP="00B00808">
            <w:pPr>
              <w:rPr>
                <w:sz w:val="20"/>
                <w:szCs w:val="20"/>
              </w:rPr>
            </w:pPr>
          </w:p>
        </w:tc>
        <w:tc>
          <w:tcPr>
            <w:tcW w:w="1701" w:type="dxa"/>
          </w:tcPr>
          <w:p w:rsidR="00651C5E" w:rsidRPr="00B00808" w:rsidRDefault="00651C5E" w:rsidP="00B00808">
            <w:pPr>
              <w:rPr>
                <w:sz w:val="20"/>
                <w:szCs w:val="20"/>
              </w:rPr>
            </w:pPr>
            <w:r w:rsidRPr="00B00808">
              <w:rPr>
                <w:sz w:val="20"/>
                <w:szCs w:val="20"/>
              </w:rPr>
              <w:t>бюджет муниципального образования «Молчановский район»</w:t>
            </w:r>
          </w:p>
        </w:tc>
        <w:tc>
          <w:tcPr>
            <w:tcW w:w="853" w:type="dxa"/>
            <w:gridSpan w:val="2"/>
          </w:tcPr>
          <w:p w:rsidR="00651C5E" w:rsidRPr="00B00808" w:rsidRDefault="00651C5E" w:rsidP="00B00808">
            <w:pPr>
              <w:rPr>
                <w:sz w:val="20"/>
                <w:szCs w:val="20"/>
              </w:rPr>
            </w:pPr>
            <w:r w:rsidRPr="00B00808">
              <w:rPr>
                <w:sz w:val="20"/>
                <w:szCs w:val="20"/>
              </w:rPr>
              <w:t>246,3</w:t>
            </w:r>
          </w:p>
        </w:tc>
        <w:tc>
          <w:tcPr>
            <w:tcW w:w="689" w:type="dxa"/>
          </w:tcPr>
          <w:p w:rsidR="00651C5E" w:rsidRPr="00B00808" w:rsidRDefault="00651C5E" w:rsidP="00B00808">
            <w:pPr>
              <w:rPr>
                <w:sz w:val="20"/>
                <w:szCs w:val="20"/>
              </w:rPr>
            </w:pPr>
            <w:r w:rsidRPr="00B00808">
              <w:rPr>
                <w:sz w:val="20"/>
                <w:szCs w:val="20"/>
              </w:rPr>
              <w:t>151,1</w:t>
            </w:r>
          </w:p>
        </w:tc>
        <w:tc>
          <w:tcPr>
            <w:tcW w:w="708" w:type="dxa"/>
          </w:tcPr>
          <w:p w:rsidR="00651C5E" w:rsidRPr="00B00808" w:rsidRDefault="00651C5E" w:rsidP="00B00808">
            <w:pPr>
              <w:rPr>
                <w:sz w:val="20"/>
                <w:szCs w:val="20"/>
              </w:rPr>
            </w:pPr>
            <w:r w:rsidRPr="00B00808">
              <w:rPr>
                <w:sz w:val="20"/>
                <w:szCs w:val="20"/>
              </w:rPr>
              <w:t>75,2</w:t>
            </w:r>
          </w:p>
        </w:tc>
        <w:tc>
          <w:tcPr>
            <w:tcW w:w="992" w:type="dxa"/>
            <w:gridSpan w:val="2"/>
          </w:tcPr>
          <w:p w:rsidR="00651C5E" w:rsidRPr="00B00808" w:rsidRDefault="00651C5E" w:rsidP="00B00808">
            <w:pPr>
              <w:rPr>
                <w:sz w:val="20"/>
                <w:szCs w:val="20"/>
              </w:rPr>
            </w:pPr>
            <w:r w:rsidRPr="00B00808">
              <w:rPr>
                <w:sz w:val="20"/>
                <w:szCs w:val="20"/>
              </w:rPr>
              <w:t>5,0</w:t>
            </w:r>
          </w:p>
        </w:tc>
        <w:tc>
          <w:tcPr>
            <w:tcW w:w="1013" w:type="dxa"/>
            <w:gridSpan w:val="2"/>
          </w:tcPr>
          <w:p w:rsidR="00651C5E" w:rsidRPr="00B00808" w:rsidRDefault="00651C5E" w:rsidP="00B00808">
            <w:pPr>
              <w:rPr>
                <w:sz w:val="20"/>
                <w:szCs w:val="20"/>
              </w:rPr>
            </w:pPr>
            <w:r w:rsidRPr="00B00808">
              <w:rPr>
                <w:sz w:val="20"/>
                <w:szCs w:val="20"/>
              </w:rPr>
              <w:t>0,0</w:t>
            </w:r>
          </w:p>
        </w:tc>
        <w:tc>
          <w:tcPr>
            <w:tcW w:w="850" w:type="dxa"/>
          </w:tcPr>
          <w:p w:rsidR="00651C5E" w:rsidRPr="00B00808" w:rsidRDefault="00651C5E" w:rsidP="00B00808">
            <w:pPr>
              <w:rPr>
                <w:sz w:val="20"/>
                <w:szCs w:val="20"/>
              </w:rPr>
            </w:pPr>
            <w:r w:rsidRPr="00B00808">
              <w:rPr>
                <w:sz w:val="20"/>
                <w:szCs w:val="20"/>
              </w:rPr>
              <w:t>5,0</w:t>
            </w:r>
          </w:p>
        </w:tc>
        <w:tc>
          <w:tcPr>
            <w:tcW w:w="804" w:type="dxa"/>
            <w:gridSpan w:val="2"/>
          </w:tcPr>
          <w:p w:rsidR="00651C5E" w:rsidRPr="00B00808" w:rsidRDefault="00651C5E" w:rsidP="00B00808">
            <w:pPr>
              <w:rPr>
                <w:sz w:val="20"/>
                <w:szCs w:val="20"/>
              </w:rPr>
            </w:pPr>
            <w:r w:rsidRPr="00B00808">
              <w:rPr>
                <w:sz w:val="20"/>
                <w:szCs w:val="20"/>
              </w:rPr>
              <w:t>5,0</w:t>
            </w:r>
          </w:p>
        </w:tc>
        <w:tc>
          <w:tcPr>
            <w:tcW w:w="756" w:type="dxa"/>
          </w:tcPr>
          <w:p w:rsidR="00651C5E" w:rsidRPr="00B00808" w:rsidRDefault="00651C5E" w:rsidP="00B00808">
            <w:pPr>
              <w:rPr>
                <w:sz w:val="20"/>
                <w:szCs w:val="20"/>
              </w:rPr>
            </w:pPr>
            <w:r w:rsidRPr="00B00808">
              <w:rPr>
                <w:sz w:val="20"/>
                <w:szCs w:val="20"/>
              </w:rPr>
              <w:t>5,0</w:t>
            </w:r>
          </w:p>
        </w:tc>
      </w:tr>
      <w:tr w:rsidR="00651C5E" w:rsidRPr="00B00808" w:rsidTr="00B00808">
        <w:trPr>
          <w:jc w:val="center"/>
        </w:trPr>
        <w:tc>
          <w:tcPr>
            <w:tcW w:w="2044" w:type="dxa"/>
            <w:vMerge/>
          </w:tcPr>
          <w:p w:rsidR="00651C5E" w:rsidRPr="00B00808" w:rsidRDefault="00651C5E" w:rsidP="00B00808">
            <w:pPr>
              <w:rPr>
                <w:sz w:val="20"/>
                <w:szCs w:val="20"/>
              </w:rPr>
            </w:pPr>
          </w:p>
        </w:tc>
        <w:tc>
          <w:tcPr>
            <w:tcW w:w="1701" w:type="dxa"/>
          </w:tcPr>
          <w:p w:rsidR="00651C5E" w:rsidRPr="00B00808" w:rsidRDefault="00651C5E" w:rsidP="00B00808">
            <w:pPr>
              <w:rPr>
                <w:sz w:val="20"/>
                <w:szCs w:val="20"/>
              </w:rPr>
            </w:pPr>
            <w:r w:rsidRPr="00B00808">
              <w:rPr>
                <w:sz w:val="20"/>
                <w:szCs w:val="20"/>
              </w:rPr>
              <w:t>Бюджеты сельских поселений Молчановского района</w:t>
            </w:r>
          </w:p>
        </w:tc>
        <w:tc>
          <w:tcPr>
            <w:tcW w:w="853" w:type="dxa"/>
            <w:gridSpan w:val="2"/>
          </w:tcPr>
          <w:p w:rsidR="00651C5E" w:rsidRPr="00B00808" w:rsidRDefault="00651C5E" w:rsidP="00B00808">
            <w:pPr>
              <w:rPr>
                <w:sz w:val="20"/>
                <w:szCs w:val="20"/>
              </w:rPr>
            </w:pPr>
            <w:r w:rsidRPr="00B00808">
              <w:rPr>
                <w:sz w:val="20"/>
                <w:szCs w:val="20"/>
              </w:rPr>
              <w:t>543,0</w:t>
            </w:r>
          </w:p>
        </w:tc>
        <w:tc>
          <w:tcPr>
            <w:tcW w:w="689" w:type="dxa"/>
          </w:tcPr>
          <w:p w:rsidR="00651C5E" w:rsidRPr="00B00808" w:rsidRDefault="00651C5E" w:rsidP="00B00808">
            <w:pPr>
              <w:rPr>
                <w:sz w:val="20"/>
                <w:szCs w:val="20"/>
              </w:rPr>
            </w:pPr>
            <w:r w:rsidRPr="00B00808">
              <w:rPr>
                <w:sz w:val="20"/>
                <w:szCs w:val="20"/>
              </w:rPr>
              <w:t>0,0</w:t>
            </w:r>
          </w:p>
        </w:tc>
        <w:tc>
          <w:tcPr>
            <w:tcW w:w="708" w:type="dxa"/>
          </w:tcPr>
          <w:p w:rsidR="00651C5E" w:rsidRPr="00B00808" w:rsidRDefault="00651C5E" w:rsidP="00B00808">
            <w:pPr>
              <w:rPr>
                <w:sz w:val="20"/>
                <w:szCs w:val="20"/>
              </w:rPr>
            </w:pPr>
            <w:r w:rsidRPr="00B00808">
              <w:rPr>
                <w:sz w:val="20"/>
                <w:szCs w:val="20"/>
              </w:rPr>
              <w:t>0,0</w:t>
            </w:r>
          </w:p>
        </w:tc>
        <w:tc>
          <w:tcPr>
            <w:tcW w:w="992" w:type="dxa"/>
            <w:gridSpan w:val="2"/>
          </w:tcPr>
          <w:p w:rsidR="00651C5E" w:rsidRPr="00B00808" w:rsidRDefault="00651C5E" w:rsidP="00B00808">
            <w:pPr>
              <w:rPr>
                <w:sz w:val="20"/>
                <w:szCs w:val="20"/>
              </w:rPr>
            </w:pPr>
            <w:r w:rsidRPr="00B00808">
              <w:rPr>
                <w:sz w:val="20"/>
                <w:szCs w:val="20"/>
              </w:rPr>
              <w:t>543,0</w:t>
            </w:r>
          </w:p>
        </w:tc>
        <w:tc>
          <w:tcPr>
            <w:tcW w:w="1013" w:type="dxa"/>
            <w:gridSpan w:val="2"/>
          </w:tcPr>
          <w:p w:rsidR="00651C5E" w:rsidRPr="00B00808" w:rsidRDefault="00651C5E" w:rsidP="00B00808">
            <w:pPr>
              <w:rPr>
                <w:sz w:val="20"/>
                <w:szCs w:val="20"/>
              </w:rPr>
            </w:pPr>
            <w:r w:rsidRPr="00B00808">
              <w:rPr>
                <w:sz w:val="20"/>
                <w:szCs w:val="20"/>
              </w:rPr>
              <w:t>0,0</w:t>
            </w:r>
          </w:p>
        </w:tc>
        <w:tc>
          <w:tcPr>
            <w:tcW w:w="850" w:type="dxa"/>
          </w:tcPr>
          <w:p w:rsidR="00651C5E" w:rsidRPr="00B00808" w:rsidRDefault="00651C5E" w:rsidP="00B00808">
            <w:pPr>
              <w:rPr>
                <w:sz w:val="20"/>
                <w:szCs w:val="20"/>
              </w:rPr>
            </w:pPr>
            <w:r w:rsidRPr="00B00808">
              <w:rPr>
                <w:sz w:val="20"/>
                <w:szCs w:val="20"/>
              </w:rPr>
              <w:t>0,0</w:t>
            </w:r>
          </w:p>
        </w:tc>
        <w:tc>
          <w:tcPr>
            <w:tcW w:w="804" w:type="dxa"/>
            <w:gridSpan w:val="2"/>
          </w:tcPr>
          <w:p w:rsidR="00651C5E" w:rsidRPr="00B00808" w:rsidRDefault="00651C5E" w:rsidP="00B00808">
            <w:pPr>
              <w:rPr>
                <w:sz w:val="20"/>
                <w:szCs w:val="20"/>
              </w:rPr>
            </w:pPr>
            <w:r w:rsidRPr="00B00808">
              <w:rPr>
                <w:sz w:val="20"/>
                <w:szCs w:val="20"/>
              </w:rPr>
              <w:t>0,0</w:t>
            </w:r>
          </w:p>
        </w:tc>
        <w:tc>
          <w:tcPr>
            <w:tcW w:w="756" w:type="dxa"/>
          </w:tcPr>
          <w:p w:rsidR="00651C5E" w:rsidRPr="00B00808" w:rsidRDefault="00651C5E" w:rsidP="00B00808">
            <w:pPr>
              <w:rPr>
                <w:sz w:val="20"/>
                <w:szCs w:val="20"/>
              </w:rPr>
            </w:pPr>
            <w:r w:rsidRPr="00B00808">
              <w:rPr>
                <w:sz w:val="20"/>
                <w:szCs w:val="20"/>
              </w:rPr>
              <w:t>0,0</w:t>
            </w:r>
          </w:p>
        </w:tc>
      </w:tr>
      <w:tr w:rsidR="00651C5E" w:rsidRPr="00B00808" w:rsidTr="00B00808">
        <w:trPr>
          <w:jc w:val="center"/>
        </w:trPr>
        <w:tc>
          <w:tcPr>
            <w:tcW w:w="2044" w:type="dxa"/>
            <w:vMerge/>
          </w:tcPr>
          <w:p w:rsidR="00651C5E" w:rsidRPr="00B00808" w:rsidRDefault="00651C5E" w:rsidP="00B00808">
            <w:pPr>
              <w:rPr>
                <w:sz w:val="20"/>
                <w:szCs w:val="20"/>
              </w:rPr>
            </w:pPr>
          </w:p>
        </w:tc>
        <w:tc>
          <w:tcPr>
            <w:tcW w:w="1701" w:type="dxa"/>
          </w:tcPr>
          <w:p w:rsidR="00651C5E" w:rsidRPr="00B00808" w:rsidRDefault="00651C5E" w:rsidP="00B00808">
            <w:pPr>
              <w:rPr>
                <w:sz w:val="20"/>
                <w:szCs w:val="20"/>
              </w:rPr>
            </w:pPr>
            <w:r w:rsidRPr="00B00808">
              <w:rPr>
                <w:sz w:val="20"/>
                <w:szCs w:val="20"/>
              </w:rPr>
              <w:t>внебюджетные источники (по согласованию)</w:t>
            </w:r>
          </w:p>
        </w:tc>
        <w:tc>
          <w:tcPr>
            <w:tcW w:w="853" w:type="dxa"/>
            <w:gridSpan w:val="2"/>
          </w:tcPr>
          <w:p w:rsidR="00651C5E" w:rsidRPr="00B00808" w:rsidRDefault="00651C5E" w:rsidP="00B00808">
            <w:pPr>
              <w:rPr>
                <w:sz w:val="20"/>
                <w:szCs w:val="20"/>
              </w:rPr>
            </w:pPr>
            <w:r w:rsidRPr="00B00808">
              <w:rPr>
                <w:sz w:val="20"/>
                <w:szCs w:val="20"/>
              </w:rPr>
              <w:t>38,0</w:t>
            </w:r>
          </w:p>
        </w:tc>
        <w:tc>
          <w:tcPr>
            <w:tcW w:w="689" w:type="dxa"/>
          </w:tcPr>
          <w:p w:rsidR="00651C5E" w:rsidRPr="00B00808" w:rsidRDefault="00651C5E" w:rsidP="00B00808">
            <w:pPr>
              <w:rPr>
                <w:sz w:val="20"/>
                <w:szCs w:val="20"/>
              </w:rPr>
            </w:pPr>
            <w:r w:rsidRPr="00B00808">
              <w:rPr>
                <w:sz w:val="20"/>
                <w:szCs w:val="20"/>
              </w:rPr>
              <w:t>38,0</w:t>
            </w:r>
          </w:p>
        </w:tc>
        <w:tc>
          <w:tcPr>
            <w:tcW w:w="708" w:type="dxa"/>
          </w:tcPr>
          <w:p w:rsidR="00651C5E" w:rsidRPr="00B00808" w:rsidRDefault="00651C5E" w:rsidP="00B00808">
            <w:pPr>
              <w:rPr>
                <w:sz w:val="20"/>
                <w:szCs w:val="20"/>
              </w:rPr>
            </w:pPr>
            <w:r w:rsidRPr="00B00808">
              <w:rPr>
                <w:sz w:val="20"/>
                <w:szCs w:val="20"/>
              </w:rPr>
              <w:t>0,0</w:t>
            </w:r>
          </w:p>
        </w:tc>
        <w:tc>
          <w:tcPr>
            <w:tcW w:w="992" w:type="dxa"/>
            <w:gridSpan w:val="2"/>
          </w:tcPr>
          <w:p w:rsidR="00651C5E" w:rsidRPr="00B00808" w:rsidRDefault="00651C5E" w:rsidP="00B00808">
            <w:pPr>
              <w:rPr>
                <w:sz w:val="20"/>
                <w:szCs w:val="20"/>
              </w:rPr>
            </w:pPr>
            <w:r w:rsidRPr="00B00808">
              <w:rPr>
                <w:sz w:val="20"/>
                <w:szCs w:val="20"/>
              </w:rPr>
              <w:t>0,0</w:t>
            </w:r>
          </w:p>
        </w:tc>
        <w:tc>
          <w:tcPr>
            <w:tcW w:w="1013" w:type="dxa"/>
            <w:gridSpan w:val="2"/>
          </w:tcPr>
          <w:p w:rsidR="00651C5E" w:rsidRPr="00B00808" w:rsidRDefault="00651C5E" w:rsidP="00B00808">
            <w:pPr>
              <w:rPr>
                <w:sz w:val="20"/>
                <w:szCs w:val="20"/>
              </w:rPr>
            </w:pPr>
            <w:r w:rsidRPr="00B00808">
              <w:rPr>
                <w:sz w:val="20"/>
                <w:szCs w:val="20"/>
              </w:rPr>
              <w:t>0,0</w:t>
            </w:r>
          </w:p>
        </w:tc>
        <w:tc>
          <w:tcPr>
            <w:tcW w:w="850" w:type="dxa"/>
          </w:tcPr>
          <w:p w:rsidR="00651C5E" w:rsidRPr="00B00808" w:rsidRDefault="00651C5E" w:rsidP="00B00808">
            <w:pPr>
              <w:rPr>
                <w:sz w:val="20"/>
                <w:szCs w:val="20"/>
              </w:rPr>
            </w:pPr>
            <w:r w:rsidRPr="00B00808">
              <w:rPr>
                <w:sz w:val="20"/>
                <w:szCs w:val="20"/>
              </w:rPr>
              <w:t>0,0</w:t>
            </w:r>
          </w:p>
        </w:tc>
        <w:tc>
          <w:tcPr>
            <w:tcW w:w="804" w:type="dxa"/>
            <w:gridSpan w:val="2"/>
          </w:tcPr>
          <w:p w:rsidR="00651C5E" w:rsidRPr="00B00808" w:rsidRDefault="00651C5E" w:rsidP="00B00808">
            <w:pPr>
              <w:rPr>
                <w:sz w:val="20"/>
                <w:szCs w:val="20"/>
              </w:rPr>
            </w:pPr>
            <w:r w:rsidRPr="00B00808">
              <w:rPr>
                <w:sz w:val="20"/>
                <w:szCs w:val="20"/>
              </w:rPr>
              <w:t>0,0</w:t>
            </w:r>
          </w:p>
        </w:tc>
        <w:tc>
          <w:tcPr>
            <w:tcW w:w="756" w:type="dxa"/>
          </w:tcPr>
          <w:p w:rsidR="00651C5E" w:rsidRPr="00B00808" w:rsidRDefault="00651C5E" w:rsidP="00B00808">
            <w:pPr>
              <w:rPr>
                <w:sz w:val="20"/>
                <w:szCs w:val="20"/>
              </w:rPr>
            </w:pPr>
            <w:r w:rsidRPr="00B00808">
              <w:rPr>
                <w:sz w:val="20"/>
                <w:szCs w:val="20"/>
              </w:rPr>
              <w:t>0,0</w:t>
            </w:r>
          </w:p>
        </w:tc>
      </w:tr>
      <w:tr w:rsidR="00651C5E" w:rsidRPr="00B00808" w:rsidTr="00B00808">
        <w:tblPrEx>
          <w:tblBorders>
            <w:insideH w:val="none" w:sz="0" w:space="0" w:color="auto"/>
          </w:tblBorders>
        </w:tblPrEx>
        <w:trPr>
          <w:jc w:val="center"/>
        </w:trPr>
        <w:tc>
          <w:tcPr>
            <w:tcW w:w="2044" w:type="dxa"/>
            <w:vMerge/>
            <w:tcBorders>
              <w:top w:val="single" w:sz="4" w:space="0" w:color="auto"/>
              <w:bottom w:val="single" w:sz="4" w:space="0" w:color="auto"/>
            </w:tcBorders>
          </w:tcPr>
          <w:p w:rsidR="00651C5E" w:rsidRPr="00B00808" w:rsidRDefault="00651C5E" w:rsidP="00B00808">
            <w:pPr>
              <w:rPr>
                <w:sz w:val="20"/>
                <w:szCs w:val="20"/>
              </w:rPr>
            </w:pPr>
          </w:p>
        </w:tc>
        <w:tc>
          <w:tcPr>
            <w:tcW w:w="1701" w:type="dxa"/>
            <w:tcBorders>
              <w:top w:val="single" w:sz="4" w:space="0" w:color="auto"/>
              <w:bottom w:val="single" w:sz="4" w:space="0" w:color="auto"/>
            </w:tcBorders>
          </w:tcPr>
          <w:p w:rsidR="00651C5E" w:rsidRPr="00B00808" w:rsidRDefault="00651C5E" w:rsidP="00B00808">
            <w:pPr>
              <w:rPr>
                <w:sz w:val="20"/>
                <w:szCs w:val="20"/>
              </w:rPr>
            </w:pPr>
            <w:r w:rsidRPr="00B00808">
              <w:rPr>
                <w:sz w:val="20"/>
                <w:szCs w:val="20"/>
              </w:rPr>
              <w:t>всего по источникам</w:t>
            </w:r>
          </w:p>
        </w:tc>
        <w:tc>
          <w:tcPr>
            <w:tcW w:w="853" w:type="dxa"/>
            <w:gridSpan w:val="2"/>
            <w:tcBorders>
              <w:top w:val="single" w:sz="4" w:space="0" w:color="auto"/>
              <w:bottom w:val="single" w:sz="4" w:space="0" w:color="auto"/>
            </w:tcBorders>
          </w:tcPr>
          <w:p w:rsidR="00651C5E" w:rsidRPr="00B00808" w:rsidRDefault="00651C5E" w:rsidP="00B00808">
            <w:pPr>
              <w:rPr>
                <w:sz w:val="20"/>
                <w:szCs w:val="20"/>
              </w:rPr>
            </w:pPr>
            <w:r w:rsidRPr="00B00808">
              <w:rPr>
                <w:sz w:val="20"/>
                <w:szCs w:val="20"/>
              </w:rPr>
              <w:t>2 955,5</w:t>
            </w:r>
          </w:p>
        </w:tc>
        <w:tc>
          <w:tcPr>
            <w:tcW w:w="689" w:type="dxa"/>
            <w:tcBorders>
              <w:top w:val="single" w:sz="4" w:space="0" w:color="auto"/>
              <w:bottom w:val="single" w:sz="4" w:space="0" w:color="auto"/>
            </w:tcBorders>
          </w:tcPr>
          <w:p w:rsidR="00651C5E" w:rsidRPr="00B00808" w:rsidRDefault="00651C5E" w:rsidP="00B00808">
            <w:pPr>
              <w:rPr>
                <w:sz w:val="20"/>
                <w:szCs w:val="20"/>
              </w:rPr>
            </w:pPr>
            <w:r w:rsidRPr="00B00808">
              <w:rPr>
                <w:sz w:val="20"/>
                <w:szCs w:val="20"/>
              </w:rPr>
              <w:t>189,1</w:t>
            </w:r>
          </w:p>
        </w:tc>
        <w:tc>
          <w:tcPr>
            <w:tcW w:w="708" w:type="dxa"/>
            <w:tcBorders>
              <w:top w:val="single" w:sz="4" w:space="0" w:color="auto"/>
              <w:bottom w:val="single" w:sz="4" w:space="0" w:color="auto"/>
            </w:tcBorders>
          </w:tcPr>
          <w:p w:rsidR="00651C5E" w:rsidRPr="00B00808" w:rsidRDefault="00651C5E" w:rsidP="00B00808">
            <w:pPr>
              <w:rPr>
                <w:sz w:val="20"/>
                <w:szCs w:val="20"/>
              </w:rPr>
            </w:pPr>
            <w:r w:rsidRPr="00B00808">
              <w:rPr>
                <w:sz w:val="20"/>
                <w:szCs w:val="20"/>
              </w:rPr>
              <w:t>75,2</w:t>
            </w:r>
          </w:p>
        </w:tc>
        <w:tc>
          <w:tcPr>
            <w:tcW w:w="992" w:type="dxa"/>
            <w:gridSpan w:val="2"/>
            <w:tcBorders>
              <w:top w:val="single" w:sz="4" w:space="0" w:color="auto"/>
              <w:bottom w:val="single" w:sz="4" w:space="0" w:color="auto"/>
            </w:tcBorders>
          </w:tcPr>
          <w:p w:rsidR="00651C5E" w:rsidRPr="00B00808" w:rsidRDefault="00651C5E" w:rsidP="00B00808">
            <w:pPr>
              <w:rPr>
                <w:sz w:val="20"/>
                <w:szCs w:val="20"/>
              </w:rPr>
            </w:pPr>
            <w:r w:rsidRPr="00B00808">
              <w:rPr>
                <w:sz w:val="20"/>
                <w:szCs w:val="20"/>
              </w:rPr>
              <w:t>2 088,0</w:t>
            </w:r>
          </w:p>
        </w:tc>
        <w:tc>
          <w:tcPr>
            <w:tcW w:w="1013" w:type="dxa"/>
            <w:gridSpan w:val="2"/>
            <w:tcBorders>
              <w:top w:val="single" w:sz="4" w:space="0" w:color="auto"/>
              <w:bottom w:val="single" w:sz="4" w:space="0" w:color="auto"/>
            </w:tcBorders>
          </w:tcPr>
          <w:p w:rsidR="00651C5E" w:rsidRPr="00B00808" w:rsidRDefault="00651C5E" w:rsidP="00B00808">
            <w:pPr>
              <w:rPr>
                <w:sz w:val="20"/>
                <w:szCs w:val="20"/>
              </w:rPr>
            </w:pPr>
            <w:r w:rsidRPr="00B00808">
              <w:rPr>
                <w:sz w:val="20"/>
                <w:szCs w:val="20"/>
              </w:rPr>
              <w:t>0,0</w:t>
            </w:r>
          </w:p>
        </w:tc>
        <w:tc>
          <w:tcPr>
            <w:tcW w:w="850" w:type="dxa"/>
            <w:tcBorders>
              <w:top w:val="single" w:sz="4" w:space="0" w:color="auto"/>
              <w:bottom w:val="single" w:sz="4" w:space="0" w:color="auto"/>
            </w:tcBorders>
          </w:tcPr>
          <w:p w:rsidR="00651C5E" w:rsidRPr="00B00808" w:rsidRDefault="00651C5E" w:rsidP="00B00808">
            <w:pPr>
              <w:rPr>
                <w:sz w:val="20"/>
                <w:szCs w:val="20"/>
              </w:rPr>
            </w:pPr>
            <w:r w:rsidRPr="00B00808">
              <w:rPr>
                <w:sz w:val="20"/>
                <w:szCs w:val="20"/>
              </w:rPr>
              <w:t>5,0</w:t>
            </w:r>
          </w:p>
        </w:tc>
        <w:tc>
          <w:tcPr>
            <w:tcW w:w="804" w:type="dxa"/>
            <w:gridSpan w:val="2"/>
            <w:tcBorders>
              <w:top w:val="single" w:sz="4" w:space="0" w:color="auto"/>
              <w:bottom w:val="single" w:sz="4" w:space="0" w:color="auto"/>
            </w:tcBorders>
          </w:tcPr>
          <w:p w:rsidR="00651C5E" w:rsidRPr="00B00808" w:rsidRDefault="00651C5E" w:rsidP="00B00808">
            <w:pPr>
              <w:rPr>
                <w:sz w:val="20"/>
                <w:szCs w:val="20"/>
              </w:rPr>
            </w:pPr>
            <w:r w:rsidRPr="00B00808">
              <w:rPr>
                <w:sz w:val="20"/>
                <w:szCs w:val="20"/>
              </w:rPr>
              <w:t>5,0</w:t>
            </w:r>
          </w:p>
        </w:tc>
        <w:tc>
          <w:tcPr>
            <w:tcW w:w="756" w:type="dxa"/>
            <w:tcBorders>
              <w:top w:val="single" w:sz="4" w:space="0" w:color="auto"/>
              <w:bottom w:val="single" w:sz="4" w:space="0" w:color="auto"/>
            </w:tcBorders>
          </w:tcPr>
          <w:p w:rsidR="00651C5E" w:rsidRPr="00B00808" w:rsidRDefault="00651C5E" w:rsidP="00B00808">
            <w:pPr>
              <w:rPr>
                <w:sz w:val="20"/>
                <w:szCs w:val="20"/>
              </w:rPr>
            </w:pPr>
            <w:r w:rsidRPr="00B00808">
              <w:rPr>
                <w:sz w:val="20"/>
                <w:szCs w:val="20"/>
              </w:rPr>
              <w:t>5,0</w:t>
            </w:r>
          </w:p>
        </w:tc>
      </w:tr>
    </w:tbl>
    <w:p w:rsidR="00651C5E" w:rsidRPr="00730FBC" w:rsidRDefault="00651C5E" w:rsidP="00651C5E"/>
    <w:p w:rsidR="00651C5E" w:rsidRPr="00730FBC" w:rsidRDefault="00651C5E" w:rsidP="00587562">
      <w:pPr>
        <w:pStyle w:val="ConsPlusNormal"/>
        <w:ind w:firstLine="0"/>
        <w:jc w:val="center"/>
        <w:outlineLvl w:val="0"/>
        <w:rPr>
          <w:rFonts w:ascii="Times New Roman" w:hAnsi="Times New Roman"/>
          <w:sz w:val="24"/>
          <w:szCs w:val="24"/>
        </w:rPr>
      </w:pPr>
      <w:r w:rsidRPr="00730FBC">
        <w:rPr>
          <w:rFonts w:ascii="Times New Roman" w:hAnsi="Times New Roman"/>
          <w:sz w:val="24"/>
          <w:szCs w:val="24"/>
        </w:rPr>
        <w:t>2. Характеристика текущего состояния</w:t>
      </w:r>
      <w:r w:rsidR="00587562">
        <w:rPr>
          <w:rFonts w:ascii="Times New Roman" w:hAnsi="Times New Roman"/>
          <w:sz w:val="24"/>
          <w:szCs w:val="24"/>
        </w:rPr>
        <w:t xml:space="preserve"> </w:t>
      </w:r>
      <w:r w:rsidRPr="00730FBC">
        <w:rPr>
          <w:rFonts w:ascii="Times New Roman" w:hAnsi="Times New Roman"/>
          <w:sz w:val="24"/>
          <w:szCs w:val="24"/>
        </w:rPr>
        <w:t>сферы реализации муниципальной программы</w:t>
      </w:r>
    </w:p>
    <w:p w:rsidR="00651C5E" w:rsidRPr="00730FBC" w:rsidRDefault="00651C5E" w:rsidP="00651C5E">
      <w:pPr>
        <w:pStyle w:val="ConsPlusNormal"/>
        <w:jc w:val="center"/>
        <w:outlineLvl w:val="0"/>
        <w:rPr>
          <w:rFonts w:ascii="Times New Roman" w:hAnsi="Times New Roman"/>
          <w:sz w:val="24"/>
          <w:szCs w:val="24"/>
        </w:rPr>
      </w:pPr>
    </w:p>
    <w:p w:rsidR="00651C5E" w:rsidRPr="00730FBC" w:rsidRDefault="00651C5E" w:rsidP="00651C5E">
      <w:pPr>
        <w:ind w:firstLine="709"/>
        <w:jc w:val="both"/>
      </w:pPr>
      <w:r w:rsidRPr="00730FBC">
        <w:t xml:space="preserve">Цели и задачи социально-экономического развития Молчановского района определены в Стратегии социально-экономического развития муниципального образования «Молчановский район» на 2016-2025 годы, утвержденной решением Думы Молчановского района от 29.01.2016 </w:t>
      </w:r>
      <w:r>
        <w:t xml:space="preserve">  </w:t>
      </w:r>
      <w:r w:rsidRPr="00730FBC">
        <w:t>№ 2, одной из целью которой является «Формирование системы эффективного природопользования» (обеспечение экологической безопасности и безопасности жизнедеятельности, совершенствование системы управления охраной окружающей среды и рационального природопользования).</w:t>
      </w:r>
    </w:p>
    <w:p w:rsidR="00651C5E" w:rsidRPr="00730FBC" w:rsidRDefault="00651C5E" w:rsidP="00651C5E">
      <w:pPr>
        <w:ind w:firstLine="709"/>
        <w:jc w:val="both"/>
      </w:pPr>
      <w:r w:rsidRPr="00730FBC">
        <w:t>Решение экологических проблем крайне важно для снижения негативного воздействия хозяйственной и иной деятельности человека на окружающую среду и повышения экологической безопасности. Проблемы устойчивого социально-экономического развития района и экологически безопасной жизнедеятельности его жителей на современном этапе тесно связаны с решением вопросов охраны окружающей среды.</w:t>
      </w:r>
    </w:p>
    <w:p w:rsidR="00651C5E" w:rsidRPr="00730FBC" w:rsidRDefault="00651C5E" w:rsidP="00651C5E">
      <w:pPr>
        <w:ind w:firstLine="709"/>
        <w:jc w:val="both"/>
      </w:pPr>
      <w:r w:rsidRPr="00730FBC">
        <w:t xml:space="preserve">В собственности муниципального образования «Молчановский район» имеется  1 объект размещения твердых бытовых отходов – полигон ТБО с.Молчаново. </w:t>
      </w:r>
    </w:p>
    <w:p w:rsidR="00651C5E" w:rsidRPr="00730FBC" w:rsidRDefault="00651C5E" w:rsidP="00651C5E">
      <w:pPr>
        <w:ind w:firstLine="709"/>
        <w:jc w:val="both"/>
      </w:pPr>
      <w:r w:rsidRPr="00730FBC">
        <w:t xml:space="preserve">В целях приведения полигона твердых бытовых отходов в нормативное состояние в соответствии с действующим законодательством Российской Федерации необходимым мероприятием является выполнение работ по обустройству полигона твердых бытовых отходов металлическим  ограждением высотой не менее </w:t>
      </w:r>
      <w:smartTag w:uri="urn:schemas-microsoft-com:office:smarttags" w:element="metricconverter">
        <w:smartTagPr>
          <w:attr w:name="ProductID" w:val="1,8 метров"/>
        </w:smartTagPr>
        <w:r w:rsidRPr="00730FBC">
          <w:t>1,8 метров</w:t>
        </w:r>
      </w:smartTag>
      <w:r w:rsidRPr="00730FBC">
        <w:t>.</w:t>
      </w:r>
    </w:p>
    <w:p w:rsidR="00651C5E" w:rsidRPr="00730FBC" w:rsidRDefault="00651C5E" w:rsidP="00651C5E">
      <w:pPr>
        <w:ind w:firstLine="709"/>
        <w:jc w:val="both"/>
      </w:pPr>
      <w:r w:rsidRPr="00730FBC">
        <w:lastRenderedPageBreak/>
        <w:t xml:space="preserve">Одним из основных факторов экологической безопасности является повышение экологической культуры и уровня экологического сознания населения. Для чего Администрация Молчановского района ежегодно занимается организацией Общероссийских Дней защиты от экологической опасности, в которых принимают участие до 8 000 человек. С этой целью ведется активная просветительская деятельность через средства массовой информации, библиотечную сеть, общеобразовательные учреждения, дошкольные учреждения, общественные организации. </w:t>
      </w:r>
    </w:p>
    <w:p w:rsidR="00651C5E" w:rsidRPr="00730FBC" w:rsidRDefault="00651C5E" w:rsidP="00651C5E">
      <w:pPr>
        <w:ind w:firstLine="709"/>
        <w:jc w:val="both"/>
      </w:pPr>
      <w:r w:rsidRPr="00730FBC">
        <w:t>Ежегодно в целях обеспечения чистоты и порядка,  своевременной уборки общественных и ведомственных территорий, очистки берегов водных объектов в местах организованного и неорганизованного отдыха населения, оздоровления экологической обстановки в Молчановском районе организуются и проводятся рейдовые мероприятия по санитарной очистке территорий.</w:t>
      </w:r>
    </w:p>
    <w:p w:rsidR="00651C5E" w:rsidRPr="00730FBC" w:rsidRDefault="00651C5E" w:rsidP="00651C5E">
      <w:pPr>
        <w:shd w:val="clear" w:color="auto" w:fill="FFFFFF"/>
        <w:autoSpaceDE w:val="0"/>
        <w:autoSpaceDN w:val="0"/>
        <w:adjustRightInd w:val="0"/>
        <w:ind w:firstLine="709"/>
        <w:jc w:val="both"/>
      </w:pPr>
      <w:r w:rsidRPr="00730FBC">
        <w:rPr>
          <w:spacing w:val="2"/>
          <w:shd w:val="clear" w:color="auto" w:fill="FFFFFF"/>
        </w:rPr>
        <w:t xml:space="preserve">Для устойчивого социально-экономического развития территории, улучшения комфортности и безопасности жизнедеятельности населения Молчановского района  необходимо системно участвовать в решении вопросов </w:t>
      </w:r>
      <w:r w:rsidRPr="00730FBC">
        <w:t xml:space="preserve">организации системы сбора и удаления твердых бытовых отходов на территории района, </w:t>
      </w:r>
      <w:r w:rsidRPr="00730FBC">
        <w:rPr>
          <w:shd w:val="clear" w:color="auto" w:fill="FFFFFF"/>
        </w:rPr>
        <w:t>снижения негативного воздействия отходов производства и потребления на окружающую среду. В результате чего будут созданы благоприятные  и безопасные условия жизни населения.</w:t>
      </w:r>
    </w:p>
    <w:p w:rsidR="00651C5E" w:rsidRPr="00730FBC" w:rsidRDefault="00651C5E" w:rsidP="00651C5E">
      <w:pPr>
        <w:pStyle w:val="ConsPlusNormal"/>
        <w:jc w:val="center"/>
        <w:outlineLvl w:val="0"/>
        <w:rPr>
          <w:rFonts w:ascii="Times New Roman" w:hAnsi="Times New Roman"/>
          <w:sz w:val="24"/>
          <w:szCs w:val="24"/>
        </w:rPr>
      </w:pPr>
    </w:p>
    <w:p w:rsidR="00651C5E" w:rsidRPr="00730FBC" w:rsidRDefault="00651C5E" w:rsidP="00B00808">
      <w:pPr>
        <w:pStyle w:val="ConsPlusNormal"/>
        <w:ind w:firstLine="0"/>
        <w:outlineLvl w:val="0"/>
        <w:rPr>
          <w:rFonts w:ascii="Times New Roman" w:hAnsi="Times New Roman"/>
          <w:sz w:val="24"/>
          <w:szCs w:val="24"/>
          <w:lang w:eastAsia="en-US"/>
        </w:rPr>
      </w:pPr>
      <w:r w:rsidRPr="00730FBC">
        <w:rPr>
          <w:rFonts w:ascii="Times New Roman" w:hAnsi="Times New Roman"/>
          <w:sz w:val="24"/>
          <w:szCs w:val="24"/>
          <w:lang w:eastAsia="en-US"/>
        </w:rPr>
        <w:t>3. Цель и задачи муниципальной программы, показатели цели и задач муниципальной программы</w:t>
      </w:r>
    </w:p>
    <w:p w:rsidR="00651C5E" w:rsidRPr="00730FBC" w:rsidRDefault="00651C5E" w:rsidP="00651C5E">
      <w:pPr>
        <w:pStyle w:val="ConsPlusNormal"/>
        <w:ind w:firstLine="709"/>
        <w:jc w:val="center"/>
        <w:outlineLvl w:val="0"/>
        <w:rPr>
          <w:rFonts w:ascii="Times New Roman" w:hAnsi="Times New Roman"/>
          <w:sz w:val="24"/>
          <w:szCs w:val="24"/>
          <w:lang w:eastAsia="en-US"/>
        </w:rPr>
      </w:pPr>
    </w:p>
    <w:p w:rsidR="00651C5E" w:rsidRPr="00730FBC" w:rsidRDefault="00651C5E" w:rsidP="00651C5E">
      <w:pPr>
        <w:pStyle w:val="ConsPlusNormal"/>
        <w:ind w:firstLine="709"/>
        <w:jc w:val="both"/>
        <w:outlineLvl w:val="0"/>
        <w:rPr>
          <w:rFonts w:ascii="Times New Roman" w:hAnsi="Times New Roman"/>
          <w:sz w:val="24"/>
          <w:szCs w:val="24"/>
          <w:lang w:eastAsia="en-US"/>
        </w:rPr>
      </w:pPr>
      <w:r w:rsidRPr="00730FBC">
        <w:rPr>
          <w:rFonts w:ascii="Times New Roman" w:hAnsi="Times New Roman"/>
          <w:sz w:val="24"/>
          <w:szCs w:val="24"/>
          <w:lang w:eastAsia="en-US"/>
        </w:rPr>
        <w:t>Целью настоящей Программы является улучшение экологической обстановки на территории Молчановского района.</w:t>
      </w:r>
    </w:p>
    <w:p w:rsidR="00651C5E" w:rsidRPr="00730FBC" w:rsidRDefault="00651C5E" w:rsidP="00651C5E">
      <w:pPr>
        <w:pStyle w:val="ConsPlusNormal"/>
        <w:ind w:firstLine="709"/>
        <w:jc w:val="both"/>
        <w:outlineLvl w:val="0"/>
        <w:rPr>
          <w:rFonts w:ascii="Times New Roman" w:hAnsi="Times New Roman"/>
          <w:sz w:val="24"/>
          <w:szCs w:val="24"/>
          <w:lang w:eastAsia="en-US"/>
        </w:rPr>
      </w:pPr>
      <w:r w:rsidRPr="00730FBC">
        <w:rPr>
          <w:rFonts w:ascii="Times New Roman" w:hAnsi="Times New Roman"/>
          <w:sz w:val="24"/>
          <w:szCs w:val="24"/>
          <w:lang w:eastAsia="en-US"/>
        </w:rPr>
        <w:t>Для достижения цели необходимо решить следующие задачи:</w:t>
      </w:r>
    </w:p>
    <w:p w:rsidR="00651C5E" w:rsidRPr="00730FBC" w:rsidRDefault="00651C5E" w:rsidP="00651C5E">
      <w:pPr>
        <w:pStyle w:val="ConsPlusNormal"/>
        <w:ind w:firstLine="709"/>
        <w:jc w:val="both"/>
        <w:outlineLvl w:val="0"/>
        <w:rPr>
          <w:rFonts w:ascii="Times New Roman" w:hAnsi="Times New Roman"/>
          <w:sz w:val="24"/>
          <w:szCs w:val="24"/>
          <w:lang w:eastAsia="en-US"/>
        </w:rPr>
      </w:pPr>
      <w:r w:rsidRPr="00730FBC">
        <w:rPr>
          <w:rFonts w:ascii="Times New Roman" w:hAnsi="Times New Roman"/>
          <w:sz w:val="24"/>
          <w:szCs w:val="24"/>
          <w:lang w:eastAsia="en-US"/>
        </w:rPr>
        <w:t>Задача 1. Приведение полигона твердых бытовых отходов, расположенного по адресу: Томская область, с.</w:t>
      </w:r>
      <w:r>
        <w:rPr>
          <w:rFonts w:ascii="Times New Roman" w:hAnsi="Times New Roman"/>
          <w:sz w:val="24"/>
          <w:szCs w:val="24"/>
          <w:lang w:eastAsia="en-US"/>
        </w:rPr>
        <w:t xml:space="preserve"> </w:t>
      </w:r>
      <w:r w:rsidRPr="00730FBC">
        <w:rPr>
          <w:rFonts w:ascii="Times New Roman" w:hAnsi="Times New Roman"/>
          <w:sz w:val="24"/>
          <w:szCs w:val="24"/>
          <w:lang w:eastAsia="en-US"/>
        </w:rPr>
        <w:t xml:space="preserve">Молчаново, ориентировочно </w:t>
      </w:r>
      <w:smartTag w:uri="urn:schemas-microsoft-com:office:smarttags" w:element="metricconverter">
        <w:smartTagPr>
          <w:attr w:name="ProductID" w:val="1,3 км"/>
        </w:smartTagPr>
        <w:r w:rsidRPr="00730FBC">
          <w:rPr>
            <w:rFonts w:ascii="Times New Roman" w:hAnsi="Times New Roman"/>
            <w:sz w:val="24"/>
            <w:szCs w:val="24"/>
            <w:lang w:eastAsia="en-US"/>
          </w:rPr>
          <w:t>1,3 км</w:t>
        </w:r>
      </w:smartTag>
      <w:r w:rsidRPr="00730FBC">
        <w:rPr>
          <w:rFonts w:ascii="Times New Roman" w:hAnsi="Times New Roman"/>
          <w:sz w:val="24"/>
          <w:szCs w:val="24"/>
          <w:lang w:eastAsia="en-US"/>
        </w:rPr>
        <w:t xml:space="preserve">. на запад от нежилого строения № 26 по </w:t>
      </w:r>
      <w:r>
        <w:rPr>
          <w:rFonts w:ascii="Times New Roman" w:hAnsi="Times New Roman"/>
          <w:sz w:val="24"/>
          <w:szCs w:val="24"/>
          <w:lang w:eastAsia="en-US"/>
        </w:rPr>
        <w:t xml:space="preserve">  </w:t>
      </w:r>
      <w:r w:rsidRPr="00730FBC">
        <w:rPr>
          <w:rFonts w:ascii="Times New Roman" w:hAnsi="Times New Roman"/>
          <w:sz w:val="24"/>
          <w:szCs w:val="24"/>
          <w:lang w:eastAsia="en-US"/>
        </w:rPr>
        <w:t>ул.</w:t>
      </w:r>
      <w:r>
        <w:rPr>
          <w:rFonts w:ascii="Times New Roman" w:hAnsi="Times New Roman"/>
          <w:sz w:val="24"/>
          <w:szCs w:val="24"/>
          <w:lang w:eastAsia="en-US"/>
        </w:rPr>
        <w:t xml:space="preserve"> </w:t>
      </w:r>
      <w:r w:rsidRPr="00730FBC">
        <w:rPr>
          <w:rFonts w:ascii="Times New Roman" w:hAnsi="Times New Roman"/>
          <w:sz w:val="24"/>
          <w:szCs w:val="24"/>
          <w:lang w:eastAsia="en-US"/>
        </w:rPr>
        <w:t>Гришинский тракт в надлежащее состояние в соответствии с действующим законодательством.</w:t>
      </w:r>
    </w:p>
    <w:p w:rsidR="00651C5E" w:rsidRPr="00730FBC" w:rsidRDefault="00651C5E" w:rsidP="00651C5E">
      <w:pPr>
        <w:pStyle w:val="ConsPlusNormal"/>
        <w:ind w:firstLine="709"/>
        <w:jc w:val="both"/>
        <w:outlineLvl w:val="0"/>
        <w:rPr>
          <w:rFonts w:ascii="Times New Roman" w:hAnsi="Times New Roman"/>
          <w:sz w:val="24"/>
          <w:szCs w:val="24"/>
          <w:lang w:eastAsia="en-US"/>
        </w:rPr>
      </w:pPr>
      <w:r w:rsidRPr="00730FBC">
        <w:rPr>
          <w:rFonts w:ascii="Times New Roman" w:hAnsi="Times New Roman"/>
          <w:sz w:val="24"/>
          <w:szCs w:val="24"/>
          <w:lang w:eastAsia="en-US"/>
        </w:rPr>
        <w:t>Задача 2. Формирование основ современного экологического мировоззрения и осознания человеком последствий своих действий в окружающей природе.</w:t>
      </w:r>
    </w:p>
    <w:p w:rsidR="00651C5E" w:rsidRPr="00730FBC" w:rsidRDefault="00651C5E" w:rsidP="00651C5E">
      <w:pPr>
        <w:pStyle w:val="ConsPlusNormal"/>
        <w:ind w:firstLine="709"/>
        <w:jc w:val="both"/>
        <w:outlineLvl w:val="0"/>
        <w:rPr>
          <w:rFonts w:ascii="Times New Roman" w:hAnsi="Times New Roman"/>
          <w:sz w:val="24"/>
          <w:szCs w:val="24"/>
          <w:lang w:eastAsia="en-US"/>
        </w:rPr>
      </w:pPr>
      <w:r w:rsidRPr="00730FBC">
        <w:rPr>
          <w:rFonts w:ascii="Times New Roman" w:hAnsi="Times New Roman"/>
          <w:sz w:val="24"/>
          <w:szCs w:val="24"/>
        </w:rPr>
        <w:t xml:space="preserve">Задача 3. Санитарная очистка территорий земельных участков от несанкционированного  размещения  твердых бытовых отходов.   </w:t>
      </w:r>
    </w:p>
    <w:p w:rsidR="00651C5E" w:rsidRPr="00730FBC" w:rsidRDefault="00651C5E" w:rsidP="00651C5E">
      <w:pPr>
        <w:pStyle w:val="ConsPlusNormal"/>
        <w:ind w:firstLine="709"/>
        <w:jc w:val="both"/>
        <w:outlineLvl w:val="0"/>
        <w:rPr>
          <w:rFonts w:ascii="Times New Roman" w:hAnsi="Times New Roman"/>
          <w:sz w:val="24"/>
          <w:szCs w:val="24"/>
          <w:lang w:eastAsia="en-US"/>
        </w:rPr>
      </w:pPr>
      <w:r w:rsidRPr="00730FBC">
        <w:rPr>
          <w:rFonts w:ascii="Times New Roman" w:hAnsi="Times New Roman"/>
          <w:sz w:val="24"/>
          <w:szCs w:val="24"/>
          <w:lang w:eastAsia="en-US"/>
        </w:rPr>
        <w:t>Информация о показателях цели и задач муниципальной программы приведена в таблице «Перечень показателей цели и задач муниципальной программы и сведения о порядке сбора информации по показателям и методике их расчета».</w:t>
      </w:r>
    </w:p>
    <w:p w:rsidR="00651C5E" w:rsidRPr="00730FBC" w:rsidRDefault="00651C5E" w:rsidP="00651C5E">
      <w:pPr>
        <w:pStyle w:val="ConsPlusNormal"/>
        <w:ind w:firstLine="540"/>
        <w:jc w:val="both"/>
        <w:outlineLvl w:val="0"/>
        <w:rPr>
          <w:rFonts w:ascii="Times New Roman" w:hAnsi="Times New Roman"/>
          <w:sz w:val="24"/>
          <w:szCs w:val="24"/>
        </w:rPr>
        <w:sectPr w:rsidR="00651C5E" w:rsidRPr="00730FBC" w:rsidSect="00587562">
          <w:headerReference w:type="default" r:id="rId32"/>
          <w:pgSz w:w="11906" w:h="16838"/>
          <w:pgMar w:top="567" w:right="567" w:bottom="567" w:left="1134" w:header="709" w:footer="709" w:gutter="0"/>
          <w:pgNumType w:start="143"/>
          <w:cols w:space="708"/>
          <w:titlePg/>
          <w:docGrid w:linePitch="360"/>
        </w:sectPr>
      </w:pPr>
    </w:p>
    <w:p w:rsidR="00651C5E" w:rsidRPr="00730FBC" w:rsidRDefault="00651C5E" w:rsidP="00651C5E">
      <w:pPr>
        <w:jc w:val="center"/>
      </w:pPr>
      <w:r w:rsidRPr="00730FBC">
        <w:lastRenderedPageBreak/>
        <w:t>Перечень показателей цели и задач муниципальной программы и сведения о порядке сбора информации по показателям</w:t>
      </w:r>
    </w:p>
    <w:p w:rsidR="00651C5E" w:rsidRPr="00730FBC" w:rsidRDefault="00651C5E" w:rsidP="00651C5E">
      <w:pPr>
        <w:jc w:val="center"/>
      </w:pPr>
      <w:r w:rsidRPr="00730FBC">
        <w:t>и методике их расчета</w:t>
      </w:r>
    </w:p>
    <w:p w:rsidR="00651C5E" w:rsidRPr="00730FBC" w:rsidRDefault="00651C5E" w:rsidP="00651C5E">
      <w:pPr>
        <w:jc w:val="center"/>
      </w:pPr>
    </w:p>
    <w:p w:rsidR="00651C5E" w:rsidRPr="00730FBC" w:rsidRDefault="00651C5E" w:rsidP="00651C5E"/>
    <w:tbl>
      <w:tblPr>
        <w:tblW w:w="15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2"/>
        <w:gridCol w:w="2036"/>
        <w:gridCol w:w="997"/>
        <w:gridCol w:w="1260"/>
        <w:gridCol w:w="1440"/>
        <w:gridCol w:w="4140"/>
        <w:gridCol w:w="1980"/>
        <w:gridCol w:w="2520"/>
      </w:tblGrid>
      <w:tr w:rsidR="00651C5E" w:rsidRPr="00B00808" w:rsidTr="001E7D4C">
        <w:tc>
          <w:tcPr>
            <w:tcW w:w="567" w:type="dxa"/>
            <w:vAlign w:val="center"/>
          </w:tcPr>
          <w:p w:rsidR="00651C5E" w:rsidRPr="00B00808" w:rsidRDefault="00651C5E" w:rsidP="00B00808">
            <w:pPr>
              <w:rPr>
                <w:sz w:val="20"/>
                <w:szCs w:val="20"/>
              </w:rPr>
            </w:pPr>
            <w:r w:rsidRPr="00B00808">
              <w:rPr>
                <w:sz w:val="20"/>
                <w:szCs w:val="20"/>
              </w:rPr>
              <w:t>N пп</w:t>
            </w:r>
          </w:p>
        </w:tc>
        <w:tc>
          <w:tcPr>
            <w:tcW w:w="2098" w:type="dxa"/>
            <w:gridSpan w:val="2"/>
            <w:vAlign w:val="center"/>
          </w:tcPr>
          <w:p w:rsidR="00651C5E" w:rsidRPr="00B00808" w:rsidRDefault="00651C5E" w:rsidP="00B00808">
            <w:pPr>
              <w:rPr>
                <w:sz w:val="20"/>
                <w:szCs w:val="20"/>
              </w:rPr>
            </w:pPr>
            <w:r w:rsidRPr="00B00808">
              <w:rPr>
                <w:sz w:val="20"/>
                <w:szCs w:val="20"/>
              </w:rPr>
              <w:t>Наименование показателя</w:t>
            </w:r>
          </w:p>
        </w:tc>
        <w:tc>
          <w:tcPr>
            <w:tcW w:w="997" w:type="dxa"/>
            <w:vAlign w:val="center"/>
          </w:tcPr>
          <w:p w:rsidR="00651C5E" w:rsidRPr="00B00808" w:rsidRDefault="00651C5E" w:rsidP="00B00808">
            <w:pPr>
              <w:rPr>
                <w:sz w:val="20"/>
                <w:szCs w:val="20"/>
              </w:rPr>
            </w:pPr>
            <w:r w:rsidRPr="00B00808">
              <w:rPr>
                <w:sz w:val="20"/>
                <w:szCs w:val="20"/>
              </w:rPr>
              <w:t>Единица измерения</w:t>
            </w:r>
          </w:p>
        </w:tc>
        <w:tc>
          <w:tcPr>
            <w:tcW w:w="1260" w:type="dxa"/>
            <w:vAlign w:val="center"/>
          </w:tcPr>
          <w:p w:rsidR="00651C5E" w:rsidRPr="00B00808" w:rsidRDefault="00651C5E" w:rsidP="00B00808">
            <w:pPr>
              <w:rPr>
                <w:sz w:val="20"/>
                <w:szCs w:val="20"/>
              </w:rPr>
            </w:pPr>
            <w:r w:rsidRPr="00B00808">
              <w:rPr>
                <w:sz w:val="20"/>
                <w:szCs w:val="20"/>
              </w:rPr>
              <w:t>Периодичность сбора данных</w:t>
            </w:r>
          </w:p>
        </w:tc>
        <w:tc>
          <w:tcPr>
            <w:tcW w:w="1440" w:type="dxa"/>
            <w:vAlign w:val="center"/>
          </w:tcPr>
          <w:p w:rsidR="00651C5E" w:rsidRPr="00B00808" w:rsidRDefault="00651C5E" w:rsidP="00B00808">
            <w:pPr>
              <w:rPr>
                <w:sz w:val="20"/>
                <w:szCs w:val="20"/>
              </w:rPr>
            </w:pPr>
            <w:r w:rsidRPr="00B00808">
              <w:rPr>
                <w:sz w:val="20"/>
                <w:szCs w:val="20"/>
              </w:rPr>
              <w:t>Временные характеристики показателя</w:t>
            </w:r>
          </w:p>
        </w:tc>
        <w:tc>
          <w:tcPr>
            <w:tcW w:w="4140" w:type="dxa"/>
            <w:vAlign w:val="center"/>
          </w:tcPr>
          <w:p w:rsidR="00651C5E" w:rsidRPr="00B00808" w:rsidRDefault="00651C5E" w:rsidP="00B00808">
            <w:pPr>
              <w:rPr>
                <w:sz w:val="20"/>
                <w:szCs w:val="20"/>
              </w:rPr>
            </w:pPr>
            <w:r w:rsidRPr="00B00808">
              <w:rPr>
                <w:sz w:val="20"/>
                <w:szCs w:val="20"/>
              </w:rPr>
              <w:t>Алгоритм формирования (формула) расчета показателя</w:t>
            </w:r>
          </w:p>
        </w:tc>
        <w:tc>
          <w:tcPr>
            <w:tcW w:w="1980" w:type="dxa"/>
            <w:vAlign w:val="center"/>
          </w:tcPr>
          <w:p w:rsidR="00651C5E" w:rsidRPr="00B00808" w:rsidRDefault="00651C5E" w:rsidP="00B00808">
            <w:pPr>
              <w:rPr>
                <w:sz w:val="20"/>
                <w:szCs w:val="20"/>
              </w:rPr>
            </w:pPr>
            <w:r w:rsidRPr="00B00808">
              <w:rPr>
                <w:sz w:val="20"/>
                <w:szCs w:val="20"/>
              </w:rPr>
              <w:t>Метод сбора информации</w:t>
            </w:r>
          </w:p>
        </w:tc>
        <w:tc>
          <w:tcPr>
            <w:tcW w:w="2520" w:type="dxa"/>
            <w:vAlign w:val="center"/>
          </w:tcPr>
          <w:p w:rsidR="00651C5E" w:rsidRPr="00B00808" w:rsidRDefault="00651C5E" w:rsidP="00B00808">
            <w:pPr>
              <w:rPr>
                <w:sz w:val="20"/>
                <w:szCs w:val="20"/>
              </w:rPr>
            </w:pPr>
            <w:r w:rsidRPr="00B00808">
              <w:rPr>
                <w:sz w:val="20"/>
                <w:szCs w:val="20"/>
              </w:rPr>
              <w:t>Ответственный за сбор данных по показателю</w:t>
            </w:r>
          </w:p>
        </w:tc>
      </w:tr>
      <w:tr w:rsidR="00651C5E" w:rsidRPr="00B00808" w:rsidTr="001E7D4C">
        <w:tc>
          <w:tcPr>
            <w:tcW w:w="15002" w:type="dxa"/>
            <w:gridSpan w:val="9"/>
          </w:tcPr>
          <w:p w:rsidR="00651C5E" w:rsidRPr="00B00808" w:rsidRDefault="00651C5E" w:rsidP="00B00808">
            <w:pPr>
              <w:rPr>
                <w:sz w:val="20"/>
                <w:szCs w:val="20"/>
              </w:rPr>
            </w:pPr>
            <w:r w:rsidRPr="00B00808">
              <w:rPr>
                <w:sz w:val="20"/>
                <w:szCs w:val="20"/>
              </w:rPr>
              <w:t xml:space="preserve">Показатель цели муниципальной программы «Охрана окружающей среды на территории Молчановского района»  </w:t>
            </w:r>
          </w:p>
        </w:tc>
      </w:tr>
      <w:tr w:rsidR="00651C5E" w:rsidRPr="00B00808" w:rsidTr="001E7D4C">
        <w:tc>
          <w:tcPr>
            <w:tcW w:w="567" w:type="dxa"/>
          </w:tcPr>
          <w:p w:rsidR="00651C5E" w:rsidRPr="00B00808" w:rsidRDefault="00651C5E" w:rsidP="00B00808">
            <w:pPr>
              <w:rPr>
                <w:sz w:val="20"/>
                <w:szCs w:val="20"/>
              </w:rPr>
            </w:pPr>
            <w:r w:rsidRPr="00B00808">
              <w:rPr>
                <w:sz w:val="20"/>
                <w:szCs w:val="20"/>
              </w:rPr>
              <w:t>1</w:t>
            </w:r>
          </w:p>
        </w:tc>
        <w:tc>
          <w:tcPr>
            <w:tcW w:w="2098" w:type="dxa"/>
            <w:gridSpan w:val="2"/>
            <w:vAlign w:val="center"/>
          </w:tcPr>
          <w:p w:rsidR="00651C5E" w:rsidRPr="00B00808" w:rsidRDefault="00651C5E" w:rsidP="00B00808">
            <w:pPr>
              <w:rPr>
                <w:sz w:val="20"/>
                <w:szCs w:val="20"/>
              </w:rPr>
            </w:pPr>
            <w:r w:rsidRPr="00B00808">
              <w:rPr>
                <w:sz w:val="20"/>
                <w:szCs w:val="20"/>
              </w:rPr>
              <w:t>Организация проведения мероприятий по санитарной очистке территории Молчановского района</w:t>
            </w:r>
          </w:p>
        </w:tc>
        <w:tc>
          <w:tcPr>
            <w:tcW w:w="997" w:type="dxa"/>
            <w:vAlign w:val="center"/>
          </w:tcPr>
          <w:p w:rsidR="00651C5E" w:rsidRPr="00B00808" w:rsidRDefault="00651C5E" w:rsidP="00B00808">
            <w:pPr>
              <w:rPr>
                <w:sz w:val="20"/>
                <w:szCs w:val="20"/>
              </w:rPr>
            </w:pPr>
            <w:r w:rsidRPr="00B00808">
              <w:rPr>
                <w:sz w:val="20"/>
                <w:szCs w:val="20"/>
              </w:rPr>
              <w:t>единиц</w:t>
            </w:r>
          </w:p>
        </w:tc>
        <w:tc>
          <w:tcPr>
            <w:tcW w:w="1260" w:type="dxa"/>
            <w:vAlign w:val="center"/>
          </w:tcPr>
          <w:p w:rsidR="00651C5E" w:rsidRPr="00B00808" w:rsidRDefault="00651C5E" w:rsidP="00B00808">
            <w:pPr>
              <w:rPr>
                <w:sz w:val="20"/>
                <w:szCs w:val="20"/>
              </w:rPr>
            </w:pPr>
            <w:r w:rsidRPr="00B00808">
              <w:rPr>
                <w:sz w:val="20"/>
                <w:szCs w:val="20"/>
              </w:rPr>
              <w:t>Ежегодно</w:t>
            </w:r>
          </w:p>
        </w:tc>
        <w:tc>
          <w:tcPr>
            <w:tcW w:w="1440" w:type="dxa"/>
            <w:vAlign w:val="center"/>
          </w:tcPr>
          <w:p w:rsidR="00651C5E" w:rsidRPr="00B00808" w:rsidRDefault="00651C5E" w:rsidP="00B00808">
            <w:pPr>
              <w:rPr>
                <w:sz w:val="20"/>
                <w:szCs w:val="20"/>
              </w:rPr>
            </w:pPr>
            <w:r w:rsidRPr="00B00808">
              <w:rPr>
                <w:sz w:val="20"/>
                <w:szCs w:val="20"/>
              </w:rPr>
              <w:t>За отчетный период</w:t>
            </w:r>
          </w:p>
        </w:tc>
        <w:tc>
          <w:tcPr>
            <w:tcW w:w="4140" w:type="dxa"/>
            <w:vAlign w:val="center"/>
          </w:tcPr>
          <w:p w:rsidR="00651C5E" w:rsidRPr="00B00808" w:rsidRDefault="00651C5E" w:rsidP="00B00808">
            <w:pPr>
              <w:rPr>
                <w:sz w:val="20"/>
                <w:szCs w:val="20"/>
              </w:rPr>
            </w:pPr>
            <w:r w:rsidRPr="00B00808">
              <w:rPr>
                <w:sz w:val="20"/>
                <w:szCs w:val="20"/>
              </w:rPr>
              <w:t>Абсолютный показатель</w:t>
            </w:r>
          </w:p>
        </w:tc>
        <w:tc>
          <w:tcPr>
            <w:tcW w:w="1980" w:type="dxa"/>
            <w:vAlign w:val="center"/>
          </w:tcPr>
          <w:p w:rsidR="00651C5E" w:rsidRPr="00B00808" w:rsidRDefault="00651C5E" w:rsidP="00B00808">
            <w:pPr>
              <w:rPr>
                <w:sz w:val="20"/>
                <w:szCs w:val="20"/>
              </w:rPr>
            </w:pPr>
            <w:r w:rsidRPr="00B00808">
              <w:rPr>
                <w:sz w:val="20"/>
                <w:szCs w:val="20"/>
              </w:rPr>
              <w:t>Отчетность</w:t>
            </w:r>
          </w:p>
        </w:tc>
        <w:tc>
          <w:tcPr>
            <w:tcW w:w="2520" w:type="dxa"/>
            <w:vAlign w:val="center"/>
          </w:tcPr>
          <w:p w:rsidR="00651C5E" w:rsidRPr="00B00808" w:rsidRDefault="00651C5E" w:rsidP="00B00808">
            <w:pPr>
              <w:rPr>
                <w:sz w:val="20"/>
                <w:szCs w:val="20"/>
              </w:rPr>
            </w:pPr>
            <w:r w:rsidRPr="00B00808">
              <w:rPr>
                <w:sz w:val="20"/>
                <w:szCs w:val="20"/>
              </w:rPr>
              <w:t>Заместитель Главы Молчановского района - начальник Управления по социальной политике Администрации Молчановского района</w:t>
            </w:r>
          </w:p>
        </w:tc>
      </w:tr>
      <w:tr w:rsidR="00651C5E" w:rsidRPr="00B00808" w:rsidTr="001E7D4C">
        <w:tc>
          <w:tcPr>
            <w:tcW w:w="15002" w:type="dxa"/>
            <w:gridSpan w:val="9"/>
          </w:tcPr>
          <w:p w:rsidR="00651C5E" w:rsidRPr="00B00808" w:rsidRDefault="00651C5E" w:rsidP="00B00808">
            <w:pPr>
              <w:rPr>
                <w:sz w:val="20"/>
                <w:szCs w:val="20"/>
              </w:rPr>
            </w:pPr>
            <w:r w:rsidRPr="00B00808">
              <w:rPr>
                <w:sz w:val="20"/>
                <w:szCs w:val="20"/>
              </w:rPr>
              <w:t xml:space="preserve">Показатели задачи 1.  «Приведение полигона твердых бытовых отходов, расположенного по адресу: Томская область, с. Молчаново, ориентировочно </w:t>
            </w:r>
            <w:smartTag w:uri="urn:schemas-microsoft-com:office:smarttags" w:element="metricconverter">
              <w:smartTagPr>
                <w:attr w:name="ProductID" w:val="1,3 км"/>
              </w:smartTagPr>
              <w:r w:rsidRPr="00B00808">
                <w:rPr>
                  <w:sz w:val="20"/>
                  <w:szCs w:val="20"/>
                </w:rPr>
                <w:t>1,3 км</w:t>
              </w:r>
            </w:smartTag>
            <w:r w:rsidRPr="00B00808">
              <w:rPr>
                <w:sz w:val="20"/>
                <w:szCs w:val="20"/>
              </w:rPr>
              <w:t>. на запад от нежилого строения № 26 по ул. Гришинский тракт в надлежащее состояние в соответствии с действующим законодательством»</w:t>
            </w:r>
          </w:p>
        </w:tc>
      </w:tr>
      <w:tr w:rsidR="00651C5E" w:rsidRPr="00B00808" w:rsidTr="001E7D4C">
        <w:tc>
          <w:tcPr>
            <w:tcW w:w="629" w:type="dxa"/>
            <w:gridSpan w:val="2"/>
          </w:tcPr>
          <w:p w:rsidR="00651C5E" w:rsidRPr="00B00808" w:rsidRDefault="00651C5E" w:rsidP="00B00808">
            <w:pPr>
              <w:rPr>
                <w:sz w:val="20"/>
                <w:szCs w:val="20"/>
              </w:rPr>
            </w:pPr>
          </w:p>
        </w:tc>
        <w:tc>
          <w:tcPr>
            <w:tcW w:w="2036" w:type="dxa"/>
            <w:vAlign w:val="center"/>
          </w:tcPr>
          <w:p w:rsidR="00651C5E" w:rsidRPr="00B00808" w:rsidRDefault="00651C5E" w:rsidP="00B00808">
            <w:pPr>
              <w:rPr>
                <w:sz w:val="20"/>
                <w:szCs w:val="20"/>
              </w:rPr>
            </w:pPr>
            <w:r w:rsidRPr="00B00808">
              <w:rPr>
                <w:sz w:val="20"/>
                <w:szCs w:val="20"/>
              </w:rPr>
              <w:t>Обустройство полигона твердых бытовых отходов в соответствии с действующим законодательством</w:t>
            </w:r>
          </w:p>
          <w:p w:rsidR="00651C5E" w:rsidRPr="00B00808" w:rsidRDefault="00651C5E" w:rsidP="00B00808">
            <w:pPr>
              <w:rPr>
                <w:sz w:val="20"/>
                <w:szCs w:val="20"/>
              </w:rPr>
            </w:pPr>
          </w:p>
        </w:tc>
        <w:tc>
          <w:tcPr>
            <w:tcW w:w="997" w:type="dxa"/>
            <w:vAlign w:val="center"/>
          </w:tcPr>
          <w:p w:rsidR="00651C5E" w:rsidRPr="00B00808" w:rsidRDefault="00651C5E" w:rsidP="00B00808">
            <w:pPr>
              <w:rPr>
                <w:sz w:val="20"/>
                <w:szCs w:val="20"/>
              </w:rPr>
            </w:pPr>
            <w:r w:rsidRPr="00B00808">
              <w:rPr>
                <w:sz w:val="20"/>
                <w:szCs w:val="20"/>
              </w:rPr>
              <w:t>единиц</w:t>
            </w:r>
          </w:p>
        </w:tc>
        <w:tc>
          <w:tcPr>
            <w:tcW w:w="1260" w:type="dxa"/>
            <w:vAlign w:val="center"/>
          </w:tcPr>
          <w:p w:rsidR="00651C5E" w:rsidRPr="00B00808" w:rsidRDefault="00651C5E" w:rsidP="00B00808">
            <w:pPr>
              <w:rPr>
                <w:sz w:val="20"/>
                <w:szCs w:val="20"/>
              </w:rPr>
            </w:pPr>
            <w:r w:rsidRPr="00B00808">
              <w:rPr>
                <w:sz w:val="20"/>
                <w:szCs w:val="20"/>
              </w:rPr>
              <w:t>Ежегодно</w:t>
            </w:r>
          </w:p>
        </w:tc>
        <w:tc>
          <w:tcPr>
            <w:tcW w:w="1440" w:type="dxa"/>
            <w:vAlign w:val="center"/>
          </w:tcPr>
          <w:p w:rsidR="00651C5E" w:rsidRPr="00B00808" w:rsidRDefault="00651C5E" w:rsidP="00B00808">
            <w:pPr>
              <w:rPr>
                <w:sz w:val="20"/>
                <w:szCs w:val="20"/>
              </w:rPr>
            </w:pPr>
            <w:r w:rsidRPr="00B00808">
              <w:rPr>
                <w:sz w:val="20"/>
                <w:szCs w:val="20"/>
              </w:rPr>
              <w:t>За отчетный период</w:t>
            </w:r>
          </w:p>
        </w:tc>
        <w:tc>
          <w:tcPr>
            <w:tcW w:w="4140" w:type="dxa"/>
            <w:vAlign w:val="center"/>
          </w:tcPr>
          <w:p w:rsidR="00651C5E" w:rsidRPr="00B00808" w:rsidRDefault="00651C5E" w:rsidP="00B00808">
            <w:pPr>
              <w:rPr>
                <w:sz w:val="20"/>
                <w:szCs w:val="20"/>
              </w:rPr>
            </w:pPr>
            <w:r w:rsidRPr="00B00808">
              <w:rPr>
                <w:sz w:val="20"/>
                <w:szCs w:val="20"/>
              </w:rPr>
              <w:t>Абсолютный показатель</w:t>
            </w:r>
          </w:p>
        </w:tc>
        <w:tc>
          <w:tcPr>
            <w:tcW w:w="1980" w:type="dxa"/>
            <w:vAlign w:val="center"/>
          </w:tcPr>
          <w:p w:rsidR="00651C5E" w:rsidRPr="00B00808" w:rsidRDefault="00651C5E" w:rsidP="00B00808">
            <w:pPr>
              <w:rPr>
                <w:sz w:val="20"/>
                <w:szCs w:val="20"/>
              </w:rPr>
            </w:pPr>
            <w:r w:rsidRPr="00B00808">
              <w:rPr>
                <w:sz w:val="20"/>
                <w:szCs w:val="20"/>
              </w:rPr>
              <w:t>Отчетность</w:t>
            </w:r>
          </w:p>
        </w:tc>
        <w:tc>
          <w:tcPr>
            <w:tcW w:w="2520" w:type="dxa"/>
            <w:vAlign w:val="center"/>
          </w:tcPr>
          <w:p w:rsidR="00651C5E" w:rsidRPr="00B00808" w:rsidRDefault="00651C5E" w:rsidP="00B00808">
            <w:pPr>
              <w:rPr>
                <w:sz w:val="20"/>
                <w:szCs w:val="20"/>
              </w:rPr>
            </w:pPr>
            <w:r w:rsidRPr="00B00808">
              <w:rPr>
                <w:sz w:val="20"/>
                <w:szCs w:val="20"/>
              </w:rPr>
              <w:t>МКУ ОУМИ Администрации Молчановского района</w:t>
            </w:r>
          </w:p>
        </w:tc>
      </w:tr>
    </w:tbl>
    <w:p w:rsidR="00651C5E" w:rsidRDefault="00651C5E" w:rsidP="00651C5E"/>
    <w:p w:rsidR="00B00808" w:rsidRDefault="00B00808" w:rsidP="00651C5E"/>
    <w:p w:rsidR="00B00808" w:rsidRDefault="00B00808" w:rsidP="00651C5E"/>
    <w:p w:rsidR="00B00808" w:rsidRDefault="00B00808" w:rsidP="00651C5E"/>
    <w:p w:rsidR="00B00808" w:rsidRDefault="00B00808" w:rsidP="00651C5E"/>
    <w:p w:rsidR="00B00808" w:rsidRDefault="00B00808" w:rsidP="00651C5E"/>
    <w:p w:rsidR="00B00808" w:rsidRPr="00730FBC" w:rsidRDefault="00B00808" w:rsidP="00651C5E"/>
    <w:tbl>
      <w:tblPr>
        <w:tblW w:w="15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036"/>
        <w:gridCol w:w="997"/>
        <w:gridCol w:w="1260"/>
        <w:gridCol w:w="1440"/>
        <w:gridCol w:w="4140"/>
        <w:gridCol w:w="1980"/>
        <w:gridCol w:w="2520"/>
      </w:tblGrid>
      <w:tr w:rsidR="00651C5E" w:rsidRPr="00B00808" w:rsidTr="001E7D4C">
        <w:trPr>
          <w:trHeight w:val="754"/>
        </w:trPr>
        <w:tc>
          <w:tcPr>
            <w:tcW w:w="15002" w:type="dxa"/>
            <w:gridSpan w:val="8"/>
          </w:tcPr>
          <w:p w:rsidR="00651C5E" w:rsidRPr="00B00808" w:rsidRDefault="00651C5E" w:rsidP="00B00808">
            <w:pPr>
              <w:rPr>
                <w:sz w:val="20"/>
                <w:szCs w:val="20"/>
              </w:rPr>
            </w:pPr>
            <w:r w:rsidRPr="00B00808">
              <w:rPr>
                <w:sz w:val="20"/>
                <w:szCs w:val="20"/>
              </w:rPr>
              <w:lastRenderedPageBreak/>
              <w:t>Показатели задачи 2. «</w:t>
            </w:r>
            <w:r w:rsidRPr="00B00808">
              <w:rPr>
                <w:rFonts w:eastAsia="Calibri"/>
                <w:sz w:val="20"/>
                <w:szCs w:val="20"/>
              </w:rPr>
              <w:t>Формирование</w:t>
            </w:r>
            <w:r w:rsidRPr="00B00808">
              <w:rPr>
                <w:sz w:val="20"/>
                <w:szCs w:val="20"/>
              </w:rPr>
              <w:t xml:space="preserve"> основ современного экологического мировоззрения и осознания человеком последствий своих действий в окружающей природе»</w:t>
            </w:r>
          </w:p>
        </w:tc>
      </w:tr>
      <w:tr w:rsidR="00651C5E" w:rsidRPr="00B00808" w:rsidTr="001E7D4C">
        <w:trPr>
          <w:trHeight w:val="2214"/>
        </w:trPr>
        <w:tc>
          <w:tcPr>
            <w:tcW w:w="629" w:type="dxa"/>
          </w:tcPr>
          <w:p w:rsidR="00651C5E" w:rsidRPr="00B00808" w:rsidRDefault="00651C5E" w:rsidP="00B00808">
            <w:pPr>
              <w:rPr>
                <w:sz w:val="20"/>
                <w:szCs w:val="20"/>
              </w:rPr>
            </w:pPr>
          </w:p>
        </w:tc>
        <w:tc>
          <w:tcPr>
            <w:tcW w:w="2036" w:type="dxa"/>
            <w:vAlign w:val="center"/>
          </w:tcPr>
          <w:p w:rsidR="00651C5E" w:rsidRPr="00B00808" w:rsidRDefault="00651C5E" w:rsidP="00B00808">
            <w:pPr>
              <w:rPr>
                <w:sz w:val="20"/>
                <w:szCs w:val="20"/>
              </w:rPr>
            </w:pPr>
            <w:r w:rsidRPr="00B00808">
              <w:rPr>
                <w:sz w:val="20"/>
                <w:szCs w:val="20"/>
              </w:rPr>
              <w:t>Количество реализованных экологических проектов</w:t>
            </w:r>
          </w:p>
        </w:tc>
        <w:tc>
          <w:tcPr>
            <w:tcW w:w="997" w:type="dxa"/>
            <w:vAlign w:val="center"/>
          </w:tcPr>
          <w:p w:rsidR="00651C5E" w:rsidRPr="00B00808" w:rsidRDefault="00651C5E" w:rsidP="00B00808">
            <w:pPr>
              <w:rPr>
                <w:sz w:val="20"/>
                <w:szCs w:val="20"/>
              </w:rPr>
            </w:pPr>
            <w:r w:rsidRPr="00B00808">
              <w:rPr>
                <w:sz w:val="20"/>
                <w:szCs w:val="20"/>
              </w:rPr>
              <w:t>единиц</w:t>
            </w:r>
          </w:p>
        </w:tc>
        <w:tc>
          <w:tcPr>
            <w:tcW w:w="1260" w:type="dxa"/>
            <w:vAlign w:val="center"/>
          </w:tcPr>
          <w:p w:rsidR="00651C5E" w:rsidRPr="00B00808" w:rsidRDefault="00651C5E" w:rsidP="00B00808">
            <w:pPr>
              <w:rPr>
                <w:sz w:val="20"/>
                <w:szCs w:val="20"/>
              </w:rPr>
            </w:pPr>
            <w:r w:rsidRPr="00B00808">
              <w:rPr>
                <w:sz w:val="20"/>
                <w:szCs w:val="20"/>
              </w:rPr>
              <w:t>Ежегодно</w:t>
            </w:r>
          </w:p>
        </w:tc>
        <w:tc>
          <w:tcPr>
            <w:tcW w:w="1440" w:type="dxa"/>
            <w:vAlign w:val="center"/>
          </w:tcPr>
          <w:p w:rsidR="00651C5E" w:rsidRPr="00B00808" w:rsidRDefault="00651C5E" w:rsidP="00B00808">
            <w:pPr>
              <w:rPr>
                <w:sz w:val="20"/>
                <w:szCs w:val="20"/>
              </w:rPr>
            </w:pPr>
            <w:r w:rsidRPr="00B00808">
              <w:rPr>
                <w:sz w:val="20"/>
                <w:szCs w:val="20"/>
              </w:rPr>
              <w:t>За отчетный период</w:t>
            </w:r>
          </w:p>
        </w:tc>
        <w:tc>
          <w:tcPr>
            <w:tcW w:w="4140" w:type="dxa"/>
            <w:vAlign w:val="center"/>
          </w:tcPr>
          <w:p w:rsidR="00651C5E" w:rsidRPr="00B00808" w:rsidRDefault="00651C5E" w:rsidP="00B00808">
            <w:pPr>
              <w:rPr>
                <w:sz w:val="20"/>
                <w:szCs w:val="20"/>
              </w:rPr>
            </w:pPr>
            <w:r w:rsidRPr="00B00808">
              <w:rPr>
                <w:sz w:val="20"/>
                <w:szCs w:val="20"/>
              </w:rPr>
              <w:t>Абсолютный показатель</w:t>
            </w:r>
          </w:p>
        </w:tc>
        <w:tc>
          <w:tcPr>
            <w:tcW w:w="1980" w:type="dxa"/>
            <w:vAlign w:val="center"/>
          </w:tcPr>
          <w:p w:rsidR="00651C5E" w:rsidRPr="00B00808" w:rsidRDefault="00651C5E" w:rsidP="00B00808">
            <w:pPr>
              <w:rPr>
                <w:sz w:val="20"/>
                <w:szCs w:val="20"/>
              </w:rPr>
            </w:pPr>
            <w:r w:rsidRPr="00B00808">
              <w:rPr>
                <w:sz w:val="20"/>
                <w:szCs w:val="20"/>
              </w:rPr>
              <w:t>Отчетность</w:t>
            </w:r>
          </w:p>
        </w:tc>
        <w:tc>
          <w:tcPr>
            <w:tcW w:w="2520" w:type="dxa"/>
          </w:tcPr>
          <w:p w:rsidR="00651C5E" w:rsidRPr="00B00808" w:rsidRDefault="00651C5E" w:rsidP="00B00808">
            <w:pPr>
              <w:rPr>
                <w:sz w:val="20"/>
                <w:szCs w:val="20"/>
              </w:rPr>
            </w:pPr>
            <w:r w:rsidRPr="00B00808">
              <w:rPr>
                <w:sz w:val="20"/>
                <w:szCs w:val="20"/>
              </w:rPr>
              <w:t>Заместитель Главы Молчановского района - начальник Управления по социальной политике Администрации Молчановского района</w:t>
            </w:r>
          </w:p>
        </w:tc>
      </w:tr>
      <w:tr w:rsidR="00651C5E" w:rsidRPr="00B00808" w:rsidTr="001E7D4C">
        <w:trPr>
          <w:trHeight w:val="423"/>
        </w:trPr>
        <w:tc>
          <w:tcPr>
            <w:tcW w:w="15002" w:type="dxa"/>
            <w:gridSpan w:val="8"/>
          </w:tcPr>
          <w:p w:rsidR="00651C5E" w:rsidRPr="00B00808" w:rsidRDefault="00651C5E" w:rsidP="00B00808">
            <w:pPr>
              <w:rPr>
                <w:sz w:val="20"/>
                <w:szCs w:val="20"/>
              </w:rPr>
            </w:pPr>
            <w:r w:rsidRPr="00B00808">
              <w:rPr>
                <w:sz w:val="20"/>
                <w:szCs w:val="20"/>
              </w:rPr>
              <w:t xml:space="preserve">Показатели задачи 3. «Санитарная очистка территорий земельных участков от несанкционированного  размещения  твердых бытовых отходов»   </w:t>
            </w:r>
          </w:p>
        </w:tc>
      </w:tr>
      <w:tr w:rsidR="00651C5E" w:rsidRPr="00B00808" w:rsidTr="001E7D4C">
        <w:tc>
          <w:tcPr>
            <w:tcW w:w="629" w:type="dxa"/>
          </w:tcPr>
          <w:p w:rsidR="00651C5E" w:rsidRPr="00B00808" w:rsidRDefault="00651C5E" w:rsidP="00B00808">
            <w:pPr>
              <w:rPr>
                <w:sz w:val="20"/>
                <w:szCs w:val="20"/>
              </w:rPr>
            </w:pPr>
          </w:p>
        </w:tc>
        <w:tc>
          <w:tcPr>
            <w:tcW w:w="2036" w:type="dxa"/>
            <w:vAlign w:val="center"/>
          </w:tcPr>
          <w:p w:rsidR="00651C5E" w:rsidRPr="00B00808" w:rsidRDefault="00651C5E" w:rsidP="00B00808">
            <w:pPr>
              <w:rPr>
                <w:sz w:val="20"/>
                <w:szCs w:val="20"/>
              </w:rPr>
            </w:pPr>
            <w:r w:rsidRPr="00B00808">
              <w:rPr>
                <w:sz w:val="20"/>
                <w:szCs w:val="20"/>
              </w:rPr>
              <w:t>Приведение территорий земельных участков  в надлежащее состояние в соответствии с действующим законодательством</w:t>
            </w:r>
          </w:p>
        </w:tc>
        <w:tc>
          <w:tcPr>
            <w:tcW w:w="997" w:type="dxa"/>
            <w:vAlign w:val="center"/>
          </w:tcPr>
          <w:p w:rsidR="00651C5E" w:rsidRPr="00B00808" w:rsidRDefault="00651C5E" w:rsidP="00B00808">
            <w:pPr>
              <w:rPr>
                <w:sz w:val="20"/>
                <w:szCs w:val="20"/>
              </w:rPr>
            </w:pPr>
            <w:r w:rsidRPr="00B00808">
              <w:rPr>
                <w:sz w:val="20"/>
                <w:szCs w:val="20"/>
              </w:rPr>
              <w:t>единиц</w:t>
            </w:r>
          </w:p>
        </w:tc>
        <w:tc>
          <w:tcPr>
            <w:tcW w:w="1260" w:type="dxa"/>
            <w:vAlign w:val="center"/>
          </w:tcPr>
          <w:p w:rsidR="00651C5E" w:rsidRPr="00B00808" w:rsidRDefault="00651C5E" w:rsidP="00B00808">
            <w:pPr>
              <w:rPr>
                <w:sz w:val="20"/>
                <w:szCs w:val="20"/>
              </w:rPr>
            </w:pPr>
            <w:r w:rsidRPr="00B00808">
              <w:rPr>
                <w:sz w:val="20"/>
                <w:szCs w:val="20"/>
              </w:rPr>
              <w:t>Ежегодно</w:t>
            </w:r>
          </w:p>
        </w:tc>
        <w:tc>
          <w:tcPr>
            <w:tcW w:w="1440" w:type="dxa"/>
            <w:vAlign w:val="center"/>
          </w:tcPr>
          <w:p w:rsidR="00651C5E" w:rsidRPr="00B00808" w:rsidRDefault="00651C5E" w:rsidP="00B00808">
            <w:pPr>
              <w:rPr>
                <w:sz w:val="20"/>
                <w:szCs w:val="20"/>
              </w:rPr>
            </w:pPr>
            <w:r w:rsidRPr="00B00808">
              <w:rPr>
                <w:sz w:val="20"/>
                <w:szCs w:val="20"/>
              </w:rPr>
              <w:t>За отчетный период</w:t>
            </w:r>
          </w:p>
        </w:tc>
        <w:tc>
          <w:tcPr>
            <w:tcW w:w="4140" w:type="dxa"/>
            <w:vAlign w:val="center"/>
          </w:tcPr>
          <w:p w:rsidR="00651C5E" w:rsidRPr="00B00808" w:rsidRDefault="00651C5E" w:rsidP="00B00808">
            <w:pPr>
              <w:rPr>
                <w:sz w:val="20"/>
                <w:szCs w:val="20"/>
              </w:rPr>
            </w:pPr>
            <w:r w:rsidRPr="00B00808">
              <w:rPr>
                <w:sz w:val="20"/>
                <w:szCs w:val="20"/>
              </w:rPr>
              <w:t>Абсолютный показатель</w:t>
            </w:r>
          </w:p>
        </w:tc>
        <w:tc>
          <w:tcPr>
            <w:tcW w:w="1980" w:type="dxa"/>
            <w:vAlign w:val="center"/>
          </w:tcPr>
          <w:p w:rsidR="00651C5E" w:rsidRPr="00B00808" w:rsidRDefault="00651C5E" w:rsidP="00B00808">
            <w:pPr>
              <w:rPr>
                <w:sz w:val="20"/>
                <w:szCs w:val="20"/>
              </w:rPr>
            </w:pPr>
            <w:r w:rsidRPr="00B00808">
              <w:rPr>
                <w:sz w:val="20"/>
                <w:szCs w:val="20"/>
              </w:rPr>
              <w:t>Отчетность</w:t>
            </w:r>
          </w:p>
        </w:tc>
        <w:tc>
          <w:tcPr>
            <w:tcW w:w="2520" w:type="dxa"/>
          </w:tcPr>
          <w:p w:rsidR="00651C5E" w:rsidRPr="00B00808" w:rsidRDefault="00651C5E" w:rsidP="00B00808">
            <w:pPr>
              <w:rPr>
                <w:sz w:val="20"/>
                <w:szCs w:val="20"/>
              </w:rPr>
            </w:pPr>
            <w:r w:rsidRPr="00B00808">
              <w:rPr>
                <w:sz w:val="20"/>
                <w:szCs w:val="20"/>
              </w:rPr>
              <w:t>Заместитель Главы Молчановского района - начальник Управления по социальной политике Администрации Молчановского района</w:t>
            </w:r>
          </w:p>
        </w:tc>
      </w:tr>
    </w:tbl>
    <w:p w:rsidR="00651C5E" w:rsidRPr="00730FBC" w:rsidRDefault="00651C5E" w:rsidP="00651C5E">
      <w:pPr>
        <w:sectPr w:rsidR="00651C5E" w:rsidRPr="00730FBC" w:rsidSect="007150B6">
          <w:pgSz w:w="16838" w:h="11906" w:orient="landscape"/>
          <w:pgMar w:top="1134" w:right="567" w:bottom="1134" w:left="1134" w:header="709" w:footer="709" w:gutter="0"/>
          <w:cols w:space="708"/>
          <w:docGrid w:linePitch="360"/>
        </w:sectPr>
      </w:pPr>
    </w:p>
    <w:p w:rsidR="00651C5E" w:rsidRPr="00730FBC" w:rsidRDefault="00651C5E" w:rsidP="00651C5E">
      <w:pPr>
        <w:jc w:val="center"/>
      </w:pPr>
      <w:r w:rsidRPr="00730FBC">
        <w:lastRenderedPageBreak/>
        <w:t>4. Ресурсное обеспечение муниципальной программы</w:t>
      </w:r>
    </w:p>
    <w:tbl>
      <w:tblPr>
        <w:tblW w:w="1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
        <w:gridCol w:w="63"/>
        <w:gridCol w:w="2994"/>
        <w:gridCol w:w="1440"/>
        <w:gridCol w:w="1980"/>
        <w:gridCol w:w="1080"/>
        <w:gridCol w:w="1080"/>
        <w:gridCol w:w="1260"/>
        <w:gridCol w:w="1030"/>
        <w:gridCol w:w="1016"/>
        <w:gridCol w:w="2094"/>
      </w:tblGrid>
      <w:tr w:rsidR="00651C5E" w:rsidRPr="00B00808" w:rsidTr="001E7D4C">
        <w:tc>
          <w:tcPr>
            <w:tcW w:w="425" w:type="dxa"/>
            <w:vMerge w:val="restart"/>
            <w:vAlign w:val="center"/>
          </w:tcPr>
          <w:p w:rsidR="00651C5E" w:rsidRPr="00B00808" w:rsidRDefault="00651C5E" w:rsidP="00B00808">
            <w:pPr>
              <w:rPr>
                <w:sz w:val="20"/>
                <w:szCs w:val="20"/>
              </w:rPr>
            </w:pPr>
            <w:r w:rsidRPr="00B00808">
              <w:rPr>
                <w:sz w:val="20"/>
                <w:szCs w:val="20"/>
              </w:rPr>
              <w:t>N</w:t>
            </w:r>
          </w:p>
          <w:p w:rsidR="00651C5E" w:rsidRPr="00B00808" w:rsidRDefault="00651C5E" w:rsidP="00B00808">
            <w:pPr>
              <w:rPr>
                <w:sz w:val="20"/>
                <w:szCs w:val="20"/>
              </w:rPr>
            </w:pPr>
            <w:r w:rsidRPr="00B00808">
              <w:rPr>
                <w:sz w:val="20"/>
                <w:szCs w:val="20"/>
              </w:rPr>
              <w:t>пп</w:t>
            </w:r>
          </w:p>
        </w:tc>
        <w:tc>
          <w:tcPr>
            <w:tcW w:w="3057" w:type="dxa"/>
            <w:gridSpan w:val="2"/>
            <w:vMerge w:val="restart"/>
            <w:vAlign w:val="center"/>
          </w:tcPr>
          <w:p w:rsidR="00651C5E" w:rsidRPr="00B00808" w:rsidRDefault="00651C5E" w:rsidP="00B00808">
            <w:pPr>
              <w:rPr>
                <w:sz w:val="20"/>
                <w:szCs w:val="20"/>
              </w:rPr>
            </w:pPr>
            <w:r w:rsidRPr="00B00808">
              <w:rPr>
                <w:sz w:val="20"/>
                <w:szCs w:val="20"/>
              </w:rPr>
              <w:t>Наименование задачи муниципальной программы, подпрограммы</w:t>
            </w:r>
          </w:p>
        </w:tc>
        <w:tc>
          <w:tcPr>
            <w:tcW w:w="1440" w:type="dxa"/>
            <w:vMerge w:val="restart"/>
            <w:vAlign w:val="center"/>
          </w:tcPr>
          <w:p w:rsidR="00651C5E" w:rsidRPr="00B00808" w:rsidRDefault="00651C5E" w:rsidP="00B00808">
            <w:pPr>
              <w:rPr>
                <w:sz w:val="20"/>
                <w:szCs w:val="20"/>
              </w:rPr>
            </w:pPr>
            <w:r w:rsidRPr="00B00808">
              <w:rPr>
                <w:sz w:val="20"/>
                <w:szCs w:val="20"/>
              </w:rPr>
              <w:t>Срок реализации</w:t>
            </w:r>
          </w:p>
        </w:tc>
        <w:tc>
          <w:tcPr>
            <w:tcW w:w="1980" w:type="dxa"/>
            <w:vMerge w:val="restart"/>
            <w:vAlign w:val="center"/>
          </w:tcPr>
          <w:p w:rsidR="00651C5E" w:rsidRPr="00B00808" w:rsidRDefault="00651C5E" w:rsidP="00B00808">
            <w:pPr>
              <w:rPr>
                <w:sz w:val="20"/>
                <w:szCs w:val="20"/>
              </w:rPr>
            </w:pPr>
            <w:r w:rsidRPr="00B00808">
              <w:rPr>
                <w:sz w:val="20"/>
                <w:szCs w:val="20"/>
              </w:rPr>
              <w:t xml:space="preserve">Объем финансирования </w:t>
            </w:r>
          </w:p>
          <w:p w:rsidR="00651C5E" w:rsidRPr="00B00808" w:rsidRDefault="00651C5E" w:rsidP="00B00808">
            <w:pPr>
              <w:rPr>
                <w:sz w:val="20"/>
                <w:szCs w:val="20"/>
              </w:rPr>
            </w:pPr>
            <w:r w:rsidRPr="00B00808">
              <w:rPr>
                <w:sz w:val="20"/>
                <w:szCs w:val="20"/>
              </w:rPr>
              <w:t>(тыс. рублей)</w:t>
            </w:r>
          </w:p>
        </w:tc>
        <w:tc>
          <w:tcPr>
            <w:tcW w:w="5466" w:type="dxa"/>
            <w:gridSpan w:val="5"/>
            <w:vAlign w:val="center"/>
          </w:tcPr>
          <w:p w:rsidR="00651C5E" w:rsidRPr="00B00808" w:rsidRDefault="00651C5E" w:rsidP="00B00808">
            <w:pPr>
              <w:rPr>
                <w:sz w:val="20"/>
                <w:szCs w:val="20"/>
              </w:rPr>
            </w:pPr>
            <w:r w:rsidRPr="00B00808">
              <w:rPr>
                <w:sz w:val="20"/>
                <w:szCs w:val="20"/>
              </w:rPr>
              <w:t>в том числе за счет средств:</w:t>
            </w:r>
          </w:p>
        </w:tc>
        <w:tc>
          <w:tcPr>
            <w:tcW w:w="2094" w:type="dxa"/>
            <w:vMerge w:val="restart"/>
            <w:vAlign w:val="center"/>
          </w:tcPr>
          <w:p w:rsidR="00651C5E" w:rsidRPr="00B00808" w:rsidRDefault="00651C5E" w:rsidP="00B00808">
            <w:pPr>
              <w:rPr>
                <w:sz w:val="20"/>
                <w:szCs w:val="20"/>
              </w:rPr>
            </w:pPr>
            <w:r w:rsidRPr="00B00808">
              <w:rPr>
                <w:sz w:val="20"/>
                <w:szCs w:val="20"/>
              </w:rPr>
              <w:t>Участник/</w:t>
            </w:r>
          </w:p>
          <w:p w:rsidR="00651C5E" w:rsidRPr="00B00808" w:rsidRDefault="00651C5E" w:rsidP="00B00808">
            <w:pPr>
              <w:rPr>
                <w:sz w:val="20"/>
                <w:szCs w:val="20"/>
              </w:rPr>
            </w:pPr>
            <w:r w:rsidRPr="00B00808">
              <w:rPr>
                <w:sz w:val="20"/>
                <w:szCs w:val="20"/>
              </w:rPr>
              <w:t>участник мероприятия</w:t>
            </w:r>
          </w:p>
        </w:tc>
      </w:tr>
      <w:tr w:rsidR="00651C5E" w:rsidRPr="00B00808" w:rsidTr="001E7D4C">
        <w:trPr>
          <w:trHeight w:val="2879"/>
        </w:trPr>
        <w:tc>
          <w:tcPr>
            <w:tcW w:w="425" w:type="dxa"/>
            <w:vMerge/>
            <w:tcBorders>
              <w:bottom w:val="single" w:sz="4" w:space="0" w:color="auto"/>
            </w:tcBorders>
          </w:tcPr>
          <w:p w:rsidR="00651C5E" w:rsidRPr="00B00808" w:rsidRDefault="00651C5E" w:rsidP="00B00808">
            <w:pPr>
              <w:rPr>
                <w:sz w:val="20"/>
                <w:szCs w:val="20"/>
              </w:rPr>
            </w:pPr>
          </w:p>
        </w:tc>
        <w:tc>
          <w:tcPr>
            <w:tcW w:w="3057" w:type="dxa"/>
            <w:gridSpan w:val="2"/>
            <w:vMerge/>
            <w:tcBorders>
              <w:bottom w:val="single" w:sz="4" w:space="0" w:color="auto"/>
            </w:tcBorders>
          </w:tcPr>
          <w:p w:rsidR="00651C5E" w:rsidRPr="00B00808" w:rsidRDefault="00651C5E" w:rsidP="00B00808">
            <w:pPr>
              <w:rPr>
                <w:sz w:val="20"/>
                <w:szCs w:val="20"/>
              </w:rPr>
            </w:pPr>
          </w:p>
        </w:tc>
        <w:tc>
          <w:tcPr>
            <w:tcW w:w="1440" w:type="dxa"/>
            <w:vMerge/>
            <w:tcBorders>
              <w:bottom w:val="single" w:sz="4" w:space="0" w:color="auto"/>
            </w:tcBorders>
          </w:tcPr>
          <w:p w:rsidR="00651C5E" w:rsidRPr="00B00808" w:rsidRDefault="00651C5E" w:rsidP="00B00808">
            <w:pPr>
              <w:rPr>
                <w:sz w:val="20"/>
                <w:szCs w:val="20"/>
              </w:rPr>
            </w:pPr>
          </w:p>
        </w:tc>
        <w:tc>
          <w:tcPr>
            <w:tcW w:w="1980" w:type="dxa"/>
            <w:vMerge/>
            <w:tcBorders>
              <w:bottom w:val="single" w:sz="4" w:space="0" w:color="auto"/>
            </w:tcBorders>
          </w:tcPr>
          <w:p w:rsidR="00651C5E" w:rsidRPr="00B00808" w:rsidRDefault="00651C5E" w:rsidP="00B00808">
            <w:pPr>
              <w:rPr>
                <w:sz w:val="20"/>
                <w:szCs w:val="20"/>
              </w:rPr>
            </w:pPr>
          </w:p>
        </w:tc>
        <w:tc>
          <w:tcPr>
            <w:tcW w:w="1080" w:type="dxa"/>
            <w:tcBorders>
              <w:bottom w:val="single" w:sz="4" w:space="0" w:color="auto"/>
            </w:tcBorders>
            <w:textDirection w:val="btLr"/>
            <w:vAlign w:val="center"/>
          </w:tcPr>
          <w:p w:rsidR="00651C5E" w:rsidRPr="00B00808" w:rsidRDefault="00651C5E" w:rsidP="00B00808">
            <w:pPr>
              <w:rPr>
                <w:sz w:val="20"/>
                <w:szCs w:val="20"/>
              </w:rPr>
            </w:pPr>
            <w:r w:rsidRPr="00B00808">
              <w:rPr>
                <w:sz w:val="20"/>
                <w:szCs w:val="20"/>
              </w:rPr>
              <w:t xml:space="preserve">федерального бюджета </w:t>
            </w:r>
          </w:p>
          <w:p w:rsidR="00651C5E" w:rsidRPr="00B00808" w:rsidRDefault="00651C5E" w:rsidP="00B00808">
            <w:pPr>
              <w:rPr>
                <w:sz w:val="20"/>
                <w:szCs w:val="20"/>
              </w:rPr>
            </w:pPr>
            <w:r w:rsidRPr="00B00808">
              <w:rPr>
                <w:sz w:val="20"/>
                <w:szCs w:val="20"/>
              </w:rPr>
              <w:t>(по согласованию)</w:t>
            </w:r>
          </w:p>
        </w:tc>
        <w:tc>
          <w:tcPr>
            <w:tcW w:w="1080" w:type="dxa"/>
            <w:tcBorders>
              <w:bottom w:val="single" w:sz="4" w:space="0" w:color="auto"/>
            </w:tcBorders>
            <w:textDirection w:val="btLr"/>
            <w:vAlign w:val="center"/>
          </w:tcPr>
          <w:p w:rsidR="00651C5E" w:rsidRPr="00B00808" w:rsidRDefault="00651C5E" w:rsidP="00B00808">
            <w:pPr>
              <w:rPr>
                <w:sz w:val="20"/>
                <w:szCs w:val="20"/>
              </w:rPr>
            </w:pPr>
            <w:r w:rsidRPr="00B00808">
              <w:rPr>
                <w:sz w:val="20"/>
                <w:szCs w:val="20"/>
              </w:rPr>
              <w:t xml:space="preserve">областного бюджета </w:t>
            </w:r>
          </w:p>
          <w:p w:rsidR="00651C5E" w:rsidRPr="00B00808" w:rsidRDefault="00651C5E" w:rsidP="00B00808">
            <w:pPr>
              <w:rPr>
                <w:sz w:val="20"/>
                <w:szCs w:val="20"/>
              </w:rPr>
            </w:pPr>
            <w:r w:rsidRPr="00B00808">
              <w:rPr>
                <w:sz w:val="20"/>
                <w:szCs w:val="20"/>
              </w:rPr>
              <w:t>(по согласованию)</w:t>
            </w:r>
          </w:p>
        </w:tc>
        <w:tc>
          <w:tcPr>
            <w:tcW w:w="1260" w:type="dxa"/>
            <w:tcBorders>
              <w:bottom w:val="single" w:sz="4" w:space="0" w:color="auto"/>
            </w:tcBorders>
            <w:textDirection w:val="btLr"/>
            <w:vAlign w:val="center"/>
          </w:tcPr>
          <w:p w:rsidR="00651C5E" w:rsidRPr="00B00808" w:rsidRDefault="00651C5E" w:rsidP="00B00808">
            <w:pPr>
              <w:rPr>
                <w:sz w:val="20"/>
                <w:szCs w:val="20"/>
              </w:rPr>
            </w:pPr>
            <w:r w:rsidRPr="00B00808">
              <w:rPr>
                <w:sz w:val="20"/>
                <w:szCs w:val="20"/>
              </w:rPr>
              <w:t xml:space="preserve">бюджета </w:t>
            </w:r>
          </w:p>
          <w:p w:rsidR="00651C5E" w:rsidRPr="00B00808" w:rsidRDefault="00651C5E" w:rsidP="00B00808">
            <w:pPr>
              <w:rPr>
                <w:sz w:val="20"/>
                <w:szCs w:val="20"/>
              </w:rPr>
            </w:pPr>
            <w:r w:rsidRPr="00B00808">
              <w:rPr>
                <w:sz w:val="20"/>
                <w:szCs w:val="20"/>
              </w:rPr>
              <w:t>МО «Молчановский район»я</w:t>
            </w:r>
          </w:p>
        </w:tc>
        <w:tc>
          <w:tcPr>
            <w:tcW w:w="1030" w:type="dxa"/>
            <w:tcBorders>
              <w:bottom w:val="single" w:sz="4" w:space="0" w:color="auto"/>
            </w:tcBorders>
            <w:textDirection w:val="btLr"/>
            <w:vAlign w:val="center"/>
          </w:tcPr>
          <w:p w:rsidR="00651C5E" w:rsidRPr="00B00808" w:rsidRDefault="00651C5E" w:rsidP="00B00808">
            <w:pPr>
              <w:rPr>
                <w:sz w:val="20"/>
                <w:szCs w:val="20"/>
              </w:rPr>
            </w:pPr>
            <w:r w:rsidRPr="00B00808">
              <w:rPr>
                <w:sz w:val="20"/>
                <w:szCs w:val="20"/>
              </w:rPr>
              <w:t>бюджетов сельских поселений (по согласованию)</w:t>
            </w:r>
          </w:p>
        </w:tc>
        <w:tc>
          <w:tcPr>
            <w:tcW w:w="1016" w:type="dxa"/>
            <w:tcBorders>
              <w:bottom w:val="single" w:sz="4" w:space="0" w:color="auto"/>
            </w:tcBorders>
            <w:textDirection w:val="btLr"/>
            <w:vAlign w:val="center"/>
          </w:tcPr>
          <w:p w:rsidR="00651C5E" w:rsidRPr="00B00808" w:rsidRDefault="00651C5E" w:rsidP="00B00808">
            <w:pPr>
              <w:rPr>
                <w:sz w:val="20"/>
                <w:szCs w:val="20"/>
              </w:rPr>
            </w:pPr>
            <w:r w:rsidRPr="00B00808">
              <w:rPr>
                <w:sz w:val="20"/>
                <w:szCs w:val="20"/>
              </w:rPr>
              <w:t xml:space="preserve">внебюджетных источников </w:t>
            </w:r>
          </w:p>
          <w:p w:rsidR="00651C5E" w:rsidRPr="00B00808" w:rsidRDefault="00651C5E" w:rsidP="00B00808">
            <w:pPr>
              <w:rPr>
                <w:sz w:val="20"/>
                <w:szCs w:val="20"/>
              </w:rPr>
            </w:pPr>
            <w:r w:rsidRPr="00B00808">
              <w:rPr>
                <w:sz w:val="20"/>
                <w:szCs w:val="20"/>
              </w:rPr>
              <w:t>(по согласованию)</w:t>
            </w:r>
          </w:p>
        </w:tc>
        <w:tc>
          <w:tcPr>
            <w:tcW w:w="2094" w:type="dxa"/>
            <w:vMerge/>
            <w:tcBorders>
              <w:bottom w:val="single" w:sz="4" w:space="0" w:color="auto"/>
            </w:tcBorders>
          </w:tcPr>
          <w:p w:rsidR="00651C5E" w:rsidRPr="00B00808" w:rsidRDefault="00651C5E" w:rsidP="00B00808">
            <w:pPr>
              <w:rPr>
                <w:sz w:val="20"/>
                <w:szCs w:val="20"/>
              </w:rPr>
            </w:pPr>
          </w:p>
        </w:tc>
      </w:tr>
      <w:tr w:rsidR="00651C5E" w:rsidRPr="00B00808" w:rsidTr="001E7D4C">
        <w:tc>
          <w:tcPr>
            <w:tcW w:w="425" w:type="dxa"/>
          </w:tcPr>
          <w:p w:rsidR="00651C5E" w:rsidRPr="00B00808" w:rsidRDefault="00651C5E" w:rsidP="00B00808">
            <w:pPr>
              <w:rPr>
                <w:sz w:val="20"/>
                <w:szCs w:val="20"/>
              </w:rPr>
            </w:pPr>
            <w:r w:rsidRPr="00B00808">
              <w:rPr>
                <w:sz w:val="20"/>
                <w:szCs w:val="20"/>
              </w:rPr>
              <w:t>1.</w:t>
            </w:r>
          </w:p>
        </w:tc>
        <w:tc>
          <w:tcPr>
            <w:tcW w:w="14037" w:type="dxa"/>
            <w:gridSpan w:val="10"/>
          </w:tcPr>
          <w:p w:rsidR="00651C5E" w:rsidRPr="00B00808" w:rsidRDefault="00651C5E" w:rsidP="00B00808">
            <w:pPr>
              <w:rPr>
                <w:sz w:val="20"/>
                <w:szCs w:val="20"/>
              </w:rPr>
            </w:pPr>
            <w:r w:rsidRPr="00B00808">
              <w:rPr>
                <w:sz w:val="20"/>
                <w:szCs w:val="20"/>
              </w:rPr>
              <w:t xml:space="preserve">Задача 1. Приведение полигона твердых бытовых отходов, расположенного по адресу: Томская область, с. Молчаново, ориентировочно </w:t>
            </w:r>
            <w:smartTag w:uri="urn:schemas-microsoft-com:office:smarttags" w:element="metricconverter">
              <w:smartTagPr>
                <w:attr w:name="ProductID" w:val="1,3 км"/>
              </w:smartTagPr>
              <w:r w:rsidRPr="00B00808">
                <w:rPr>
                  <w:sz w:val="20"/>
                  <w:szCs w:val="20"/>
                </w:rPr>
                <w:t>1,3 км</w:t>
              </w:r>
            </w:smartTag>
            <w:r w:rsidRPr="00B00808">
              <w:rPr>
                <w:sz w:val="20"/>
                <w:szCs w:val="20"/>
              </w:rPr>
              <w:t>. на запад от нежилого строения № 26 по ул. Гришинский тракт в надлежащее состояние в соответствии с действующим законодательством</w:t>
            </w:r>
          </w:p>
        </w:tc>
      </w:tr>
      <w:tr w:rsidR="00651C5E" w:rsidRPr="00B00808" w:rsidTr="001E7D4C">
        <w:tc>
          <w:tcPr>
            <w:tcW w:w="425" w:type="dxa"/>
            <w:vMerge w:val="restart"/>
          </w:tcPr>
          <w:p w:rsidR="00651C5E" w:rsidRPr="00B00808" w:rsidRDefault="00651C5E" w:rsidP="00B00808">
            <w:pPr>
              <w:rPr>
                <w:sz w:val="20"/>
                <w:szCs w:val="20"/>
              </w:rPr>
            </w:pPr>
            <w:r w:rsidRPr="00B00808">
              <w:rPr>
                <w:sz w:val="20"/>
                <w:szCs w:val="20"/>
              </w:rPr>
              <w:t>1.1</w:t>
            </w:r>
          </w:p>
        </w:tc>
        <w:tc>
          <w:tcPr>
            <w:tcW w:w="3057" w:type="dxa"/>
            <w:gridSpan w:val="2"/>
            <w:vMerge w:val="restart"/>
          </w:tcPr>
          <w:p w:rsidR="00651C5E" w:rsidRPr="00B00808" w:rsidRDefault="00651C5E" w:rsidP="00B00808">
            <w:pPr>
              <w:rPr>
                <w:sz w:val="20"/>
                <w:szCs w:val="20"/>
              </w:rPr>
            </w:pPr>
            <w:r w:rsidRPr="00B00808">
              <w:rPr>
                <w:sz w:val="20"/>
                <w:szCs w:val="20"/>
              </w:rPr>
              <w:t>Подпрограмма 1. «Организация утилизации и переработки твердых бытовых отходов»</w:t>
            </w:r>
          </w:p>
        </w:tc>
        <w:tc>
          <w:tcPr>
            <w:tcW w:w="1440" w:type="dxa"/>
          </w:tcPr>
          <w:p w:rsidR="00651C5E" w:rsidRPr="00B00808" w:rsidRDefault="00651C5E" w:rsidP="00B00808">
            <w:pPr>
              <w:rPr>
                <w:sz w:val="20"/>
                <w:szCs w:val="20"/>
              </w:rPr>
            </w:pPr>
            <w:r w:rsidRPr="00B00808">
              <w:rPr>
                <w:sz w:val="20"/>
                <w:szCs w:val="20"/>
              </w:rPr>
              <w:t>всего</w:t>
            </w:r>
          </w:p>
        </w:tc>
        <w:tc>
          <w:tcPr>
            <w:tcW w:w="1980" w:type="dxa"/>
            <w:vAlign w:val="center"/>
          </w:tcPr>
          <w:p w:rsidR="00651C5E" w:rsidRPr="00B00808" w:rsidRDefault="00651C5E" w:rsidP="00B00808">
            <w:pPr>
              <w:rPr>
                <w:sz w:val="20"/>
                <w:szCs w:val="20"/>
              </w:rPr>
            </w:pPr>
            <w:r w:rsidRPr="00B00808">
              <w:rPr>
                <w:sz w:val="20"/>
                <w:szCs w:val="20"/>
              </w:rPr>
              <w:t>2229,1</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1540,0</w:t>
            </w:r>
          </w:p>
        </w:tc>
        <w:tc>
          <w:tcPr>
            <w:tcW w:w="1260" w:type="dxa"/>
            <w:vAlign w:val="center"/>
          </w:tcPr>
          <w:p w:rsidR="00651C5E" w:rsidRPr="00B00808" w:rsidRDefault="00651C5E" w:rsidP="00B00808">
            <w:pPr>
              <w:rPr>
                <w:sz w:val="20"/>
                <w:szCs w:val="20"/>
              </w:rPr>
            </w:pPr>
            <w:r w:rsidRPr="00B00808">
              <w:rPr>
                <w:sz w:val="20"/>
                <w:szCs w:val="20"/>
              </w:rPr>
              <w:t>146,1</w:t>
            </w:r>
          </w:p>
        </w:tc>
        <w:tc>
          <w:tcPr>
            <w:tcW w:w="1030" w:type="dxa"/>
            <w:vAlign w:val="center"/>
          </w:tcPr>
          <w:p w:rsidR="00651C5E" w:rsidRPr="00B00808" w:rsidRDefault="00651C5E" w:rsidP="00B00808">
            <w:pPr>
              <w:rPr>
                <w:sz w:val="20"/>
                <w:szCs w:val="20"/>
              </w:rPr>
            </w:pPr>
            <w:r w:rsidRPr="00B00808">
              <w:rPr>
                <w:sz w:val="20"/>
                <w:szCs w:val="20"/>
              </w:rPr>
              <w:t>543,0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val="restart"/>
          </w:tcPr>
          <w:p w:rsidR="00651C5E" w:rsidRPr="00B00808" w:rsidRDefault="00651C5E" w:rsidP="00B00808">
            <w:pPr>
              <w:rPr>
                <w:sz w:val="20"/>
                <w:szCs w:val="20"/>
              </w:rPr>
            </w:pPr>
            <w:r w:rsidRPr="00B00808">
              <w:rPr>
                <w:sz w:val="20"/>
                <w:szCs w:val="20"/>
              </w:rPr>
              <w:t>МКУ ОУМИ Администрации Молчановского района, Администрация Молчановского сельского поселения</w:t>
            </w: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2017 год</w:t>
            </w:r>
          </w:p>
        </w:tc>
        <w:tc>
          <w:tcPr>
            <w:tcW w:w="1980" w:type="dxa"/>
            <w:vAlign w:val="center"/>
          </w:tcPr>
          <w:p w:rsidR="00651C5E" w:rsidRPr="00B00808" w:rsidRDefault="00651C5E" w:rsidP="00B00808">
            <w:pPr>
              <w:rPr>
                <w:sz w:val="20"/>
                <w:szCs w:val="20"/>
              </w:rPr>
            </w:pPr>
            <w:r w:rsidRPr="00B00808">
              <w:rPr>
                <w:sz w:val="20"/>
                <w:szCs w:val="20"/>
              </w:rPr>
              <w:t>146,1</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146,1</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2018 год</w:t>
            </w:r>
          </w:p>
        </w:tc>
        <w:tc>
          <w:tcPr>
            <w:tcW w:w="19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0,0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2019 год</w:t>
            </w:r>
          </w:p>
          <w:p w:rsidR="00651C5E" w:rsidRPr="00B00808" w:rsidRDefault="00651C5E" w:rsidP="00B00808">
            <w:pPr>
              <w:rPr>
                <w:sz w:val="20"/>
                <w:szCs w:val="20"/>
              </w:rPr>
            </w:pPr>
          </w:p>
        </w:tc>
        <w:tc>
          <w:tcPr>
            <w:tcW w:w="1980" w:type="dxa"/>
            <w:vAlign w:val="center"/>
          </w:tcPr>
          <w:p w:rsidR="00651C5E" w:rsidRPr="00B00808" w:rsidRDefault="00651C5E" w:rsidP="00B00808">
            <w:pPr>
              <w:rPr>
                <w:sz w:val="20"/>
                <w:szCs w:val="20"/>
              </w:rPr>
            </w:pPr>
            <w:r w:rsidRPr="00B00808">
              <w:rPr>
                <w:sz w:val="20"/>
                <w:szCs w:val="20"/>
              </w:rPr>
              <w:t>2083,0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1540,0</w:t>
            </w:r>
          </w:p>
        </w:tc>
        <w:tc>
          <w:tcPr>
            <w:tcW w:w="1260" w:type="dxa"/>
            <w:vAlign w:val="center"/>
          </w:tcPr>
          <w:p w:rsidR="00651C5E" w:rsidRPr="00B00808" w:rsidRDefault="00651C5E" w:rsidP="00B00808">
            <w:pPr>
              <w:rPr>
                <w:sz w:val="20"/>
                <w:szCs w:val="20"/>
              </w:rPr>
            </w:pPr>
            <w:r w:rsidRPr="00B00808">
              <w:rPr>
                <w:sz w:val="20"/>
                <w:szCs w:val="20"/>
              </w:rPr>
              <w:t>0,0</w:t>
            </w:r>
          </w:p>
        </w:tc>
        <w:tc>
          <w:tcPr>
            <w:tcW w:w="1030" w:type="dxa"/>
            <w:vAlign w:val="center"/>
          </w:tcPr>
          <w:p w:rsidR="00651C5E" w:rsidRPr="00B00808" w:rsidRDefault="00651C5E" w:rsidP="00B00808">
            <w:pPr>
              <w:rPr>
                <w:sz w:val="20"/>
                <w:szCs w:val="20"/>
              </w:rPr>
            </w:pPr>
            <w:r w:rsidRPr="00B00808">
              <w:rPr>
                <w:sz w:val="20"/>
                <w:szCs w:val="20"/>
              </w:rPr>
              <w:t>543,0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2020 год</w:t>
            </w:r>
          </w:p>
        </w:tc>
        <w:tc>
          <w:tcPr>
            <w:tcW w:w="19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0,0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2021 год</w:t>
            </w:r>
          </w:p>
        </w:tc>
        <w:tc>
          <w:tcPr>
            <w:tcW w:w="19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0,0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2022 год</w:t>
            </w:r>
          </w:p>
        </w:tc>
        <w:tc>
          <w:tcPr>
            <w:tcW w:w="19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0,0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2023 год</w:t>
            </w:r>
          </w:p>
        </w:tc>
        <w:tc>
          <w:tcPr>
            <w:tcW w:w="19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0,0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tcPr>
          <w:p w:rsidR="00651C5E" w:rsidRPr="00B00808" w:rsidRDefault="00651C5E" w:rsidP="00B00808">
            <w:pPr>
              <w:rPr>
                <w:sz w:val="20"/>
                <w:szCs w:val="20"/>
              </w:rPr>
            </w:pPr>
            <w:r w:rsidRPr="00B00808">
              <w:rPr>
                <w:sz w:val="20"/>
                <w:szCs w:val="20"/>
              </w:rPr>
              <w:t>2.</w:t>
            </w:r>
          </w:p>
        </w:tc>
        <w:tc>
          <w:tcPr>
            <w:tcW w:w="14037" w:type="dxa"/>
            <w:gridSpan w:val="10"/>
          </w:tcPr>
          <w:p w:rsidR="00651C5E" w:rsidRPr="00B00808" w:rsidRDefault="00651C5E" w:rsidP="00B00808">
            <w:pPr>
              <w:rPr>
                <w:sz w:val="20"/>
                <w:szCs w:val="20"/>
              </w:rPr>
            </w:pPr>
            <w:r w:rsidRPr="00B00808">
              <w:rPr>
                <w:sz w:val="20"/>
                <w:szCs w:val="20"/>
              </w:rPr>
              <w:t>Задача 2. Формирование основ современного экологического мировоззрения и осознания человеком последствий своих действий в окружающей природе</w:t>
            </w:r>
          </w:p>
        </w:tc>
      </w:tr>
      <w:tr w:rsidR="00651C5E" w:rsidRPr="00B00808" w:rsidTr="001E7D4C">
        <w:tc>
          <w:tcPr>
            <w:tcW w:w="425" w:type="dxa"/>
            <w:vMerge w:val="restart"/>
          </w:tcPr>
          <w:p w:rsidR="00651C5E" w:rsidRPr="00B00808" w:rsidRDefault="00651C5E" w:rsidP="00B00808">
            <w:pPr>
              <w:rPr>
                <w:sz w:val="20"/>
                <w:szCs w:val="20"/>
              </w:rPr>
            </w:pPr>
            <w:r w:rsidRPr="00B00808">
              <w:rPr>
                <w:sz w:val="20"/>
                <w:szCs w:val="20"/>
              </w:rPr>
              <w:t>2.1</w:t>
            </w:r>
          </w:p>
        </w:tc>
        <w:tc>
          <w:tcPr>
            <w:tcW w:w="3057" w:type="dxa"/>
            <w:gridSpan w:val="2"/>
            <w:vMerge w:val="restart"/>
          </w:tcPr>
          <w:p w:rsidR="00651C5E" w:rsidRPr="00B00808" w:rsidRDefault="00651C5E" w:rsidP="00B00808">
            <w:pPr>
              <w:rPr>
                <w:sz w:val="20"/>
                <w:szCs w:val="20"/>
              </w:rPr>
            </w:pPr>
            <w:r w:rsidRPr="00B00808">
              <w:rPr>
                <w:sz w:val="20"/>
                <w:szCs w:val="20"/>
              </w:rPr>
              <w:t xml:space="preserve">Подпрограмма 2. «Модель </w:t>
            </w:r>
            <w:r w:rsidRPr="00B00808">
              <w:rPr>
                <w:sz w:val="20"/>
                <w:szCs w:val="20"/>
              </w:rPr>
              <w:lastRenderedPageBreak/>
              <w:t>непрерывного экологического воспитания и образования на территории Молчановского района»</w:t>
            </w:r>
          </w:p>
        </w:tc>
        <w:tc>
          <w:tcPr>
            <w:tcW w:w="1440" w:type="dxa"/>
          </w:tcPr>
          <w:p w:rsidR="00651C5E" w:rsidRPr="00B00808" w:rsidRDefault="00651C5E" w:rsidP="00B00808">
            <w:pPr>
              <w:rPr>
                <w:sz w:val="20"/>
                <w:szCs w:val="20"/>
              </w:rPr>
            </w:pPr>
            <w:r w:rsidRPr="00B00808">
              <w:rPr>
                <w:sz w:val="20"/>
                <w:szCs w:val="20"/>
              </w:rPr>
              <w:lastRenderedPageBreak/>
              <w:t>всего</w:t>
            </w:r>
          </w:p>
        </w:tc>
        <w:tc>
          <w:tcPr>
            <w:tcW w:w="1980" w:type="dxa"/>
            <w:vAlign w:val="center"/>
          </w:tcPr>
          <w:p w:rsidR="00651C5E" w:rsidRPr="00B00808" w:rsidRDefault="00651C5E" w:rsidP="00B00808">
            <w:pPr>
              <w:rPr>
                <w:sz w:val="20"/>
                <w:szCs w:val="20"/>
              </w:rPr>
            </w:pPr>
            <w:r w:rsidRPr="00B00808">
              <w:rPr>
                <w:sz w:val="20"/>
                <w:szCs w:val="20"/>
              </w:rPr>
              <w:t>73,8</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35,8</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38,0</w:t>
            </w:r>
          </w:p>
        </w:tc>
        <w:tc>
          <w:tcPr>
            <w:tcW w:w="2094" w:type="dxa"/>
            <w:vMerge w:val="restart"/>
          </w:tcPr>
          <w:p w:rsidR="00651C5E" w:rsidRPr="00B00808" w:rsidRDefault="00651C5E" w:rsidP="00B00808">
            <w:pPr>
              <w:rPr>
                <w:sz w:val="20"/>
                <w:szCs w:val="20"/>
              </w:rPr>
            </w:pPr>
            <w:r w:rsidRPr="00B00808">
              <w:rPr>
                <w:sz w:val="20"/>
                <w:szCs w:val="20"/>
              </w:rPr>
              <w:t xml:space="preserve">Заместитель Главы </w:t>
            </w:r>
            <w:r w:rsidRPr="00B00808">
              <w:rPr>
                <w:sz w:val="20"/>
                <w:szCs w:val="20"/>
              </w:rPr>
              <w:lastRenderedPageBreak/>
              <w:t xml:space="preserve">Молчановского района - начальник Управления по социальной политике Администрации Молчановского района </w:t>
            </w:r>
          </w:p>
          <w:p w:rsidR="00651C5E" w:rsidRPr="00B00808" w:rsidRDefault="00651C5E" w:rsidP="00B00808">
            <w:pPr>
              <w:rPr>
                <w:sz w:val="20"/>
                <w:szCs w:val="20"/>
              </w:rPr>
            </w:pPr>
          </w:p>
          <w:p w:rsidR="00651C5E" w:rsidRPr="00B00808" w:rsidRDefault="00651C5E" w:rsidP="00B00808">
            <w:pPr>
              <w:rPr>
                <w:sz w:val="20"/>
                <w:szCs w:val="20"/>
              </w:rPr>
            </w:pPr>
          </w:p>
          <w:p w:rsidR="00651C5E" w:rsidRPr="00B00808" w:rsidRDefault="00651C5E" w:rsidP="00B00808">
            <w:pPr>
              <w:rPr>
                <w:sz w:val="20"/>
                <w:szCs w:val="20"/>
              </w:rPr>
            </w:pPr>
          </w:p>
          <w:p w:rsidR="00651C5E" w:rsidRPr="00B00808" w:rsidRDefault="00651C5E" w:rsidP="00B00808">
            <w:pPr>
              <w:rPr>
                <w:sz w:val="20"/>
                <w:szCs w:val="20"/>
              </w:rPr>
            </w:pPr>
          </w:p>
          <w:p w:rsidR="00651C5E" w:rsidRPr="00B00808" w:rsidRDefault="00651C5E" w:rsidP="00B00808">
            <w:pPr>
              <w:rPr>
                <w:sz w:val="20"/>
                <w:szCs w:val="20"/>
              </w:rPr>
            </w:pPr>
          </w:p>
          <w:p w:rsidR="00651C5E" w:rsidRPr="00B00808" w:rsidRDefault="00651C5E" w:rsidP="00B00808">
            <w:pPr>
              <w:rPr>
                <w:sz w:val="20"/>
                <w:szCs w:val="20"/>
              </w:rPr>
            </w:pPr>
          </w:p>
          <w:p w:rsidR="00651C5E" w:rsidRPr="00B00808" w:rsidRDefault="00651C5E" w:rsidP="00B00808">
            <w:pPr>
              <w:rPr>
                <w:sz w:val="20"/>
                <w:szCs w:val="20"/>
              </w:rPr>
            </w:pPr>
          </w:p>
          <w:p w:rsidR="00651C5E" w:rsidRPr="00B00808" w:rsidRDefault="00651C5E" w:rsidP="00B00808">
            <w:pPr>
              <w:rPr>
                <w:sz w:val="20"/>
                <w:szCs w:val="20"/>
              </w:rPr>
            </w:pPr>
          </w:p>
          <w:p w:rsidR="00651C5E" w:rsidRPr="00B00808" w:rsidRDefault="00651C5E" w:rsidP="00B00808">
            <w:pPr>
              <w:rPr>
                <w:sz w:val="20"/>
                <w:szCs w:val="20"/>
              </w:rPr>
            </w:pPr>
          </w:p>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2017 год</w:t>
            </w:r>
          </w:p>
        </w:tc>
        <w:tc>
          <w:tcPr>
            <w:tcW w:w="1980" w:type="dxa"/>
            <w:vAlign w:val="center"/>
          </w:tcPr>
          <w:p w:rsidR="00651C5E" w:rsidRPr="00B00808" w:rsidRDefault="00651C5E" w:rsidP="00B00808">
            <w:pPr>
              <w:rPr>
                <w:sz w:val="20"/>
                <w:szCs w:val="20"/>
              </w:rPr>
            </w:pPr>
            <w:r w:rsidRPr="00B00808">
              <w:rPr>
                <w:sz w:val="20"/>
                <w:szCs w:val="20"/>
              </w:rPr>
              <w:t>43,0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5,0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38,0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2018 год</w:t>
            </w:r>
          </w:p>
          <w:p w:rsidR="00651C5E" w:rsidRPr="00B00808" w:rsidRDefault="00651C5E" w:rsidP="00B00808">
            <w:pPr>
              <w:rPr>
                <w:sz w:val="20"/>
                <w:szCs w:val="20"/>
              </w:rPr>
            </w:pPr>
          </w:p>
        </w:tc>
        <w:tc>
          <w:tcPr>
            <w:tcW w:w="1980" w:type="dxa"/>
            <w:vAlign w:val="center"/>
          </w:tcPr>
          <w:p w:rsidR="00651C5E" w:rsidRPr="00B00808" w:rsidRDefault="00651C5E" w:rsidP="00B00808">
            <w:pPr>
              <w:rPr>
                <w:sz w:val="20"/>
                <w:szCs w:val="20"/>
              </w:rPr>
            </w:pPr>
            <w:r w:rsidRPr="00B00808">
              <w:rPr>
                <w:sz w:val="20"/>
                <w:szCs w:val="20"/>
              </w:rPr>
              <w:t>10,8</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10,8</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2019 год</w:t>
            </w:r>
          </w:p>
          <w:p w:rsidR="00651C5E" w:rsidRPr="00B00808" w:rsidRDefault="00651C5E" w:rsidP="00B00808">
            <w:pPr>
              <w:rPr>
                <w:sz w:val="20"/>
                <w:szCs w:val="20"/>
              </w:rPr>
            </w:pPr>
          </w:p>
        </w:tc>
        <w:tc>
          <w:tcPr>
            <w:tcW w:w="1980" w:type="dxa"/>
            <w:vAlign w:val="center"/>
          </w:tcPr>
          <w:p w:rsidR="00651C5E" w:rsidRPr="00B00808" w:rsidRDefault="00651C5E" w:rsidP="00B00808">
            <w:pPr>
              <w:rPr>
                <w:sz w:val="20"/>
                <w:szCs w:val="20"/>
              </w:rPr>
            </w:pPr>
            <w:r w:rsidRPr="00B00808">
              <w:rPr>
                <w:sz w:val="20"/>
                <w:szCs w:val="20"/>
              </w:rPr>
              <w:t>5,0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5,0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2020 год</w:t>
            </w:r>
          </w:p>
        </w:tc>
        <w:tc>
          <w:tcPr>
            <w:tcW w:w="19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0,0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2021 год</w:t>
            </w:r>
          </w:p>
          <w:p w:rsidR="00651C5E" w:rsidRPr="00B00808" w:rsidRDefault="00651C5E" w:rsidP="00B00808">
            <w:pPr>
              <w:rPr>
                <w:sz w:val="20"/>
                <w:szCs w:val="20"/>
              </w:rPr>
            </w:pPr>
          </w:p>
        </w:tc>
        <w:tc>
          <w:tcPr>
            <w:tcW w:w="1980" w:type="dxa"/>
            <w:vAlign w:val="center"/>
          </w:tcPr>
          <w:p w:rsidR="00651C5E" w:rsidRPr="00B00808" w:rsidRDefault="00651C5E" w:rsidP="00B00808">
            <w:pPr>
              <w:rPr>
                <w:sz w:val="20"/>
                <w:szCs w:val="20"/>
              </w:rPr>
            </w:pPr>
            <w:r w:rsidRPr="00B00808">
              <w:rPr>
                <w:sz w:val="20"/>
                <w:szCs w:val="20"/>
              </w:rPr>
              <w:t>5,0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5,0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rPr>
          <w:trHeight w:val="606"/>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2022 год</w:t>
            </w:r>
          </w:p>
          <w:p w:rsidR="00651C5E" w:rsidRPr="00B00808" w:rsidRDefault="00651C5E" w:rsidP="00B00808">
            <w:pPr>
              <w:rPr>
                <w:sz w:val="20"/>
                <w:szCs w:val="20"/>
              </w:rPr>
            </w:pPr>
          </w:p>
        </w:tc>
        <w:tc>
          <w:tcPr>
            <w:tcW w:w="1980" w:type="dxa"/>
            <w:vAlign w:val="center"/>
          </w:tcPr>
          <w:p w:rsidR="00651C5E" w:rsidRPr="00B00808" w:rsidRDefault="00651C5E" w:rsidP="00B00808">
            <w:pPr>
              <w:rPr>
                <w:sz w:val="20"/>
                <w:szCs w:val="20"/>
              </w:rPr>
            </w:pPr>
            <w:r w:rsidRPr="00B00808">
              <w:rPr>
                <w:sz w:val="20"/>
                <w:szCs w:val="20"/>
              </w:rPr>
              <w:t>5,0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5,0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rPr>
          <w:trHeight w:val="606"/>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2023 год</w:t>
            </w:r>
          </w:p>
        </w:tc>
        <w:tc>
          <w:tcPr>
            <w:tcW w:w="1980" w:type="dxa"/>
            <w:vAlign w:val="center"/>
          </w:tcPr>
          <w:p w:rsidR="00651C5E" w:rsidRPr="00B00808" w:rsidRDefault="00651C5E" w:rsidP="00B00808">
            <w:pPr>
              <w:rPr>
                <w:sz w:val="20"/>
                <w:szCs w:val="20"/>
              </w:rPr>
            </w:pPr>
            <w:r w:rsidRPr="00B00808">
              <w:rPr>
                <w:sz w:val="20"/>
                <w:szCs w:val="20"/>
              </w:rPr>
              <w:t>5,0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5,0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88" w:type="dxa"/>
            <w:gridSpan w:val="2"/>
          </w:tcPr>
          <w:p w:rsidR="00651C5E" w:rsidRPr="00B00808" w:rsidRDefault="00651C5E" w:rsidP="00B00808">
            <w:pPr>
              <w:rPr>
                <w:sz w:val="20"/>
                <w:szCs w:val="20"/>
              </w:rPr>
            </w:pPr>
            <w:r w:rsidRPr="00B00808">
              <w:rPr>
                <w:sz w:val="20"/>
                <w:szCs w:val="20"/>
              </w:rPr>
              <w:t>3</w:t>
            </w:r>
          </w:p>
        </w:tc>
        <w:tc>
          <w:tcPr>
            <w:tcW w:w="13974" w:type="dxa"/>
            <w:gridSpan w:val="9"/>
          </w:tcPr>
          <w:p w:rsidR="00651C5E" w:rsidRPr="00B00808" w:rsidRDefault="00651C5E" w:rsidP="00B00808">
            <w:pPr>
              <w:rPr>
                <w:sz w:val="20"/>
                <w:szCs w:val="20"/>
              </w:rPr>
            </w:pPr>
            <w:r w:rsidRPr="00B00808">
              <w:rPr>
                <w:sz w:val="20"/>
                <w:szCs w:val="20"/>
              </w:rPr>
              <w:t xml:space="preserve">Задача 3. Санитарная очистка территорий земельных участков от несанкционированного  размещения  твердых бытовых отходов   </w:t>
            </w:r>
          </w:p>
        </w:tc>
      </w:tr>
      <w:tr w:rsidR="00651C5E" w:rsidRPr="00B00808" w:rsidTr="001E7D4C">
        <w:trPr>
          <w:trHeight w:val="509"/>
        </w:trPr>
        <w:tc>
          <w:tcPr>
            <w:tcW w:w="425" w:type="dxa"/>
            <w:vMerge w:val="restart"/>
          </w:tcPr>
          <w:p w:rsidR="00651C5E" w:rsidRPr="00B00808" w:rsidRDefault="00651C5E" w:rsidP="00B00808">
            <w:pPr>
              <w:rPr>
                <w:sz w:val="20"/>
                <w:szCs w:val="20"/>
              </w:rPr>
            </w:pPr>
            <w:r w:rsidRPr="00B00808">
              <w:rPr>
                <w:sz w:val="20"/>
                <w:szCs w:val="20"/>
              </w:rPr>
              <w:t>3.1</w:t>
            </w:r>
          </w:p>
        </w:tc>
        <w:tc>
          <w:tcPr>
            <w:tcW w:w="3057" w:type="dxa"/>
            <w:gridSpan w:val="2"/>
            <w:vMerge w:val="restart"/>
          </w:tcPr>
          <w:p w:rsidR="00651C5E" w:rsidRPr="00B00808" w:rsidRDefault="00651C5E" w:rsidP="00B00808">
            <w:pPr>
              <w:rPr>
                <w:sz w:val="20"/>
                <w:szCs w:val="20"/>
              </w:rPr>
            </w:pPr>
            <w:r w:rsidRPr="00B00808">
              <w:rPr>
                <w:rFonts w:eastAsia="Calibri"/>
                <w:sz w:val="20"/>
                <w:szCs w:val="20"/>
              </w:rPr>
              <w:t>Подпрограмма 3. «Организация санитарной очистки территорий земельных участков от несанкционированного  размещения  твердых бытовых отходов»</w:t>
            </w:r>
          </w:p>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всего</w:t>
            </w:r>
          </w:p>
        </w:tc>
        <w:tc>
          <w:tcPr>
            <w:tcW w:w="1980" w:type="dxa"/>
            <w:vAlign w:val="center"/>
          </w:tcPr>
          <w:p w:rsidR="00651C5E" w:rsidRPr="00B00808" w:rsidRDefault="00651C5E" w:rsidP="00B00808">
            <w:pPr>
              <w:rPr>
                <w:sz w:val="20"/>
                <w:szCs w:val="20"/>
              </w:rPr>
            </w:pPr>
            <w:r w:rsidRPr="00B00808">
              <w:rPr>
                <w:sz w:val="20"/>
                <w:szCs w:val="20"/>
              </w:rPr>
              <w:t>64,4</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64,4</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val="restart"/>
            <w:vAlign w:val="center"/>
          </w:tcPr>
          <w:p w:rsidR="00651C5E" w:rsidRPr="00B00808" w:rsidRDefault="00651C5E" w:rsidP="00B00808">
            <w:pPr>
              <w:rPr>
                <w:sz w:val="20"/>
                <w:szCs w:val="20"/>
              </w:rPr>
            </w:pPr>
            <w:r w:rsidRPr="00B00808">
              <w:rPr>
                <w:sz w:val="20"/>
                <w:szCs w:val="20"/>
              </w:rPr>
              <w:t>Заместитель Главы Молчановского района - начальник Управления по социальной политике Администрации Молчановского района</w:t>
            </w:r>
          </w:p>
          <w:p w:rsidR="00651C5E" w:rsidRPr="00B00808" w:rsidRDefault="00651C5E" w:rsidP="00B00808">
            <w:pPr>
              <w:rPr>
                <w:sz w:val="20"/>
                <w:szCs w:val="20"/>
              </w:rPr>
            </w:pPr>
          </w:p>
        </w:tc>
      </w:tr>
      <w:tr w:rsidR="00651C5E" w:rsidRPr="00B00808" w:rsidTr="001E7D4C">
        <w:trPr>
          <w:trHeight w:val="193"/>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rFonts w:eastAsia="Calibri"/>
                <w:sz w:val="20"/>
                <w:szCs w:val="20"/>
              </w:rPr>
            </w:pPr>
          </w:p>
        </w:tc>
        <w:tc>
          <w:tcPr>
            <w:tcW w:w="1440" w:type="dxa"/>
          </w:tcPr>
          <w:p w:rsidR="00651C5E" w:rsidRPr="00B00808" w:rsidRDefault="00651C5E" w:rsidP="00B00808">
            <w:pPr>
              <w:rPr>
                <w:sz w:val="20"/>
                <w:szCs w:val="20"/>
              </w:rPr>
            </w:pPr>
            <w:r w:rsidRPr="00B00808">
              <w:rPr>
                <w:sz w:val="20"/>
                <w:szCs w:val="20"/>
              </w:rPr>
              <w:t>2017 год</w:t>
            </w:r>
          </w:p>
        </w:tc>
        <w:tc>
          <w:tcPr>
            <w:tcW w:w="19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260" w:type="dxa"/>
          </w:tcPr>
          <w:p w:rsidR="00651C5E" w:rsidRPr="00B00808" w:rsidRDefault="00651C5E" w:rsidP="00B00808">
            <w:pPr>
              <w:rPr>
                <w:sz w:val="20"/>
                <w:szCs w:val="20"/>
              </w:rPr>
            </w:pPr>
            <w:r w:rsidRPr="00B00808">
              <w:rPr>
                <w:sz w:val="20"/>
                <w:szCs w:val="20"/>
              </w:rPr>
              <w:t>0,0</w:t>
            </w:r>
          </w:p>
        </w:tc>
        <w:tc>
          <w:tcPr>
            <w:tcW w:w="1030" w:type="dxa"/>
          </w:tcPr>
          <w:p w:rsidR="00651C5E" w:rsidRPr="00B00808" w:rsidRDefault="00651C5E" w:rsidP="00B00808">
            <w:pPr>
              <w:rPr>
                <w:sz w:val="20"/>
                <w:szCs w:val="20"/>
              </w:rPr>
            </w:pPr>
            <w:r w:rsidRPr="00B00808">
              <w:rPr>
                <w:sz w:val="20"/>
                <w:szCs w:val="20"/>
              </w:rPr>
              <w:t>0,0</w:t>
            </w:r>
          </w:p>
        </w:tc>
        <w:tc>
          <w:tcPr>
            <w:tcW w:w="1016" w:type="dxa"/>
          </w:tcPr>
          <w:p w:rsidR="00651C5E" w:rsidRPr="00B00808" w:rsidRDefault="00651C5E" w:rsidP="00B00808">
            <w:pPr>
              <w:rPr>
                <w:sz w:val="20"/>
                <w:szCs w:val="20"/>
              </w:rPr>
            </w:pPr>
            <w:r w:rsidRPr="00B00808">
              <w:rPr>
                <w:sz w:val="20"/>
                <w:szCs w:val="20"/>
              </w:rPr>
              <w:t>0,0</w:t>
            </w:r>
          </w:p>
        </w:tc>
        <w:tc>
          <w:tcPr>
            <w:tcW w:w="2094" w:type="dxa"/>
            <w:vMerge/>
            <w:vAlign w:val="center"/>
          </w:tcPr>
          <w:p w:rsidR="00651C5E" w:rsidRPr="00B00808" w:rsidRDefault="00651C5E" w:rsidP="00B00808">
            <w:pPr>
              <w:rPr>
                <w:sz w:val="20"/>
                <w:szCs w:val="20"/>
              </w:rPr>
            </w:pPr>
          </w:p>
        </w:tc>
      </w:tr>
      <w:tr w:rsidR="00651C5E" w:rsidRPr="00B00808" w:rsidTr="001E7D4C">
        <w:trPr>
          <w:trHeight w:val="211"/>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rFonts w:eastAsia="Calibri"/>
                <w:sz w:val="20"/>
                <w:szCs w:val="20"/>
              </w:rPr>
            </w:pPr>
          </w:p>
        </w:tc>
        <w:tc>
          <w:tcPr>
            <w:tcW w:w="1440" w:type="dxa"/>
          </w:tcPr>
          <w:p w:rsidR="00651C5E" w:rsidRPr="00B00808" w:rsidRDefault="00651C5E" w:rsidP="00B00808">
            <w:pPr>
              <w:rPr>
                <w:sz w:val="20"/>
                <w:szCs w:val="20"/>
              </w:rPr>
            </w:pPr>
            <w:r w:rsidRPr="00B00808">
              <w:rPr>
                <w:sz w:val="20"/>
                <w:szCs w:val="20"/>
              </w:rPr>
              <w:t>2018 год</w:t>
            </w:r>
          </w:p>
        </w:tc>
        <w:tc>
          <w:tcPr>
            <w:tcW w:w="1980" w:type="dxa"/>
            <w:vAlign w:val="center"/>
          </w:tcPr>
          <w:p w:rsidR="00651C5E" w:rsidRPr="00B00808" w:rsidRDefault="00651C5E" w:rsidP="00B00808">
            <w:pPr>
              <w:rPr>
                <w:sz w:val="20"/>
                <w:szCs w:val="20"/>
              </w:rPr>
            </w:pPr>
            <w:r w:rsidRPr="00B00808">
              <w:rPr>
                <w:sz w:val="20"/>
                <w:szCs w:val="20"/>
              </w:rPr>
              <w:t>64,4</w:t>
            </w:r>
          </w:p>
        </w:tc>
        <w:tc>
          <w:tcPr>
            <w:tcW w:w="10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64,4</w:t>
            </w:r>
          </w:p>
        </w:tc>
        <w:tc>
          <w:tcPr>
            <w:tcW w:w="1030" w:type="dxa"/>
          </w:tcPr>
          <w:p w:rsidR="00651C5E" w:rsidRPr="00B00808" w:rsidRDefault="00651C5E" w:rsidP="00B00808">
            <w:pPr>
              <w:rPr>
                <w:sz w:val="20"/>
                <w:szCs w:val="20"/>
              </w:rPr>
            </w:pPr>
            <w:r w:rsidRPr="00B00808">
              <w:rPr>
                <w:sz w:val="20"/>
                <w:szCs w:val="20"/>
              </w:rPr>
              <w:t>0,0</w:t>
            </w:r>
          </w:p>
        </w:tc>
        <w:tc>
          <w:tcPr>
            <w:tcW w:w="1016" w:type="dxa"/>
          </w:tcPr>
          <w:p w:rsidR="00651C5E" w:rsidRPr="00B00808" w:rsidRDefault="00651C5E" w:rsidP="00B00808">
            <w:pPr>
              <w:rPr>
                <w:sz w:val="20"/>
                <w:szCs w:val="20"/>
              </w:rPr>
            </w:pPr>
            <w:r w:rsidRPr="00B00808">
              <w:rPr>
                <w:sz w:val="20"/>
                <w:szCs w:val="20"/>
              </w:rPr>
              <w:t>0,0</w:t>
            </w:r>
          </w:p>
        </w:tc>
        <w:tc>
          <w:tcPr>
            <w:tcW w:w="2094" w:type="dxa"/>
            <w:vMerge/>
            <w:vAlign w:val="center"/>
          </w:tcPr>
          <w:p w:rsidR="00651C5E" w:rsidRPr="00B00808" w:rsidRDefault="00651C5E" w:rsidP="00B00808">
            <w:pPr>
              <w:rPr>
                <w:sz w:val="20"/>
                <w:szCs w:val="20"/>
              </w:rPr>
            </w:pPr>
          </w:p>
        </w:tc>
      </w:tr>
      <w:tr w:rsidR="00651C5E" w:rsidRPr="00B00808" w:rsidTr="001E7D4C">
        <w:trPr>
          <w:trHeight w:val="176"/>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rFonts w:eastAsia="Calibri"/>
                <w:sz w:val="20"/>
                <w:szCs w:val="20"/>
              </w:rPr>
            </w:pPr>
          </w:p>
        </w:tc>
        <w:tc>
          <w:tcPr>
            <w:tcW w:w="1440" w:type="dxa"/>
          </w:tcPr>
          <w:p w:rsidR="00651C5E" w:rsidRPr="00B00808" w:rsidRDefault="00651C5E" w:rsidP="00B00808">
            <w:pPr>
              <w:rPr>
                <w:sz w:val="20"/>
                <w:szCs w:val="20"/>
              </w:rPr>
            </w:pPr>
            <w:r w:rsidRPr="00B00808">
              <w:rPr>
                <w:sz w:val="20"/>
                <w:szCs w:val="20"/>
              </w:rPr>
              <w:t>2019 год</w:t>
            </w:r>
          </w:p>
        </w:tc>
        <w:tc>
          <w:tcPr>
            <w:tcW w:w="19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260" w:type="dxa"/>
          </w:tcPr>
          <w:p w:rsidR="00651C5E" w:rsidRPr="00B00808" w:rsidRDefault="00651C5E" w:rsidP="00B00808">
            <w:pPr>
              <w:rPr>
                <w:sz w:val="20"/>
                <w:szCs w:val="20"/>
              </w:rPr>
            </w:pPr>
            <w:r w:rsidRPr="00B00808">
              <w:rPr>
                <w:sz w:val="20"/>
                <w:szCs w:val="20"/>
              </w:rPr>
              <w:t>0,0</w:t>
            </w:r>
          </w:p>
        </w:tc>
        <w:tc>
          <w:tcPr>
            <w:tcW w:w="1030" w:type="dxa"/>
          </w:tcPr>
          <w:p w:rsidR="00651C5E" w:rsidRPr="00B00808" w:rsidRDefault="00651C5E" w:rsidP="00B00808">
            <w:pPr>
              <w:rPr>
                <w:sz w:val="20"/>
                <w:szCs w:val="20"/>
              </w:rPr>
            </w:pPr>
            <w:r w:rsidRPr="00B00808">
              <w:rPr>
                <w:sz w:val="20"/>
                <w:szCs w:val="20"/>
              </w:rPr>
              <w:t>0,0</w:t>
            </w:r>
          </w:p>
        </w:tc>
        <w:tc>
          <w:tcPr>
            <w:tcW w:w="1016" w:type="dxa"/>
          </w:tcPr>
          <w:p w:rsidR="00651C5E" w:rsidRPr="00B00808" w:rsidRDefault="00651C5E" w:rsidP="00B00808">
            <w:pPr>
              <w:rPr>
                <w:sz w:val="20"/>
                <w:szCs w:val="20"/>
              </w:rPr>
            </w:pPr>
            <w:r w:rsidRPr="00B00808">
              <w:rPr>
                <w:sz w:val="20"/>
                <w:szCs w:val="20"/>
              </w:rPr>
              <w:t>0,0</w:t>
            </w:r>
          </w:p>
        </w:tc>
        <w:tc>
          <w:tcPr>
            <w:tcW w:w="2094" w:type="dxa"/>
            <w:vMerge/>
            <w:vAlign w:val="center"/>
          </w:tcPr>
          <w:p w:rsidR="00651C5E" w:rsidRPr="00B00808" w:rsidRDefault="00651C5E" w:rsidP="00B00808">
            <w:pPr>
              <w:rPr>
                <w:sz w:val="20"/>
                <w:szCs w:val="20"/>
              </w:rPr>
            </w:pPr>
          </w:p>
        </w:tc>
      </w:tr>
      <w:tr w:rsidR="00651C5E" w:rsidRPr="00B00808" w:rsidTr="001E7D4C">
        <w:trPr>
          <w:trHeight w:val="246"/>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rFonts w:eastAsia="Calibri"/>
                <w:sz w:val="20"/>
                <w:szCs w:val="20"/>
              </w:rPr>
            </w:pPr>
          </w:p>
        </w:tc>
        <w:tc>
          <w:tcPr>
            <w:tcW w:w="1440" w:type="dxa"/>
          </w:tcPr>
          <w:p w:rsidR="00651C5E" w:rsidRPr="00B00808" w:rsidRDefault="00651C5E" w:rsidP="00B00808">
            <w:pPr>
              <w:rPr>
                <w:sz w:val="20"/>
                <w:szCs w:val="20"/>
              </w:rPr>
            </w:pPr>
            <w:r w:rsidRPr="00B00808">
              <w:rPr>
                <w:sz w:val="20"/>
                <w:szCs w:val="20"/>
              </w:rPr>
              <w:t>2020 год</w:t>
            </w:r>
          </w:p>
        </w:tc>
        <w:tc>
          <w:tcPr>
            <w:tcW w:w="19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260" w:type="dxa"/>
          </w:tcPr>
          <w:p w:rsidR="00651C5E" w:rsidRPr="00B00808" w:rsidRDefault="00651C5E" w:rsidP="00B00808">
            <w:pPr>
              <w:rPr>
                <w:sz w:val="20"/>
                <w:szCs w:val="20"/>
              </w:rPr>
            </w:pPr>
            <w:r w:rsidRPr="00B00808">
              <w:rPr>
                <w:sz w:val="20"/>
                <w:szCs w:val="20"/>
              </w:rPr>
              <w:t>0,0</w:t>
            </w:r>
          </w:p>
        </w:tc>
        <w:tc>
          <w:tcPr>
            <w:tcW w:w="1030" w:type="dxa"/>
          </w:tcPr>
          <w:p w:rsidR="00651C5E" w:rsidRPr="00B00808" w:rsidRDefault="00651C5E" w:rsidP="00B00808">
            <w:pPr>
              <w:rPr>
                <w:sz w:val="20"/>
                <w:szCs w:val="20"/>
              </w:rPr>
            </w:pPr>
            <w:r w:rsidRPr="00B00808">
              <w:rPr>
                <w:sz w:val="20"/>
                <w:szCs w:val="20"/>
              </w:rPr>
              <w:t>0,0</w:t>
            </w:r>
          </w:p>
        </w:tc>
        <w:tc>
          <w:tcPr>
            <w:tcW w:w="1016" w:type="dxa"/>
          </w:tcPr>
          <w:p w:rsidR="00651C5E" w:rsidRPr="00B00808" w:rsidRDefault="00651C5E" w:rsidP="00B00808">
            <w:pPr>
              <w:rPr>
                <w:sz w:val="20"/>
                <w:szCs w:val="20"/>
              </w:rPr>
            </w:pPr>
            <w:r w:rsidRPr="00B00808">
              <w:rPr>
                <w:sz w:val="20"/>
                <w:szCs w:val="20"/>
              </w:rPr>
              <w:t>0,0</w:t>
            </w:r>
          </w:p>
        </w:tc>
        <w:tc>
          <w:tcPr>
            <w:tcW w:w="2094" w:type="dxa"/>
            <w:vMerge/>
            <w:vAlign w:val="center"/>
          </w:tcPr>
          <w:p w:rsidR="00651C5E" w:rsidRPr="00B00808" w:rsidRDefault="00651C5E" w:rsidP="00B00808">
            <w:pPr>
              <w:rPr>
                <w:sz w:val="20"/>
                <w:szCs w:val="20"/>
              </w:rPr>
            </w:pPr>
          </w:p>
        </w:tc>
      </w:tr>
      <w:tr w:rsidR="00651C5E" w:rsidRPr="00B00808" w:rsidTr="001E7D4C">
        <w:trPr>
          <w:trHeight w:val="334"/>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rFonts w:eastAsia="Calibri"/>
                <w:sz w:val="20"/>
                <w:szCs w:val="20"/>
              </w:rPr>
            </w:pPr>
          </w:p>
        </w:tc>
        <w:tc>
          <w:tcPr>
            <w:tcW w:w="1440" w:type="dxa"/>
          </w:tcPr>
          <w:p w:rsidR="00651C5E" w:rsidRPr="00B00808" w:rsidRDefault="00651C5E" w:rsidP="00B00808">
            <w:pPr>
              <w:rPr>
                <w:sz w:val="20"/>
                <w:szCs w:val="20"/>
              </w:rPr>
            </w:pPr>
            <w:r w:rsidRPr="00B00808">
              <w:rPr>
                <w:sz w:val="20"/>
                <w:szCs w:val="20"/>
              </w:rPr>
              <w:t>2021 год</w:t>
            </w:r>
          </w:p>
        </w:tc>
        <w:tc>
          <w:tcPr>
            <w:tcW w:w="19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260" w:type="dxa"/>
          </w:tcPr>
          <w:p w:rsidR="00651C5E" w:rsidRPr="00B00808" w:rsidRDefault="00651C5E" w:rsidP="00B00808">
            <w:pPr>
              <w:rPr>
                <w:sz w:val="20"/>
                <w:szCs w:val="20"/>
              </w:rPr>
            </w:pPr>
            <w:r w:rsidRPr="00B00808">
              <w:rPr>
                <w:sz w:val="20"/>
                <w:szCs w:val="20"/>
              </w:rPr>
              <w:t>0,0</w:t>
            </w:r>
          </w:p>
        </w:tc>
        <w:tc>
          <w:tcPr>
            <w:tcW w:w="1030" w:type="dxa"/>
          </w:tcPr>
          <w:p w:rsidR="00651C5E" w:rsidRPr="00B00808" w:rsidRDefault="00651C5E" w:rsidP="00B00808">
            <w:pPr>
              <w:rPr>
                <w:sz w:val="20"/>
                <w:szCs w:val="20"/>
              </w:rPr>
            </w:pPr>
            <w:r w:rsidRPr="00B00808">
              <w:rPr>
                <w:sz w:val="20"/>
                <w:szCs w:val="20"/>
              </w:rPr>
              <w:t>0,0</w:t>
            </w:r>
          </w:p>
        </w:tc>
        <w:tc>
          <w:tcPr>
            <w:tcW w:w="1016" w:type="dxa"/>
          </w:tcPr>
          <w:p w:rsidR="00651C5E" w:rsidRPr="00B00808" w:rsidRDefault="00651C5E" w:rsidP="00B00808">
            <w:pPr>
              <w:rPr>
                <w:sz w:val="20"/>
                <w:szCs w:val="20"/>
              </w:rPr>
            </w:pPr>
            <w:r w:rsidRPr="00B00808">
              <w:rPr>
                <w:sz w:val="20"/>
                <w:szCs w:val="20"/>
              </w:rPr>
              <w:t>0,0</w:t>
            </w:r>
          </w:p>
        </w:tc>
        <w:tc>
          <w:tcPr>
            <w:tcW w:w="2094" w:type="dxa"/>
            <w:vMerge/>
            <w:vAlign w:val="center"/>
          </w:tcPr>
          <w:p w:rsidR="00651C5E" w:rsidRPr="00B00808" w:rsidRDefault="00651C5E" w:rsidP="00B00808">
            <w:pPr>
              <w:rPr>
                <w:sz w:val="20"/>
                <w:szCs w:val="20"/>
              </w:rPr>
            </w:pPr>
          </w:p>
        </w:tc>
      </w:tr>
      <w:tr w:rsidR="00651C5E" w:rsidRPr="00B00808" w:rsidTr="001E7D4C">
        <w:trPr>
          <w:trHeight w:val="88"/>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rFonts w:eastAsia="Calibri"/>
                <w:sz w:val="20"/>
                <w:szCs w:val="20"/>
              </w:rPr>
            </w:pPr>
          </w:p>
        </w:tc>
        <w:tc>
          <w:tcPr>
            <w:tcW w:w="1440" w:type="dxa"/>
          </w:tcPr>
          <w:p w:rsidR="00651C5E" w:rsidRPr="00B00808" w:rsidRDefault="00651C5E" w:rsidP="00B00808">
            <w:pPr>
              <w:rPr>
                <w:sz w:val="20"/>
                <w:szCs w:val="20"/>
              </w:rPr>
            </w:pPr>
            <w:r w:rsidRPr="00B00808">
              <w:rPr>
                <w:sz w:val="20"/>
                <w:szCs w:val="20"/>
              </w:rPr>
              <w:t>2022 год</w:t>
            </w:r>
          </w:p>
        </w:tc>
        <w:tc>
          <w:tcPr>
            <w:tcW w:w="19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1260" w:type="dxa"/>
          </w:tcPr>
          <w:p w:rsidR="00651C5E" w:rsidRPr="00B00808" w:rsidRDefault="00651C5E" w:rsidP="00B00808">
            <w:pPr>
              <w:rPr>
                <w:sz w:val="20"/>
                <w:szCs w:val="20"/>
              </w:rPr>
            </w:pPr>
            <w:r w:rsidRPr="00B00808">
              <w:rPr>
                <w:sz w:val="20"/>
                <w:szCs w:val="20"/>
              </w:rPr>
              <w:t>0,0</w:t>
            </w:r>
          </w:p>
        </w:tc>
        <w:tc>
          <w:tcPr>
            <w:tcW w:w="1030" w:type="dxa"/>
          </w:tcPr>
          <w:p w:rsidR="00651C5E" w:rsidRPr="00B00808" w:rsidRDefault="00651C5E" w:rsidP="00B00808">
            <w:pPr>
              <w:rPr>
                <w:sz w:val="20"/>
                <w:szCs w:val="20"/>
              </w:rPr>
            </w:pPr>
            <w:r w:rsidRPr="00B00808">
              <w:rPr>
                <w:sz w:val="20"/>
                <w:szCs w:val="20"/>
              </w:rPr>
              <w:t>0,0</w:t>
            </w:r>
          </w:p>
        </w:tc>
        <w:tc>
          <w:tcPr>
            <w:tcW w:w="1016" w:type="dxa"/>
          </w:tcPr>
          <w:p w:rsidR="00651C5E" w:rsidRPr="00B00808" w:rsidRDefault="00651C5E" w:rsidP="00B00808">
            <w:pPr>
              <w:rPr>
                <w:sz w:val="20"/>
                <w:szCs w:val="20"/>
              </w:rPr>
            </w:pPr>
            <w:r w:rsidRPr="00B00808">
              <w:rPr>
                <w:sz w:val="20"/>
                <w:szCs w:val="20"/>
              </w:rPr>
              <w:t>0,0</w:t>
            </w:r>
          </w:p>
        </w:tc>
        <w:tc>
          <w:tcPr>
            <w:tcW w:w="2094" w:type="dxa"/>
            <w:vMerge/>
            <w:vAlign w:val="center"/>
          </w:tcPr>
          <w:p w:rsidR="00651C5E" w:rsidRPr="00B00808" w:rsidRDefault="00651C5E" w:rsidP="00B00808">
            <w:pPr>
              <w:rPr>
                <w:sz w:val="20"/>
                <w:szCs w:val="20"/>
              </w:rPr>
            </w:pPr>
          </w:p>
        </w:tc>
      </w:tr>
      <w:tr w:rsidR="00651C5E" w:rsidRPr="00B00808" w:rsidTr="001E7D4C">
        <w:trPr>
          <w:trHeight w:val="88"/>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rFonts w:eastAsia="Calibri"/>
                <w:sz w:val="20"/>
                <w:szCs w:val="20"/>
              </w:rPr>
            </w:pPr>
          </w:p>
        </w:tc>
        <w:tc>
          <w:tcPr>
            <w:tcW w:w="1440" w:type="dxa"/>
          </w:tcPr>
          <w:p w:rsidR="00651C5E" w:rsidRPr="00B00808" w:rsidRDefault="00651C5E" w:rsidP="00B00808">
            <w:pPr>
              <w:rPr>
                <w:sz w:val="20"/>
                <w:szCs w:val="20"/>
              </w:rPr>
            </w:pPr>
            <w:r w:rsidRPr="00B00808">
              <w:rPr>
                <w:sz w:val="20"/>
                <w:szCs w:val="20"/>
              </w:rPr>
              <w:t>2023 год</w:t>
            </w:r>
          </w:p>
        </w:tc>
        <w:tc>
          <w:tcPr>
            <w:tcW w:w="19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0,0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vAlign w:val="center"/>
          </w:tcPr>
          <w:p w:rsidR="00651C5E" w:rsidRPr="00B00808" w:rsidRDefault="00651C5E" w:rsidP="00B00808">
            <w:pPr>
              <w:rPr>
                <w:sz w:val="20"/>
                <w:szCs w:val="20"/>
              </w:rPr>
            </w:pPr>
          </w:p>
        </w:tc>
      </w:tr>
      <w:tr w:rsidR="00651C5E" w:rsidRPr="00B00808" w:rsidTr="001E7D4C">
        <w:trPr>
          <w:trHeight w:val="475"/>
        </w:trPr>
        <w:tc>
          <w:tcPr>
            <w:tcW w:w="425" w:type="dxa"/>
            <w:vMerge w:val="restart"/>
          </w:tcPr>
          <w:p w:rsidR="00651C5E" w:rsidRPr="00B00808" w:rsidRDefault="00651C5E" w:rsidP="00B00808">
            <w:pPr>
              <w:rPr>
                <w:sz w:val="20"/>
                <w:szCs w:val="20"/>
              </w:rPr>
            </w:pPr>
          </w:p>
        </w:tc>
        <w:tc>
          <w:tcPr>
            <w:tcW w:w="3057" w:type="dxa"/>
            <w:gridSpan w:val="2"/>
            <w:vMerge w:val="restart"/>
          </w:tcPr>
          <w:p w:rsidR="00651C5E" w:rsidRPr="00B00808" w:rsidRDefault="00651C5E" w:rsidP="00B00808">
            <w:pPr>
              <w:rPr>
                <w:sz w:val="20"/>
                <w:szCs w:val="20"/>
              </w:rPr>
            </w:pPr>
            <w:r w:rsidRPr="00B00808">
              <w:rPr>
                <w:sz w:val="20"/>
                <w:szCs w:val="20"/>
              </w:rPr>
              <w:t>Итого по муниципальной программе</w:t>
            </w:r>
          </w:p>
        </w:tc>
        <w:tc>
          <w:tcPr>
            <w:tcW w:w="1440" w:type="dxa"/>
          </w:tcPr>
          <w:p w:rsidR="00651C5E" w:rsidRPr="00B00808" w:rsidRDefault="00651C5E" w:rsidP="00B00808">
            <w:pPr>
              <w:rPr>
                <w:sz w:val="20"/>
                <w:szCs w:val="20"/>
              </w:rPr>
            </w:pPr>
            <w:r w:rsidRPr="00B00808">
              <w:rPr>
                <w:sz w:val="20"/>
                <w:szCs w:val="20"/>
              </w:rPr>
              <w:t>всего</w:t>
            </w:r>
          </w:p>
        </w:tc>
        <w:tc>
          <w:tcPr>
            <w:tcW w:w="1980" w:type="dxa"/>
            <w:vAlign w:val="center"/>
          </w:tcPr>
          <w:p w:rsidR="00651C5E" w:rsidRPr="00B00808" w:rsidRDefault="00651C5E" w:rsidP="00B00808">
            <w:pPr>
              <w:rPr>
                <w:sz w:val="20"/>
                <w:szCs w:val="20"/>
              </w:rPr>
            </w:pPr>
            <w:r w:rsidRPr="00B00808">
              <w:rPr>
                <w:sz w:val="20"/>
                <w:szCs w:val="20"/>
              </w:rPr>
              <w:t>2367,3</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1540,0</w:t>
            </w:r>
          </w:p>
        </w:tc>
        <w:tc>
          <w:tcPr>
            <w:tcW w:w="1260" w:type="dxa"/>
            <w:vAlign w:val="center"/>
          </w:tcPr>
          <w:p w:rsidR="00651C5E" w:rsidRPr="00B00808" w:rsidRDefault="00651C5E" w:rsidP="00B00808">
            <w:pPr>
              <w:rPr>
                <w:sz w:val="20"/>
                <w:szCs w:val="20"/>
              </w:rPr>
            </w:pPr>
            <w:r w:rsidRPr="00B00808">
              <w:rPr>
                <w:sz w:val="20"/>
                <w:szCs w:val="20"/>
              </w:rPr>
              <w:t>246,3</w:t>
            </w:r>
          </w:p>
        </w:tc>
        <w:tc>
          <w:tcPr>
            <w:tcW w:w="1030" w:type="dxa"/>
            <w:vAlign w:val="center"/>
          </w:tcPr>
          <w:p w:rsidR="00651C5E" w:rsidRPr="00B00808" w:rsidRDefault="00651C5E" w:rsidP="00B00808">
            <w:pPr>
              <w:rPr>
                <w:sz w:val="20"/>
                <w:szCs w:val="20"/>
              </w:rPr>
            </w:pPr>
            <w:r w:rsidRPr="00B00808">
              <w:rPr>
                <w:sz w:val="20"/>
                <w:szCs w:val="20"/>
              </w:rPr>
              <w:t>543,0</w:t>
            </w:r>
          </w:p>
        </w:tc>
        <w:tc>
          <w:tcPr>
            <w:tcW w:w="1016" w:type="dxa"/>
            <w:vAlign w:val="center"/>
          </w:tcPr>
          <w:p w:rsidR="00651C5E" w:rsidRPr="00B00808" w:rsidRDefault="00651C5E" w:rsidP="00B00808">
            <w:pPr>
              <w:rPr>
                <w:sz w:val="20"/>
                <w:szCs w:val="20"/>
              </w:rPr>
            </w:pPr>
            <w:r w:rsidRPr="00B00808">
              <w:rPr>
                <w:sz w:val="20"/>
                <w:szCs w:val="20"/>
              </w:rPr>
              <w:t>38,0</w:t>
            </w:r>
          </w:p>
        </w:tc>
        <w:tc>
          <w:tcPr>
            <w:tcW w:w="2094" w:type="dxa"/>
            <w:vMerge w:val="restart"/>
          </w:tcPr>
          <w:p w:rsidR="00651C5E" w:rsidRPr="00B00808" w:rsidRDefault="00651C5E" w:rsidP="00B00808">
            <w:pPr>
              <w:rPr>
                <w:sz w:val="20"/>
                <w:szCs w:val="20"/>
                <w:highlight w:val="yellow"/>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2017 год</w:t>
            </w:r>
          </w:p>
        </w:tc>
        <w:tc>
          <w:tcPr>
            <w:tcW w:w="1980" w:type="dxa"/>
            <w:vAlign w:val="center"/>
          </w:tcPr>
          <w:p w:rsidR="00651C5E" w:rsidRPr="00B00808" w:rsidRDefault="00651C5E" w:rsidP="00B00808">
            <w:pPr>
              <w:rPr>
                <w:sz w:val="20"/>
                <w:szCs w:val="20"/>
              </w:rPr>
            </w:pPr>
            <w:r w:rsidRPr="00B00808">
              <w:rPr>
                <w:sz w:val="20"/>
                <w:szCs w:val="20"/>
              </w:rPr>
              <w:t>189,1</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151,1</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38,0</w:t>
            </w:r>
          </w:p>
        </w:tc>
        <w:tc>
          <w:tcPr>
            <w:tcW w:w="2094" w:type="dxa"/>
            <w:vMerge/>
          </w:tcPr>
          <w:p w:rsidR="00651C5E" w:rsidRPr="00B00808" w:rsidRDefault="00651C5E" w:rsidP="00B00808">
            <w:pPr>
              <w:rPr>
                <w:sz w:val="20"/>
                <w:szCs w:val="20"/>
              </w:rPr>
            </w:pPr>
          </w:p>
        </w:tc>
      </w:tr>
      <w:tr w:rsidR="00651C5E" w:rsidRPr="00B00808" w:rsidTr="001E7D4C">
        <w:trPr>
          <w:trHeight w:val="297"/>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2018 год</w:t>
            </w:r>
          </w:p>
        </w:tc>
        <w:tc>
          <w:tcPr>
            <w:tcW w:w="1980" w:type="dxa"/>
            <w:vAlign w:val="center"/>
          </w:tcPr>
          <w:p w:rsidR="00651C5E" w:rsidRPr="00B00808" w:rsidRDefault="00651C5E" w:rsidP="00B00808">
            <w:pPr>
              <w:rPr>
                <w:sz w:val="20"/>
                <w:szCs w:val="20"/>
              </w:rPr>
            </w:pPr>
            <w:r w:rsidRPr="00B00808">
              <w:rPr>
                <w:sz w:val="20"/>
                <w:szCs w:val="20"/>
              </w:rPr>
              <w:t>75,2</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75,2</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rPr>
          <w:trHeight w:val="407"/>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2019 год</w:t>
            </w:r>
          </w:p>
        </w:tc>
        <w:tc>
          <w:tcPr>
            <w:tcW w:w="1980" w:type="dxa"/>
            <w:vAlign w:val="center"/>
          </w:tcPr>
          <w:p w:rsidR="00651C5E" w:rsidRPr="00B00808" w:rsidRDefault="00651C5E" w:rsidP="00B00808">
            <w:pPr>
              <w:rPr>
                <w:sz w:val="20"/>
                <w:szCs w:val="20"/>
              </w:rPr>
            </w:pPr>
            <w:r w:rsidRPr="00B00808">
              <w:rPr>
                <w:sz w:val="20"/>
                <w:szCs w:val="20"/>
              </w:rPr>
              <w:t>2088,0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1540,0</w:t>
            </w:r>
          </w:p>
        </w:tc>
        <w:tc>
          <w:tcPr>
            <w:tcW w:w="1260" w:type="dxa"/>
            <w:vAlign w:val="center"/>
          </w:tcPr>
          <w:p w:rsidR="00651C5E" w:rsidRPr="00B00808" w:rsidRDefault="00651C5E" w:rsidP="00B00808">
            <w:pPr>
              <w:rPr>
                <w:sz w:val="20"/>
                <w:szCs w:val="20"/>
              </w:rPr>
            </w:pPr>
            <w:r w:rsidRPr="00B00808">
              <w:rPr>
                <w:sz w:val="20"/>
                <w:szCs w:val="20"/>
              </w:rPr>
              <w:t>5,0</w:t>
            </w:r>
          </w:p>
        </w:tc>
        <w:tc>
          <w:tcPr>
            <w:tcW w:w="1030" w:type="dxa"/>
            <w:vAlign w:val="center"/>
          </w:tcPr>
          <w:p w:rsidR="00651C5E" w:rsidRPr="00B00808" w:rsidRDefault="00651C5E" w:rsidP="00B00808">
            <w:pPr>
              <w:rPr>
                <w:sz w:val="20"/>
                <w:szCs w:val="20"/>
              </w:rPr>
            </w:pPr>
            <w:r w:rsidRPr="00B00808">
              <w:rPr>
                <w:sz w:val="20"/>
                <w:szCs w:val="20"/>
              </w:rPr>
              <w:t>543,0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rPr>
          <w:trHeight w:val="375"/>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2020 год</w:t>
            </w:r>
          </w:p>
        </w:tc>
        <w:tc>
          <w:tcPr>
            <w:tcW w:w="19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0,0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rPr>
          <w:trHeight w:val="371"/>
        </w:trPr>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2021 год</w:t>
            </w:r>
          </w:p>
        </w:tc>
        <w:tc>
          <w:tcPr>
            <w:tcW w:w="1980" w:type="dxa"/>
            <w:vAlign w:val="center"/>
          </w:tcPr>
          <w:p w:rsidR="00651C5E" w:rsidRPr="00B00808" w:rsidRDefault="00651C5E" w:rsidP="00B00808">
            <w:pPr>
              <w:rPr>
                <w:sz w:val="20"/>
                <w:szCs w:val="20"/>
              </w:rPr>
            </w:pPr>
            <w:r w:rsidRPr="00B00808">
              <w:rPr>
                <w:sz w:val="20"/>
                <w:szCs w:val="20"/>
              </w:rPr>
              <w:t>5,0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5,0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2022 год</w:t>
            </w:r>
          </w:p>
          <w:p w:rsidR="00651C5E" w:rsidRPr="00B00808" w:rsidRDefault="00651C5E" w:rsidP="00B00808">
            <w:pPr>
              <w:rPr>
                <w:sz w:val="20"/>
                <w:szCs w:val="20"/>
              </w:rPr>
            </w:pPr>
          </w:p>
        </w:tc>
        <w:tc>
          <w:tcPr>
            <w:tcW w:w="1980" w:type="dxa"/>
            <w:vAlign w:val="center"/>
          </w:tcPr>
          <w:p w:rsidR="00651C5E" w:rsidRPr="00B00808" w:rsidRDefault="00651C5E" w:rsidP="00B00808">
            <w:pPr>
              <w:rPr>
                <w:sz w:val="20"/>
                <w:szCs w:val="20"/>
              </w:rPr>
            </w:pPr>
            <w:r w:rsidRPr="00B00808">
              <w:rPr>
                <w:sz w:val="20"/>
                <w:szCs w:val="20"/>
              </w:rPr>
              <w:t>5,0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5,0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r w:rsidR="00651C5E" w:rsidRPr="00B00808" w:rsidTr="001E7D4C">
        <w:tc>
          <w:tcPr>
            <w:tcW w:w="425" w:type="dxa"/>
            <w:vMerge/>
          </w:tcPr>
          <w:p w:rsidR="00651C5E" w:rsidRPr="00B00808" w:rsidRDefault="00651C5E" w:rsidP="00B00808">
            <w:pPr>
              <w:rPr>
                <w:sz w:val="20"/>
                <w:szCs w:val="20"/>
              </w:rPr>
            </w:pPr>
          </w:p>
        </w:tc>
        <w:tc>
          <w:tcPr>
            <w:tcW w:w="3057" w:type="dxa"/>
            <w:gridSpan w:val="2"/>
            <w:vMerge/>
          </w:tcPr>
          <w:p w:rsidR="00651C5E" w:rsidRPr="00B00808" w:rsidRDefault="00651C5E" w:rsidP="00B00808">
            <w:pPr>
              <w:rPr>
                <w:sz w:val="20"/>
                <w:szCs w:val="20"/>
              </w:rPr>
            </w:pPr>
          </w:p>
        </w:tc>
        <w:tc>
          <w:tcPr>
            <w:tcW w:w="1440" w:type="dxa"/>
          </w:tcPr>
          <w:p w:rsidR="00651C5E" w:rsidRPr="00B00808" w:rsidRDefault="00651C5E" w:rsidP="00B00808">
            <w:pPr>
              <w:rPr>
                <w:sz w:val="20"/>
                <w:szCs w:val="20"/>
              </w:rPr>
            </w:pPr>
            <w:r w:rsidRPr="00B00808">
              <w:rPr>
                <w:sz w:val="20"/>
                <w:szCs w:val="20"/>
              </w:rPr>
              <w:t>2023 год</w:t>
            </w:r>
          </w:p>
        </w:tc>
        <w:tc>
          <w:tcPr>
            <w:tcW w:w="1980" w:type="dxa"/>
            <w:vAlign w:val="center"/>
          </w:tcPr>
          <w:p w:rsidR="00651C5E" w:rsidRPr="00B00808" w:rsidRDefault="00651C5E" w:rsidP="00B00808">
            <w:pPr>
              <w:rPr>
                <w:sz w:val="20"/>
                <w:szCs w:val="20"/>
              </w:rPr>
            </w:pPr>
            <w:r w:rsidRPr="00B00808">
              <w:rPr>
                <w:sz w:val="20"/>
                <w:szCs w:val="20"/>
              </w:rPr>
              <w:t>5,0</w:t>
            </w:r>
          </w:p>
        </w:tc>
        <w:tc>
          <w:tcPr>
            <w:tcW w:w="108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1260" w:type="dxa"/>
            <w:vAlign w:val="center"/>
          </w:tcPr>
          <w:p w:rsidR="00651C5E" w:rsidRPr="00B00808" w:rsidRDefault="00651C5E" w:rsidP="00B00808">
            <w:pPr>
              <w:rPr>
                <w:sz w:val="20"/>
                <w:szCs w:val="20"/>
              </w:rPr>
            </w:pPr>
            <w:r w:rsidRPr="00B00808">
              <w:rPr>
                <w:sz w:val="20"/>
                <w:szCs w:val="20"/>
              </w:rPr>
              <w:t>5,0</w:t>
            </w:r>
          </w:p>
        </w:tc>
        <w:tc>
          <w:tcPr>
            <w:tcW w:w="1030" w:type="dxa"/>
            <w:vAlign w:val="center"/>
          </w:tcPr>
          <w:p w:rsidR="00651C5E" w:rsidRPr="00B00808" w:rsidRDefault="00651C5E" w:rsidP="00B00808">
            <w:pPr>
              <w:rPr>
                <w:sz w:val="20"/>
                <w:szCs w:val="20"/>
              </w:rPr>
            </w:pPr>
            <w:r w:rsidRPr="00B00808">
              <w:rPr>
                <w:sz w:val="20"/>
                <w:szCs w:val="20"/>
              </w:rPr>
              <w:t>0,0</w:t>
            </w:r>
          </w:p>
        </w:tc>
        <w:tc>
          <w:tcPr>
            <w:tcW w:w="1016" w:type="dxa"/>
            <w:vAlign w:val="center"/>
          </w:tcPr>
          <w:p w:rsidR="00651C5E" w:rsidRPr="00B00808" w:rsidRDefault="00651C5E" w:rsidP="00B00808">
            <w:pPr>
              <w:rPr>
                <w:sz w:val="20"/>
                <w:szCs w:val="20"/>
              </w:rPr>
            </w:pPr>
            <w:r w:rsidRPr="00B00808">
              <w:rPr>
                <w:sz w:val="20"/>
                <w:szCs w:val="20"/>
              </w:rPr>
              <w:t>0,0</w:t>
            </w:r>
          </w:p>
        </w:tc>
        <w:tc>
          <w:tcPr>
            <w:tcW w:w="2094" w:type="dxa"/>
            <w:vMerge/>
          </w:tcPr>
          <w:p w:rsidR="00651C5E" w:rsidRPr="00B00808" w:rsidRDefault="00651C5E" w:rsidP="00B00808">
            <w:pPr>
              <w:rPr>
                <w:sz w:val="20"/>
                <w:szCs w:val="20"/>
              </w:rPr>
            </w:pPr>
          </w:p>
        </w:tc>
      </w:tr>
    </w:tbl>
    <w:p w:rsidR="00651C5E" w:rsidRPr="00730FBC" w:rsidRDefault="00651C5E" w:rsidP="00651C5E"/>
    <w:p w:rsidR="00651C5E" w:rsidRPr="00730FBC" w:rsidRDefault="00651C5E" w:rsidP="00651C5E">
      <w:pPr>
        <w:sectPr w:rsidR="00651C5E" w:rsidRPr="00730FBC" w:rsidSect="008F31E0">
          <w:pgSz w:w="16838" w:h="11906" w:orient="landscape"/>
          <w:pgMar w:top="1134" w:right="567" w:bottom="851" w:left="1134" w:header="709" w:footer="709" w:gutter="0"/>
          <w:cols w:space="708"/>
          <w:docGrid w:linePitch="360"/>
        </w:sectPr>
      </w:pPr>
    </w:p>
    <w:p w:rsidR="00651C5E" w:rsidRPr="00730FBC" w:rsidRDefault="00651C5E" w:rsidP="00651C5E">
      <w:pPr>
        <w:jc w:val="center"/>
      </w:pPr>
      <w:r w:rsidRPr="00730FBC">
        <w:lastRenderedPageBreak/>
        <w:t>5. Управление и контроль за реализацией муниципальной программы, в том числе анализ рисков реализации муниципальной программы</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 xml:space="preserve">Механизм реализации муниципальной </w:t>
      </w:r>
      <w:r>
        <w:rPr>
          <w:rFonts w:ascii="Times New Roman" w:hAnsi="Times New Roman"/>
          <w:sz w:val="24"/>
          <w:szCs w:val="24"/>
        </w:rPr>
        <w:t>п</w:t>
      </w:r>
      <w:r w:rsidRPr="00730FBC">
        <w:rPr>
          <w:rFonts w:ascii="Times New Roman" w:hAnsi="Times New Roman"/>
          <w:sz w:val="24"/>
          <w:szCs w:val="24"/>
        </w:rPr>
        <w:t xml:space="preserve">рограммы основан на принципе ответственности всех заинтересованных участников муниципальной </w:t>
      </w:r>
      <w:r>
        <w:rPr>
          <w:rFonts w:ascii="Times New Roman" w:hAnsi="Times New Roman"/>
          <w:sz w:val="24"/>
          <w:szCs w:val="24"/>
        </w:rPr>
        <w:t>п</w:t>
      </w:r>
      <w:r w:rsidRPr="00730FBC">
        <w:rPr>
          <w:rFonts w:ascii="Times New Roman" w:hAnsi="Times New Roman"/>
          <w:sz w:val="24"/>
          <w:szCs w:val="24"/>
        </w:rPr>
        <w:t>рограммы и ее мероприятий.</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 xml:space="preserve">Реализация муниципальной </w:t>
      </w:r>
      <w:r>
        <w:rPr>
          <w:rFonts w:ascii="Times New Roman" w:hAnsi="Times New Roman"/>
          <w:sz w:val="24"/>
          <w:szCs w:val="24"/>
        </w:rPr>
        <w:t>п</w:t>
      </w:r>
      <w:r w:rsidRPr="00730FBC">
        <w:rPr>
          <w:rFonts w:ascii="Times New Roman" w:hAnsi="Times New Roman"/>
          <w:sz w:val="24"/>
          <w:szCs w:val="24"/>
        </w:rPr>
        <w:t xml:space="preserve">рограммы осуществляется ответственным исполнителем путем выполнения мероприятий, предусмотренных </w:t>
      </w:r>
      <w:hyperlink w:anchor="P919" w:history="1">
        <w:r w:rsidRPr="00730FBC">
          <w:rPr>
            <w:rFonts w:ascii="Times New Roman" w:hAnsi="Times New Roman"/>
            <w:sz w:val="24"/>
            <w:szCs w:val="24"/>
          </w:rPr>
          <w:t>подпрограммами</w:t>
        </w:r>
      </w:hyperlink>
      <w:r w:rsidRPr="00730FBC">
        <w:rPr>
          <w:rFonts w:ascii="Times New Roman" w:hAnsi="Times New Roman"/>
          <w:sz w:val="24"/>
          <w:szCs w:val="24"/>
        </w:rPr>
        <w:t>.</w:t>
      </w:r>
    </w:p>
    <w:p w:rsidR="00651C5E" w:rsidRPr="00730FBC" w:rsidRDefault="00651C5E" w:rsidP="00651C5E">
      <w:pPr>
        <w:pStyle w:val="ConsPlusNormal"/>
        <w:ind w:firstLine="708"/>
        <w:jc w:val="both"/>
        <w:rPr>
          <w:rFonts w:ascii="Times New Roman" w:hAnsi="Times New Roman"/>
          <w:sz w:val="24"/>
          <w:szCs w:val="24"/>
        </w:rPr>
      </w:pPr>
      <w:r w:rsidRPr="00730FBC">
        <w:rPr>
          <w:rFonts w:ascii="Times New Roman" w:hAnsi="Times New Roman"/>
          <w:sz w:val="24"/>
          <w:szCs w:val="24"/>
        </w:rPr>
        <w:t>Ответственным исполнителем является</w:t>
      </w:r>
      <w:r w:rsidRPr="00730FBC">
        <w:rPr>
          <w:rFonts w:ascii="Times New Roman" w:hAnsi="Times New Roman"/>
          <w:bCs/>
          <w:sz w:val="24"/>
          <w:szCs w:val="24"/>
        </w:rPr>
        <w:t xml:space="preserve"> </w:t>
      </w:r>
      <w:r w:rsidRPr="00730FBC">
        <w:rPr>
          <w:rFonts w:ascii="Times New Roman" w:hAnsi="Times New Roman"/>
          <w:sz w:val="24"/>
          <w:szCs w:val="24"/>
        </w:rPr>
        <w:t>Администрация Молчановского района (Заместитель Главы Молчановского района - начальник Управления по социальной политике Администрации Молчановского района).</w:t>
      </w:r>
    </w:p>
    <w:p w:rsidR="00651C5E" w:rsidRPr="00730FBC" w:rsidRDefault="00651C5E" w:rsidP="00651C5E">
      <w:pPr>
        <w:pStyle w:val="ConsPlusNormal"/>
        <w:ind w:firstLine="709"/>
        <w:jc w:val="both"/>
        <w:rPr>
          <w:rFonts w:ascii="Times New Roman" w:hAnsi="Times New Roman"/>
          <w:bCs/>
          <w:sz w:val="24"/>
          <w:szCs w:val="24"/>
        </w:rPr>
      </w:pPr>
      <w:r w:rsidRPr="00730FBC">
        <w:rPr>
          <w:rFonts w:ascii="Times New Roman" w:hAnsi="Times New Roman"/>
          <w:bCs/>
          <w:sz w:val="24"/>
          <w:szCs w:val="24"/>
        </w:rPr>
        <w:t>Соисполнителями и участниками мероприятий муниципальной программы являются:</w:t>
      </w:r>
    </w:p>
    <w:p w:rsidR="00651C5E" w:rsidRDefault="00651C5E" w:rsidP="00651C5E">
      <w:pPr>
        <w:ind w:firstLine="709"/>
        <w:jc w:val="both"/>
        <w:rPr>
          <w:bCs/>
        </w:rPr>
      </w:pPr>
      <w:r w:rsidRPr="00730FBC">
        <w:rPr>
          <w:bCs/>
        </w:rPr>
        <w:t>- МКУ ОУМИ Администрации Молчановского района;</w:t>
      </w:r>
    </w:p>
    <w:p w:rsidR="00651C5E" w:rsidRPr="00730FBC" w:rsidRDefault="00651C5E" w:rsidP="00651C5E">
      <w:pPr>
        <w:ind w:firstLine="709"/>
        <w:jc w:val="both"/>
        <w:rPr>
          <w:bCs/>
        </w:rPr>
      </w:pPr>
      <w:r>
        <w:rPr>
          <w:bCs/>
        </w:rPr>
        <w:t xml:space="preserve">- </w:t>
      </w:r>
      <w:r w:rsidRPr="00D3051D">
        <w:rPr>
          <w:bCs/>
        </w:rPr>
        <w:t>Управление по вопросам жизнеобеспечения и безопасности Администрации Молчановского района</w:t>
      </w:r>
      <w:r>
        <w:rPr>
          <w:bCs/>
        </w:rPr>
        <w:t>;</w:t>
      </w:r>
    </w:p>
    <w:p w:rsidR="00651C5E" w:rsidRPr="00730FBC" w:rsidRDefault="00651C5E" w:rsidP="00651C5E">
      <w:pPr>
        <w:ind w:firstLine="709"/>
        <w:jc w:val="both"/>
      </w:pPr>
      <w:r w:rsidRPr="00730FBC">
        <w:rPr>
          <w:bCs/>
        </w:rPr>
        <w:t>-</w:t>
      </w:r>
      <w:r w:rsidRPr="00730FBC">
        <w:t xml:space="preserve"> МКУ «Управление образования Администрации Молчановского района  </w:t>
      </w:r>
    </w:p>
    <w:p w:rsidR="00651C5E" w:rsidRPr="00730FBC" w:rsidRDefault="00651C5E" w:rsidP="00651C5E">
      <w:pPr>
        <w:jc w:val="both"/>
        <w:rPr>
          <w:bCs/>
        </w:rPr>
      </w:pPr>
      <w:r w:rsidRPr="00730FBC">
        <w:t>Томской области»</w:t>
      </w:r>
      <w:r w:rsidRPr="00730FBC">
        <w:rPr>
          <w:bCs/>
        </w:rPr>
        <w:t>;</w:t>
      </w:r>
    </w:p>
    <w:p w:rsidR="00651C5E" w:rsidRPr="00730FBC" w:rsidRDefault="00651C5E" w:rsidP="00651C5E">
      <w:pPr>
        <w:pStyle w:val="ConsPlusNormal"/>
        <w:ind w:firstLine="709"/>
        <w:jc w:val="both"/>
        <w:rPr>
          <w:rFonts w:ascii="Times New Roman" w:hAnsi="Times New Roman"/>
          <w:bCs/>
          <w:sz w:val="24"/>
          <w:szCs w:val="24"/>
        </w:rPr>
      </w:pPr>
      <w:r w:rsidRPr="00730FBC">
        <w:rPr>
          <w:rFonts w:ascii="Times New Roman" w:hAnsi="Times New Roman"/>
          <w:bCs/>
          <w:sz w:val="24"/>
          <w:szCs w:val="24"/>
        </w:rPr>
        <w:t>-</w:t>
      </w:r>
      <w:r w:rsidRPr="00730FBC">
        <w:rPr>
          <w:rFonts w:ascii="Times New Roman" w:hAnsi="Times New Roman"/>
          <w:sz w:val="24"/>
          <w:szCs w:val="24"/>
        </w:rPr>
        <w:t xml:space="preserve"> образовательные учреждения Молчановского района;</w:t>
      </w:r>
    </w:p>
    <w:p w:rsidR="00651C5E" w:rsidRPr="00730FBC" w:rsidRDefault="00651C5E" w:rsidP="00651C5E">
      <w:pPr>
        <w:pStyle w:val="ConsPlusNormal"/>
        <w:ind w:firstLine="709"/>
        <w:jc w:val="both"/>
        <w:rPr>
          <w:rFonts w:ascii="Times New Roman" w:hAnsi="Times New Roman"/>
          <w:bCs/>
          <w:sz w:val="24"/>
          <w:szCs w:val="24"/>
        </w:rPr>
      </w:pPr>
      <w:r w:rsidRPr="00730FBC">
        <w:rPr>
          <w:rFonts w:ascii="Times New Roman" w:hAnsi="Times New Roman"/>
          <w:bCs/>
          <w:sz w:val="24"/>
          <w:szCs w:val="24"/>
        </w:rPr>
        <w:t>-</w:t>
      </w:r>
      <w:r w:rsidRPr="00730FBC">
        <w:rPr>
          <w:rFonts w:ascii="Times New Roman" w:hAnsi="Times New Roman"/>
          <w:sz w:val="24"/>
          <w:szCs w:val="24"/>
        </w:rPr>
        <w:t xml:space="preserve"> МБОУ ДО «Дом детского творчества».</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Перечень программных мероприятий, а также объем финансирования по мероприятиям муниципальной программы из местного бюджета подлежат ежегодному уточнению исходя из возможностей бюджета на соответствующий финансовый год. В рамках календарного года целевые показатели и затраты по программным мероприятиям, а также механизм реализации муниципальной программы уточняются в установленном законодательством порядке с учетом выделяемых финансовых средств.</w:t>
      </w:r>
    </w:p>
    <w:p w:rsidR="00651C5E" w:rsidRPr="00730FBC" w:rsidRDefault="00651C5E" w:rsidP="00651C5E">
      <w:pPr>
        <w:pStyle w:val="ConsPlusNormal"/>
        <w:ind w:firstLine="708"/>
        <w:jc w:val="both"/>
        <w:rPr>
          <w:rFonts w:ascii="Times New Roman" w:hAnsi="Times New Roman"/>
          <w:sz w:val="24"/>
          <w:szCs w:val="24"/>
        </w:rPr>
      </w:pPr>
      <w:r w:rsidRPr="00730FBC">
        <w:rPr>
          <w:rFonts w:ascii="Times New Roman" w:hAnsi="Times New Roman"/>
          <w:sz w:val="24"/>
          <w:szCs w:val="24"/>
        </w:rPr>
        <w:t>Ответственный исполнитель муниципальной программы - Администрация Молчановского района (Заместитель Главы Молчановского района - начальник Управления по социальной политике Администрации Молчановского района):</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 xml:space="preserve">-осуществляет управление настоящей муниципальной </w:t>
      </w:r>
      <w:r>
        <w:rPr>
          <w:rFonts w:ascii="Times New Roman" w:hAnsi="Times New Roman"/>
          <w:sz w:val="24"/>
          <w:szCs w:val="24"/>
        </w:rPr>
        <w:t>п</w:t>
      </w:r>
      <w:r w:rsidRPr="00730FBC">
        <w:rPr>
          <w:rFonts w:ascii="Times New Roman" w:hAnsi="Times New Roman"/>
          <w:sz w:val="24"/>
          <w:szCs w:val="24"/>
        </w:rPr>
        <w:t>рограммой;</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-обеспечивает согласованные действия по подготовке и реализации программных мероприятий, целевому и эффективному использованию бюджетных средств всех уровней и внебюджетных источников;</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 xml:space="preserve">-проводит мониторинг реализации муниципальной </w:t>
      </w:r>
      <w:r>
        <w:rPr>
          <w:rFonts w:ascii="Times New Roman" w:hAnsi="Times New Roman"/>
          <w:sz w:val="24"/>
          <w:szCs w:val="24"/>
        </w:rPr>
        <w:t>п</w:t>
      </w:r>
      <w:r w:rsidRPr="00730FBC">
        <w:rPr>
          <w:rFonts w:ascii="Times New Roman" w:hAnsi="Times New Roman"/>
          <w:sz w:val="24"/>
          <w:szCs w:val="24"/>
        </w:rPr>
        <w:t>рограммы и эффективности использования средств на территории Молчановского района;</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-готовит годовой от</w:t>
      </w:r>
      <w:r>
        <w:rPr>
          <w:rFonts w:ascii="Times New Roman" w:hAnsi="Times New Roman"/>
          <w:sz w:val="24"/>
          <w:szCs w:val="24"/>
        </w:rPr>
        <w:t>чет о реализации муниципальной п</w:t>
      </w:r>
      <w:r w:rsidRPr="00730FBC">
        <w:rPr>
          <w:rFonts w:ascii="Times New Roman" w:hAnsi="Times New Roman"/>
          <w:sz w:val="24"/>
          <w:szCs w:val="24"/>
        </w:rPr>
        <w:t>рограммы по установленной форме.</w:t>
      </w:r>
    </w:p>
    <w:p w:rsidR="00651C5E" w:rsidRPr="00730FBC" w:rsidRDefault="00651C5E" w:rsidP="00651C5E">
      <w:pPr>
        <w:pStyle w:val="ConsPlusNormal"/>
        <w:ind w:firstLine="708"/>
        <w:jc w:val="both"/>
        <w:rPr>
          <w:rFonts w:ascii="Times New Roman" w:hAnsi="Times New Roman"/>
          <w:sz w:val="24"/>
          <w:szCs w:val="24"/>
        </w:rPr>
      </w:pPr>
      <w:r w:rsidRPr="00730FBC">
        <w:rPr>
          <w:rFonts w:ascii="Times New Roman" w:hAnsi="Times New Roman"/>
          <w:sz w:val="24"/>
          <w:szCs w:val="24"/>
        </w:rPr>
        <w:t xml:space="preserve">Участники мероприятий </w:t>
      </w:r>
      <w:r>
        <w:rPr>
          <w:rFonts w:ascii="Times New Roman" w:hAnsi="Times New Roman"/>
          <w:sz w:val="24"/>
          <w:szCs w:val="24"/>
        </w:rPr>
        <w:t>муниципальной п</w:t>
      </w:r>
      <w:r w:rsidRPr="00730FBC">
        <w:rPr>
          <w:rFonts w:ascii="Times New Roman" w:hAnsi="Times New Roman"/>
          <w:sz w:val="24"/>
          <w:szCs w:val="24"/>
        </w:rPr>
        <w:t xml:space="preserve">рограммы представляют в Администрацию Молчановского района (заместитель Главы Молчановского района - начальник Управления по социальной политике Администрации Молчановского района) отчеты о выполнении мероприятий муниципальной </w:t>
      </w:r>
      <w:r>
        <w:rPr>
          <w:rFonts w:ascii="Times New Roman" w:hAnsi="Times New Roman"/>
          <w:sz w:val="24"/>
          <w:szCs w:val="24"/>
        </w:rPr>
        <w:t>п</w:t>
      </w:r>
      <w:r w:rsidRPr="00730FBC">
        <w:rPr>
          <w:rFonts w:ascii="Times New Roman" w:hAnsi="Times New Roman"/>
          <w:sz w:val="24"/>
          <w:szCs w:val="24"/>
        </w:rPr>
        <w:t>рограммы и об использовании финансовых ресурсов в установленном порядке.</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К основным рискам реализации муниципальной программы относятся:</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финансово-экономические риски - ухудшение экономической ситуации в Молчановском районе, которое может привести к недофинансированию мероприятий муниципальной программы, в том числе за счет средств бюджета муниципального образования «Молчановский район», внебюджетных источников. Минимизация рисков недофинансирования мероприятий муниципальной программы из бюджета муниципального образования «Молчановский район» и внебюджетных источников осуществляется путем формирования механизмов инвестиционной привлекательности проектов, развития государственно-частного партнерства;</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нормативные правовые риски - непринятие или несвоевременное принятие необходимых нормативных правовых актов, внесение существенных изменений в решение Думы Молчановского района о бюджете на очередной финансовый год повлияет на выполнение мероприятий муниципальной программы и достижение целей муниципальной программы;</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 xml:space="preserve">организационные и управленческие риски - неэффективная организационная схема и рассогласованность позиций с соисполнителями и участниками муниципальной программы могут приводить к неэффективному управлению процессом реализации муниципальной программы, </w:t>
      </w:r>
      <w:r w:rsidRPr="00730FBC">
        <w:rPr>
          <w:rFonts w:ascii="Times New Roman" w:hAnsi="Times New Roman"/>
          <w:sz w:val="24"/>
          <w:szCs w:val="24"/>
        </w:rPr>
        <w:lastRenderedPageBreak/>
        <w:t>низкому качеству реализации мероприятий муниципальной программы на районном уровне и уровне образовательных организаций. Устранение риска возможно за счет организации единого координационного органа по реализации муниципальной программы и обеспечения постоянного и оперативного мониторинга (в том числе социологического) реализации муниципальной программы, а также за счет корректировки муниципальной программы на основе анализа данных мониторинга. Важным средством снижения риска является принятие управленческих решений в рамках муниципальной программы с учетом информации, поступающей от соисполнителей муниципальной программы.</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Социальные риски, связанные с сопротивлением общественности и представителей бизнеса реализации мероприятий муниципальной программы. Минимизация риска возможна за счет обеспечения широкого привлечения общественности к обсуждению целей, задач и механизмов развития образования, а также публичного освещения хода и итогов реализации муниципальной программы.</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Меры управления рисками с целью минимизации их влияния на достижение цели муниципальной программы:</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 xml:space="preserve">планирование и прогнозирование. Риск </w:t>
      </w:r>
      <w:r>
        <w:rPr>
          <w:rFonts w:ascii="Times New Roman" w:hAnsi="Times New Roman"/>
          <w:sz w:val="24"/>
          <w:szCs w:val="24"/>
        </w:rPr>
        <w:t>не</w:t>
      </w:r>
      <w:r w:rsidRPr="00730FBC">
        <w:rPr>
          <w:rFonts w:ascii="Times New Roman" w:hAnsi="Times New Roman"/>
          <w:sz w:val="24"/>
          <w:szCs w:val="24"/>
        </w:rPr>
        <w:t>достижение ожидаемых конечных результатов муниципальной программы является типичным в случае недофинансирования мероприятий, предусмотренных муниципальной программой, на его минимизацию направлены меры по планированию работ в части уточнения мероприятий муниципальной программы;</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применение правовых методов влияния (совокупность нормативных правовых актов), способствующих достижению цели муниципальной программы;</w:t>
      </w:r>
    </w:p>
    <w:p w:rsidR="00651C5E" w:rsidRPr="00730FBC" w:rsidRDefault="00651C5E" w:rsidP="00651C5E">
      <w:pPr>
        <w:pStyle w:val="ConsPlusNormal"/>
        <w:ind w:firstLine="709"/>
        <w:jc w:val="both"/>
        <w:rPr>
          <w:rFonts w:ascii="Times New Roman" w:hAnsi="Times New Roman"/>
          <w:sz w:val="24"/>
          <w:szCs w:val="24"/>
        </w:rPr>
      </w:pPr>
      <w:r w:rsidRPr="00730FBC">
        <w:rPr>
          <w:rFonts w:ascii="Times New Roman" w:hAnsi="Times New Roman"/>
          <w:sz w:val="24"/>
          <w:szCs w:val="24"/>
        </w:rPr>
        <w:t>формирование и использование системы контроля на всех стадиях реализации муниципальной программы.</w:t>
      </w:r>
    </w:p>
    <w:p w:rsidR="00651C5E" w:rsidRDefault="00651C5E" w:rsidP="00651C5E">
      <w:pPr>
        <w:pStyle w:val="ConsPlusNormal"/>
        <w:ind w:firstLine="709"/>
        <w:jc w:val="both"/>
        <w:rPr>
          <w:rFonts w:ascii="Times New Roman" w:hAnsi="Times New Roman"/>
          <w:sz w:val="24"/>
          <w:szCs w:val="24"/>
        </w:rPr>
      </w:pPr>
    </w:p>
    <w:p w:rsidR="00651C5E" w:rsidRDefault="00651C5E" w:rsidP="00651C5E">
      <w:pPr>
        <w:pStyle w:val="ConsPlusNormal"/>
        <w:ind w:firstLine="709"/>
        <w:jc w:val="both"/>
        <w:rPr>
          <w:rFonts w:ascii="Times New Roman" w:hAnsi="Times New Roman"/>
          <w:sz w:val="24"/>
          <w:szCs w:val="24"/>
        </w:rPr>
      </w:pPr>
    </w:p>
    <w:p w:rsidR="00651C5E" w:rsidRPr="00730FBC" w:rsidRDefault="00651C5E" w:rsidP="00651C5E">
      <w:pPr>
        <w:pStyle w:val="ConsPlusNormal"/>
        <w:ind w:firstLine="709"/>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651C5E" w:rsidRDefault="00651C5E" w:rsidP="00651C5E">
      <w:pPr>
        <w:pStyle w:val="ConsPlusNormal"/>
        <w:jc w:val="both"/>
        <w:rPr>
          <w:rFonts w:ascii="Times New Roman" w:hAnsi="Times New Roman"/>
          <w:sz w:val="24"/>
          <w:szCs w:val="24"/>
        </w:rPr>
      </w:pPr>
    </w:p>
    <w:p w:rsidR="00B00808" w:rsidRDefault="00B00808" w:rsidP="00651C5E">
      <w:pPr>
        <w:pStyle w:val="ConsPlusNormal"/>
        <w:jc w:val="both"/>
        <w:rPr>
          <w:rFonts w:ascii="Times New Roman" w:hAnsi="Times New Roman"/>
          <w:sz w:val="24"/>
          <w:szCs w:val="24"/>
        </w:rPr>
      </w:pPr>
    </w:p>
    <w:p w:rsidR="00B00808" w:rsidRDefault="00B00808" w:rsidP="00651C5E">
      <w:pPr>
        <w:pStyle w:val="ConsPlusNormal"/>
        <w:jc w:val="both"/>
        <w:rPr>
          <w:rFonts w:ascii="Times New Roman" w:hAnsi="Times New Roman"/>
          <w:sz w:val="24"/>
          <w:szCs w:val="24"/>
        </w:rPr>
      </w:pPr>
    </w:p>
    <w:p w:rsidR="00651C5E" w:rsidRPr="00B00808" w:rsidRDefault="00651C5E" w:rsidP="00651C5E">
      <w:pPr>
        <w:pStyle w:val="ConsPlusNormal"/>
        <w:jc w:val="both"/>
        <w:rPr>
          <w:rFonts w:ascii="Times New Roman" w:hAnsi="Times New Roman"/>
        </w:rPr>
      </w:pPr>
      <w:r w:rsidRPr="00B00808">
        <w:rPr>
          <w:rFonts w:ascii="Times New Roman" w:hAnsi="Times New Roman"/>
        </w:rPr>
        <w:lastRenderedPageBreak/>
        <w:t xml:space="preserve">                                                                        </w:t>
      </w:r>
      <w:r w:rsidR="00B00808">
        <w:rPr>
          <w:rFonts w:ascii="Times New Roman" w:hAnsi="Times New Roman"/>
        </w:rPr>
        <w:tab/>
      </w:r>
      <w:r w:rsidR="00B00808">
        <w:rPr>
          <w:rFonts w:ascii="Times New Roman" w:hAnsi="Times New Roman"/>
        </w:rPr>
        <w:tab/>
      </w:r>
      <w:r w:rsidR="00B00808">
        <w:rPr>
          <w:rFonts w:ascii="Times New Roman" w:hAnsi="Times New Roman"/>
        </w:rPr>
        <w:tab/>
      </w:r>
      <w:r w:rsidR="00B00808">
        <w:rPr>
          <w:rFonts w:ascii="Times New Roman" w:hAnsi="Times New Roman"/>
        </w:rPr>
        <w:tab/>
      </w:r>
      <w:r w:rsidRPr="00B00808">
        <w:rPr>
          <w:rFonts w:ascii="Times New Roman" w:hAnsi="Times New Roman"/>
        </w:rPr>
        <w:t>Приложение № 1 к муниципальной программе</w:t>
      </w:r>
    </w:p>
    <w:p w:rsidR="00651C5E" w:rsidRPr="00B00808" w:rsidRDefault="00651C5E" w:rsidP="00651C5E">
      <w:pPr>
        <w:rPr>
          <w:sz w:val="20"/>
          <w:szCs w:val="20"/>
        </w:rPr>
      </w:pPr>
      <w:r w:rsidRPr="00B00808">
        <w:rPr>
          <w:sz w:val="20"/>
          <w:szCs w:val="20"/>
        </w:rPr>
        <w:t xml:space="preserve">                                                                                       </w:t>
      </w:r>
      <w:r w:rsidR="00B00808">
        <w:rPr>
          <w:sz w:val="20"/>
          <w:szCs w:val="20"/>
        </w:rPr>
        <w:tab/>
      </w:r>
      <w:r w:rsidR="00B00808">
        <w:rPr>
          <w:sz w:val="20"/>
          <w:szCs w:val="20"/>
        </w:rPr>
        <w:tab/>
      </w:r>
      <w:r w:rsidR="00B00808">
        <w:rPr>
          <w:sz w:val="20"/>
          <w:szCs w:val="20"/>
        </w:rPr>
        <w:tab/>
      </w:r>
      <w:r w:rsidR="00B00808">
        <w:rPr>
          <w:sz w:val="20"/>
          <w:szCs w:val="20"/>
        </w:rPr>
        <w:tab/>
      </w:r>
      <w:r w:rsidRPr="00B00808">
        <w:rPr>
          <w:sz w:val="20"/>
          <w:szCs w:val="20"/>
        </w:rPr>
        <w:t xml:space="preserve">«Охрана окружающей среды на территории </w:t>
      </w:r>
    </w:p>
    <w:p w:rsidR="00651C5E" w:rsidRPr="00B00808" w:rsidRDefault="00651C5E" w:rsidP="00651C5E">
      <w:pPr>
        <w:rPr>
          <w:sz w:val="20"/>
          <w:szCs w:val="20"/>
        </w:rPr>
      </w:pPr>
      <w:r w:rsidRPr="00B00808">
        <w:rPr>
          <w:sz w:val="20"/>
          <w:szCs w:val="20"/>
        </w:rPr>
        <w:t xml:space="preserve">                                                                                      </w:t>
      </w:r>
      <w:r w:rsidR="00B00808">
        <w:rPr>
          <w:sz w:val="20"/>
          <w:szCs w:val="20"/>
        </w:rPr>
        <w:tab/>
      </w:r>
      <w:r w:rsidR="00B00808">
        <w:rPr>
          <w:sz w:val="20"/>
          <w:szCs w:val="20"/>
        </w:rPr>
        <w:tab/>
      </w:r>
      <w:r w:rsidR="00B00808">
        <w:rPr>
          <w:sz w:val="20"/>
          <w:szCs w:val="20"/>
        </w:rPr>
        <w:tab/>
      </w:r>
      <w:r w:rsidR="00B00808">
        <w:rPr>
          <w:sz w:val="20"/>
          <w:szCs w:val="20"/>
        </w:rPr>
        <w:tab/>
      </w:r>
      <w:r w:rsidRPr="00B00808">
        <w:rPr>
          <w:sz w:val="20"/>
          <w:szCs w:val="20"/>
        </w:rPr>
        <w:t>муниципального образования «Молчановский</w:t>
      </w:r>
    </w:p>
    <w:p w:rsidR="00651C5E" w:rsidRPr="00B00808" w:rsidRDefault="00651C5E" w:rsidP="00651C5E">
      <w:pPr>
        <w:tabs>
          <w:tab w:val="left" w:pos="3960"/>
          <w:tab w:val="left" w:pos="4140"/>
        </w:tabs>
        <w:rPr>
          <w:sz w:val="20"/>
          <w:szCs w:val="20"/>
        </w:rPr>
      </w:pPr>
      <w:r w:rsidRPr="00B00808">
        <w:rPr>
          <w:sz w:val="20"/>
          <w:szCs w:val="20"/>
        </w:rPr>
        <w:t xml:space="preserve">                                                                                       </w:t>
      </w:r>
      <w:r w:rsidR="00B00808">
        <w:rPr>
          <w:sz w:val="20"/>
          <w:szCs w:val="20"/>
        </w:rPr>
        <w:tab/>
      </w:r>
      <w:r w:rsidR="00B00808">
        <w:rPr>
          <w:sz w:val="20"/>
          <w:szCs w:val="20"/>
        </w:rPr>
        <w:tab/>
      </w:r>
      <w:r w:rsidR="00B00808">
        <w:rPr>
          <w:sz w:val="20"/>
          <w:szCs w:val="20"/>
        </w:rPr>
        <w:tab/>
      </w:r>
      <w:r w:rsidR="00B00808">
        <w:rPr>
          <w:sz w:val="20"/>
          <w:szCs w:val="20"/>
        </w:rPr>
        <w:tab/>
      </w:r>
      <w:r w:rsidRPr="00B00808">
        <w:rPr>
          <w:sz w:val="20"/>
          <w:szCs w:val="20"/>
        </w:rPr>
        <w:t>район» на 2017-2023 годы»</w:t>
      </w:r>
    </w:p>
    <w:p w:rsidR="00651C5E" w:rsidRPr="00730FBC" w:rsidRDefault="00651C5E" w:rsidP="00651C5E">
      <w:pPr>
        <w:jc w:val="center"/>
      </w:pPr>
    </w:p>
    <w:p w:rsidR="00651C5E" w:rsidRDefault="00B22752" w:rsidP="00F454AA">
      <w:pPr>
        <w:numPr>
          <w:ilvl w:val="0"/>
          <w:numId w:val="2"/>
        </w:numPr>
        <w:spacing w:after="200"/>
        <w:jc w:val="center"/>
        <w:rPr>
          <w:rFonts w:eastAsia="Calibri"/>
        </w:rPr>
      </w:pPr>
      <w:hyperlink w:anchor="P5052" w:history="1">
        <w:r w:rsidR="00651C5E" w:rsidRPr="00730FBC">
          <w:rPr>
            <w:rFonts w:eastAsia="Calibri"/>
          </w:rPr>
          <w:t>Подпрограмма 1</w:t>
        </w:r>
      </w:hyperlink>
      <w:r w:rsidR="00651C5E" w:rsidRPr="00730FBC">
        <w:rPr>
          <w:rFonts w:eastAsia="Calibri"/>
        </w:rPr>
        <w:t>. «Организация утилизации и переработки твердых бытовых отходов»</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440"/>
        <w:gridCol w:w="900"/>
        <w:gridCol w:w="783"/>
        <w:gridCol w:w="900"/>
        <w:gridCol w:w="900"/>
        <w:gridCol w:w="900"/>
        <w:gridCol w:w="727"/>
        <w:gridCol w:w="826"/>
        <w:gridCol w:w="741"/>
      </w:tblGrid>
      <w:tr w:rsidR="00651C5E" w:rsidRPr="00B00808" w:rsidTr="001E7D4C">
        <w:tc>
          <w:tcPr>
            <w:tcW w:w="2088" w:type="dxa"/>
          </w:tcPr>
          <w:p w:rsidR="00651C5E" w:rsidRPr="00B00808" w:rsidRDefault="00651C5E" w:rsidP="001E7D4C">
            <w:pPr>
              <w:rPr>
                <w:sz w:val="20"/>
                <w:szCs w:val="20"/>
              </w:rPr>
            </w:pPr>
            <w:r w:rsidRPr="00B00808">
              <w:rPr>
                <w:sz w:val="20"/>
                <w:szCs w:val="20"/>
              </w:rPr>
              <w:t>Наименование подпрограммы</w:t>
            </w:r>
          </w:p>
        </w:tc>
        <w:tc>
          <w:tcPr>
            <w:tcW w:w="8117" w:type="dxa"/>
            <w:gridSpan w:val="9"/>
            <w:vAlign w:val="center"/>
          </w:tcPr>
          <w:p w:rsidR="00651C5E" w:rsidRPr="00B00808" w:rsidRDefault="00651C5E" w:rsidP="001E7D4C">
            <w:pPr>
              <w:rPr>
                <w:sz w:val="20"/>
                <w:szCs w:val="20"/>
              </w:rPr>
            </w:pPr>
            <w:r w:rsidRPr="00B00808">
              <w:rPr>
                <w:rFonts w:eastAsia="Calibri"/>
                <w:sz w:val="20"/>
                <w:szCs w:val="20"/>
              </w:rPr>
              <w:t>Организация утилизации и переработки твердых бытовых отходов</w:t>
            </w:r>
          </w:p>
        </w:tc>
      </w:tr>
      <w:tr w:rsidR="00651C5E" w:rsidRPr="00B00808" w:rsidTr="001E7D4C">
        <w:trPr>
          <w:trHeight w:val="1292"/>
        </w:trPr>
        <w:tc>
          <w:tcPr>
            <w:tcW w:w="2088" w:type="dxa"/>
          </w:tcPr>
          <w:p w:rsidR="00651C5E" w:rsidRPr="00B00808" w:rsidRDefault="00651C5E" w:rsidP="001E7D4C">
            <w:pPr>
              <w:rPr>
                <w:sz w:val="20"/>
                <w:szCs w:val="20"/>
              </w:rPr>
            </w:pPr>
            <w:r w:rsidRPr="00B00808">
              <w:rPr>
                <w:sz w:val="20"/>
                <w:szCs w:val="20"/>
              </w:rPr>
              <w:t>Соисполнитель муниципальной программы (ответственный за подпрограмму)</w:t>
            </w:r>
          </w:p>
        </w:tc>
        <w:tc>
          <w:tcPr>
            <w:tcW w:w="8117" w:type="dxa"/>
            <w:gridSpan w:val="9"/>
            <w:vAlign w:val="center"/>
          </w:tcPr>
          <w:p w:rsidR="00651C5E" w:rsidRPr="00B00808" w:rsidRDefault="00651C5E" w:rsidP="001E7D4C">
            <w:pPr>
              <w:rPr>
                <w:sz w:val="20"/>
                <w:szCs w:val="20"/>
              </w:rPr>
            </w:pPr>
            <w:r w:rsidRPr="00B00808">
              <w:rPr>
                <w:bCs/>
                <w:sz w:val="20"/>
                <w:szCs w:val="20"/>
              </w:rPr>
              <w:t>МКУ ОУМИ Администрации Молчановского района</w:t>
            </w:r>
          </w:p>
        </w:tc>
      </w:tr>
      <w:tr w:rsidR="00651C5E" w:rsidRPr="00B00808" w:rsidTr="001E7D4C">
        <w:tc>
          <w:tcPr>
            <w:tcW w:w="2088" w:type="dxa"/>
          </w:tcPr>
          <w:p w:rsidR="00651C5E" w:rsidRPr="00B00808" w:rsidRDefault="00651C5E" w:rsidP="001E7D4C">
            <w:pPr>
              <w:rPr>
                <w:sz w:val="20"/>
                <w:szCs w:val="20"/>
              </w:rPr>
            </w:pPr>
            <w:r w:rsidRPr="00B00808">
              <w:rPr>
                <w:sz w:val="20"/>
                <w:szCs w:val="20"/>
              </w:rPr>
              <w:t>Участники подпрограммы</w:t>
            </w:r>
          </w:p>
        </w:tc>
        <w:tc>
          <w:tcPr>
            <w:tcW w:w="8117" w:type="dxa"/>
            <w:gridSpan w:val="9"/>
            <w:vAlign w:val="center"/>
          </w:tcPr>
          <w:p w:rsidR="00651C5E" w:rsidRPr="00B00808" w:rsidRDefault="00651C5E" w:rsidP="001E7D4C">
            <w:pPr>
              <w:rPr>
                <w:sz w:val="20"/>
                <w:szCs w:val="20"/>
              </w:rPr>
            </w:pPr>
            <w:r w:rsidRPr="00B00808">
              <w:rPr>
                <w:bCs/>
                <w:sz w:val="20"/>
                <w:szCs w:val="20"/>
              </w:rPr>
              <w:t>МКУ ОУМИ Администрации Молчановского района;</w:t>
            </w:r>
            <w:r w:rsidRPr="00B00808">
              <w:rPr>
                <w:sz w:val="20"/>
                <w:szCs w:val="20"/>
              </w:rPr>
              <w:t xml:space="preserve"> Управление по вопросам жизнеобеспечения и безопасности Администрации Молчановского района; субъекты малого и среднего предпринимательства; Администрации сельских поселений</w:t>
            </w:r>
          </w:p>
        </w:tc>
      </w:tr>
      <w:tr w:rsidR="00651C5E" w:rsidRPr="00B00808" w:rsidTr="001E7D4C">
        <w:tc>
          <w:tcPr>
            <w:tcW w:w="2088" w:type="dxa"/>
            <w:vAlign w:val="center"/>
          </w:tcPr>
          <w:p w:rsidR="00651C5E" w:rsidRPr="00B00808" w:rsidRDefault="00651C5E" w:rsidP="001E7D4C">
            <w:pPr>
              <w:rPr>
                <w:sz w:val="20"/>
                <w:szCs w:val="20"/>
              </w:rPr>
            </w:pPr>
            <w:r w:rsidRPr="00B00808">
              <w:rPr>
                <w:sz w:val="20"/>
                <w:szCs w:val="20"/>
              </w:rPr>
              <w:t>Цель подпрограммы</w:t>
            </w:r>
          </w:p>
        </w:tc>
        <w:tc>
          <w:tcPr>
            <w:tcW w:w="8117" w:type="dxa"/>
            <w:gridSpan w:val="9"/>
          </w:tcPr>
          <w:p w:rsidR="00651C5E" w:rsidRPr="00B00808" w:rsidRDefault="00651C5E" w:rsidP="001E7D4C">
            <w:pPr>
              <w:jc w:val="both"/>
              <w:rPr>
                <w:sz w:val="20"/>
                <w:szCs w:val="20"/>
              </w:rPr>
            </w:pPr>
            <w:r w:rsidRPr="00B00808">
              <w:rPr>
                <w:sz w:val="20"/>
                <w:szCs w:val="20"/>
              </w:rPr>
              <w:t xml:space="preserve">Приведение полигона твердых бытовых отходов, расположенного по адресу: Томская область, с. Молчаново, ориентировочно </w:t>
            </w:r>
            <w:smartTag w:uri="urn:schemas-microsoft-com:office:smarttags" w:element="metricconverter">
              <w:smartTagPr>
                <w:attr w:name="ProductID" w:val="1,3 км"/>
              </w:smartTagPr>
              <w:r w:rsidRPr="00B00808">
                <w:rPr>
                  <w:sz w:val="20"/>
                  <w:szCs w:val="20"/>
                </w:rPr>
                <w:t>1,3 км</w:t>
              </w:r>
            </w:smartTag>
            <w:r w:rsidRPr="00B00808">
              <w:rPr>
                <w:sz w:val="20"/>
                <w:szCs w:val="20"/>
              </w:rPr>
              <w:t>. на запад от нежилого строения № 26 по ул. Гришинский тракт в надлежащее состояние в соответствии с действующим законодательством</w:t>
            </w:r>
          </w:p>
        </w:tc>
      </w:tr>
      <w:tr w:rsidR="00651C5E" w:rsidRPr="00B00808" w:rsidTr="001E7D4C">
        <w:tc>
          <w:tcPr>
            <w:tcW w:w="2088" w:type="dxa"/>
            <w:vMerge w:val="restart"/>
          </w:tcPr>
          <w:p w:rsidR="00651C5E" w:rsidRPr="00B00808" w:rsidRDefault="00651C5E" w:rsidP="001E7D4C">
            <w:pPr>
              <w:rPr>
                <w:sz w:val="20"/>
                <w:szCs w:val="20"/>
              </w:rPr>
            </w:pPr>
            <w:r w:rsidRPr="00B00808">
              <w:rPr>
                <w:sz w:val="20"/>
                <w:szCs w:val="20"/>
              </w:rPr>
              <w:t>Показатели цели подпрограммы и их значения (с детализацией по годам реализации)</w:t>
            </w:r>
          </w:p>
        </w:tc>
        <w:tc>
          <w:tcPr>
            <w:tcW w:w="1440" w:type="dxa"/>
            <w:vAlign w:val="center"/>
          </w:tcPr>
          <w:p w:rsidR="00651C5E" w:rsidRPr="00B00808" w:rsidRDefault="00651C5E" w:rsidP="001E7D4C">
            <w:pPr>
              <w:jc w:val="center"/>
              <w:rPr>
                <w:sz w:val="20"/>
                <w:szCs w:val="20"/>
              </w:rPr>
            </w:pPr>
            <w:r w:rsidRPr="00B00808">
              <w:rPr>
                <w:sz w:val="20"/>
                <w:szCs w:val="20"/>
              </w:rPr>
              <w:t>Показатели цели</w:t>
            </w:r>
          </w:p>
        </w:tc>
        <w:tc>
          <w:tcPr>
            <w:tcW w:w="900" w:type="dxa"/>
            <w:vAlign w:val="center"/>
          </w:tcPr>
          <w:p w:rsidR="00651C5E" w:rsidRPr="00B00808" w:rsidRDefault="00651C5E" w:rsidP="001E7D4C">
            <w:pPr>
              <w:jc w:val="center"/>
              <w:rPr>
                <w:sz w:val="20"/>
                <w:szCs w:val="20"/>
              </w:rPr>
            </w:pPr>
            <w:r w:rsidRPr="00B00808">
              <w:rPr>
                <w:sz w:val="20"/>
                <w:szCs w:val="20"/>
              </w:rPr>
              <w:t>2016 год</w:t>
            </w:r>
          </w:p>
        </w:tc>
        <w:tc>
          <w:tcPr>
            <w:tcW w:w="783" w:type="dxa"/>
            <w:vAlign w:val="center"/>
          </w:tcPr>
          <w:p w:rsidR="00651C5E" w:rsidRPr="00B00808" w:rsidRDefault="00651C5E" w:rsidP="001E7D4C">
            <w:pPr>
              <w:jc w:val="center"/>
              <w:rPr>
                <w:sz w:val="20"/>
                <w:szCs w:val="20"/>
              </w:rPr>
            </w:pPr>
            <w:r w:rsidRPr="00B00808">
              <w:rPr>
                <w:sz w:val="20"/>
                <w:szCs w:val="20"/>
              </w:rPr>
              <w:t>2017 год</w:t>
            </w:r>
          </w:p>
        </w:tc>
        <w:tc>
          <w:tcPr>
            <w:tcW w:w="900" w:type="dxa"/>
            <w:vAlign w:val="center"/>
          </w:tcPr>
          <w:p w:rsidR="00651C5E" w:rsidRPr="00B00808" w:rsidRDefault="00651C5E" w:rsidP="001E7D4C">
            <w:pPr>
              <w:jc w:val="center"/>
              <w:rPr>
                <w:sz w:val="20"/>
                <w:szCs w:val="20"/>
              </w:rPr>
            </w:pPr>
            <w:r w:rsidRPr="00B00808">
              <w:rPr>
                <w:sz w:val="20"/>
                <w:szCs w:val="20"/>
              </w:rPr>
              <w:t>2018 год</w:t>
            </w:r>
          </w:p>
        </w:tc>
        <w:tc>
          <w:tcPr>
            <w:tcW w:w="900" w:type="dxa"/>
            <w:vAlign w:val="center"/>
          </w:tcPr>
          <w:p w:rsidR="00651C5E" w:rsidRPr="00B00808" w:rsidRDefault="00651C5E" w:rsidP="001E7D4C">
            <w:pPr>
              <w:jc w:val="center"/>
              <w:rPr>
                <w:sz w:val="20"/>
                <w:szCs w:val="20"/>
              </w:rPr>
            </w:pPr>
            <w:r w:rsidRPr="00B00808">
              <w:rPr>
                <w:sz w:val="20"/>
                <w:szCs w:val="20"/>
              </w:rPr>
              <w:t>2019 год</w:t>
            </w:r>
          </w:p>
        </w:tc>
        <w:tc>
          <w:tcPr>
            <w:tcW w:w="900" w:type="dxa"/>
            <w:vAlign w:val="center"/>
          </w:tcPr>
          <w:p w:rsidR="00651C5E" w:rsidRPr="00B00808" w:rsidRDefault="00651C5E" w:rsidP="001E7D4C">
            <w:pPr>
              <w:jc w:val="center"/>
              <w:rPr>
                <w:sz w:val="20"/>
                <w:szCs w:val="20"/>
              </w:rPr>
            </w:pPr>
            <w:r w:rsidRPr="00B00808">
              <w:rPr>
                <w:sz w:val="20"/>
                <w:szCs w:val="20"/>
              </w:rPr>
              <w:t>2020 год</w:t>
            </w:r>
          </w:p>
        </w:tc>
        <w:tc>
          <w:tcPr>
            <w:tcW w:w="727" w:type="dxa"/>
            <w:vAlign w:val="center"/>
          </w:tcPr>
          <w:p w:rsidR="00651C5E" w:rsidRPr="00B00808" w:rsidRDefault="00651C5E" w:rsidP="001E7D4C">
            <w:pPr>
              <w:jc w:val="center"/>
              <w:rPr>
                <w:sz w:val="20"/>
                <w:szCs w:val="20"/>
              </w:rPr>
            </w:pPr>
            <w:r w:rsidRPr="00B00808">
              <w:rPr>
                <w:sz w:val="20"/>
                <w:szCs w:val="20"/>
              </w:rPr>
              <w:t>2021 год</w:t>
            </w:r>
          </w:p>
        </w:tc>
        <w:tc>
          <w:tcPr>
            <w:tcW w:w="826" w:type="dxa"/>
            <w:vAlign w:val="center"/>
          </w:tcPr>
          <w:p w:rsidR="00651C5E" w:rsidRPr="00B00808" w:rsidRDefault="00651C5E" w:rsidP="001E7D4C">
            <w:pPr>
              <w:jc w:val="center"/>
              <w:rPr>
                <w:sz w:val="20"/>
                <w:szCs w:val="20"/>
              </w:rPr>
            </w:pPr>
            <w:r w:rsidRPr="00B00808">
              <w:rPr>
                <w:sz w:val="20"/>
                <w:szCs w:val="20"/>
              </w:rPr>
              <w:t>2022 год</w:t>
            </w:r>
          </w:p>
        </w:tc>
        <w:tc>
          <w:tcPr>
            <w:tcW w:w="741" w:type="dxa"/>
            <w:vAlign w:val="center"/>
          </w:tcPr>
          <w:p w:rsidR="00651C5E" w:rsidRPr="00B00808" w:rsidRDefault="00651C5E" w:rsidP="001E7D4C">
            <w:pPr>
              <w:jc w:val="center"/>
              <w:rPr>
                <w:sz w:val="20"/>
                <w:szCs w:val="20"/>
              </w:rPr>
            </w:pPr>
            <w:r w:rsidRPr="00B00808">
              <w:rPr>
                <w:sz w:val="20"/>
                <w:szCs w:val="20"/>
              </w:rPr>
              <w:t>2023 год</w:t>
            </w:r>
          </w:p>
        </w:tc>
      </w:tr>
      <w:tr w:rsidR="00651C5E" w:rsidRPr="00B00808" w:rsidTr="001E7D4C">
        <w:tc>
          <w:tcPr>
            <w:tcW w:w="2088" w:type="dxa"/>
            <w:vMerge/>
            <w:tcBorders>
              <w:bottom w:val="single" w:sz="4" w:space="0" w:color="auto"/>
            </w:tcBorders>
          </w:tcPr>
          <w:p w:rsidR="00651C5E" w:rsidRPr="00B00808" w:rsidRDefault="00651C5E" w:rsidP="001E7D4C">
            <w:pPr>
              <w:jc w:val="center"/>
              <w:rPr>
                <w:sz w:val="20"/>
                <w:szCs w:val="20"/>
              </w:rPr>
            </w:pPr>
          </w:p>
        </w:tc>
        <w:tc>
          <w:tcPr>
            <w:tcW w:w="1440" w:type="dxa"/>
            <w:tcBorders>
              <w:bottom w:val="single" w:sz="4" w:space="0" w:color="auto"/>
            </w:tcBorders>
          </w:tcPr>
          <w:p w:rsidR="00651C5E" w:rsidRPr="00B00808" w:rsidRDefault="00651C5E" w:rsidP="001E7D4C">
            <w:pPr>
              <w:tabs>
                <w:tab w:val="left" w:pos="560"/>
              </w:tabs>
              <w:rPr>
                <w:sz w:val="20"/>
                <w:szCs w:val="20"/>
              </w:rPr>
            </w:pPr>
            <w:r w:rsidRPr="00B00808">
              <w:rPr>
                <w:sz w:val="20"/>
                <w:szCs w:val="20"/>
              </w:rPr>
              <w:t>Приведение полигона твердых бытовых отходов с. Молчаново в нормативное состояние в соответствии с действующим законодательством, единиц</w:t>
            </w:r>
          </w:p>
        </w:tc>
        <w:tc>
          <w:tcPr>
            <w:tcW w:w="900" w:type="dxa"/>
            <w:tcBorders>
              <w:bottom w:val="single" w:sz="4" w:space="0" w:color="auto"/>
            </w:tcBorders>
            <w:vAlign w:val="center"/>
          </w:tcPr>
          <w:p w:rsidR="00651C5E" w:rsidRPr="00B00808" w:rsidRDefault="00651C5E" w:rsidP="001E7D4C">
            <w:pPr>
              <w:pStyle w:val="ConsPlusNormal"/>
              <w:jc w:val="center"/>
              <w:rPr>
                <w:rFonts w:ascii="Times New Roman" w:hAnsi="Times New Roman"/>
                <w:highlight w:val="yellow"/>
              </w:rPr>
            </w:pPr>
            <w:r w:rsidRPr="00B00808">
              <w:rPr>
                <w:rFonts w:ascii="Times New Roman" w:hAnsi="Times New Roman"/>
              </w:rPr>
              <w:t>0</w:t>
            </w:r>
          </w:p>
        </w:tc>
        <w:tc>
          <w:tcPr>
            <w:tcW w:w="783"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1</w:t>
            </w:r>
          </w:p>
        </w:tc>
        <w:tc>
          <w:tcPr>
            <w:tcW w:w="900"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c>
          <w:tcPr>
            <w:tcW w:w="900"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1</w:t>
            </w:r>
          </w:p>
        </w:tc>
        <w:tc>
          <w:tcPr>
            <w:tcW w:w="900"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c>
          <w:tcPr>
            <w:tcW w:w="727"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c>
          <w:tcPr>
            <w:tcW w:w="826"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c>
          <w:tcPr>
            <w:tcW w:w="741"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r>
      <w:tr w:rsidR="00651C5E" w:rsidRPr="00B00808" w:rsidTr="001E7D4C">
        <w:trPr>
          <w:trHeight w:val="289"/>
        </w:trPr>
        <w:tc>
          <w:tcPr>
            <w:tcW w:w="2088" w:type="dxa"/>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rPr>
                <w:sz w:val="20"/>
                <w:szCs w:val="20"/>
              </w:rPr>
            </w:pPr>
            <w:r w:rsidRPr="00B00808">
              <w:rPr>
                <w:sz w:val="20"/>
                <w:szCs w:val="20"/>
              </w:rPr>
              <w:t>Задачи подпрограммы</w:t>
            </w:r>
          </w:p>
          <w:p w:rsidR="00651C5E" w:rsidRPr="00B00808" w:rsidRDefault="00651C5E" w:rsidP="001E7D4C">
            <w:pPr>
              <w:rPr>
                <w:sz w:val="20"/>
                <w:szCs w:val="20"/>
              </w:rPr>
            </w:pPr>
          </w:p>
          <w:p w:rsidR="00651C5E" w:rsidRPr="00B00808" w:rsidRDefault="00651C5E" w:rsidP="001E7D4C">
            <w:pPr>
              <w:rPr>
                <w:sz w:val="20"/>
                <w:szCs w:val="20"/>
              </w:rPr>
            </w:pPr>
          </w:p>
        </w:tc>
        <w:tc>
          <w:tcPr>
            <w:tcW w:w="8117" w:type="dxa"/>
            <w:gridSpan w:val="9"/>
            <w:tcBorders>
              <w:top w:val="single" w:sz="4" w:space="0" w:color="auto"/>
              <w:left w:val="single" w:sz="4" w:space="0" w:color="auto"/>
              <w:bottom w:val="single" w:sz="4" w:space="0" w:color="auto"/>
              <w:right w:val="single" w:sz="4" w:space="0" w:color="auto"/>
            </w:tcBorders>
          </w:tcPr>
          <w:p w:rsidR="00651C5E" w:rsidRPr="00B00808" w:rsidRDefault="00651C5E" w:rsidP="001E7D4C">
            <w:pPr>
              <w:jc w:val="both"/>
              <w:rPr>
                <w:sz w:val="20"/>
                <w:szCs w:val="20"/>
              </w:rPr>
            </w:pPr>
            <w:r w:rsidRPr="00B00808">
              <w:rPr>
                <w:sz w:val="20"/>
                <w:szCs w:val="20"/>
              </w:rPr>
              <w:t xml:space="preserve">Задача 1.Обустройство полигона твердых бытовых отходов                              с. Молчаново  металлическим ограждением          </w:t>
            </w:r>
          </w:p>
          <w:p w:rsidR="00651C5E" w:rsidRPr="00B00808" w:rsidRDefault="00651C5E" w:rsidP="001E7D4C">
            <w:pPr>
              <w:jc w:val="both"/>
              <w:rPr>
                <w:sz w:val="20"/>
                <w:szCs w:val="20"/>
              </w:rPr>
            </w:pPr>
            <w:r w:rsidRPr="00B00808">
              <w:rPr>
                <w:sz w:val="20"/>
                <w:szCs w:val="20"/>
              </w:rPr>
              <w:t xml:space="preserve">Задача 2. Оборудование муниципальных полигонов средствами измерения массы твердых коммунальных отходов                                               </w:t>
            </w:r>
          </w:p>
          <w:p w:rsidR="00651C5E" w:rsidRPr="00B00808" w:rsidRDefault="00651C5E" w:rsidP="001E7D4C">
            <w:pPr>
              <w:jc w:val="both"/>
              <w:rPr>
                <w:sz w:val="20"/>
                <w:szCs w:val="20"/>
              </w:rPr>
            </w:pPr>
            <w:r w:rsidRPr="00B00808">
              <w:rPr>
                <w:sz w:val="20"/>
                <w:szCs w:val="20"/>
              </w:rPr>
              <w:t xml:space="preserve">Задача 3.  Создание мест (площадок) твердых коммунальных отходов </w:t>
            </w:r>
          </w:p>
          <w:p w:rsidR="00651C5E" w:rsidRPr="00B00808" w:rsidRDefault="00651C5E" w:rsidP="001E7D4C">
            <w:pPr>
              <w:jc w:val="both"/>
              <w:rPr>
                <w:sz w:val="20"/>
                <w:szCs w:val="20"/>
              </w:rPr>
            </w:pPr>
            <w:r w:rsidRPr="00B00808">
              <w:rPr>
                <w:sz w:val="20"/>
                <w:szCs w:val="20"/>
              </w:rPr>
              <w:t>Задача 4. Приведение муниципальных полигонов твердых коммунальных отходов в соответствии с действующим законодательством</w:t>
            </w:r>
          </w:p>
        </w:tc>
      </w:tr>
    </w:tbl>
    <w:p w:rsidR="00651C5E" w:rsidRPr="002C75AA" w:rsidRDefault="00651C5E" w:rsidP="00651C5E">
      <w:pPr>
        <w:rPr>
          <w:vanish/>
        </w:rPr>
      </w:pPr>
    </w:p>
    <w:tbl>
      <w:tblPr>
        <w:tblpPr w:leftFromText="180" w:rightFromText="180" w:vertAnchor="text" w:horzAnchor="margin" w:tblpY="1"/>
        <w:tblOverlap w:val="never"/>
        <w:tblW w:w="1045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1847"/>
        <w:gridCol w:w="900"/>
        <w:gridCol w:w="900"/>
        <w:gridCol w:w="751"/>
        <w:gridCol w:w="851"/>
        <w:gridCol w:w="850"/>
        <w:gridCol w:w="712"/>
        <w:gridCol w:w="709"/>
        <w:gridCol w:w="850"/>
      </w:tblGrid>
      <w:tr w:rsidR="00651C5E" w:rsidRPr="00B00808" w:rsidTr="001E7D4C">
        <w:tc>
          <w:tcPr>
            <w:tcW w:w="2086" w:type="dxa"/>
            <w:vMerge w:val="restart"/>
            <w:tcBorders>
              <w:top w:val="single" w:sz="4" w:space="0" w:color="auto"/>
            </w:tcBorders>
          </w:tcPr>
          <w:p w:rsidR="00651C5E" w:rsidRPr="00B00808" w:rsidRDefault="00651C5E" w:rsidP="001E7D4C">
            <w:pPr>
              <w:rPr>
                <w:sz w:val="20"/>
                <w:szCs w:val="20"/>
              </w:rPr>
            </w:pPr>
          </w:p>
          <w:p w:rsidR="00651C5E" w:rsidRPr="00B00808" w:rsidRDefault="00651C5E" w:rsidP="001E7D4C">
            <w:pPr>
              <w:rPr>
                <w:sz w:val="20"/>
                <w:szCs w:val="20"/>
              </w:rPr>
            </w:pPr>
            <w:r w:rsidRPr="00B00808">
              <w:rPr>
                <w:sz w:val="20"/>
                <w:szCs w:val="20"/>
              </w:rPr>
              <w:t xml:space="preserve">Показатели задач подпрограммы и их значения (с детализацией по годам реализации) </w:t>
            </w:r>
          </w:p>
        </w:tc>
        <w:tc>
          <w:tcPr>
            <w:tcW w:w="1847" w:type="dxa"/>
            <w:tcBorders>
              <w:top w:val="single" w:sz="4" w:space="0" w:color="auto"/>
            </w:tcBorders>
            <w:vAlign w:val="center"/>
          </w:tcPr>
          <w:p w:rsidR="00651C5E" w:rsidRPr="00B00808" w:rsidRDefault="00651C5E" w:rsidP="001E7D4C">
            <w:pPr>
              <w:rPr>
                <w:sz w:val="20"/>
                <w:szCs w:val="20"/>
              </w:rPr>
            </w:pPr>
            <w:r w:rsidRPr="00B00808">
              <w:rPr>
                <w:sz w:val="20"/>
                <w:szCs w:val="20"/>
              </w:rPr>
              <w:t>Показатели задач</w:t>
            </w:r>
          </w:p>
        </w:tc>
        <w:tc>
          <w:tcPr>
            <w:tcW w:w="900" w:type="dxa"/>
            <w:tcBorders>
              <w:top w:val="single" w:sz="4" w:space="0" w:color="auto"/>
            </w:tcBorders>
            <w:vAlign w:val="center"/>
          </w:tcPr>
          <w:p w:rsidR="00651C5E" w:rsidRPr="00B00808" w:rsidRDefault="00651C5E" w:rsidP="001E7D4C">
            <w:pPr>
              <w:rPr>
                <w:sz w:val="20"/>
                <w:szCs w:val="20"/>
              </w:rPr>
            </w:pPr>
            <w:r w:rsidRPr="00B00808">
              <w:rPr>
                <w:sz w:val="20"/>
                <w:szCs w:val="20"/>
              </w:rPr>
              <w:t>2016 год</w:t>
            </w:r>
          </w:p>
        </w:tc>
        <w:tc>
          <w:tcPr>
            <w:tcW w:w="900" w:type="dxa"/>
            <w:tcBorders>
              <w:top w:val="single" w:sz="4" w:space="0" w:color="auto"/>
            </w:tcBorders>
            <w:vAlign w:val="center"/>
          </w:tcPr>
          <w:p w:rsidR="00651C5E" w:rsidRPr="00B00808" w:rsidRDefault="00651C5E" w:rsidP="001E7D4C">
            <w:pPr>
              <w:rPr>
                <w:sz w:val="20"/>
                <w:szCs w:val="20"/>
              </w:rPr>
            </w:pPr>
            <w:r w:rsidRPr="00B00808">
              <w:rPr>
                <w:sz w:val="20"/>
                <w:szCs w:val="20"/>
              </w:rPr>
              <w:t>2017 год</w:t>
            </w:r>
          </w:p>
        </w:tc>
        <w:tc>
          <w:tcPr>
            <w:tcW w:w="751" w:type="dxa"/>
            <w:tcBorders>
              <w:top w:val="single" w:sz="4" w:space="0" w:color="auto"/>
            </w:tcBorders>
            <w:vAlign w:val="center"/>
          </w:tcPr>
          <w:p w:rsidR="00651C5E" w:rsidRPr="00B00808" w:rsidRDefault="00651C5E" w:rsidP="001E7D4C">
            <w:pPr>
              <w:rPr>
                <w:sz w:val="20"/>
                <w:szCs w:val="20"/>
              </w:rPr>
            </w:pPr>
            <w:r w:rsidRPr="00B00808">
              <w:rPr>
                <w:sz w:val="20"/>
                <w:szCs w:val="20"/>
              </w:rPr>
              <w:t>2018 год</w:t>
            </w:r>
          </w:p>
        </w:tc>
        <w:tc>
          <w:tcPr>
            <w:tcW w:w="851" w:type="dxa"/>
            <w:tcBorders>
              <w:top w:val="single" w:sz="4" w:space="0" w:color="auto"/>
            </w:tcBorders>
            <w:vAlign w:val="center"/>
          </w:tcPr>
          <w:p w:rsidR="00651C5E" w:rsidRPr="00B00808" w:rsidRDefault="00651C5E" w:rsidP="001E7D4C">
            <w:pPr>
              <w:rPr>
                <w:sz w:val="20"/>
                <w:szCs w:val="20"/>
              </w:rPr>
            </w:pPr>
            <w:r w:rsidRPr="00B00808">
              <w:rPr>
                <w:sz w:val="20"/>
                <w:szCs w:val="20"/>
              </w:rPr>
              <w:t>2019 год</w:t>
            </w:r>
          </w:p>
        </w:tc>
        <w:tc>
          <w:tcPr>
            <w:tcW w:w="850" w:type="dxa"/>
            <w:tcBorders>
              <w:top w:val="single" w:sz="4" w:space="0" w:color="auto"/>
            </w:tcBorders>
            <w:vAlign w:val="center"/>
          </w:tcPr>
          <w:p w:rsidR="00651C5E" w:rsidRPr="00B00808" w:rsidRDefault="00651C5E" w:rsidP="001E7D4C">
            <w:pPr>
              <w:rPr>
                <w:sz w:val="20"/>
                <w:szCs w:val="20"/>
              </w:rPr>
            </w:pPr>
            <w:r w:rsidRPr="00B00808">
              <w:rPr>
                <w:sz w:val="20"/>
                <w:szCs w:val="20"/>
              </w:rPr>
              <w:t>2020 год</w:t>
            </w:r>
          </w:p>
        </w:tc>
        <w:tc>
          <w:tcPr>
            <w:tcW w:w="712" w:type="dxa"/>
            <w:tcBorders>
              <w:top w:val="single" w:sz="4" w:space="0" w:color="auto"/>
            </w:tcBorders>
            <w:vAlign w:val="center"/>
          </w:tcPr>
          <w:p w:rsidR="00651C5E" w:rsidRPr="00B00808" w:rsidRDefault="00651C5E" w:rsidP="001E7D4C">
            <w:pPr>
              <w:rPr>
                <w:sz w:val="20"/>
                <w:szCs w:val="20"/>
              </w:rPr>
            </w:pPr>
            <w:r w:rsidRPr="00B00808">
              <w:rPr>
                <w:sz w:val="20"/>
                <w:szCs w:val="20"/>
              </w:rPr>
              <w:t>2021 год</w:t>
            </w:r>
          </w:p>
        </w:tc>
        <w:tc>
          <w:tcPr>
            <w:tcW w:w="709" w:type="dxa"/>
            <w:tcBorders>
              <w:top w:val="single" w:sz="4" w:space="0" w:color="auto"/>
            </w:tcBorders>
            <w:vAlign w:val="center"/>
          </w:tcPr>
          <w:p w:rsidR="00651C5E" w:rsidRPr="00B00808" w:rsidRDefault="00651C5E" w:rsidP="001E7D4C">
            <w:pPr>
              <w:rPr>
                <w:sz w:val="20"/>
                <w:szCs w:val="20"/>
              </w:rPr>
            </w:pPr>
            <w:r w:rsidRPr="00B00808">
              <w:rPr>
                <w:sz w:val="20"/>
                <w:szCs w:val="20"/>
              </w:rPr>
              <w:t>2022 год</w:t>
            </w:r>
          </w:p>
        </w:tc>
        <w:tc>
          <w:tcPr>
            <w:tcW w:w="850" w:type="dxa"/>
            <w:tcBorders>
              <w:top w:val="single" w:sz="4" w:space="0" w:color="auto"/>
            </w:tcBorders>
            <w:vAlign w:val="center"/>
          </w:tcPr>
          <w:p w:rsidR="00651C5E" w:rsidRPr="00B00808" w:rsidRDefault="00651C5E" w:rsidP="001E7D4C">
            <w:pPr>
              <w:jc w:val="center"/>
              <w:rPr>
                <w:sz w:val="20"/>
                <w:szCs w:val="20"/>
              </w:rPr>
            </w:pPr>
            <w:r w:rsidRPr="00B00808">
              <w:rPr>
                <w:sz w:val="20"/>
                <w:szCs w:val="20"/>
              </w:rPr>
              <w:t>2023 год</w:t>
            </w:r>
          </w:p>
        </w:tc>
      </w:tr>
      <w:tr w:rsidR="00651C5E" w:rsidRPr="00B00808" w:rsidTr="001E7D4C">
        <w:trPr>
          <w:trHeight w:val="2790"/>
        </w:trPr>
        <w:tc>
          <w:tcPr>
            <w:tcW w:w="2086" w:type="dxa"/>
            <w:vMerge/>
          </w:tcPr>
          <w:p w:rsidR="00651C5E" w:rsidRPr="00B00808" w:rsidRDefault="00651C5E" w:rsidP="001E7D4C">
            <w:pPr>
              <w:rPr>
                <w:sz w:val="20"/>
                <w:szCs w:val="20"/>
              </w:rPr>
            </w:pPr>
          </w:p>
        </w:tc>
        <w:tc>
          <w:tcPr>
            <w:tcW w:w="1847" w:type="dxa"/>
          </w:tcPr>
          <w:p w:rsidR="00651C5E" w:rsidRPr="00B00808" w:rsidRDefault="00651C5E" w:rsidP="001E7D4C">
            <w:pPr>
              <w:rPr>
                <w:sz w:val="20"/>
                <w:szCs w:val="20"/>
              </w:rPr>
            </w:pPr>
            <w:r w:rsidRPr="00B00808">
              <w:rPr>
                <w:sz w:val="20"/>
                <w:szCs w:val="20"/>
              </w:rPr>
              <w:t>Показатель задачи 1.  Обустройство полигона твердых бытовых отходов металлическим ограждением, единиц</w:t>
            </w:r>
          </w:p>
        </w:tc>
        <w:tc>
          <w:tcPr>
            <w:tcW w:w="900" w:type="dxa"/>
            <w:vAlign w:val="center"/>
          </w:tcPr>
          <w:p w:rsidR="00651C5E" w:rsidRPr="00B00808" w:rsidRDefault="00651C5E" w:rsidP="001E7D4C">
            <w:pPr>
              <w:jc w:val="center"/>
              <w:rPr>
                <w:sz w:val="20"/>
                <w:szCs w:val="20"/>
              </w:rPr>
            </w:pPr>
            <w:r w:rsidRPr="00B00808">
              <w:rPr>
                <w:sz w:val="20"/>
                <w:szCs w:val="20"/>
              </w:rPr>
              <w:t>0</w:t>
            </w:r>
          </w:p>
        </w:tc>
        <w:tc>
          <w:tcPr>
            <w:tcW w:w="900" w:type="dxa"/>
            <w:vAlign w:val="center"/>
          </w:tcPr>
          <w:p w:rsidR="00651C5E" w:rsidRPr="00B00808" w:rsidRDefault="00651C5E" w:rsidP="001E7D4C">
            <w:pPr>
              <w:jc w:val="center"/>
              <w:rPr>
                <w:sz w:val="20"/>
                <w:szCs w:val="20"/>
              </w:rPr>
            </w:pPr>
            <w:r w:rsidRPr="00B00808">
              <w:rPr>
                <w:sz w:val="20"/>
                <w:szCs w:val="20"/>
              </w:rPr>
              <w:t>1</w:t>
            </w:r>
          </w:p>
        </w:tc>
        <w:tc>
          <w:tcPr>
            <w:tcW w:w="751" w:type="dxa"/>
            <w:vAlign w:val="center"/>
          </w:tcPr>
          <w:p w:rsidR="00651C5E" w:rsidRPr="00B00808" w:rsidRDefault="00651C5E" w:rsidP="001E7D4C">
            <w:pPr>
              <w:jc w:val="center"/>
              <w:rPr>
                <w:sz w:val="20"/>
                <w:szCs w:val="20"/>
              </w:rPr>
            </w:pPr>
            <w:r w:rsidRPr="00B00808">
              <w:rPr>
                <w:sz w:val="20"/>
                <w:szCs w:val="20"/>
              </w:rPr>
              <w:t>0</w:t>
            </w:r>
          </w:p>
        </w:tc>
        <w:tc>
          <w:tcPr>
            <w:tcW w:w="851" w:type="dxa"/>
            <w:vAlign w:val="center"/>
          </w:tcPr>
          <w:p w:rsidR="00651C5E" w:rsidRPr="00B00808" w:rsidRDefault="00651C5E" w:rsidP="001E7D4C">
            <w:pPr>
              <w:jc w:val="center"/>
              <w:rPr>
                <w:sz w:val="20"/>
                <w:szCs w:val="20"/>
              </w:rPr>
            </w:pPr>
            <w:r w:rsidRPr="00B00808">
              <w:rPr>
                <w:sz w:val="20"/>
                <w:szCs w:val="20"/>
              </w:rPr>
              <w:t>0</w:t>
            </w:r>
          </w:p>
        </w:tc>
        <w:tc>
          <w:tcPr>
            <w:tcW w:w="850" w:type="dxa"/>
            <w:vAlign w:val="center"/>
          </w:tcPr>
          <w:p w:rsidR="00651C5E" w:rsidRPr="00B00808" w:rsidRDefault="00651C5E" w:rsidP="001E7D4C">
            <w:pPr>
              <w:jc w:val="center"/>
              <w:rPr>
                <w:sz w:val="20"/>
                <w:szCs w:val="20"/>
              </w:rPr>
            </w:pPr>
            <w:r w:rsidRPr="00B00808">
              <w:rPr>
                <w:sz w:val="20"/>
                <w:szCs w:val="20"/>
              </w:rPr>
              <w:t>0</w:t>
            </w:r>
          </w:p>
        </w:tc>
        <w:tc>
          <w:tcPr>
            <w:tcW w:w="712" w:type="dxa"/>
            <w:vAlign w:val="center"/>
          </w:tcPr>
          <w:p w:rsidR="00651C5E" w:rsidRPr="00B00808" w:rsidRDefault="00651C5E" w:rsidP="001E7D4C">
            <w:pPr>
              <w:jc w:val="center"/>
              <w:rPr>
                <w:sz w:val="20"/>
                <w:szCs w:val="20"/>
              </w:rPr>
            </w:pPr>
            <w:r w:rsidRPr="00B00808">
              <w:rPr>
                <w:sz w:val="20"/>
                <w:szCs w:val="20"/>
              </w:rPr>
              <w:t>0</w:t>
            </w:r>
          </w:p>
        </w:tc>
        <w:tc>
          <w:tcPr>
            <w:tcW w:w="709" w:type="dxa"/>
            <w:vAlign w:val="center"/>
          </w:tcPr>
          <w:p w:rsidR="00651C5E" w:rsidRPr="00B00808" w:rsidRDefault="00651C5E" w:rsidP="001E7D4C">
            <w:pPr>
              <w:jc w:val="center"/>
              <w:rPr>
                <w:sz w:val="20"/>
                <w:szCs w:val="20"/>
              </w:rPr>
            </w:pPr>
            <w:r w:rsidRPr="00B00808">
              <w:rPr>
                <w:sz w:val="20"/>
                <w:szCs w:val="20"/>
              </w:rPr>
              <w:t>0</w:t>
            </w:r>
          </w:p>
        </w:tc>
        <w:tc>
          <w:tcPr>
            <w:tcW w:w="850" w:type="dxa"/>
            <w:vAlign w:val="center"/>
          </w:tcPr>
          <w:p w:rsidR="00651C5E" w:rsidRPr="00B00808" w:rsidRDefault="00651C5E" w:rsidP="001E7D4C">
            <w:pPr>
              <w:jc w:val="center"/>
              <w:rPr>
                <w:sz w:val="20"/>
                <w:szCs w:val="20"/>
              </w:rPr>
            </w:pPr>
            <w:r w:rsidRPr="00B00808">
              <w:rPr>
                <w:sz w:val="20"/>
                <w:szCs w:val="20"/>
              </w:rPr>
              <w:t>0</w:t>
            </w:r>
          </w:p>
        </w:tc>
      </w:tr>
      <w:tr w:rsidR="00651C5E" w:rsidRPr="00B00808" w:rsidTr="001E7D4C">
        <w:trPr>
          <w:trHeight w:val="3074"/>
        </w:trPr>
        <w:tc>
          <w:tcPr>
            <w:tcW w:w="2086" w:type="dxa"/>
            <w:vMerge/>
          </w:tcPr>
          <w:p w:rsidR="00651C5E" w:rsidRPr="00B00808" w:rsidRDefault="00651C5E" w:rsidP="001E7D4C">
            <w:pPr>
              <w:rPr>
                <w:sz w:val="20"/>
                <w:szCs w:val="20"/>
              </w:rPr>
            </w:pPr>
          </w:p>
        </w:tc>
        <w:tc>
          <w:tcPr>
            <w:tcW w:w="1847" w:type="dxa"/>
          </w:tcPr>
          <w:p w:rsidR="00651C5E" w:rsidRPr="00B00808" w:rsidRDefault="00651C5E" w:rsidP="001E7D4C">
            <w:pPr>
              <w:rPr>
                <w:sz w:val="20"/>
                <w:szCs w:val="20"/>
              </w:rPr>
            </w:pPr>
            <w:r w:rsidRPr="00B00808">
              <w:rPr>
                <w:sz w:val="20"/>
                <w:szCs w:val="20"/>
              </w:rPr>
              <w:t>Показатель задачи 2.  Оборудование муниципальных полигонов средствами измерения массы твердых коммунальных отходов, единиц</w:t>
            </w:r>
          </w:p>
        </w:tc>
        <w:tc>
          <w:tcPr>
            <w:tcW w:w="900" w:type="dxa"/>
            <w:vAlign w:val="center"/>
          </w:tcPr>
          <w:p w:rsidR="00651C5E" w:rsidRPr="00B00808" w:rsidRDefault="00651C5E" w:rsidP="001E7D4C">
            <w:pPr>
              <w:jc w:val="center"/>
              <w:rPr>
                <w:sz w:val="20"/>
                <w:szCs w:val="20"/>
              </w:rPr>
            </w:pPr>
            <w:r w:rsidRPr="00B00808">
              <w:rPr>
                <w:sz w:val="20"/>
                <w:szCs w:val="20"/>
              </w:rPr>
              <w:t>0</w:t>
            </w:r>
          </w:p>
        </w:tc>
        <w:tc>
          <w:tcPr>
            <w:tcW w:w="900" w:type="dxa"/>
            <w:vAlign w:val="center"/>
          </w:tcPr>
          <w:p w:rsidR="00651C5E" w:rsidRPr="00B00808" w:rsidRDefault="00651C5E" w:rsidP="001E7D4C">
            <w:pPr>
              <w:jc w:val="center"/>
              <w:rPr>
                <w:sz w:val="20"/>
                <w:szCs w:val="20"/>
              </w:rPr>
            </w:pPr>
            <w:r w:rsidRPr="00B00808">
              <w:rPr>
                <w:sz w:val="20"/>
                <w:szCs w:val="20"/>
              </w:rPr>
              <w:t>0</w:t>
            </w:r>
          </w:p>
        </w:tc>
        <w:tc>
          <w:tcPr>
            <w:tcW w:w="751" w:type="dxa"/>
            <w:vAlign w:val="center"/>
          </w:tcPr>
          <w:p w:rsidR="00651C5E" w:rsidRPr="00B00808" w:rsidRDefault="00651C5E" w:rsidP="001E7D4C">
            <w:pPr>
              <w:jc w:val="center"/>
              <w:rPr>
                <w:sz w:val="20"/>
                <w:szCs w:val="20"/>
              </w:rPr>
            </w:pPr>
            <w:r w:rsidRPr="00B00808">
              <w:rPr>
                <w:sz w:val="20"/>
                <w:szCs w:val="20"/>
              </w:rPr>
              <w:t>0</w:t>
            </w:r>
          </w:p>
        </w:tc>
        <w:tc>
          <w:tcPr>
            <w:tcW w:w="851" w:type="dxa"/>
            <w:vAlign w:val="center"/>
          </w:tcPr>
          <w:p w:rsidR="00651C5E" w:rsidRPr="00B00808" w:rsidRDefault="00651C5E" w:rsidP="001E7D4C">
            <w:pPr>
              <w:jc w:val="center"/>
              <w:rPr>
                <w:sz w:val="20"/>
                <w:szCs w:val="20"/>
              </w:rPr>
            </w:pPr>
            <w:r w:rsidRPr="00B00808">
              <w:rPr>
                <w:sz w:val="20"/>
                <w:szCs w:val="20"/>
              </w:rPr>
              <w:t>1</w:t>
            </w:r>
          </w:p>
        </w:tc>
        <w:tc>
          <w:tcPr>
            <w:tcW w:w="850" w:type="dxa"/>
            <w:vAlign w:val="center"/>
          </w:tcPr>
          <w:p w:rsidR="00651C5E" w:rsidRPr="00B00808" w:rsidRDefault="00651C5E" w:rsidP="001E7D4C">
            <w:pPr>
              <w:jc w:val="center"/>
              <w:rPr>
                <w:sz w:val="20"/>
                <w:szCs w:val="20"/>
              </w:rPr>
            </w:pPr>
            <w:r w:rsidRPr="00B00808">
              <w:rPr>
                <w:sz w:val="20"/>
                <w:szCs w:val="20"/>
              </w:rPr>
              <w:t>0</w:t>
            </w:r>
          </w:p>
        </w:tc>
        <w:tc>
          <w:tcPr>
            <w:tcW w:w="712" w:type="dxa"/>
            <w:vAlign w:val="center"/>
          </w:tcPr>
          <w:p w:rsidR="00651C5E" w:rsidRPr="00B00808" w:rsidRDefault="00651C5E" w:rsidP="001E7D4C">
            <w:pPr>
              <w:jc w:val="center"/>
              <w:rPr>
                <w:sz w:val="20"/>
                <w:szCs w:val="20"/>
              </w:rPr>
            </w:pPr>
            <w:r w:rsidRPr="00B00808">
              <w:rPr>
                <w:sz w:val="20"/>
                <w:szCs w:val="20"/>
              </w:rPr>
              <w:t>0</w:t>
            </w:r>
          </w:p>
        </w:tc>
        <w:tc>
          <w:tcPr>
            <w:tcW w:w="709" w:type="dxa"/>
            <w:vAlign w:val="center"/>
          </w:tcPr>
          <w:p w:rsidR="00651C5E" w:rsidRPr="00B00808" w:rsidRDefault="00651C5E" w:rsidP="001E7D4C">
            <w:pPr>
              <w:jc w:val="center"/>
              <w:rPr>
                <w:sz w:val="20"/>
                <w:szCs w:val="20"/>
              </w:rPr>
            </w:pPr>
            <w:r w:rsidRPr="00B00808">
              <w:rPr>
                <w:sz w:val="20"/>
                <w:szCs w:val="20"/>
              </w:rPr>
              <w:t>0</w:t>
            </w:r>
          </w:p>
        </w:tc>
        <w:tc>
          <w:tcPr>
            <w:tcW w:w="850" w:type="dxa"/>
            <w:vAlign w:val="center"/>
          </w:tcPr>
          <w:p w:rsidR="00651C5E" w:rsidRPr="00B00808" w:rsidRDefault="00651C5E" w:rsidP="001E7D4C">
            <w:pPr>
              <w:jc w:val="center"/>
              <w:rPr>
                <w:sz w:val="20"/>
                <w:szCs w:val="20"/>
              </w:rPr>
            </w:pPr>
            <w:r w:rsidRPr="00B00808">
              <w:rPr>
                <w:sz w:val="20"/>
                <w:szCs w:val="20"/>
              </w:rPr>
              <w:t>0</w:t>
            </w:r>
          </w:p>
        </w:tc>
      </w:tr>
      <w:tr w:rsidR="00651C5E" w:rsidRPr="00B00808" w:rsidTr="001E7D4C">
        <w:trPr>
          <w:trHeight w:val="2226"/>
        </w:trPr>
        <w:tc>
          <w:tcPr>
            <w:tcW w:w="2086" w:type="dxa"/>
            <w:vMerge/>
          </w:tcPr>
          <w:p w:rsidR="00651C5E" w:rsidRPr="00B00808" w:rsidRDefault="00651C5E" w:rsidP="001E7D4C">
            <w:pPr>
              <w:rPr>
                <w:sz w:val="20"/>
                <w:szCs w:val="20"/>
              </w:rPr>
            </w:pPr>
          </w:p>
        </w:tc>
        <w:tc>
          <w:tcPr>
            <w:tcW w:w="1847" w:type="dxa"/>
          </w:tcPr>
          <w:p w:rsidR="00651C5E" w:rsidRPr="00B00808" w:rsidRDefault="00651C5E" w:rsidP="001E7D4C">
            <w:pPr>
              <w:rPr>
                <w:sz w:val="20"/>
                <w:szCs w:val="20"/>
              </w:rPr>
            </w:pPr>
            <w:r w:rsidRPr="00B00808">
              <w:rPr>
                <w:sz w:val="20"/>
                <w:szCs w:val="20"/>
              </w:rPr>
              <w:t>Показатель задачи 3.    Создание мест (площадок) твердых коммунальных отходов,  единиц</w:t>
            </w:r>
          </w:p>
        </w:tc>
        <w:tc>
          <w:tcPr>
            <w:tcW w:w="900" w:type="dxa"/>
            <w:vAlign w:val="center"/>
          </w:tcPr>
          <w:p w:rsidR="00651C5E" w:rsidRPr="00B00808" w:rsidRDefault="00651C5E" w:rsidP="001E7D4C">
            <w:pPr>
              <w:jc w:val="center"/>
              <w:rPr>
                <w:sz w:val="20"/>
                <w:szCs w:val="20"/>
              </w:rPr>
            </w:pPr>
            <w:r w:rsidRPr="00B00808">
              <w:rPr>
                <w:sz w:val="20"/>
                <w:szCs w:val="20"/>
              </w:rPr>
              <w:t>0</w:t>
            </w:r>
          </w:p>
        </w:tc>
        <w:tc>
          <w:tcPr>
            <w:tcW w:w="900" w:type="dxa"/>
            <w:vAlign w:val="center"/>
          </w:tcPr>
          <w:p w:rsidR="00651C5E" w:rsidRPr="00B00808" w:rsidRDefault="00651C5E" w:rsidP="001E7D4C">
            <w:pPr>
              <w:jc w:val="center"/>
              <w:rPr>
                <w:sz w:val="20"/>
                <w:szCs w:val="20"/>
              </w:rPr>
            </w:pPr>
            <w:r w:rsidRPr="00B00808">
              <w:rPr>
                <w:sz w:val="20"/>
                <w:szCs w:val="20"/>
              </w:rPr>
              <w:t>0</w:t>
            </w:r>
          </w:p>
        </w:tc>
        <w:tc>
          <w:tcPr>
            <w:tcW w:w="751" w:type="dxa"/>
            <w:vAlign w:val="center"/>
          </w:tcPr>
          <w:p w:rsidR="00651C5E" w:rsidRPr="00B00808" w:rsidRDefault="00651C5E" w:rsidP="001E7D4C">
            <w:pPr>
              <w:jc w:val="center"/>
              <w:rPr>
                <w:sz w:val="20"/>
                <w:szCs w:val="20"/>
              </w:rPr>
            </w:pPr>
            <w:r w:rsidRPr="00B00808">
              <w:rPr>
                <w:sz w:val="20"/>
                <w:szCs w:val="20"/>
              </w:rPr>
              <w:t>0</w:t>
            </w:r>
          </w:p>
        </w:tc>
        <w:tc>
          <w:tcPr>
            <w:tcW w:w="851" w:type="dxa"/>
            <w:vAlign w:val="center"/>
          </w:tcPr>
          <w:p w:rsidR="00651C5E" w:rsidRPr="00B00808" w:rsidRDefault="00651C5E" w:rsidP="001E7D4C">
            <w:pPr>
              <w:jc w:val="center"/>
              <w:rPr>
                <w:sz w:val="20"/>
                <w:szCs w:val="20"/>
              </w:rPr>
            </w:pPr>
            <w:r w:rsidRPr="00B00808">
              <w:rPr>
                <w:sz w:val="20"/>
                <w:szCs w:val="20"/>
              </w:rPr>
              <w:t>137</w:t>
            </w:r>
          </w:p>
        </w:tc>
        <w:tc>
          <w:tcPr>
            <w:tcW w:w="850" w:type="dxa"/>
            <w:vAlign w:val="center"/>
          </w:tcPr>
          <w:p w:rsidR="00651C5E" w:rsidRPr="00B00808" w:rsidRDefault="00651C5E" w:rsidP="001E7D4C">
            <w:pPr>
              <w:jc w:val="center"/>
              <w:rPr>
                <w:sz w:val="20"/>
                <w:szCs w:val="20"/>
              </w:rPr>
            </w:pPr>
            <w:r w:rsidRPr="00B00808">
              <w:rPr>
                <w:sz w:val="20"/>
                <w:szCs w:val="20"/>
              </w:rPr>
              <w:t>0</w:t>
            </w:r>
          </w:p>
        </w:tc>
        <w:tc>
          <w:tcPr>
            <w:tcW w:w="712" w:type="dxa"/>
            <w:vAlign w:val="center"/>
          </w:tcPr>
          <w:p w:rsidR="00651C5E" w:rsidRPr="00B00808" w:rsidRDefault="00651C5E" w:rsidP="001E7D4C">
            <w:pPr>
              <w:jc w:val="center"/>
              <w:rPr>
                <w:sz w:val="20"/>
                <w:szCs w:val="20"/>
              </w:rPr>
            </w:pPr>
            <w:r w:rsidRPr="00B00808">
              <w:rPr>
                <w:sz w:val="20"/>
                <w:szCs w:val="20"/>
              </w:rPr>
              <w:t>0</w:t>
            </w:r>
          </w:p>
        </w:tc>
        <w:tc>
          <w:tcPr>
            <w:tcW w:w="709" w:type="dxa"/>
            <w:vAlign w:val="center"/>
          </w:tcPr>
          <w:p w:rsidR="00651C5E" w:rsidRPr="00B00808" w:rsidRDefault="00651C5E" w:rsidP="001E7D4C">
            <w:pPr>
              <w:jc w:val="center"/>
              <w:rPr>
                <w:sz w:val="20"/>
                <w:szCs w:val="20"/>
              </w:rPr>
            </w:pPr>
            <w:r w:rsidRPr="00B00808">
              <w:rPr>
                <w:sz w:val="20"/>
                <w:szCs w:val="20"/>
              </w:rPr>
              <w:t>0</w:t>
            </w:r>
          </w:p>
        </w:tc>
        <w:tc>
          <w:tcPr>
            <w:tcW w:w="850" w:type="dxa"/>
            <w:vAlign w:val="center"/>
          </w:tcPr>
          <w:p w:rsidR="00651C5E" w:rsidRPr="00B00808" w:rsidRDefault="00651C5E" w:rsidP="001E7D4C">
            <w:pPr>
              <w:jc w:val="center"/>
              <w:rPr>
                <w:sz w:val="20"/>
                <w:szCs w:val="20"/>
              </w:rPr>
            </w:pPr>
            <w:r w:rsidRPr="00B00808">
              <w:rPr>
                <w:sz w:val="20"/>
                <w:szCs w:val="20"/>
              </w:rPr>
              <w:t>0</w:t>
            </w:r>
          </w:p>
        </w:tc>
      </w:tr>
      <w:tr w:rsidR="00651C5E" w:rsidRPr="00B00808" w:rsidTr="001E7D4C">
        <w:trPr>
          <w:trHeight w:val="556"/>
        </w:trPr>
        <w:tc>
          <w:tcPr>
            <w:tcW w:w="2086" w:type="dxa"/>
            <w:vMerge/>
          </w:tcPr>
          <w:p w:rsidR="00651C5E" w:rsidRPr="00B00808" w:rsidRDefault="00651C5E" w:rsidP="001E7D4C">
            <w:pPr>
              <w:rPr>
                <w:sz w:val="20"/>
                <w:szCs w:val="20"/>
              </w:rPr>
            </w:pPr>
          </w:p>
        </w:tc>
        <w:tc>
          <w:tcPr>
            <w:tcW w:w="1847" w:type="dxa"/>
          </w:tcPr>
          <w:p w:rsidR="00651C5E" w:rsidRPr="00B00808" w:rsidRDefault="00651C5E" w:rsidP="00587562">
            <w:pPr>
              <w:rPr>
                <w:sz w:val="20"/>
                <w:szCs w:val="20"/>
              </w:rPr>
            </w:pPr>
            <w:r w:rsidRPr="00B00808">
              <w:rPr>
                <w:sz w:val="20"/>
                <w:szCs w:val="20"/>
              </w:rPr>
              <w:t>Показатель задачи 4. Обустройство полигона  твердых коммунальных отходов противопожарной системой, пожарным водоемом и ограждением по периметру полигона, единиц</w:t>
            </w:r>
          </w:p>
        </w:tc>
        <w:tc>
          <w:tcPr>
            <w:tcW w:w="900" w:type="dxa"/>
            <w:vAlign w:val="center"/>
          </w:tcPr>
          <w:p w:rsidR="00651C5E" w:rsidRPr="00B00808" w:rsidRDefault="00651C5E" w:rsidP="001E7D4C">
            <w:pPr>
              <w:jc w:val="center"/>
              <w:rPr>
                <w:sz w:val="20"/>
                <w:szCs w:val="20"/>
              </w:rPr>
            </w:pPr>
            <w:r w:rsidRPr="00B00808">
              <w:rPr>
                <w:sz w:val="20"/>
                <w:szCs w:val="20"/>
              </w:rPr>
              <w:t>0</w:t>
            </w:r>
          </w:p>
        </w:tc>
        <w:tc>
          <w:tcPr>
            <w:tcW w:w="900" w:type="dxa"/>
            <w:vAlign w:val="center"/>
          </w:tcPr>
          <w:p w:rsidR="00651C5E" w:rsidRPr="00B00808" w:rsidRDefault="00651C5E" w:rsidP="001E7D4C">
            <w:pPr>
              <w:jc w:val="center"/>
              <w:rPr>
                <w:sz w:val="20"/>
                <w:szCs w:val="20"/>
              </w:rPr>
            </w:pPr>
            <w:r w:rsidRPr="00B00808">
              <w:rPr>
                <w:sz w:val="20"/>
                <w:szCs w:val="20"/>
              </w:rPr>
              <w:t>0</w:t>
            </w:r>
          </w:p>
        </w:tc>
        <w:tc>
          <w:tcPr>
            <w:tcW w:w="751" w:type="dxa"/>
            <w:vAlign w:val="center"/>
          </w:tcPr>
          <w:p w:rsidR="00651C5E" w:rsidRPr="00B00808" w:rsidRDefault="00651C5E" w:rsidP="001E7D4C">
            <w:pPr>
              <w:jc w:val="center"/>
              <w:rPr>
                <w:sz w:val="20"/>
                <w:szCs w:val="20"/>
              </w:rPr>
            </w:pPr>
            <w:r w:rsidRPr="00B00808">
              <w:rPr>
                <w:sz w:val="20"/>
                <w:szCs w:val="20"/>
              </w:rPr>
              <w:t>0</w:t>
            </w:r>
          </w:p>
        </w:tc>
        <w:tc>
          <w:tcPr>
            <w:tcW w:w="851" w:type="dxa"/>
            <w:vAlign w:val="center"/>
          </w:tcPr>
          <w:p w:rsidR="00651C5E" w:rsidRPr="00B00808" w:rsidRDefault="00651C5E" w:rsidP="001E7D4C">
            <w:pPr>
              <w:jc w:val="center"/>
              <w:rPr>
                <w:sz w:val="20"/>
                <w:szCs w:val="20"/>
              </w:rPr>
            </w:pPr>
            <w:r w:rsidRPr="00B00808">
              <w:rPr>
                <w:sz w:val="20"/>
                <w:szCs w:val="20"/>
              </w:rPr>
              <w:t>0</w:t>
            </w:r>
          </w:p>
        </w:tc>
        <w:tc>
          <w:tcPr>
            <w:tcW w:w="850" w:type="dxa"/>
            <w:vAlign w:val="center"/>
          </w:tcPr>
          <w:p w:rsidR="00651C5E" w:rsidRPr="00B00808" w:rsidRDefault="00651C5E" w:rsidP="001E7D4C">
            <w:pPr>
              <w:jc w:val="center"/>
              <w:rPr>
                <w:sz w:val="20"/>
                <w:szCs w:val="20"/>
              </w:rPr>
            </w:pPr>
            <w:r w:rsidRPr="00B00808">
              <w:rPr>
                <w:sz w:val="20"/>
                <w:szCs w:val="20"/>
              </w:rPr>
              <w:t>0</w:t>
            </w:r>
          </w:p>
        </w:tc>
        <w:tc>
          <w:tcPr>
            <w:tcW w:w="712" w:type="dxa"/>
            <w:vAlign w:val="center"/>
          </w:tcPr>
          <w:p w:rsidR="00651C5E" w:rsidRPr="00B00808" w:rsidRDefault="00651C5E" w:rsidP="001E7D4C">
            <w:pPr>
              <w:jc w:val="center"/>
              <w:rPr>
                <w:sz w:val="20"/>
                <w:szCs w:val="20"/>
              </w:rPr>
            </w:pPr>
            <w:r w:rsidRPr="00B00808">
              <w:rPr>
                <w:sz w:val="20"/>
                <w:szCs w:val="20"/>
              </w:rPr>
              <w:t>0</w:t>
            </w:r>
          </w:p>
        </w:tc>
        <w:tc>
          <w:tcPr>
            <w:tcW w:w="709" w:type="dxa"/>
            <w:vAlign w:val="center"/>
          </w:tcPr>
          <w:p w:rsidR="00651C5E" w:rsidRPr="00B00808" w:rsidRDefault="00651C5E" w:rsidP="001E7D4C">
            <w:pPr>
              <w:jc w:val="center"/>
              <w:rPr>
                <w:sz w:val="20"/>
                <w:szCs w:val="20"/>
              </w:rPr>
            </w:pPr>
            <w:r w:rsidRPr="00B00808">
              <w:rPr>
                <w:sz w:val="20"/>
                <w:szCs w:val="20"/>
              </w:rPr>
              <w:t>0</w:t>
            </w:r>
          </w:p>
        </w:tc>
        <w:tc>
          <w:tcPr>
            <w:tcW w:w="850" w:type="dxa"/>
            <w:vAlign w:val="center"/>
          </w:tcPr>
          <w:p w:rsidR="00651C5E" w:rsidRPr="00B00808" w:rsidRDefault="00651C5E" w:rsidP="001E7D4C">
            <w:pPr>
              <w:jc w:val="center"/>
              <w:rPr>
                <w:sz w:val="20"/>
                <w:szCs w:val="20"/>
              </w:rPr>
            </w:pPr>
            <w:r w:rsidRPr="00B00808">
              <w:rPr>
                <w:sz w:val="20"/>
                <w:szCs w:val="20"/>
              </w:rPr>
              <w:t>0</w:t>
            </w:r>
          </w:p>
        </w:tc>
      </w:tr>
      <w:tr w:rsidR="00651C5E" w:rsidRPr="00B00808" w:rsidTr="001E7D4C">
        <w:trPr>
          <w:trHeight w:val="1946"/>
        </w:trPr>
        <w:tc>
          <w:tcPr>
            <w:tcW w:w="2086" w:type="dxa"/>
          </w:tcPr>
          <w:p w:rsidR="00651C5E" w:rsidRPr="00B00808" w:rsidRDefault="00651C5E" w:rsidP="001E7D4C">
            <w:pPr>
              <w:rPr>
                <w:sz w:val="20"/>
                <w:szCs w:val="20"/>
              </w:rPr>
            </w:pPr>
            <w:r w:rsidRPr="00B00808">
              <w:rPr>
                <w:sz w:val="20"/>
                <w:szCs w:val="20"/>
              </w:rPr>
              <w:t xml:space="preserve">Ведомственные целевые программы, входящие в состав подпрограммы (далее - ВЦП) </w:t>
            </w:r>
          </w:p>
        </w:tc>
        <w:tc>
          <w:tcPr>
            <w:tcW w:w="8370" w:type="dxa"/>
            <w:gridSpan w:val="9"/>
            <w:vAlign w:val="center"/>
          </w:tcPr>
          <w:p w:rsidR="00651C5E" w:rsidRPr="00B00808" w:rsidRDefault="00651C5E" w:rsidP="001E7D4C">
            <w:pPr>
              <w:rPr>
                <w:sz w:val="20"/>
                <w:szCs w:val="20"/>
              </w:rPr>
            </w:pPr>
            <w:r w:rsidRPr="00B00808">
              <w:rPr>
                <w:sz w:val="20"/>
                <w:szCs w:val="20"/>
              </w:rPr>
              <w:t>отсутствуют</w:t>
            </w:r>
          </w:p>
        </w:tc>
      </w:tr>
      <w:tr w:rsidR="00651C5E" w:rsidRPr="00B00808" w:rsidTr="001E7D4C">
        <w:trPr>
          <w:trHeight w:val="928"/>
        </w:trPr>
        <w:tc>
          <w:tcPr>
            <w:tcW w:w="2086" w:type="dxa"/>
          </w:tcPr>
          <w:p w:rsidR="00651C5E" w:rsidRPr="00B00808" w:rsidRDefault="00651C5E" w:rsidP="001E7D4C">
            <w:pPr>
              <w:rPr>
                <w:sz w:val="20"/>
                <w:szCs w:val="20"/>
              </w:rPr>
            </w:pPr>
            <w:r w:rsidRPr="00B00808">
              <w:rPr>
                <w:sz w:val="20"/>
                <w:szCs w:val="20"/>
              </w:rPr>
              <w:t xml:space="preserve">Сроки реализации подпрограммы </w:t>
            </w:r>
          </w:p>
        </w:tc>
        <w:tc>
          <w:tcPr>
            <w:tcW w:w="8370" w:type="dxa"/>
            <w:gridSpan w:val="9"/>
            <w:vAlign w:val="center"/>
          </w:tcPr>
          <w:p w:rsidR="00651C5E" w:rsidRPr="00B00808" w:rsidRDefault="00651C5E" w:rsidP="001E7D4C">
            <w:pPr>
              <w:rPr>
                <w:sz w:val="20"/>
                <w:szCs w:val="20"/>
              </w:rPr>
            </w:pPr>
            <w:r w:rsidRPr="00B00808">
              <w:rPr>
                <w:sz w:val="20"/>
                <w:szCs w:val="20"/>
              </w:rPr>
              <w:t>2017 -2023 годы</w:t>
            </w:r>
          </w:p>
        </w:tc>
      </w:tr>
      <w:tr w:rsidR="00651C5E" w:rsidRPr="00B00808" w:rsidTr="001E7D4C">
        <w:tc>
          <w:tcPr>
            <w:tcW w:w="2086" w:type="dxa"/>
            <w:vMerge w:val="restart"/>
          </w:tcPr>
          <w:p w:rsidR="00651C5E" w:rsidRPr="00B00808" w:rsidRDefault="00651C5E" w:rsidP="00B00808">
            <w:pPr>
              <w:rPr>
                <w:sz w:val="20"/>
                <w:szCs w:val="20"/>
              </w:rPr>
            </w:pPr>
            <w:r w:rsidRPr="00B00808">
              <w:rPr>
                <w:sz w:val="20"/>
                <w:szCs w:val="20"/>
              </w:rPr>
              <w:t xml:space="preserve">Объем и источники финансирования подпрограммы (с детализацией по годам реализации, тыс. рублей) </w:t>
            </w:r>
          </w:p>
        </w:tc>
        <w:tc>
          <w:tcPr>
            <w:tcW w:w="1847" w:type="dxa"/>
            <w:vAlign w:val="center"/>
          </w:tcPr>
          <w:p w:rsidR="00651C5E" w:rsidRPr="00B00808" w:rsidRDefault="00651C5E" w:rsidP="001E7D4C">
            <w:pPr>
              <w:jc w:val="center"/>
              <w:rPr>
                <w:sz w:val="20"/>
                <w:szCs w:val="20"/>
              </w:rPr>
            </w:pPr>
            <w:r w:rsidRPr="00B00808">
              <w:rPr>
                <w:sz w:val="20"/>
                <w:szCs w:val="20"/>
              </w:rPr>
              <w:t>Источники</w:t>
            </w:r>
          </w:p>
        </w:tc>
        <w:tc>
          <w:tcPr>
            <w:tcW w:w="900" w:type="dxa"/>
            <w:vAlign w:val="center"/>
          </w:tcPr>
          <w:p w:rsidR="00651C5E" w:rsidRPr="00B00808" w:rsidRDefault="00651C5E" w:rsidP="001E7D4C">
            <w:pPr>
              <w:jc w:val="center"/>
              <w:rPr>
                <w:sz w:val="20"/>
                <w:szCs w:val="20"/>
              </w:rPr>
            </w:pPr>
            <w:r w:rsidRPr="00B00808">
              <w:rPr>
                <w:sz w:val="20"/>
                <w:szCs w:val="20"/>
              </w:rPr>
              <w:t>Всего</w:t>
            </w:r>
          </w:p>
        </w:tc>
        <w:tc>
          <w:tcPr>
            <w:tcW w:w="900" w:type="dxa"/>
            <w:vAlign w:val="center"/>
          </w:tcPr>
          <w:p w:rsidR="00651C5E" w:rsidRPr="00B00808" w:rsidRDefault="00651C5E" w:rsidP="001E7D4C">
            <w:pPr>
              <w:jc w:val="center"/>
              <w:rPr>
                <w:sz w:val="20"/>
                <w:szCs w:val="20"/>
              </w:rPr>
            </w:pPr>
            <w:r w:rsidRPr="00B00808">
              <w:rPr>
                <w:sz w:val="20"/>
                <w:szCs w:val="20"/>
              </w:rPr>
              <w:t>2017 год</w:t>
            </w:r>
          </w:p>
        </w:tc>
        <w:tc>
          <w:tcPr>
            <w:tcW w:w="751" w:type="dxa"/>
            <w:vAlign w:val="center"/>
          </w:tcPr>
          <w:p w:rsidR="00651C5E" w:rsidRPr="00B00808" w:rsidRDefault="00651C5E" w:rsidP="001E7D4C">
            <w:pPr>
              <w:jc w:val="center"/>
              <w:rPr>
                <w:sz w:val="20"/>
                <w:szCs w:val="20"/>
              </w:rPr>
            </w:pPr>
            <w:r w:rsidRPr="00B00808">
              <w:rPr>
                <w:sz w:val="20"/>
                <w:szCs w:val="20"/>
              </w:rPr>
              <w:t>2018 год</w:t>
            </w:r>
          </w:p>
        </w:tc>
        <w:tc>
          <w:tcPr>
            <w:tcW w:w="851" w:type="dxa"/>
            <w:vAlign w:val="center"/>
          </w:tcPr>
          <w:p w:rsidR="00651C5E" w:rsidRPr="00B00808" w:rsidRDefault="00651C5E" w:rsidP="001E7D4C">
            <w:pPr>
              <w:jc w:val="center"/>
              <w:rPr>
                <w:sz w:val="20"/>
                <w:szCs w:val="20"/>
              </w:rPr>
            </w:pPr>
            <w:r w:rsidRPr="00B00808">
              <w:rPr>
                <w:sz w:val="20"/>
                <w:szCs w:val="20"/>
              </w:rPr>
              <w:t>2019 год</w:t>
            </w:r>
          </w:p>
        </w:tc>
        <w:tc>
          <w:tcPr>
            <w:tcW w:w="850" w:type="dxa"/>
            <w:vAlign w:val="center"/>
          </w:tcPr>
          <w:p w:rsidR="00651C5E" w:rsidRPr="00B00808" w:rsidRDefault="00651C5E" w:rsidP="001E7D4C">
            <w:pPr>
              <w:jc w:val="center"/>
              <w:rPr>
                <w:sz w:val="20"/>
                <w:szCs w:val="20"/>
              </w:rPr>
            </w:pPr>
            <w:r w:rsidRPr="00B00808">
              <w:rPr>
                <w:sz w:val="20"/>
                <w:szCs w:val="20"/>
              </w:rPr>
              <w:t>2020 год</w:t>
            </w:r>
          </w:p>
        </w:tc>
        <w:tc>
          <w:tcPr>
            <w:tcW w:w="712" w:type="dxa"/>
            <w:vAlign w:val="center"/>
          </w:tcPr>
          <w:p w:rsidR="00651C5E" w:rsidRPr="00B00808" w:rsidRDefault="00651C5E" w:rsidP="001E7D4C">
            <w:pPr>
              <w:jc w:val="center"/>
              <w:rPr>
                <w:sz w:val="20"/>
                <w:szCs w:val="20"/>
              </w:rPr>
            </w:pPr>
            <w:r w:rsidRPr="00B00808">
              <w:rPr>
                <w:sz w:val="20"/>
                <w:szCs w:val="20"/>
              </w:rPr>
              <w:t>2021 год</w:t>
            </w:r>
          </w:p>
        </w:tc>
        <w:tc>
          <w:tcPr>
            <w:tcW w:w="709" w:type="dxa"/>
            <w:vAlign w:val="center"/>
          </w:tcPr>
          <w:p w:rsidR="00651C5E" w:rsidRPr="00B00808" w:rsidRDefault="00651C5E" w:rsidP="001E7D4C">
            <w:pPr>
              <w:jc w:val="center"/>
              <w:rPr>
                <w:sz w:val="20"/>
                <w:szCs w:val="20"/>
              </w:rPr>
            </w:pPr>
            <w:r w:rsidRPr="00B00808">
              <w:rPr>
                <w:sz w:val="20"/>
                <w:szCs w:val="20"/>
              </w:rPr>
              <w:t>2022 год</w:t>
            </w:r>
          </w:p>
        </w:tc>
        <w:tc>
          <w:tcPr>
            <w:tcW w:w="850" w:type="dxa"/>
            <w:vAlign w:val="center"/>
          </w:tcPr>
          <w:p w:rsidR="00651C5E" w:rsidRPr="00B00808" w:rsidRDefault="00651C5E" w:rsidP="001E7D4C">
            <w:pPr>
              <w:jc w:val="center"/>
              <w:rPr>
                <w:sz w:val="20"/>
                <w:szCs w:val="20"/>
              </w:rPr>
            </w:pPr>
            <w:r w:rsidRPr="00B00808">
              <w:rPr>
                <w:sz w:val="20"/>
                <w:szCs w:val="20"/>
              </w:rPr>
              <w:t>2023 год</w:t>
            </w:r>
          </w:p>
        </w:tc>
      </w:tr>
      <w:tr w:rsidR="00651C5E" w:rsidRPr="00B00808" w:rsidTr="001E7D4C">
        <w:tc>
          <w:tcPr>
            <w:tcW w:w="2086" w:type="dxa"/>
            <w:vMerge/>
          </w:tcPr>
          <w:p w:rsidR="00651C5E" w:rsidRPr="00B00808" w:rsidRDefault="00651C5E" w:rsidP="001E7D4C">
            <w:pPr>
              <w:rPr>
                <w:sz w:val="20"/>
                <w:szCs w:val="20"/>
              </w:rPr>
            </w:pPr>
          </w:p>
        </w:tc>
        <w:tc>
          <w:tcPr>
            <w:tcW w:w="1847" w:type="dxa"/>
            <w:vAlign w:val="center"/>
          </w:tcPr>
          <w:p w:rsidR="00651C5E" w:rsidRPr="00B00808" w:rsidRDefault="00651C5E" w:rsidP="001E7D4C">
            <w:pPr>
              <w:rPr>
                <w:sz w:val="20"/>
                <w:szCs w:val="20"/>
              </w:rPr>
            </w:pPr>
            <w:r w:rsidRPr="00B00808">
              <w:rPr>
                <w:sz w:val="20"/>
                <w:szCs w:val="20"/>
              </w:rPr>
              <w:t>федеральный бюджет (по согласованию) (прогноз)</w:t>
            </w:r>
          </w:p>
        </w:tc>
        <w:tc>
          <w:tcPr>
            <w:tcW w:w="900" w:type="dxa"/>
            <w:vAlign w:val="center"/>
          </w:tcPr>
          <w:p w:rsidR="00651C5E" w:rsidRPr="00B00808" w:rsidRDefault="00651C5E" w:rsidP="001E7D4C">
            <w:pPr>
              <w:jc w:val="center"/>
              <w:rPr>
                <w:sz w:val="20"/>
                <w:szCs w:val="20"/>
              </w:rPr>
            </w:pPr>
            <w:r w:rsidRPr="00B00808">
              <w:rPr>
                <w:sz w:val="20"/>
                <w:szCs w:val="20"/>
              </w:rPr>
              <w:t>0,0</w:t>
            </w:r>
          </w:p>
        </w:tc>
        <w:tc>
          <w:tcPr>
            <w:tcW w:w="900" w:type="dxa"/>
            <w:vAlign w:val="center"/>
          </w:tcPr>
          <w:p w:rsidR="00651C5E" w:rsidRPr="00B00808" w:rsidRDefault="00651C5E" w:rsidP="001E7D4C">
            <w:pPr>
              <w:jc w:val="center"/>
              <w:rPr>
                <w:sz w:val="20"/>
                <w:szCs w:val="20"/>
              </w:rPr>
            </w:pPr>
            <w:r w:rsidRPr="00B00808">
              <w:rPr>
                <w:sz w:val="20"/>
                <w:szCs w:val="20"/>
              </w:rPr>
              <w:t>0,0</w:t>
            </w:r>
          </w:p>
        </w:tc>
        <w:tc>
          <w:tcPr>
            <w:tcW w:w="751" w:type="dxa"/>
            <w:vAlign w:val="center"/>
          </w:tcPr>
          <w:p w:rsidR="00651C5E" w:rsidRPr="00B00808" w:rsidRDefault="00651C5E" w:rsidP="001E7D4C">
            <w:pPr>
              <w:jc w:val="center"/>
              <w:rPr>
                <w:sz w:val="20"/>
                <w:szCs w:val="20"/>
              </w:rPr>
            </w:pPr>
            <w:r w:rsidRPr="00B00808">
              <w:rPr>
                <w:sz w:val="20"/>
                <w:szCs w:val="20"/>
              </w:rPr>
              <w:t>0,0</w:t>
            </w:r>
          </w:p>
        </w:tc>
        <w:tc>
          <w:tcPr>
            <w:tcW w:w="851" w:type="dxa"/>
            <w:vAlign w:val="center"/>
          </w:tcPr>
          <w:p w:rsidR="00651C5E" w:rsidRPr="00B00808" w:rsidRDefault="00651C5E" w:rsidP="001E7D4C">
            <w:pPr>
              <w:jc w:val="center"/>
              <w:rPr>
                <w:sz w:val="20"/>
                <w:szCs w:val="20"/>
              </w:rPr>
            </w:pPr>
            <w:r w:rsidRPr="00B00808">
              <w:rPr>
                <w:sz w:val="20"/>
                <w:szCs w:val="20"/>
              </w:rPr>
              <w:t>0,0</w:t>
            </w:r>
          </w:p>
        </w:tc>
        <w:tc>
          <w:tcPr>
            <w:tcW w:w="850" w:type="dxa"/>
            <w:vAlign w:val="center"/>
          </w:tcPr>
          <w:p w:rsidR="00651C5E" w:rsidRPr="00B00808" w:rsidRDefault="00651C5E" w:rsidP="001E7D4C">
            <w:pPr>
              <w:jc w:val="center"/>
              <w:rPr>
                <w:sz w:val="20"/>
                <w:szCs w:val="20"/>
              </w:rPr>
            </w:pPr>
            <w:r w:rsidRPr="00B00808">
              <w:rPr>
                <w:sz w:val="20"/>
                <w:szCs w:val="20"/>
              </w:rPr>
              <w:t>0,0</w:t>
            </w:r>
          </w:p>
        </w:tc>
        <w:tc>
          <w:tcPr>
            <w:tcW w:w="712"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50" w:type="dxa"/>
            <w:vAlign w:val="center"/>
          </w:tcPr>
          <w:p w:rsidR="00651C5E" w:rsidRPr="00B00808" w:rsidRDefault="00651C5E" w:rsidP="001E7D4C">
            <w:pPr>
              <w:jc w:val="center"/>
              <w:rPr>
                <w:sz w:val="20"/>
                <w:szCs w:val="20"/>
              </w:rPr>
            </w:pPr>
            <w:r w:rsidRPr="00B00808">
              <w:rPr>
                <w:sz w:val="20"/>
                <w:szCs w:val="20"/>
              </w:rPr>
              <w:t>0,0</w:t>
            </w:r>
          </w:p>
        </w:tc>
      </w:tr>
      <w:tr w:rsidR="00651C5E" w:rsidRPr="00B00808" w:rsidTr="001E7D4C">
        <w:tc>
          <w:tcPr>
            <w:tcW w:w="2086" w:type="dxa"/>
            <w:vMerge/>
          </w:tcPr>
          <w:p w:rsidR="00651C5E" w:rsidRPr="00B00808" w:rsidRDefault="00651C5E" w:rsidP="001E7D4C">
            <w:pPr>
              <w:rPr>
                <w:sz w:val="20"/>
                <w:szCs w:val="20"/>
              </w:rPr>
            </w:pPr>
          </w:p>
        </w:tc>
        <w:tc>
          <w:tcPr>
            <w:tcW w:w="1847" w:type="dxa"/>
            <w:vAlign w:val="center"/>
          </w:tcPr>
          <w:p w:rsidR="00651C5E" w:rsidRPr="00B00808" w:rsidRDefault="00651C5E" w:rsidP="001E7D4C">
            <w:pPr>
              <w:rPr>
                <w:sz w:val="20"/>
                <w:szCs w:val="20"/>
              </w:rPr>
            </w:pPr>
            <w:r w:rsidRPr="00B00808">
              <w:rPr>
                <w:sz w:val="20"/>
                <w:szCs w:val="20"/>
              </w:rPr>
              <w:t>областной бюджет (по согласованию) (прогноз)</w:t>
            </w:r>
          </w:p>
        </w:tc>
        <w:tc>
          <w:tcPr>
            <w:tcW w:w="900" w:type="dxa"/>
            <w:vAlign w:val="center"/>
          </w:tcPr>
          <w:p w:rsidR="00651C5E" w:rsidRPr="00B00808" w:rsidRDefault="00651C5E" w:rsidP="001E7D4C">
            <w:pPr>
              <w:jc w:val="center"/>
              <w:rPr>
                <w:sz w:val="20"/>
                <w:szCs w:val="20"/>
              </w:rPr>
            </w:pPr>
            <w:r w:rsidRPr="00B00808">
              <w:rPr>
                <w:sz w:val="20"/>
                <w:szCs w:val="20"/>
              </w:rPr>
              <w:t>1540,0</w:t>
            </w:r>
          </w:p>
        </w:tc>
        <w:tc>
          <w:tcPr>
            <w:tcW w:w="900" w:type="dxa"/>
            <w:vAlign w:val="center"/>
          </w:tcPr>
          <w:p w:rsidR="00651C5E" w:rsidRPr="00B00808" w:rsidRDefault="00651C5E" w:rsidP="001E7D4C">
            <w:pPr>
              <w:jc w:val="center"/>
              <w:rPr>
                <w:sz w:val="20"/>
                <w:szCs w:val="20"/>
              </w:rPr>
            </w:pPr>
            <w:r w:rsidRPr="00B00808">
              <w:rPr>
                <w:sz w:val="20"/>
                <w:szCs w:val="20"/>
              </w:rPr>
              <w:t>0,0</w:t>
            </w:r>
          </w:p>
        </w:tc>
        <w:tc>
          <w:tcPr>
            <w:tcW w:w="751" w:type="dxa"/>
            <w:vAlign w:val="center"/>
          </w:tcPr>
          <w:p w:rsidR="00651C5E" w:rsidRPr="00B00808" w:rsidRDefault="00651C5E" w:rsidP="001E7D4C">
            <w:pPr>
              <w:jc w:val="center"/>
              <w:rPr>
                <w:sz w:val="20"/>
                <w:szCs w:val="20"/>
              </w:rPr>
            </w:pPr>
            <w:r w:rsidRPr="00B00808">
              <w:rPr>
                <w:sz w:val="20"/>
                <w:szCs w:val="20"/>
              </w:rPr>
              <w:t>0,0</w:t>
            </w:r>
          </w:p>
        </w:tc>
        <w:tc>
          <w:tcPr>
            <w:tcW w:w="851" w:type="dxa"/>
            <w:vAlign w:val="center"/>
          </w:tcPr>
          <w:p w:rsidR="00651C5E" w:rsidRPr="00B00808" w:rsidRDefault="00651C5E" w:rsidP="001E7D4C">
            <w:pPr>
              <w:jc w:val="center"/>
              <w:rPr>
                <w:sz w:val="20"/>
                <w:szCs w:val="20"/>
              </w:rPr>
            </w:pPr>
            <w:r w:rsidRPr="00B00808">
              <w:rPr>
                <w:sz w:val="20"/>
                <w:szCs w:val="20"/>
              </w:rPr>
              <w:t>1540,0</w:t>
            </w:r>
          </w:p>
        </w:tc>
        <w:tc>
          <w:tcPr>
            <w:tcW w:w="850" w:type="dxa"/>
            <w:vAlign w:val="center"/>
          </w:tcPr>
          <w:p w:rsidR="00651C5E" w:rsidRPr="00B00808" w:rsidRDefault="00651C5E" w:rsidP="001E7D4C">
            <w:pPr>
              <w:jc w:val="center"/>
              <w:rPr>
                <w:sz w:val="20"/>
                <w:szCs w:val="20"/>
              </w:rPr>
            </w:pPr>
            <w:r w:rsidRPr="00B00808">
              <w:rPr>
                <w:sz w:val="20"/>
                <w:szCs w:val="20"/>
              </w:rPr>
              <w:t>0,0</w:t>
            </w:r>
          </w:p>
        </w:tc>
        <w:tc>
          <w:tcPr>
            <w:tcW w:w="712"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50" w:type="dxa"/>
            <w:vAlign w:val="center"/>
          </w:tcPr>
          <w:p w:rsidR="00651C5E" w:rsidRPr="00B00808" w:rsidRDefault="00651C5E" w:rsidP="001E7D4C">
            <w:pPr>
              <w:jc w:val="center"/>
              <w:rPr>
                <w:sz w:val="20"/>
                <w:szCs w:val="20"/>
              </w:rPr>
            </w:pPr>
            <w:r w:rsidRPr="00B00808">
              <w:rPr>
                <w:sz w:val="20"/>
                <w:szCs w:val="20"/>
              </w:rPr>
              <w:t>0,0</w:t>
            </w:r>
          </w:p>
        </w:tc>
      </w:tr>
      <w:tr w:rsidR="00651C5E" w:rsidRPr="00B00808" w:rsidTr="001E7D4C">
        <w:tc>
          <w:tcPr>
            <w:tcW w:w="2086" w:type="dxa"/>
            <w:vMerge/>
          </w:tcPr>
          <w:p w:rsidR="00651C5E" w:rsidRPr="00B00808" w:rsidRDefault="00651C5E" w:rsidP="001E7D4C">
            <w:pPr>
              <w:rPr>
                <w:sz w:val="20"/>
                <w:szCs w:val="20"/>
              </w:rPr>
            </w:pPr>
          </w:p>
        </w:tc>
        <w:tc>
          <w:tcPr>
            <w:tcW w:w="1847" w:type="dxa"/>
            <w:vAlign w:val="center"/>
          </w:tcPr>
          <w:p w:rsidR="00651C5E" w:rsidRPr="00B00808" w:rsidRDefault="00651C5E" w:rsidP="001E7D4C">
            <w:pPr>
              <w:rPr>
                <w:sz w:val="20"/>
                <w:szCs w:val="20"/>
              </w:rPr>
            </w:pPr>
            <w:r w:rsidRPr="00B00808">
              <w:rPr>
                <w:sz w:val="20"/>
                <w:szCs w:val="20"/>
              </w:rPr>
              <w:t xml:space="preserve">бюджет муниципального образования «Молчановский район» </w:t>
            </w:r>
          </w:p>
        </w:tc>
        <w:tc>
          <w:tcPr>
            <w:tcW w:w="900" w:type="dxa"/>
            <w:vAlign w:val="center"/>
          </w:tcPr>
          <w:p w:rsidR="00651C5E" w:rsidRPr="00B00808" w:rsidRDefault="00651C5E" w:rsidP="001E7D4C">
            <w:pPr>
              <w:rPr>
                <w:sz w:val="20"/>
                <w:szCs w:val="20"/>
              </w:rPr>
            </w:pPr>
            <w:r w:rsidRPr="00B00808">
              <w:rPr>
                <w:sz w:val="20"/>
                <w:szCs w:val="20"/>
              </w:rPr>
              <w:t>146,1</w:t>
            </w:r>
          </w:p>
        </w:tc>
        <w:tc>
          <w:tcPr>
            <w:tcW w:w="900" w:type="dxa"/>
            <w:vAlign w:val="center"/>
          </w:tcPr>
          <w:p w:rsidR="00651C5E" w:rsidRPr="00B00808" w:rsidRDefault="00651C5E" w:rsidP="001E7D4C">
            <w:pPr>
              <w:rPr>
                <w:sz w:val="20"/>
                <w:szCs w:val="20"/>
              </w:rPr>
            </w:pPr>
            <w:r w:rsidRPr="00B00808">
              <w:rPr>
                <w:sz w:val="20"/>
                <w:szCs w:val="20"/>
              </w:rPr>
              <w:t>146,1</w:t>
            </w:r>
          </w:p>
        </w:tc>
        <w:tc>
          <w:tcPr>
            <w:tcW w:w="751" w:type="dxa"/>
            <w:vAlign w:val="center"/>
          </w:tcPr>
          <w:p w:rsidR="00651C5E" w:rsidRPr="00B00808" w:rsidRDefault="00651C5E" w:rsidP="001E7D4C">
            <w:pPr>
              <w:jc w:val="center"/>
              <w:rPr>
                <w:sz w:val="20"/>
                <w:szCs w:val="20"/>
              </w:rPr>
            </w:pPr>
            <w:r w:rsidRPr="00B00808">
              <w:rPr>
                <w:sz w:val="20"/>
                <w:szCs w:val="20"/>
              </w:rPr>
              <w:t>0,0</w:t>
            </w:r>
          </w:p>
        </w:tc>
        <w:tc>
          <w:tcPr>
            <w:tcW w:w="851" w:type="dxa"/>
            <w:vAlign w:val="center"/>
          </w:tcPr>
          <w:p w:rsidR="00651C5E" w:rsidRPr="00B00808" w:rsidRDefault="00651C5E" w:rsidP="001E7D4C">
            <w:pPr>
              <w:jc w:val="center"/>
              <w:rPr>
                <w:sz w:val="20"/>
                <w:szCs w:val="20"/>
              </w:rPr>
            </w:pPr>
            <w:r w:rsidRPr="00B00808">
              <w:rPr>
                <w:sz w:val="20"/>
                <w:szCs w:val="20"/>
              </w:rPr>
              <w:t>0,0</w:t>
            </w:r>
          </w:p>
        </w:tc>
        <w:tc>
          <w:tcPr>
            <w:tcW w:w="850" w:type="dxa"/>
            <w:vAlign w:val="center"/>
          </w:tcPr>
          <w:p w:rsidR="00651C5E" w:rsidRPr="00B00808" w:rsidRDefault="00651C5E" w:rsidP="001E7D4C">
            <w:pPr>
              <w:jc w:val="center"/>
              <w:rPr>
                <w:sz w:val="20"/>
                <w:szCs w:val="20"/>
              </w:rPr>
            </w:pPr>
            <w:r w:rsidRPr="00B00808">
              <w:rPr>
                <w:sz w:val="20"/>
                <w:szCs w:val="20"/>
              </w:rPr>
              <w:t>0,0</w:t>
            </w:r>
          </w:p>
        </w:tc>
        <w:tc>
          <w:tcPr>
            <w:tcW w:w="712"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50" w:type="dxa"/>
            <w:vAlign w:val="center"/>
          </w:tcPr>
          <w:p w:rsidR="00651C5E" w:rsidRPr="00B00808" w:rsidRDefault="00651C5E" w:rsidP="001E7D4C">
            <w:pPr>
              <w:jc w:val="center"/>
              <w:rPr>
                <w:sz w:val="20"/>
                <w:szCs w:val="20"/>
              </w:rPr>
            </w:pPr>
            <w:r w:rsidRPr="00B00808">
              <w:rPr>
                <w:sz w:val="20"/>
                <w:szCs w:val="20"/>
              </w:rPr>
              <w:t>0,0</w:t>
            </w:r>
          </w:p>
        </w:tc>
      </w:tr>
      <w:tr w:rsidR="00651C5E" w:rsidRPr="00B00808" w:rsidTr="001E7D4C">
        <w:tc>
          <w:tcPr>
            <w:tcW w:w="2086" w:type="dxa"/>
            <w:vMerge/>
          </w:tcPr>
          <w:p w:rsidR="00651C5E" w:rsidRPr="00B00808" w:rsidRDefault="00651C5E" w:rsidP="001E7D4C">
            <w:pPr>
              <w:rPr>
                <w:sz w:val="20"/>
                <w:szCs w:val="20"/>
              </w:rPr>
            </w:pPr>
          </w:p>
        </w:tc>
        <w:tc>
          <w:tcPr>
            <w:tcW w:w="1847" w:type="dxa"/>
            <w:vAlign w:val="center"/>
          </w:tcPr>
          <w:p w:rsidR="00651C5E" w:rsidRPr="00B00808" w:rsidRDefault="00651C5E" w:rsidP="001E7D4C">
            <w:pPr>
              <w:rPr>
                <w:sz w:val="20"/>
                <w:szCs w:val="20"/>
              </w:rPr>
            </w:pPr>
            <w:r w:rsidRPr="00B00808">
              <w:rPr>
                <w:sz w:val="20"/>
                <w:szCs w:val="20"/>
              </w:rPr>
              <w:t>бюджеты сельских поселений (по согласованию)</w:t>
            </w:r>
          </w:p>
        </w:tc>
        <w:tc>
          <w:tcPr>
            <w:tcW w:w="900" w:type="dxa"/>
            <w:vAlign w:val="center"/>
          </w:tcPr>
          <w:p w:rsidR="00651C5E" w:rsidRPr="00B00808" w:rsidRDefault="00651C5E" w:rsidP="001E7D4C">
            <w:pPr>
              <w:jc w:val="center"/>
              <w:rPr>
                <w:sz w:val="20"/>
                <w:szCs w:val="20"/>
              </w:rPr>
            </w:pPr>
            <w:r w:rsidRPr="00B00808">
              <w:rPr>
                <w:sz w:val="20"/>
                <w:szCs w:val="20"/>
              </w:rPr>
              <w:t>543,0</w:t>
            </w:r>
          </w:p>
        </w:tc>
        <w:tc>
          <w:tcPr>
            <w:tcW w:w="900" w:type="dxa"/>
            <w:vAlign w:val="center"/>
          </w:tcPr>
          <w:p w:rsidR="00651C5E" w:rsidRPr="00B00808" w:rsidRDefault="00651C5E" w:rsidP="001E7D4C">
            <w:pPr>
              <w:jc w:val="center"/>
              <w:rPr>
                <w:sz w:val="20"/>
                <w:szCs w:val="20"/>
              </w:rPr>
            </w:pPr>
            <w:r w:rsidRPr="00B00808">
              <w:rPr>
                <w:sz w:val="20"/>
                <w:szCs w:val="20"/>
              </w:rPr>
              <w:t>0,0</w:t>
            </w:r>
          </w:p>
        </w:tc>
        <w:tc>
          <w:tcPr>
            <w:tcW w:w="751" w:type="dxa"/>
            <w:vAlign w:val="center"/>
          </w:tcPr>
          <w:p w:rsidR="00651C5E" w:rsidRPr="00B00808" w:rsidRDefault="00651C5E" w:rsidP="001E7D4C">
            <w:pPr>
              <w:jc w:val="center"/>
              <w:rPr>
                <w:sz w:val="20"/>
                <w:szCs w:val="20"/>
              </w:rPr>
            </w:pPr>
            <w:r w:rsidRPr="00B00808">
              <w:rPr>
                <w:sz w:val="20"/>
                <w:szCs w:val="20"/>
              </w:rPr>
              <w:t>0,0</w:t>
            </w:r>
          </w:p>
        </w:tc>
        <w:tc>
          <w:tcPr>
            <w:tcW w:w="851" w:type="dxa"/>
            <w:vAlign w:val="center"/>
          </w:tcPr>
          <w:p w:rsidR="00651C5E" w:rsidRPr="00B00808" w:rsidRDefault="00651C5E" w:rsidP="001E7D4C">
            <w:pPr>
              <w:jc w:val="center"/>
              <w:rPr>
                <w:sz w:val="20"/>
                <w:szCs w:val="20"/>
              </w:rPr>
            </w:pPr>
            <w:r w:rsidRPr="00B00808">
              <w:rPr>
                <w:sz w:val="20"/>
                <w:szCs w:val="20"/>
              </w:rPr>
              <w:t>543,0</w:t>
            </w:r>
          </w:p>
        </w:tc>
        <w:tc>
          <w:tcPr>
            <w:tcW w:w="850" w:type="dxa"/>
            <w:vAlign w:val="center"/>
          </w:tcPr>
          <w:p w:rsidR="00651C5E" w:rsidRPr="00B00808" w:rsidRDefault="00651C5E" w:rsidP="001E7D4C">
            <w:pPr>
              <w:jc w:val="center"/>
              <w:rPr>
                <w:sz w:val="20"/>
                <w:szCs w:val="20"/>
              </w:rPr>
            </w:pPr>
            <w:r w:rsidRPr="00B00808">
              <w:rPr>
                <w:sz w:val="20"/>
                <w:szCs w:val="20"/>
              </w:rPr>
              <w:t>0,0</w:t>
            </w:r>
          </w:p>
        </w:tc>
        <w:tc>
          <w:tcPr>
            <w:tcW w:w="712"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50" w:type="dxa"/>
            <w:vAlign w:val="center"/>
          </w:tcPr>
          <w:p w:rsidR="00651C5E" w:rsidRPr="00B00808" w:rsidRDefault="00651C5E" w:rsidP="001E7D4C">
            <w:pPr>
              <w:jc w:val="center"/>
              <w:rPr>
                <w:sz w:val="20"/>
                <w:szCs w:val="20"/>
              </w:rPr>
            </w:pPr>
            <w:r w:rsidRPr="00B00808">
              <w:rPr>
                <w:sz w:val="20"/>
                <w:szCs w:val="20"/>
              </w:rPr>
              <w:t>0,0</w:t>
            </w:r>
          </w:p>
        </w:tc>
      </w:tr>
      <w:tr w:rsidR="00651C5E" w:rsidRPr="00B00808" w:rsidTr="001E7D4C">
        <w:tc>
          <w:tcPr>
            <w:tcW w:w="2086" w:type="dxa"/>
            <w:vMerge/>
          </w:tcPr>
          <w:p w:rsidR="00651C5E" w:rsidRPr="00B00808" w:rsidRDefault="00651C5E" w:rsidP="001E7D4C">
            <w:pPr>
              <w:rPr>
                <w:sz w:val="20"/>
                <w:szCs w:val="20"/>
              </w:rPr>
            </w:pPr>
          </w:p>
        </w:tc>
        <w:tc>
          <w:tcPr>
            <w:tcW w:w="1847" w:type="dxa"/>
            <w:vAlign w:val="center"/>
          </w:tcPr>
          <w:p w:rsidR="00651C5E" w:rsidRPr="00B00808" w:rsidRDefault="00651C5E" w:rsidP="001E7D4C">
            <w:pPr>
              <w:rPr>
                <w:sz w:val="20"/>
                <w:szCs w:val="20"/>
              </w:rPr>
            </w:pPr>
            <w:r w:rsidRPr="00B00808">
              <w:rPr>
                <w:sz w:val="20"/>
                <w:szCs w:val="20"/>
              </w:rPr>
              <w:t>внебюджетные источники (по согласованию) (прогноз)</w:t>
            </w:r>
          </w:p>
        </w:tc>
        <w:tc>
          <w:tcPr>
            <w:tcW w:w="900" w:type="dxa"/>
            <w:vAlign w:val="center"/>
          </w:tcPr>
          <w:p w:rsidR="00651C5E" w:rsidRPr="00B00808" w:rsidRDefault="00651C5E" w:rsidP="001E7D4C">
            <w:pPr>
              <w:rPr>
                <w:sz w:val="20"/>
                <w:szCs w:val="20"/>
              </w:rPr>
            </w:pPr>
            <w:r w:rsidRPr="00B00808">
              <w:rPr>
                <w:sz w:val="20"/>
                <w:szCs w:val="20"/>
              </w:rPr>
              <w:t xml:space="preserve">   0,0</w:t>
            </w:r>
          </w:p>
        </w:tc>
        <w:tc>
          <w:tcPr>
            <w:tcW w:w="900" w:type="dxa"/>
            <w:vAlign w:val="center"/>
          </w:tcPr>
          <w:p w:rsidR="00651C5E" w:rsidRPr="00B00808" w:rsidRDefault="00651C5E" w:rsidP="001E7D4C">
            <w:pPr>
              <w:jc w:val="center"/>
              <w:rPr>
                <w:sz w:val="20"/>
                <w:szCs w:val="20"/>
              </w:rPr>
            </w:pPr>
            <w:r w:rsidRPr="00B00808">
              <w:rPr>
                <w:sz w:val="20"/>
                <w:szCs w:val="20"/>
              </w:rPr>
              <w:t>0,0</w:t>
            </w:r>
          </w:p>
        </w:tc>
        <w:tc>
          <w:tcPr>
            <w:tcW w:w="751" w:type="dxa"/>
            <w:vAlign w:val="center"/>
          </w:tcPr>
          <w:p w:rsidR="00651C5E" w:rsidRPr="00B00808" w:rsidRDefault="00651C5E" w:rsidP="001E7D4C">
            <w:pPr>
              <w:jc w:val="center"/>
              <w:rPr>
                <w:sz w:val="20"/>
                <w:szCs w:val="20"/>
              </w:rPr>
            </w:pPr>
            <w:r w:rsidRPr="00B00808">
              <w:rPr>
                <w:sz w:val="20"/>
                <w:szCs w:val="20"/>
              </w:rPr>
              <w:t>0,0</w:t>
            </w:r>
          </w:p>
        </w:tc>
        <w:tc>
          <w:tcPr>
            <w:tcW w:w="851" w:type="dxa"/>
            <w:vAlign w:val="center"/>
          </w:tcPr>
          <w:p w:rsidR="00651C5E" w:rsidRPr="00B00808" w:rsidRDefault="00651C5E" w:rsidP="001E7D4C">
            <w:pPr>
              <w:jc w:val="center"/>
              <w:rPr>
                <w:sz w:val="20"/>
                <w:szCs w:val="20"/>
              </w:rPr>
            </w:pPr>
            <w:r w:rsidRPr="00B00808">
              <w:rPr>
                <w:sz w:val="20"/>
                <w:szCs w:val="20"/>
              </w:rPr>
              <w:t>0,0</w:t>
            </w:r>
          </w:p>
        </w:tc>
        <w:tc>
          <w:tcPr>
            <w:tcW w:w="850" w:type="dxa"/>
            <w:vAlign w:val="center"/>
          </w:tcPr>
          <w:p w:rsidR="00651C5E" w:rsidRPr="00B00808" w:rsidRDefault="00651C5E" w:rsidP="001E7D4C">
            <w:pPr>
              <w:jc w:val="center"/>
              <w:rPr>
                <w:sz w:val="20"/>
                <w:szCs w:val="20"/>
              </w:rPr>
            </w:pPr>
            <w:r w:rsidRPr="00B00808">
              <w:rPr>
                <w:sz w:val="20"/>
                <w:szCs w:val="20"/>
              </w:rPr>
              <w:t>0,0</w:t>
            </w:r>
          </w:p>
        </w:tc>
        <w:tc>
          <w:tcPr>
            <w:tcW w:w="712"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50" w:type="dxa"/>
            <w:vAlign w:val="center"/>
          </w:tcPr>
          <w:p w:rsidR="00651C5E" w:rsidRPr="00B00808" w:rsidRDefault="00651C5E" w:rsidP="001E7D4C">
            <w:pPr>
              <w:jc w:val="center"/>
              <w:rPr>
                <w:sz w:val="20"/>
                <w:szCs w:val="20"/>
              </w:rPr>
            </w:pPr>
            <w:r w:rsidRPr="00B00808">
              <w:rPr>
                <w:sz w:val="20"/>
                <w:szCs w:val="20"/>
              </w:rPr>
              <w:t>0,0</w:t>
            </w:r>
          </w:p>
        </w:tc>
      </w:tr>
      <w:tr w:rsidR="00651C5E" w:rsidRPr="00B00808" w:rsidTr="001E7D4C">
        <w:tc>
          <w:tcPr>
            <w:tcW w:w="2086" w:type="dxa"/>
            <w:vMerge/>
          </w:tcPr>
          <w:p w:rsidR="00651C5E" w:rsidRPr="00B00808" w:rsidRDefault="00651C5E" w:rsidP="001E7D4C">
            <w:pPr>
              <w:rPr>
                <w:sz w:val="20"/>
                <w:szCs w:val="20"/>
              </w:rPr>
            </w:pPr>
          </w:p>
        </w:tc>
        <w:tc>
          <w:tcPr>
            <w:tcW w:w="1847" w:type="dxa"/>
            <w:vAlign w:val="center"/>
          </w:tcPr>
          <w:p w:rsidR="00651C5E" w:rsidRPr="00B00808" w:rsidRDefault="00651C5E" w:rsidP="001E7D4C">
            <w:pPr>
              <w:rPr>
                <w:sz w:val="20"/>
                <w:szCs w:val="20"/>
              </w:rPr>
            </w:pPr>
            <w:r w:rsidRPr="00B00808">
              <w:rPr>
                <w:sz w:val="20"/>
                <w:szCs w:val="20"/>
              </w:rPr>
              <w:t xml:space="preserve">всего по источникам </w:t>
            </w:r>
          </w:p>
        </w:tc>
        <w:tc>
          <w:tcPr>
            <w:tcW w:w="900" w:type="dxa"/>
            <w:vAlign w:val="center"/>
          </w:tcPr>
          <w:p w:rsidR="00651C5E" w:rsidRPr="00B00808" w:rsidRDefault="00651C5E" w:rsidP="001E7D4C">
            <w:pPr>
              <w:jc w:val="center"/>
              <w:rPr>
                <w:sz w:val="20"/>
                <w:szCs w:val="20"/>
              </w:rPr>
            </w:pPr>
            <w:r w:rsidRPr="00B00808">
              <w:rPr>
                <w:sz w:val="20"/>
                <w:szCs w:val="20"/>
              </w:rPr>
              <w:t>2229,1</w:t>
            </w:r>
          </w:p>
        </w:tc>
        <w:tc>
          <w:tcPr>
            <w:tcW w:w="900" w:type="dxa"/>
            <w:vAlign w:val="center"/>
          </w:tcPr>
          <w:p w:rsidR="00651C5E" w:rsidRPr="00B00808" w:rsidRDefault="00651C5E" w:rsidP="001E7D4C">
            <w:pPr>
              <w:jc w:val="center"/>
              <w:rPr>
                <w:sz w:val="20"/>
                <w:szCs w:val="20"/>
              </w:rPr>
            </w:pPr>
            <w:r w:rsidRPr="00B00808">
              <w:rPr>
                <w:sz w:val="20"/>
                <w:szCs w:val="20"/>
              </w:rPr>
              <w:t>146,1</w:t>
            </w:r>
          </w:p>
        </w:tc>
        <w:tc>
          <w:tcPr>
            <w:tcW w:w="751" w:type="dxa"/>
            <w:vAlign w:val="center"/>
          </w:tcPr>
          <w:p w:rsidR="00651C5E" w:rsidRPr="00B00808" w:rsidRDefault="00651C5E" w:rsidP="001E7D4C">
            <w:pPr>
              <w:jc w:val="center"/>
              <w:rPr>
                <w:sz w:val="20"/>
                <w:szCs w:val="20"/>
              </w:rPr>
            </w:pPr>
            <w:r w:rsidRPr="00B00808">
              <w:rPr>
                <w:sz w:val="20"/>
                <w:szCs w:val="20"/>
              </w:rPr>
              <w:t>0,0</w:t>
            </w:r>
          </w:p>
        </w:tc>
        <w:tc>
          <w:tcPr>
            <w:tcW w:w="851" w:type="dxa"/>
            <w:vAlign w:val="center"/>
          </w:tcPr>
          <w:p w:rsidR="00651C5E" w:rsidRPr="00B00808" w:rsidRDefault="00651C5E" w:rsidP="001E7D4C">
            <w:pPr>
              <w:jc w:val="center"/>
              <w:rPr>
                <w:sz w:val="20"/>
                <w:szCs w:val="20"/>
              </w:rPr>
            </w:pPr>
            <w:r w:rsidRPr="00B00808">
              <w:rPr>
                <w:sz w:val="20"/>
                <w:szCs w:val="20"/>
              </w:rPr>
              <w:t>2083,0</w:t>
            </w:r>
          </w:p>
        </w:tc>
        <w:tc>
          <w:tcPr>
            <w:tcW w:w="850" w:type="dxa"/>
            <w:vAlign w:val="center"/>
          </w:tcPr>
          <w:p w:rsidR="00651C5E" w:rsidRPr="00B00808" w:rsidRDefault="00651C5E" w:rsidP="001E7D4C">
            <w:pPr>
              <w:jc w:val="center"/>
              <w:rPr>
                <w:sz w:val="20"/>
                <w:szCs w:val="20"/>
              </w:rPr>
            </w:pPr>
            <w:r w:rsidRPr="00B00808">
              <w:rPr>
                <w:sz w:val="20"/>
                <w:szCs w:val="20"/>
              </w:rPr>
              <w:t>0,0</w:t>
            </w:r>
          </w:p>
        </w:tc>
        <w:tc>
          <w:tcPr>
            <w:tcW w:w="712"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50" w:type="dxa"/>
            <w:vAlign w:val="center"/>
          </w:tcPr>
          <w:p w:rsidR="00651C5E" w:rsidRPr="00B00808" w:rsidRDefault="00651C5E" w:rsidP="001E7D4C">
            <w:pPr>
              <w:jc w:val="center"/>
              <w:rPr>
                <w:sz w:val="20"/>
                <w:szCs w:val="20"/>
              </w:rPr>
            </w:pPr>
            <w:r w:rsidRPr="00B00808">
              <w:rPr>
                <w:sz w:val="20"/>
                <w:szCs w:val="20"/>
              </w:rPr>
              <w:t>0,0</w:t>
            </w:r>
          </w:p>
        </w:tc>
      </w:tr>
    </w:tbl>
    <w:p w:rsidR="00AB1F17" w:rsidRDefault="00AB1F17" w:rsidP="00651C5E">
      <w:pPr>
        <w:tabs>
          <w:tab w:val="left" w:pos="720"/>
          <w:tab w:val="left" w:pos="900"/>
        </w:tabs>
        <w:jc w:val="center"/>
      </w:pPr>
    </w:p>
    <w:p w:rsidR="00651C5E" w:rsidRPr="00730FBC" w:rsidRDefault="00651C5E" w:rsidP="00651C5E">
      <w:pPr>
        <w:tabs>
          <w:tab w:val="left" w:pos="720"/>
          <w:tab w:val="left" w:pos="900"/>
        </w:tabs>
        <w:jc w:val="center"/>
      </w:pPr>
      <w:r w:rsidRPr="00730FBC">
        <w:t>2. Характеристика сферы реализации подпрограммы 1, описание основных проблем в указанной сфере и прогноз ее развития</w:t>
      </w:r>
    </w:p>
    <w:p w:rsidR="00651C5E" w:rsidRPr="00730FBC" w:rsidRDefault="00651C5E" w:rsidP="00651C5E">
      <w:pPr>
        <w:tabs>
          <w:tab w:val="left" w:pos="720"/>
          <w:tab w:val="left" w:pos="900"/>
        </w:tabs>
        <w:spacing w:line="240" w:lineRule="atLeast"/>
        <w:jc w:val="both"/>
      </w:pPr>
      <w:r w:rsidRPr="00730FBC">
        <w:tab/>
        <w:t>Цели и задачи социально-экономического  развития Молчановского  района   определены в Стратегии социально-экономического    развития  муниципального  образования   «Молчановский район» на  2016-2025 годы,  утвержденной  решением Думы  Молчановского района от  29.01.2016  № 2 одной из целью которой является «Формирование системы эффективного природопользования» (обеспечение экологической безопасности и безопасности жизнедеятельности, совершенствование системы управления охраной окружающей среды и рационального природопользования).</w:t>
      </w:r>
    </w:p>
    <w:p w:rsidR="00651C5E" w:rsidRPr="00730FBC" w:rsidRDefault="00651C5E" w:rsidP="00651C5E">
      <w:pPr>
        <w:spacing w:line="240" w:lineRule="atLeast"/>
        <w:ind w:firstLine="709"/>
        <w:jc w:val="both"/>
      </w:pPr>
      <w:r w:rsidRPr="00730FBC">
        <w:t>Решение экологических проблем крайне важно для снижения негативного воздействия хозяйственной и иной деятельности человека на окружающую среду и повышения экологической безопасности. Проблемы устойчивого социально-экономического развития района и экологически безопасной жизнедеятельности его жителей на современном этапе тесно связаны с решением вопросов охраны окружающей среды.</w:t>
      </w:r>
    </w:p>
    <w:p w:rsidR="00651C5E" w:rsidRPr="00730FBC" w:rsidRDefault="00651C5E" w:rsidP="00651C5E">
      <w:pPr>
        <w:ind w:firstLine="709"/>
        <w:jc w:val="both"/>
      </w:pPr>
      <w:r w:rsidRPr="00730FBC">
        <w:t>В собственности муниципального образования «Молчановский район» имеется  1 объект размещения твердых бытовых отходов – полигон ТБО с.</w:t>
      </w:r>
      <w:r>
        <w:t xml:space="preserve"> </w:t>
      </w:r>
      <w:r w:rsidRPr="00730FBC">
        <w:t xml:space="preserve">Молчаново. </w:t>
      </w:r>
    </w:p>
    <w:p w:rsidR="00651C5E" w:rsidRPr="00730FBC" w:rsidRDefault="00651C5E" w:rsidP="00651C5E">
      <w:pPr>
        <w:ind w:firstLine="709"/>
        <w:jc w:val="both"/>
      </w:pPr>
      <w:r w:rsidRPr="00730FBC">
        <w:t>Данная подпрограмма разработана в целях реализации мероприятия  по обустройству полигона твердых бытовых отходов с.</w:t>
      </w:r>
      <w:r>
        <w:t xml:space="preserve"> </w:t>
      </w:r>
      <w:r w:rsidRPr="00730FBC">
        <w:t xml:space="preserve">Молчаново металлическим  ограждением высотой не менее </w:t>
      </w:r>
      <w:smartTag w:uri="urn:schemas-microsoft-com:office:smarttags" w:element="metricconverter">
        <w:smartTagPr>
          <w:attr w:name="ProductID" w:val="1,8 метров"/>
        </w:smartTagPr>
        <w:r w:rsidRPr="00730FBC">
          <w:t>1,8 метров</w:t>
        </w:r>
      </w:smartTag>
      <w:r>
        <w:t>, оборудование средствами измерения массы твердых коммунальных отходов</w:t>
      </w:r>
      <w:r w:rsidRPr="00730FBC">
        <w:t xml:space="preserve"> для приведения полигона твердых бытовых отходов в нормативное состояние в соответствии с действующим законодательством Российской Федерации.</w:t>
      </w:r>
    </w:p>
    <w:p w:rsidR="00651C5E" w:rsidRPr="00730FBC" w:rsidRDefault="00651C5E" w:rsidP="00651C5E">
      <w:pPr>
        <w:sectPr w:rsidR="00651C5E" w:rsidRPr="00730FBC" w:rsidSect="007150B6">
          <w:pgSz w:w="11906" w:h="16838"/>
          <w:pgMar w:top="1134" w:right="567" w:bottom="1134" w:left="1134" w:header="709" w:footer="709" w:gutter="0"/>
          <w:cols w:space="708"/>
          <w:docGrid w:linePitch="360"/>
        </w:sectPr>
      </w:pPr>
    </w:p>
    <w:p w:rsidR="00651C5E" w:rsidRPr="00730FBC" w:rsidRDefault="00651C5E" w:rsidP="00651C5E">
      <w:pPr>
        <w:jc w:val="center"/>
      </w:pPr>
      <w:r w:rsidRPr="00730FBC">
        <w:lastRenderedPageBreak/>
        <w:t>3. Перечень показателей цели и задач подпрограммы 1 и сведения о порядке сбора информации</w:t>
      </w:r>
    </w:p>
    <w:p w:rsidR="00651C5E" w:rsidRPr="00730FBC" w:rsidRDefault="00651C5E" w:rsidP="00651C5E">
      <w:pPr>
        <w:jc w:val="center"/>
      </w:pPr>
      <w:r w:rsidRPr="00730FBC">
        <w:t>по показателям и методике их расчета</w:t>
      </w:r>
    </w:p>
    <w:p w:rsidR="00651C5E" w:rsidRPr="00730FBC" w:rsidRDefault="00651C5E" w:rsidP="00651C5E"/>
    <w:tbl>
      <w:tblPr>
        <w:tblW w:w="14400" w:type="dxa"/>
        <w:tblInd w:w="62" w:type="dxa"/>
        <w:tblLayout w:type="fixed"/>
        <w:tblCellMar>
          <w:top w:w="75" w:type="dxa"/>
          <w:left w:w="0" w:type="dxa"/>
          <w:bottom w:w="75" w:type="dxa"/>
          <w:right w:w="0" w:type="dxa"/>
        </w:tblCellMar>
        <w:tblLook w:val="0000" w:firstRow="0" w:lastRow="0" w:firstColumn="0" w:lastColumn="0" w:noHBand="0" w:noVBand="0"/>
      </w:tblPr>
      <w:tblGrid>
        <w:gridCol w:w="720"/>
        <w:gridCol w:w="2520"/>
        <w:gridCol w:w="180"/>
        <w:gridCol w:w="1260"/>
        <w:gridCol w:w="1620"/>
        <w:gridCol w:w="1800"/>
        <w:gridCol w:w="2160"/>
        <w:gridCol w:w="1980"/>
        <w:gridCol w:w="2160"/>
      </w:tblGrid>
      <w:tr w:rsidR="00651C5E" w:rsidRPr="00B00808" w:rsidTr="001E7D4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N пп</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Наименование показателя</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Единица измерения</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Периодичность сбора данных</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Временные характеристики показателя</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Алгоритм формирования (формула) расчета показателя</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Метод сбора информации</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Ответственный за сбор данных по показателю</w:t>
            </w:r>
          </w:p>
        </w:tc>
      </w:tr>
      <w:tr w:rsidR="00651C5E" w:rsidRPr="00B00808" w:rsidTr="001E7D4C">
        <w:trPr>
          <w:trHeight w:val="136"/>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1</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2</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3</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7</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8</w:t>
            </w:r>
          </w:p>
        </w:tc>
      </w:tr>
      <w:tr w:rsidR="00651C5E" w:rsidRPr="00B00808" w:rsidTr="001E7D4C">
        <w:tc>
          <w:tcPr>
            <w:tcW w:w="14400"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Показатели цели подпрограммы 1 </w:t>
            </w:r>
            <w:r w:rsidRPr="00B00808">
              <w:rPr>
                <w:rFonts w:eastAsia="Calibri"/>
                <w:sz w:val="20"/>
                <w:szCs w:val="20"/>
              </w:rPr>
              <w:t>. «Организация утилизации и переработки твердых бытовых отходов»</w:t>
            </w:r>
          </w:p>
        </w:tc>
      </w:tr>
      <w:tr w:rsidR="00651C5E" w:rsidRPr="00B00808" w:rsidTr="001E7D4C">
        <w:trPr>
          <w:trHeight w:val="1529"/>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1</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Приведение полигона твердых бытовых отходов с. Молчаново в нормативное состояние в соответствии с действующим законодательством, единиц</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единиц</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ежегодно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Абсолютный показатель</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отчетность </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bCs/>
                <w:sz w:val="20"/>
                <w:szCs w:val="20"/>
              </w:rPr>
              <w:t>МКУ ОУМИ Администрации Молчановского района</w:t>
            </w:r>
          </w:p>
        </w:tc>
      </w:tr>
      <w:tr w:rsidR="00651C5E" w:rsidRPr="00B00808" w:rsidTr="001E7D4C">
        <w:tc>
          <w:tcPr>
            <w:tcW w:w="14400"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Показатели задачи подпрограммы </w:t>
            </w:r>
          </w:p>
        </w:tc>
      </w:tr>
      <w:tr w:rsidR="00651C5E" w:rsidRPr="00B00808" w:rsidTr="001E7D4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1</w:t>
            </w:r>
          </w:p>
        </w:tc>
        <w:tc>
          <w:tcPr>
            <w:tcW w:w="27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Показатели задачи 1. Обустройство полигона твердых бытовых отходов металлическим ограждением</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единиц</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ежегодно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Абсолютный показатель</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отчетность </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bCs/>
                <w:sz w:val="20"/>
                <w:szCs w:val="20"/>
              </w:rPr>
              <w:t>МКУ ОУМИ Администрации Молчановского района</w:t>
            </w:r>
          </w:p>
        </w:tc>
      </w:tr>
      <w:tr w:rsidR="00651C5E" w:rsidRPr="00B00808" w:rsidTr="001E7D4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2</w:t>
            </w:r>
          </w:p>
        </w:tc>
        <w:tc>
          <w:tcPr>
            <w:tcW w:w="27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Показатели задачи 2. Оборудование муниципальных полигонов средствами измерения массы твердых коммунальных отходов</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единиц</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ежегодно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Абсолютный показатель</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отчетность </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bCs/>
                <w:sz w:val="20"/>
                <w:szCs w:val="20"/>
              </w:rPr>
              <w:t>МКУ ОУМИ Администрации Молчановского района</w:t>
            </w:r>
          </w:p>
        </w:tc>
      </w:tr>
      <w:tr w:rsidR="00651C5E" w:rsidRPr="00B00808" w:rsidTr="001E7D4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3</w:t>
            </w:r>
          </w:p>
        </w:tc>
        <w:tc>
          <w:tcPr>
            <w:tcW w:w="27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Показатели задачи 3. Создание мест (площадок) твердых коммунальных отходов</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единиц</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ежегодно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Абсолютный показатель</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отчетность </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bCs/>
                <w:sz w:val="20"/>
                <w:szCs w:val="20"/>
              </w:rPr>
              <w:t>Управление по вопросам жизнеобеспечения и безопасности Администрации Молчановского района</w:t>
            </w:r>
          </w:p>
        </w:tc>
      </w:tr>
      <w:tr w:rsidR="00651C5E" w:rsidRPr="00B00808" w:rsidTr="001E7D4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lastRenderedPageBreak/>
              <w:t>4</w:t>
            </w:r>
          </w:p>
        </w:tc>
        <w:tc>
          <w:tcPr>
            <w:tcW w:w="27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Показатели задачи 4. Обустройство полигона твердых коммунальных отходов противопожарной системой, пожарным водоемом и ограждением по периметру полигона</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единиц</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ежегодно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Абсолютный показатель</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отчетность </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bCs/>
                <w:sz w:val="20"/>
                <w:szCs w:val="20"/>
              </w:rPr>
              <w:t>МКУ ОУМИ Администрации Молчановского района</w:t>
            </w:r>
          </w:p>
        </w:tc>
      </w:tr>
    </w:tbl>
    <w:p w:rsidR="00651C5E" w:rsidRDefault="00651C5E" w:rsidP="00651C5E">
      <w:pPr>
        <w:jc w:val="center"/>
      </w:pPr>
    </w:p>
    <w:p w:rsidR="00651C5E" w:rsidRDefault="00651C5E" w:rsidP="00651C5E">
      <w:pPr>
        <w:jc w:val="center"/>
      </w:pPr>
    </w:p>
    <w:p w:rsidR="00651C5E" w:rsidRPr="00730FBC" w:rsidRDefault="00651C5E" w:rsidP="00651C5E">
      <w:pPr>
        <w:jc w:val="center"/>
      </w:pPr>
      <w:r w:rsidRPr="00730FBC">
        <w:t>4. Перечень ведомственных целевых программ, основных мероприятий и ресурсное обеспечение реализации подпрограммы 1</w:t>
      </w:r>
    </w:p>
    <w:tbl>
      <w:tblPr>
        <w:tblW w:w="15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9"/>
        <w:gridCol w:w="2157"/>
        <w:gridCol w:w="186"/>
        <w:gridCol w:w="1074"/>
        <w:gridCol w:w="186"/>
        <w:gridCol w:w="896"/>
        <w:gridCol w:w="902"/>
        <w:gridCol w:w="900"/>
        <w:gridCol w:w="1080"/>
        <w:gridCol w:w="1013"/>
        <w:gridCol w:w="720"/>
        <w:gridCol w:w="130"/>
        <w:gridCol w:w="1916"/>
        <w:gridCol w:w="116"/>
        <w:gridCol w:w="1504"/>
        <w:gridCol w:w="339"/>
        <w:gridCol w:w="1653"/>
      </w:tblGrid>
      <w:tr w:rsidR="00651C5E" w:rsidRPr="00B00808" w:rsidTr="00B00808">
        <w:trPr>
          <w:jc w:val="center"/>
        </w:trPr>
        <w:tc>
          <w:tcPr>
            <w:tcW w:w="599" w:type="dxa"/>
            <w:vMerge w:val="restart"/>
            <w:vAlign w:val="center"/>
          </w:tcPr>
          <w:p w:rsidR="00651C5E" w:rsidRPr="00B00808" w:rsidRDefault="00651C5E" w:rsidP="00B00808">
            <w:pPr>
              <w:jc w:val="center"/>
              <w:rPr>
                <w:sz w:val="20"/>
                <w:szCs w:val="20"/>
              </w:rPr>
            </w:pPr>
            <w:r w:rsidRPr="00B00808">
              <w:rPr>
                <w:sz w:val="20"/>
                <w:szCs w:val="20"/>
              </w:rPr>
              <w:t>N</w:t>
            </w:r>
          </w:p>
          <w:p w:rsidR="00651C5E" w:rsidRPr="00B00808" w:rsidRDefault="00651C5E" w:rsidP="00B00808">
            <w:pPr>
              <w:jc w:val="center"/>
              <w:rPr>
                <w:sz w:val="20"/>
                <w:szCs w:val="20"/>
              </w:rPr>
            </w:pPr>
            <w:r w:rsidRPr="00B00808">
              <w:rPr>
                <w:sz w:val="20"/>
                <w:szCs w:val="20"/>
              </w:rPr>
              <w:t>пп</w:t>
            </w:r>
          </w:p>
        </w:tc>
        <w:tc>
          <w:tcPr>
            <w:tcW w:w="2157" w:type="dxa"/>
            <w:vMerge w:val="restart"/>
            <w:vAlign w:val="center"/>
          </w:tcPr>
          <w:p w:rsidR="00651C5E" w:rsidRPr="00B00808" w:rsidRDefault="00651C5E" w:rsidP="00B00808">
            <w:pPr>
              <w:jc w:val="center"/>
              <w:rPr>
                <w:sz w:val="20"/>
                <w:szCs w:val="20"/>
              </w:rPr>
            </w:pPr>
            <w:r w:rsidRPr="00B00808">
              <w:rPr>
                <w:sz w:val="20"/>
                <w:szCs w:val="20"/>
              </w:rPr>
              <w:t>Наименование подпрограммы, задачи подпрограммы, ВЦП (основного мероприятия муниципальной программы)</w:t>
            </w:r>
          </w:p>
        </w:tc>
        <w:tc>
          <w:tcPr>
            <w:tcW w:w="1260" w:type="dxa"/>
            <w:gridSpan w:val="2"/>
            <w:vMerge w:val="restart"/>
            <w:vAlign w:val="center"/>
          </w:tcPr>
          <w:p w:rsidR="00651C5E" w:rsidRPr="00B00808" w:rsidRDefault="00651C5E" w:rsidP="00B00808">
            <w:pPr>
              <w:jc w:val="center"/>
              <w:rPr>
                <w:sz w:val="20"/>
                <w:szCs w:val="20"/>
              </w:rPr>
            </w:pPr>
            <w:r w:rsidRPr="00B00808">
              <w:rPr>
                <w:sz w:val="20"/>
                <w:szCs w:val="20"/>
              </w:rPr>
              <w:t>Срок реализации</w:t>
            </w:r>
          </w:p>
        </w:tc>
        <w:tc>
          <w:tcPr>
            <w:tcW w:w="1082" w:type="dxa"/>
            <w:gridSpan w:val="2"/>
            <w:vMerge w:val="restart"/>
            <w:vAlign w:val="center"/>
          </w:tcPr>
          <w:p w:rsidR="00651C5E" w:rsidRPr="00B00808" w:rsidRDefault="00651C5E" w:rsidP="00B00808">
            <w:pPr>
              <w:jc w:val="center"/>
              <w:rPr>
                <w:sz w:val="20"/>
                <w:szCs w:val="20"/>
              </w:rPr>
            </w:pPr>
            <w:r w:rsidRPr="00B00808">
              <w:rPr>
                <w:sz w:val="20"/>
                <w:szCs w:val="20"/>
              </w:rPr>
              <w:t>Объем финансирования</w:t>
            </w:r>
          </w:p>
          <w:p w:rsidR="00651C5E" w:rsidRPr="00B00808" w:rsidRDefault="00651C5E" w:rsidP="00B00808">
            <w:pPr>
              <w:jc w:val="center"/>
              <w:rPr>
                <w:sz w:val="20"/>
                <w:szCs w:val="20"/>
              </w:rPr>
            </w:pPr>
            <w:r w:rsidRPr="00B00808">
              <w:rPr>
                <w:sz w:val="20"/>
                <w:szCs w:val="20"/>
              </w:rPr>
              <w:t>(тыс. рублей)</w:t>
            </w:r>
          </w:p>
        </w:tc>
        <w:tc>
          <w:tcPr>
            <w:tcW w:w="4745" w:type="dxa"/>
            <w:gridSpan w:val="6"/>
            <w:vAlign w:val="center"/>
          </w:tcPr>
          <w:p w:rsidR="00651C5E" w:rsidRPr="00B00808" w:rsidRDefault="00651C5E" w:rsidP="00B00808">
            <w:pPr>
              <w:jc w:val="center"/>
              <w:rPr>
                <w:sz w:val="20"/>
                <w:szCs w:val="20"/>
              </w:rPr>
            </w:pPr>
            <w:r w:rsidRPr="00B00808">
              <w:rPr>
                <w:sz w:val="20"/>
                <w:szCs w:val="20"/>
              </w:rPr>
              <w:t>в том числе за счет средств:</w:t>
            </w:r>
          </w:p>
        </w:tc>
        <w:tc>
          <w:tcPr>
            <w:tcW w:w="1916" w:type="dxa"/>
            <w:vMerge w:val="restart"/>
            <w:vAlign w:val="center"/>
          </w:tcPr>
          <w:p w:rsidR="00651C5E" w:rsidRPr="00B00808" w:rsidRDefault="00651C5E" w:rsidP="00B00808">
            <w:pPr>
              <w:jc w:val="center"/>
              <w:rPr>
                <w:sz w:val="20"/>
                <w:szCs w:val="20"/>
              </w:rPr>
            </w:pPr>
            <w:r w:rsidRPr="00B00808">
              <w:rPr>
                <w:sz w:val="20"/>
                <w:szCs w:val="20"/>
              </w:rPr>
              <w:t>Участник/участник мероприятия</w:t>
            </w:r>
          </w:p>
        </w:tc>
        <w:tc>
          <w:tcPr>
            <w:tcW w:w="3612" w:type="dxa"/>
            <w:gridSpan w:val="4"/>
            <w:vMerge w:val="restart"/>
            <w:shd w:val="clear" w:color="auto" w:fill="auto"/>
          </w:tcPr>
          <w:p w:rsidR="00651C5E" w:rsidRPr="00B00808" w:rsidRDefault="00651C5E" w:rsidP="00B00808">
            <w:pPr>
              <w:jc w:val="center"/>
              <w:rPr>
                <w:sz w:val="20"/>
                <w:szCs w:val="20"/>
              </w:rPr>
            </w:pPr>
            <w:r w:rsidRPr="00B00808">
              <w:rPr>
                <w:sz w:val="20"/>
                <w:szCs w:val="20"/>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651C5E" w:rsidRPr="00B00808" w:rsidTr="00B00808">
        <w:trPr>
          <w:trHeight w:val="1641"/>
          <w:jc w:val="center"/>
        </w:trPr>
        <w:tc>
          <w:tcPr>
            <w:tcW w:w="599" w:type="dxa"/>
            <w:vMerge/>
          </w:tcPr>
          <w:p w:rsidR="00651C5E" w:rsidRPr="00B00808" w:rsidRDefault="00651C5E" w:rsidP="00B00808">
            <w:pPr>
              <w:jc w:val="center"/>
              <w:rPr>
                <w:sz w:val="20"/>
                <w:szCs w:val="20"/>
              </w:rPr>
            </w:pPr>
          </w:p>
        </w:tc>
        <w:tc>
          <w:tcPr>
            <w:tcW w:w="2157" w:type="dxa"/>
            <w:vMerge/>
          </w:tcPr>
          <w:p w:rsidR="00651C5E" w:rsidRPr="00B00808" w:rsidRDefault="00651C5E" w:rsidP="00B00808">
            <w:pPr>
              <w:jc w:val="center"/>
              <w:rPr>
                <w:sz w:val="20"/>
                <w:szCs w:val="20"/>
              </w:rPr>
            </w:pPr>
          </w:p>
        </w:tc>
        <w:tc>
          <w:tcPr>
            <w:tcW w:w="1260" w:type="dxa"/>
            <w:gridSpan w:val="2"/>
            <w:vMerge/>
          </w:tcPr>
          <w:p w:rsidR="00651C5E" w:rsidRPr="00B00808" w:rsidRDefault="00651C5E" w:rsidP="00B00808">
            <w:pPr>
              <w:jc w:val="center"/>
              <w:rPr>
                <w:sz w:val="20"/>
                <w:szCs w:val="20"/>
              </w:rPr>
            </w:pPr>
          </w:p>
        </w:tc>
        <w:tc>
          <w:tcPr>
            <w:tcW w:w="1082" w:type="dxa"/>
            <w:gridSpan w:val="2"/>
            <w:vMerge/>
          </w:tcPr>
          <w:p w:rsidR="00651C5E" w:rsidRPr="00B00808" w:rsidRDefault="00651C5E" w:rsidP="00B00808">
            <w:pPr>
              <w:jc w:val="center"/>
              <w:rPr>
                <w:sz w:val="20"/>
                <w:szCs w:val="20"/>
              </w:rPr>
            </w:pPr>
          </w:p>
        </w:tc>
        <w:tc>
          <w:tcPr>
            <w:tcW w:w="902" w:type="dxa"/>
            <w:vMerge w:val="restart"/>
            <w:textDirection w:val="btLr"/>
            <w:vAlign w:val="center"/>
          </w:tcPr>
          <w:p w:rsidR="00651C5E" w:rsidRPr="00B00808" w:rsidRDefault="00651C5E" w:rsidP="00B00808">
            <w:pPr>
              <w:jc w:val="center"/>
              <w:rPr>
                <w:sz w:val="20"/>
                <w:szCs w:val="20"/>
              </w:rPr>
            </w:pPr>
            <w:r w:rsidRPr="00B00808">
              <w:rPr>
                <w:sz w:val="20"/>
                <w:szCs w:val="20"/>
              </w:rPr>
              <w:t>федерального бюджета</w:t>
            </w:r>
          </w:p>
          <w:p w:rsidR="00651C5E" w:rsidRPr="00B00808" w:rsidRDefault="00651C5E" w:rsidP="00B00808">
            <w:pPr>
              <w:jc w:val="center"/>
              <w:rPr>
                <w:sz w:val="20"/>
                <w:szCs w:val="20"/>
              </w:rPr>
            </w:pPr>
            <w:r w:rsidRPr="00B00808">
              <w:rPr>
                <w:sz w:val="20"/>
                <w:szCs w:val="20"/>
              </w:rPr>
              <w:t>(по согласованию)</w:t>
            </w:r>
          </w:p>
        </w:tc>
        <w:tc>
          <w:tcPr>
            <w:tcW w:w="900" w:type="dxa"/>
            <w:vMerge w:val="restart"/>
            <w:textDirection w:val="btLr"/>
            <w:vAlign w:val="center"/>
          </w:tcPr>
          <w:p w:rsidR="00651C5E" w:rsidRPr="00B00808" w:rsidRDefault="00651C5E" w:rsidP="00B00808">
            <w:pPr>
              <w:jc w:val="center"/>
              <w:rPr>
                <w:sz w:val="20"/>
                <w:szCs w:val="20"/>
              </w:rPr>
            </w:pPr>
            <w:r w:rsidRPr="00B00808">
              <w:rPr>
                <w:sz w:val="20"/>
                <w:szCs w:val="20"/>
              </w:rPr>
              <w:t>областного бюджета</w:t>
            </w:r>
          </w:p>
          <w:p w:rsidR="00651C5E" w:rsidRPr="00B00808" w:rsidRDefault="00651C5E" w:rsidP="00B00808">
            <w:pPr>
              <w:jc w:val="center"/>
              <w:rPr>
                <w:sz w:val="20"/>
                <w:szCs w:val="20"/>
              </w:rPr>
            </w:pPr>
            <w:r w:rsidRPr="00B00808">
              <w:rPr>
                <w:sz w:val="20"/>
                <w:szCs w:val="20"/>
              </w:rPr>
              <w:t>(по согласованию)</w:t>
            </w:r>
          </w:p>
        </w:tc>
        <w:tc>
          <w:tcPr>
            <w:tcW w:w="1080" w:type="dxa"/>
            <w:vMerge w:val="restart"/>
            <w:textDirection w:val="btLr"/>
            <w:vAlign w:val="center"/>
          </w:tcPr>
          <w:p w:rsidR="00651C5E" w:rsidRPr="00B00808" w:rsidRDefault="00651C5E" w:rsidP="00B00808">
            <w:pPr>
              <w:jc w:val="center"/>
              <w:rPr>
                <w:sz w:val="20"/>
                <w:szCs w:val="20"/>
              </w:rPr>
            </w:pPr>
            <w:r w:rsidRPr="00B00808">
              <w:rPr>
                <w:sz w:val="20"/>
                <w:szCs w:val="20"/>
              </w:rPr>
              <w:t>бюджета</w:t>
            </w:r>
          </w:p>
          <w:p w:rsidR="00651C5E" w:rsidRPr="00B00808" w:rsidRDefault="00651C5E" w:rsidP="00B00808">
            <w:pPr>
              <w:jc w:val="center"/>
              <w:rPr>
                <w:sz w:val="20"/>
                <w:szCs w:val="20"/>
              </w:rPr>
            </w:pPr>
            <w:r w:rsidRPr="00B00808">
              <w:rPr>
                <w:sz w:val="20"/>
                <w:szCs w:val="20"/>
              </w:rPr>
              <w:t>МО «Молчановский район»</w:t>
            </w:r>
          </w:p>
        </w:tc>
        <w:tc>
          <w:tcPr>
            <w:tcW w:w="1013" w:type="dxa"/>
            <w:vMerge w:val="restart"/>
            <w:textDirection w:val="btLr"/>
            <w:vAlign w:val="center"/>
          </w:tcPr>
          <w:p w:rsidR="00651C5E" w:rsidRPr="00B00808" w:rsidRDefault="00651C5E" w:rsidP="00B00808">
            <w:pPr>
              <w:jc w:val="center"/>
              <w:rPr>
                <w:sz w:val="20"/>
                <w:szCs w:val="20"/>
              </w:rPr>
            </w:pPr>
            <w:r w:rsidRPr="00B00808">
              <w:rPr>
                <w:sz w:val="20"/>
                <w:szCs w:val="20"/>
              </w:rPr>
              <w:t>бюджетов сельских поселений</w:t>
            </w:r>
          </w:p>
          <w:p w:rsidR="00651C5E" w:rsidRPr="00B00808" w:rsidRDefault="00651C5E" w:rsidP="00B00808">
            <w:pPr>
              <w:jc w:val="center"/>
              <w:rPr>
                <w:sz w:val="20"/>
                <w:szCs w:val="20"/>
              </w:rPr>
            </w:pPr>
            <w:r w:rsidRPr="00B00808">
              <w:rPr>
                <w:sz w:val="20"/>
                <w:szCs w:val="20"/>
              </w:rPr>
              <w:t>(по согласованию)</w:t>
            </w:r>
          </w:p>
        </w:tc>
        <w:tc>
          <w:tcPr>
            <w:tcW w:w="850" w:type="dxa"/>
            <w:gridSpan w:val="2"/>
            <w:vMerge w:val="restart"/>
            <w:textDirection w:val="btLr"/>
            <w:vAlign w:val="center"/>
          </w:tcPr>
          <w:p w:rsidR="00651C5E" w:rsidRPr="00B00808" w:rsidRDefault="00651C5E" w:rsidP="00B00808">
            <w:pPr>
              <w:jc w:val="center"/>
              <w:rPr>
                <w:sz w:val="20"/>
                <w:szCs w:val="20"/>
              </w:rPr>
            </w:pPr>
            <w:r w:rsidRPr="00B00808">
              <w:rPr>
                <w:sz w:val="20"/>
                <w:szCs w:val="20"/>
              </w:rPr>
              <w:t>внебюджетных источников</w:t>
            </w:r>
          </w:p>
          <w:p w:rsidR="00651C5E" w:rsidRPr="00B00808" w:rsidRDefault="00651C5E" w:rsidP="00B00808">
            <w:pPr>
              <w:jc w:val="center"/>
              <w:rPr>
                <w:sz w:val="20"/>
                <w:szCs w:val="20"/>
              </w:rPr>
            </w:pPr>
            <w:r w:rsidRPr="00B00808">
              <w:rPr>
                <w:sz w:val="20"/>
                <w:szCs w:val="20"/>
              </w:rPr>
              <w:t>(по согласованию)</w:t>
            </w:r>
          </w:p>
        </w:tc>
        <w:tc>
          <w:tcPr>
            <w:tcW w:w="1916" w:type="dxa"/>
            <w:vMerge/>
          </w:tcPr>
          <w:p w:rsidR="00651C5E" w:rsidRPr="00B00808" w:rsidRDefault="00651C5E" w:rsidP="00B00808">
            <w:pPr>
              <w:jc w:val="center"/>
              <w:rPr>
                <w:sz w:val="20"/>
                <w:szCs w:val="20"/>
              </w:rPr>
            </w:pPr>
          </w:p>
        </w:tc>
        <w:tc>
          <w:tcPr>
            <w:tcW w:w="3612" w:type="dxa"/>
            <w:gridSpan w:val="4"/>
            <w:vMerge/>
            <w:shd w:val="clear" w:color="auto" w:fill="auto"/>
          </w:tcPr>
          <w:p w:rsidR="00651C5E" w:rsidRPr="00B00808" w:rsidRDefault="00651C5E" w:rsidP="00B00808">
            <w:pPr>
              <w:jc w:val="center"/>
              <w:rPr>
                <w:sz w:val="20"/>
                <w:szCs w:val="20"/>
              </w:rPr>
            </w:pPr>
          </w:p>
        </w:tc>
      </w:tr>
      <w:tr w:rsidR="00651C5E" w:rsidRPr="00B00808" w:rsidTr="00B00808">
        <w:trPr>
          <w:trHeight w:val="936"/>
          <w:jc w:val="center"/>
        </w:trPr>
        <w:tc>
          <w:tcPr>
            <w:tcW w:w="599" w:type="dxa"/>
            <w:vMerge/>
            <w:tcBorders>
              <w:bottom w:val="single" w:sz="4" w:space="0" w:color="auto"/>
            </w:tcBorders>
          </w:tcPr>
          <w:p w:rsidR="00651C5E" w:rsidRPr="00B00808" w:rsidRDefault="00651C5E" w:rsidP="00B00808">
            <w:pPr>
              <w:jc w:val="center"/>
              <w:rPr>
                <w:sz w:val="20"/>
                <w:szCs w:val="20"/>
              </w:rPr>
            </w:pPr>
          </w:p>
        </w:tc>
        <w:tc>
          <w:tcPr>
            <w:tcW w:w="2157" w:type="dxa"/>
            <w:vMerge/>
            <w:tcBorders>
              <w:bottom w:val="single" w:sz="4" w:space="0" w:color="auto"/>
            </w:tcBorders>
          </w:tcPr>
          <w:p w:rsidR="00651C5E" w:rsidRPr="00B00808" w:rsidRDefault="00651C5E" w:rsidP="00B00808">
            <w:pPr>
              <w:jc w:val="center"/>
              <w:rPr>
                <w:sz w:val="20"/>
                <w:szCs w:val="20"/>
              </w:rPr>
            </w:pPr>
          </w:p>
        </w:tc>
        <w:tc>
          <w:tcPr>
            <w:tcW w:w="1260" w:type="dxa"/>
            <w:gridSpan w:val="2"/>
            <w:vMerge/>
            <w:tcBorders>
              <w:bottom w:val="single" w:sz="4" w:space="0" w:color="auto"/>
            </w:tcBorders>
          </w:tcPr>
          <w:p w:rsidR="00651C5E" w:rsidRPr="00B00808" w:rsidRDefault="00651C5E" w:rsidP="00B00808">
            <w:pPr>
              <w:jc w:val="center"/>
              <w:rPr>
                <w:sz w:val="20"/>
                <w:szCs w:val="20"/>
              </w:rPr>
            </w:pPr>
          </w:p>
        </w:tc>
        <w:tc>
          <w:tcPr>
            <w:tcW w:w="1082" w:type="dxa"/>
            <w:gridSpan w:val="2"/>
            <w:vMerge/>
            <w:tcBorders>
              <w:bottom w:val="single" w:sz="4" w:space="0" w:color="auto"/>
            </w:tcBorders>
          </w:tcPr>
          <w:p w:rsidR="00651C5E" w:rsidRPr="00B00808" w:rsidRDefault="00651C5E" w:rsidP="00B00808">
            <w:pPr>
              <w:jc w:val="center"/>
              <w:rPr>
                <w:sz w:val="20"/>
                <w:szCs w:val="20"/>
              </w:rPr>
            </w:pPr>
          </w:p>
        </w:tc>
        <w:tc>
          <w:tcPr>
            <w:tcW w:w="902" w:type="dxa"/>
            <w:vMerge/>
            <w:tcBorders>
              <w:bottom w:val="single" w:sz="4" w:space="0" w:color="auto"/>
            </w:tcBorders>
            <w:textDirection w:val="btLr"/>
            <w:vAlign w:val="center"/>
          </w:tcPr>
          <w:p w:rsidR="00651C5E" w:rsidRPr="00B00808" w:rsidRDefault="00651C5E" w:rsidP="00B00808">
            <w:pPr>
              <w:jc w:val="center"/>
              <w:rPr>
                <w:sz w:val="20"/>
                <w:szCs w:val="20"/>
              </w:rPr>
            </w:pPr>
          </w:p>
        </w:tc>
        <w:tc>
          <w:tcPr>
            <w:tcW w:w="900" w:type="dxa"/>
            <w:vMerge/>
            <w:tcBorders>
              <w:bottom w:val="single" w:sz="4" w:space="0" w:color="auto"/>
            </w:tcBorders>
            <w:textDirection w:val="btLr"/>
            <w:vAlign w:val="center"/>
          </w:tcPr>
          <w:p w:rsidR="00651C5E" w:rsidRPr="00B00808" w:rsidRDefault="00651C5E" w:rsidP="00B00808">
            <w:pPr>
              <w:jc w:val="center"/>
              <w:rPr>
                <w:sz w:val="20"/>
                <w:szCs w:val="20"/>
              </w:rPr>
            </w:pPr>
          </w:p>
        </w:tc>
        <w:tc>
          <w:tcPr>
            <w:tcW w:w="1080" w:type="dxa"/>
            <w:vMerge/>
            <w:tcBorders>
              <w:bottom w:val="single" w:sz="4" w:space="0" w:color="auto"/>
            </w:tcBorders>
            <w:textDirection w:val="btLr"/>
            <w:vAlign w:val="center"/>
          </w:tcPr>
          <w:p w:rsidR="00651C5E" w:rsidRPr="00B00808" w:rsidRDefault="00651C5E" w:rsidP="00B00808">
            <w:pPr>
              <w:jc w:val="center"/>
              <w:rPr>
                <w:sz w:val="20"/>
                <w:szCs w:val="20"/>
              </w:rPr>
            </w:pPr>
          </w:p>
        </w:tc>
        <w:tc>
          <w:tcPr>
            <w:tcW w:w="1013" w:type="dxa"/>
            <w:vMerge/>
            <w:tcBorders>
              <w:bottom w:val="single" w:sz="4" w:space="0" w:color="auto"/>
            </w:tcBorders>
            <w:textDirection w:val="btLr"/>
            <w:vAlign w:val="center"/>
          </w:tcPr>
          <w:p w:rsidR="00651C5E" w:rsidRPr="00B00808" w:rsidRDefault="00651C5E" w:rsidP="00B00808">
            <w:pPr>
              <w:jc w:val="center"/>
              <w:rPr>
                <w:sz w:val="20"/>
                <w:szCs w:val="20"/>
              </w:rPr>
            </w:pPr>
          </w:p>
        </w:tc>
        <w:tc>
          <w:tcPr>
            <w:tcW w:w="850" w:type="dxa"/>
            <w:gridSpan w:val="2"/>
            <w:vMerge/>
            <w:tcBorders>
              <w:bottom w:val="single" w:sz="4" w:space="0" w:color="auto"/>
            </w:tcBorders>
            <w:textDirection w:val="btLr"/>
            <w:vAlign w:val="center"/>
          </w:tcPr>
          <w:p w:rsidR="00651C5E" w:rsidRPr="00B00808" w:rsidRDefault="00651C5E" w:rsidP="00B00808">
            <w:pPr>
              <w:jc w:val="center"/>
              <w:rPr>
                <w:sz w:val="20"/>
                <w:szCs w:val="20"/>
              </w:rPr>
            </w:pPr>
          </w:p>
        </w:tc>
        <w:tc>
          <w:tcPr>
            <w:tcW w:w="1916" w:type="dxa"/>
            <w:vMerge/>
            <w:tcBorders>
              <w:bottom w:val="single" w:sz="4" w:space="0" w:color="auto"/>
            </w:tcBorders>
          </w:tcPr>
          <w:p w:rsidR="00651C5E" w:rsidRPr="00B00808" w:rsidRDefault="00651C5E" w:rsidP="00B00808">
            <w:pPr>
              <w:jc w:val="center"/>
              <w:rPr>
                <w:sz w:val="20"/>
                <w:szCs w:val="20"/>
              </w:rPr>
            </w:pPr>
          </w:p>
        </w:tc>
        <w:tc>
          <w:tcPr>
            <w:tcW w:w="1620" w:type="dxa"/>
            <w:gridSpan w:val="2"/>
            <w:shd w:val="clear" w:color="auto" w:fill="auto"/>
          </w:tcPr>
          <w:p w:rsidR="00651C5E" w:rsidRPr="00B00808" w:rsidRDefault="00651C5E" w:rsidP="00B00808">
            <w:pPr>
              <w:jc w:val="center"/>
              <w:rPr>
                <w:sz w:val="20"/>
                <w:szCs w:val="20"/>
              </w:rPr>
            </w:pPr>
            <w:r w:rsidRPr="00B00808">
              <w:rPr>
                <w:sz w:val="20"/>
                <w:szCs w:val="20"/>
              </w:rPr>
              <w:t>наименование и единица измерения</w:t>
            </w:r>
          </w:p>
        </w:tc>
        <w:tc>
          <w:tcPr>
            <w:tcW w:w="1992" w:type="dxa"/>
            <w:gridSpan w:val="2"/>
            <w:shd w:val="clear" w:color="auto" w:fill="auto"/>
          </w:tcPr>
          <w:p w:rsidR="00651C5E" w:rsidRPr="00B00808" w:rsidRDefault="00651C5E" w:rsidP="00B00808">
            <w:pPr>
              <w:jc w:val="center"/>
              <w:rPr>
                <w:sz w:val="20"/>
                <w:szCs w:val="20"/>
              </w:rPr>
            </w:pPr>
            <w:r w:rsidRPr="00B00808">
              <w:rPr>
                <w:sz w:val="20"/>
                <w:szCs w:val="20"/>
              </w:rPr>
              <w:t>значения по годам реализации</w:t>
            </w:r>
          </w:p>
        </w:tc>
      </w:tr>
      <w:tr w:rsidR="00651C5E" w:rsidRPr="00B00808" w:rsidTr="00B00808">
        <w:trPr>
          <w:jc w:val="center"/>
        </w:trPr>
        <w:tc>
          <w:tcPr>
            <w:tcW w:w="599" w:type="dxa"/>
          </w:tcPr>
          <w:p w:rsidR="00651C5E" w:rsidRPr="00B00808" w:rsidRDefault="00651C5E" w:rsidP="00B00808">
            <w:pPr>
              <w:jc w:val="center"/>
              <w:rPr>
                <w:sz w:val="20"/>
                <w:szCs w:val="20"/>
              </w:rPr>
            </w:pPr>
          </w:p>
        </w:tc>
        <w:tc>
          <w:tcPr>
            <w:tcW w:w="14772" w:type="dxa"/>
            <w:gridSpan w:val="16"/>
          </w:tcPr>
          <w:p w:rsidR="00651C5E" w:rsidRPr="00B00808" w:rsidRDefault="00651C5E" w:rsidP="00B00808">
            <w:pPr>
              <w:jc w:val="center"/>
              <w:rPr>
                <w:sz w:val="20"/>
                <w:szCs w:val="20"/>
              </w:rPr>
            </w:pPr>
            <w:r w:rsidRPr="00B00808">
              <w:rPr>
                <w:sz w:val="20"/>
                <w:szCs w:val="20"/>
              </w:rPr>
              <w:t xml:space="preserve">Подпрограмма 1 </w:t>
            </w:r>
            <w:r w:rsidRPr="00B00808">
              <w:rPr>
                <w:rFonts w:eastAsia="Calibri"/>
                <w:sz w:val="20"/>
                <w:szCs w:val="20"/>
              </w:rPr>
              <w:t>«Организация утилизации и переработки твердых бытовых отходов»</w:t>
            </w:r>
          </w:p>
        </w:tc>
      </w:tr>
      <w:tr w:rsidR="00651C5E" w:rsidRPr="00B00808" w:rsidTr="00B00808">
        <w:trPr>
          <w:trHeight w:val="497"/>
          <w:jc w:val="center"/>
        </w:trPr>
        <w:tc>
          <w:tcPr>
            <w:tcW w:w="599" w:type="dxa"/>
            <w:vAlign w:val="center"/>
          </w:tcPr>
          <w:p w:rsidR="00651C5E" w:rsidRPr="00B00808" w:rsidRDefault="00651C5E" w:rsidP="00B00808">
            <w:pPr>
              <w:jc w:val="center"/>
              <w:rPr>
                <w:sz w:val="20"/>
                <w:szCs w:val="20"/>
              </w:rPr>
            </w:pPr>
          </w:p>
        </w:tc>
        <w:tc>
          <w:tcPr>
            <w:tcW w:w="14772" w:type="dxa"/>
            <w:gridSpan w:val="16"/>
          </w:tcPr>
          <w:p w:rsidR="00651C5E" w:rsidRPr="00B00808" w:rsidRDefault="00651C5E" w:rsidP="00B00808">
            <w:pPr>
              <w:jc w:val="center"/>
              <w:rPr>
                <w:sz w:val="20"/>
                <w:szCs w:val="20"/>
              </w:rPr>
            </w:pPr>
            <w:r w:rsidRPr="00B00808">
              <w:rPr>
                <w:sz w:val="20"/>
                <w:szCs w:val="20"/>
              </w:rPr>
              <w:t>Задача 1 подпрограммы 1. Обустройство полигона твердых бытовых отходов с. Молчаново  металлическим ограждением</w:t>
            </w:r>
          </w:p>
        </w:tc>
      </w:tr>
      <w:tr w:rsidR="00651C5E" w:rsidRPr="00B00808" w:rsidTr="00B00808">
        <w:trPr>
          <w:jc w:val="center"/>
        </w:trPr>
        <w:tc>
          <w:tcPr>
            <w:tcW w:w="599" w:type="dxa"/>
            <w:vMerge w:val="restart"/>
          </w:tcPr>
          <w:p w:rsidR="00651C5E" w:rsidRPr="00B00808" w:rsidRDefault="00651C5E" w:rsidP="00B00808">
            <w:pPr>
              <w:jc w:val="center"/>
              <w:rPr>
                <w:sz w:val="20"/>
                <w:szCs w:val="20"/>
              </w:rPr>
            </w:pPr>
            <w:r w:rsidRPr="00B00808">
              <w:rPr>
                <w:sz w:val="20"/>
                <w:szCs w:val="20"/>
              </w:rPr>
              <w:t>1.</w:t>
            </w:r>
          </w:p>
        </w:tc>
        <w:tc>
          <w:tcPr>
            <w:tcW w:w="2343" w:type="dxa"/>
            <w:gridSpan w:val="2"/>
            <w:vMerge w:val="restart"/>
          </w:tcPr>
          <w:p w:rsidR="00651C5E" w:rsidRPr="00B00808" w:rsidRDefault="00651C5E" w:rsidP="00B00808">
            <w:pPr>
              <w:jc w:val="center"/>
              <w:rPr>
                <w:sz w:val="20"/>
                <w:szCs w:val="20"/>
              </w:rPr>
            </w:pPr>
            <w:r w:rsidRPr="00B00808">
              <w:rPr>
                <w:sz w:val="20"/>
                <w:szCs w:val="20"/>
              </w:rPr>
              <w:t xml:space="preserve">Основное мероприятие. Организация мероприятий по проектированию, строительству и содержанию объектов размещения твердых </w:t>
            </w:r>
            <w:r w:rsidRPr="00B00808">
              <w:rPr>
                <w:sz w:val="20"/>
                <w:szCs w:val="20"/>
              </w:rPr>
              <w:lastRenderedPageBreak/>
              <w:t>бытовых отходов, в том числе</w:t>
            </w:r>
          </w:p>
        </w:tc>
        <w:tc>
          <w:tcPr>
            <w:tcW w:w="1260" w:type="dxa"/>
            <w:gridSpan w:val="2"/>
          </w:tcPr>
          <w:p w:rsidR="00651C5E" w:rsidRPr="00B00808" w:rsidRDefault="00651C5E" w:rsidP="00B00808">
            <w:pPr>
              <w:jc w:val="center"/>
              <w:rPr>
                <w:sz w:val="20"/>
                <w:szCs w:val="20"/>
              </w:rPr>
            </w:pPr>
            <w:r w:rsidRPr="00B00808">
              <w:rPr>
                <w:sz w:val="20"/>
                <w:szCs w:val="20"/>
              </w:rPr>
              <w:lastRenderedPageBreak/>
              <w:t>всего</w:t>
            </w:r>
          </w:p>
        </w:tc>
        <w:tc>
          <w:tcPr>
            <w:tcW w:w="896" w:type="dxa"/>
          </w:tcPr>
          <w:p w:rsidR="00651C5E" w:rsidRPr="00B00808" w:rsidRDefault="00651C5E" w:rsidP="00B00808">
            <w:pPr>
              <w:jc w:val="center"/>
              <w:rPr>
                <w:sz w:val="20"/>
                <w:szCs w:val="20"/>
              </w:rPr>
            </w:pPr>
            <w:r w:rsidRPr="00B00808">
              <w:rPr>
                <w:sz w:val="20"/>
                <w:szCs w:val="20"/>
              </w:rPr>
              <w:t>146,1</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146,1</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val="restart"/>
          </w:tcPr>
          <w:p w:rsidR="00651C5E" w:rsidRPr="00B00808" w:rsidRDefault="00651C5E" w:rsidP="00B00808">
            <w:pPr>
              <w:jc w:val="center"/>
              <w:rPr>
                <w:sz w:val="20"/>
                <w:szCs w:val="20"/>
              </w:rPr>
            </w:pPr>
            <w:r w:rsidRPr="00B00808">
              <w:rPr>
                <w:sz w:val="20"/>
                <w:szCs w:val="20"/>
              </w:rPr>
              <w:t>МКУ ОУМИ Администрации Молчановского района</w:t>
            </w: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2017 год</w:t>
            </w:r>
          </w:p>
        </w:tc>
        <w:tc>
          <w:tcPr>
            <w:tcW w:w="896" w:type="dxa"/>
          </w:tcPr>
          <w:p w:rsidR="00651C5E" w:rsidRPr="00B00808" w:rsidRDefault="00651C5E" w:rsidP="00B00808">
            <w:pPr>
              <w:jc w:val="center"/>
              <w:rPr>
                <w:sz w:val="20"/>
                <w:szCs w:val="20"/>
              </w:rPr>
            </w:pPr>
            <w:r w:rsidRPr="00B00808">
              <w:rPr>
                <w:sz w:val="20"/>
                <w:szCs w:val="20"/>
              </w:rPr>
              <w:t>146,1</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146,1</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val="restart"/>
            <w:shd w:val="clear" w:color="auto" w:fill="auto"/>
          </w:tcPr>
          <w:p w:rsidR="00651C5E" w:rsidRPr="00B00808" w:rsidRDefault="00651C5E" w:rsidP="00B00808">
            <w:pPr>
              <w:jc w:val="center"/>
              <w:rPr>
                <w:sz w:val="20"/>
                <w:szCs w:val="20"/>
              </w:rPr>
            </w:pPr>
            <w:r w:rsidRPr="00B00808">
              <w:rPr>
                <w:sz w:val="20"/>
                <w:szCs w:val="20"/>
              </w:rPr>
              <w:t>Количество полигонов, приведенных в нормативное состояние, единиц</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1</w:t>
            </w:r>
          </w:p>
        </w:tc>
      </w:tr>
      <w:tr w:rsidR="00651C5E" w:rsidRPr="00B00808" w:rsidTr="00B00808">
        <w:trPr>
          <w:trHeight w:val="459"/>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2018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2019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2020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2021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2022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2023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val="restart"/>
          </w:tcPr>
          <w:p w:rsidR="00651C5E" w:rsidRPr="00B00808" w:rsidRDefault="00651C5E" w:rsidP="00B00808">
            <w:pPr>
              <w:jc w:val="center"/>
              <w:rPr>
                <w:sz w:val="20"/>
                <w:szCs w:val="20"/>
              </w:rPr>
            </w:pPr>
            <w:r w:rsidRPr="00B00808">
              <w:rPr>
                <w:sz w:val="20"/>
                <w:szCs w:val="20"/>
              </w:rPr>
              <w:t>1.1</w:t>
            </w:r>
          </w:p>
        </w:tc>
        <w:tc>
          <w:tcPr>
            <w:tcW w:w="2343" w:type="dxa"/>
            <w:gridSpan w:val="2"/>
            <w:vMerge w:val="restart"/>
          </w:tcPr>
          <w:p w:rsidR="00651C5E" w:rsidRPr="00B00808" w:rsidRDefault="00651C5E" w:rsidP="00B00808">
            <w:pPr>
              <w:jc w:val="center"/>
              <w:rPr>
                <w:sz w:val="20"/>
                <w:szCs w:val="20"/>
              </w:rPr>
            </w:pPr>
            <w:r w:rsidRPr="00B00808">
              <w:rPr>
                <w:sz w:val="20"/>
                <w:szCs w:val="20"/>
              </w:rPr>
              <w:t>Мероприятие 1.</w:t>
            </w:r>
          </w:p>
          <w:p w:rsidR="00651C5E" w:rsidRPr="00B00808" w:rsidRDefault="00651C5E" w:rsidP="00B00808">
            <w:pPr>
              <w:jc w:val="center"/>
              <w:rPr>
                <w:sz w:val="20"/>
                <w:szCs w:val="20"/>
              </w:rPr>
            </w:pPr>
            <w:r w:rsidRPr="00B00808">
              <w:rPr>
                <w:sz w:val="20"/>
                <w:szCs w:val="20"/>
              </w:rPr>
              <w:t>Обустройство полигона твердых бытовых отходов металлическим ограждением</w:t>
            </w:r>
          </w:p>
        </w:tc>
        <w:tc>
          <w:tcPr>
            <w:tcW w:w="1260" w:type="dxa"/>
            <w:gridSpan w:val="2"/>
          </w:tcPr>
          <w:p w:rsidR="00651C5E" w:rsidRPr="00B00808" w:rsidRDefault="00651C5E" w:rsidP="00B00808">
            <w:pPr>
              <w:jc w:val="center"/>
              <w:rPr>
                <w:sz w:val="20"/>
                <w:szCs w:val="20"/>
              </w:rPr>
            </w:pPr>
            <w:r w:rsidRPr="00B00808">
              <w:rPr>
                <w:sz w:val="20"/>
                <w:szCs w:val="20"/>
              </w:rPr>
              <w:t>всего</w:t>
            </w:r>
          </w:p>
        </w:tc>
        <w:tc>
          <w:tcPr>
            <w:tcW w:w="896" w:type="dxa"/>
          </w:tcPr>
          <w:p w:rsidR="00651C5E" w:rsidRPr="00B00808" w:rsidRDefault="00651C5E" w:rsidP="00B00808">
            <w:pPr>
              <w:jc w:val="center"/>
              <w:rPr>
                <w:sz w:val="20"/>
                <w:szCs w:val="20"/>
              </w:rPr>
            </w:pPr>
            <w:r w:rsidRPr="00B00808">
              <w:rPr>
                <w:sz w:val="20"/>
                <w:szCs w:val="20"/>
              </w:rPr>
              <w:t>146,1</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146,1</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val="restart"/>
          </w:tcPr>
          <w:p w:rsidR="00651C5E" w:rsidRPr="00B00808" w:rsidRDefault="00651C5E" w:rsidP="00B00808">
            <w:pPr>
              <w:jc w:val="center"/>
              <w:rPr>
                <w:sz w:val="20"/>
                <w:szCs w:val="20"/>
              </w:rPr>
            </w:pPr>
            <w:r w:rsidRPr="00B00808">
              <w:rPr>
                <w:sz w:val="20"/>
                <w:szCs w:val="20"/>
              </w:rPr>
              <w:t>МКУ ОУМИ Администрации Молчановского района</w:t>
            </w: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2017 год</w:t>
            </w:r>
          </w:p>
        </w:tc>
        <w:tc>
          <w:tcPr>
            <w:tcW w:w="896" w:type="dxa"/>
          </w:tcPr>
          <w:p w:rsidR="00651C5E" w:rsidRPr="00B00808" w:rsidRDefault="00651C5E" w:rsidP="00B00808">
            <w:pPr>
              <w:jc w:val="center"/>
              <w:rPr>
                <w:sz w:val="20"/>
                <w:szCs w:val="20"/>
              </w:rPr>
            </w:pPr>
            <w:r w:rsidRPr="00B00808">
              <w:rPr>
                <w:sz w:val="20"/>
                <w:szCs w:val="20"/>
              </w:rPr>
              <w:t>146,1</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146,1</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val="restart"/>
            <w:shd w:val="clear" w:color="auto" w:fill="auto"/>
          </w:tcPr>
          <w:p w:rsidR="00651C5E" w:rsidRPr="00B00808" w:rsidRDefault="00651C5E" w:rsidP="00B00808">
            <w:pPr>
              <w:jc w:val="center"/>
              <w:rPr>
                <w:sz w:val="20"/>
                <w:szCs w:val="20"/>
              </w:rPr>
            </w:pPr>
            <w:r w:rsidRPr="00B00808">
              <w:rPr>
                <w:sz w:val="20"/>
                <w:szCs w:val="20"/>
              </w:rPr>
              <w:t>Количество полигонов обустроенных металлическим ограждением, единиц</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1</w:t>
            </w:r>
          </w:p>
        </w:tc>
      </w:tr>
      <w:tr w:rsidR="00651C5E" w:rsidRPr="00B00808" w:rsidTr="00B00808">
        <w:trPr>
          <w:trHeight w:val="459"/>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2018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2019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2020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2021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2022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2023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Align w:val="center"/>
          </w:tcPr>
          <w:p w:rsidR="00651C5E" w:rsidRPr="00B00808" w:rsidRDefault="00651C5E" w:rsidP="00B00808">
            <w:pPr>
              <w:jc w:val="center"/>
              <w:rPr>
                <w:sz w:val="20"/>
                <w:szCs w:val="20"/>
              </w:rPr>
            </w:pPr>
          </w:p>
        </w:tc>
        <w:tc>
          <w:tcPr>
            <w:tcW w:w="14772" w:type="dxa"/>
            <w:gridSpan w:val="16"/>
          </w:tcPr>
          <w:p w:rsidR="00651C5E" w:rsidRPr="00B00808" w:rsidRDefault="00651C5E" w:rsidP="00B00808">
            <w:pPr>
              <w:jc w:val="center"/>
              <w:rPr>
                <w:sz w:val="20"/>
                <w:szCs w:val="20"/>
              </w:rPr>
            </w:pPr>
            <w:r w:rsidRPr="00B00808">
              <w:rPr>
                <w:sz w:val="20"/>
                <w:szCs w:val="20"/>
              </w:rPr>
              <w:t>Задача 2 подпрограммы 1. Оборудование муниципальных полигонов средствами измерения массы твердых коммунальных отходов</w:t>
            </w:r>
          </w:p>
        </w:tc>
      </w:tr>
      <w:tr w:rsidR="00651C5E" w:rsidRPr="00B00808" w:rsidTr="00B00808">
        <w:trPr>
          <w:jc w:val="center"/>
        </w:trPr>
        <w:tc>
          <w:tcPr>
            <w:tcW w:w="599" w:type="dxa"/>
            <w:vMerge w:val="restart"/>
          </w:tcPr>
          <w:p w:rsidR="00651C5E" w:rsidRPr="00B00808" w:rsidRDefault="00651C5E" w:rsidP="00B00808">
            <w:pPr>
              <w:jc w:val="center"/>
              <w:rPr>
                <w:sz w:val="20"/>
                <w:szCs w:val="20"/>
              </w:rPr>
            </w:pPr>
            <w:r w:rsidRPr="00B00808">
              <w:rPr>
                <w:sz w:val="20"/>
                <w:szCs w:val="20"/>
              </w:rPr>
              <w:t>2.</w:t>
            </w:r>
          </w:p>
        </w:tc>
        <w:tc>
          <w:tcPr>
            <w:tcW w:w="2343" w:type="dxa"/>
            <w:gridSpan w:val="2"/>
            <w:vMerge w:val="restart"/>
          </w:tcPr>
          <w:p w:rsidR="00651C5E" w:rsidRPr="00B00808" w:rsidRDefault="00651C5E" w:rsidP="00B00808">
            <w:pPr>
              <w:jc w:val="center"/>
              <w:rPr>
                <w:sz w:val="20"/>
                <w:szCs w:val="20"/>
              </w:rPr>
            </w:pPr>
            <w:r w:rsidRPr="00B00808">
              <w:rPr>
                <w:sz w:val="20"/>
                <w:szCs w:val="20"/>
              </w:rPr>
              <w:t>Основное мероприятие. Развитие инфраструктуры по обращению с твердыми бытовыми отходами, в том числе</w:t>
            </w:r>
          </w:p>
        </w:tc>
        <w:tc>
          <w:tcPr>
            <w:tcW w:w="1260" w:type="dxa"/>
            <w:gridSpan w:val="2"/>
          </w:tcPr>
          <w:p w:rsidR="00651C5E" w:rsidRPr="00B00808" w:rsidRDefault="00651C5E" w:rsidP="00B00808">
            <w:pPr>
              <w:jc w:val="center"/>
              <w:rPr>
                <w:sz w:val="20"/>
                <w:szCs w:val="20"/>
              </w:rPr>
            </w:pPr>
            <w:r w:rsidRPr="00B00808">
              <w:rPr>
                <w:sz w:val="20"/>
                <w:szCs w:val="20"/>
              </w:rPr>
              <w:t>всего</w:t>
            </w:r>
          </w:p>
        </w:tc>
        <w:tc>
          <w:tcPr>
            <w:tcW w:w="896" w:type="dxa"/>
            <w:vAlign w:val="center"/>
          </w:tcPr>
          <w:p w:rsidR="00651C5E" w:rsidRPr="00B00808" w:rsidRDefault="00651C5E" w:rsidP="00B00808">
            <w:pPr>
              <w:jc w:val="center"/>
              <w:rPr>
                <w:sz w:val="20"/>
                <w:szCs w:val="20"/>
              </w:rPr>
            </w:pPr>
            <w:r w:rsidRPr="00B00808">
              <w:rPr>
                <w:sz w:val="20"/>
                <w:szCs w:val="20"/>
              </w:rPr>
              <w:t>1000,0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999,9</w:t>
            </w:r>
          </w:p>
        </w:tc>
        <w:tc>
          <w:tcPr>
            <w:tcW w:w="1080" w:type="dxa"/>
            <w:vAlign w:val="center"/>
          </w:tcPr>
          <w:p w:rsidR="00651C5E" w:rsidRPr="00B00808" w:rsidRDefault="00651C5E" w:rsidP="00B00808">
            <w:pPr>
              <w:jc w:val="center"/>
              <w:rPr>
                <w:sz w:val="20"/>
                <w:szCs w:val="20"/>
              </w:rPr>
            </w:pPr>
            <w:r w:rsidRPr="00B00808">
              <w:rPr>
                <w:sz w:val="20"/>
                <w:szCs w:val="20"/>
              </w:rPr>
              <w:t>0,1</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val="restart"/>
          </w:tcPr>
          <w:p w:rsidR="00651C5E" w:rsidRPr="00B00808" w:rsidRDefault="00651C5E" w:rsidP="00B00808">
            <w:pPr>
              <w:jc w:val="center"/>
              <w:rPr>
                <w:sz w:val="20"/>
                <w:szCs w:val="20"/>
              </w:rPr>
            </w:pPr>
            <w:r w:rsidRPr="00B00808">
              <w:rPr>
                <w:sz w:val="20"/>
                <w:szCs w:val="20"/>
              </w:rPr>
              <w:t>МКУ ОУМИ Администрации Молчановского района</w:t>
            </w: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2017 год</w:t>
            </w:r>
          </w:p>
        </w:tc>
        <w:tc>
          <w:tcPr>
            <w:tcW w:w="896" w:type="dxa"/>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val="restart"/>
            <w:shd w:val="clear" w:color="auto" w:fill="auto"/>
          </w:tcPr>
          <w:p w:rsidR="00651C5E" w:rsidRPr="00B00808" w:rsidRDefault="00651C5E" w:rsidP="00B00808">
            <w:pPr>
              <w:jc w:val="center"/>
              <w:rPr>
                <w:sz w:val="20"/>
                <w:szCs w:val="20"/>
              </w:rPr>
            </w:pPr>
            <w:r w:rsidRPr="00B00808">
              <w:rPr>
                <w:sz w:val="20"/>
                <w:szCs w:val="20"/>
              </w:rPr>
              <w:t>Количество полигонов, приведенных в нормативное состояние, единиц</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2018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2019 год</w:t>
            </w:r>
          </w:p>
        </w:tc>
        <w:tc>
          <w:tcPr>
            <w:tcW w:w="896" w:type="dxa"/>
            <w:vAlign w:val="center"/>
          </w:tcPr>
          <w:p w:rsidR="00651C5E" w:rsidRPr="00B00808" w:rsidRDefault="00651C5E" w:rsidP="00B00808">
            <w:pPr>
              <w:jc w:val="center"/>
              <w:rPr>
                <w:sz w:val="20"/>
                <w:szCs w:val="20"/>
              </w:rPr>
            </w:pPr>
            <w:r w:rsidRPr="00B00808">
              <w:rPr>
                <w:sz w:val="20"/>
                <w:szCs w:val="20"/>
              </w:rPr>
              <w:t>1000,0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999,9</w:t>
            </w:r>
          </w:p>
        </w:tc>
        <w:tc>
          <w:tcPr>
            <w:tcW w:w="1080" w:type="dxa"/>
            <w:vAlign w:val="center"/>
          </w:tcPr>
          <w:p w:rsidR="00651C5E" w:rsidRPr="00B00808" w:rsidRDefault="00651C5E" w:rsidP="00B00808">
            <w:pPr>
              <w:jc w:val="center"/>
              <w:rPr>
                <w:sz w:val="20"/>
                <w:szCs w:val="20"/>
              </w:rPr>
            </w:pPr>
            <w:r w:rsidRPr="00B00808">
              <w:rPr>
                <w:sz w:val="20"/>
                <w:szCs w:val="20"/>
              </w:rPr>
              <w:t>0,1</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1</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2020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2021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2022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2023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val="restart"/>
          </w:tcPr>
          <w:p w:rsidR="00651C5E" w:rsidRPr="00B00808" w:rsidRDefault="00651C5E" w:rsidP="00B00808">
            <w:pPr>
              <w:jc w:val="center"/>
              <w:rPr>
                <w:sz w:val="20"/>
                <w:szCs w:val="20"/>
              </w:rPr>
            </w:pPr>
            <w:r w:rsidRPr="00B00808">
              <w:rPr>
                <w:sz w:val="20"/>
                <w:szCs w:val="20"/>
              </w:rPr>
              <w:t>2.1</w:t>
            </w:r>
          </w:p>
        </w:tc>
        <w:tc>
          <w:tcPr>
            <w:tcW w:w="2343" w:type="dxa"/>
            <w:gridSpan w:val="2"/>
            <w:vMerge w:val="restart"/>
          </w:tcPr>
          <w:p w:rsidR="00651C5E" w:rsidRPr="00B00808" w:rsidRDefault="00651C5E" w:rsidP="00B00808">
            <w:pPr>
              <w:jc w:val="center"/>
              <w:rPr>
                <w:sz w:val="20"/>
                <w:szCs w:val="20"/>
              </w:rPr>
            </w:pPr>
            <w:r w:rsidRPr="00B00808">
              <w:rPr>
                <w:sz w:val="20"/>
                <w:szCs w:val="20"/>
              </w:rPr>
              <w:t>Мероприятие 1.</w:t>
            </w:r>
          </w:p>
          <w:p w:rsidR="00651C5E" w:rsidRPr="00B00808" w:rsidRDefault="00651C5E" w:rsidP="00B00808">
            <w:pPr>
              <w:jc w:val="center"/>
              <w:rPr>
                <w:sz w:val="20"/>
                <w:szCs w:val="20"/>
              </w:rPr>
            </w:pPr>
            <w:r w:rsidRPr="00B00808">
              <w:rPr>
                <w:sz w:val="20"/>
                <w:szCs w:val="20"/>
              </w:rPr>
              <w:t>Оборудование муниципальных полигонов средствами измерения массы твердых коммунальных отходов в рамках государственной программы «Воспроизводство и использование природных ресурсов Томской области»</w:t>
            </w:r>
          </w:p>
        </w:tc>
        <w:tc>
          <w:tcPr>
            <w:tcW w:w="1260" w:type="dxa"/>
            <w:gridSpan w:val="2"/>
          </w:tcPr>
          <w:p w:rsidR="00651C5E" w:rsidRPr="00B00808" w:rsidRDefault="00651C5E" w:rsidP="00B00808">
            <w:pPr>
              <w:jc w:val="center"/>
              <w:rPr>
                <w:sz w:val="20"/>
                <w:szCs w:val="20"/>
              </w:rPr>
            </w:pPr>
            <w:r w:rsidRPr="00B00808">
              <w:rPr>
                <w:sz w:val="20"/>
                <w:szCs w:val="20"/>
              </w:rPr>
              <w:t>всего</w:t>
            </w:r>
          </w:p>
        </w:tc>
        <w:tc>
          <w:tcPr>
            <w:tcW w:w="896" w:type="dxa"/>
            <w:vAlign w:val="center"/>
          </w:tcPr>
          <w:p w:rsidR="00651C5E" w:rsidRPr="00B00808" w:rsidRDefault="00651C5E" w:rsidP="00B00808">
            <w:pPr>
              <w:jc w:val="center"/>
              <w:rPr>
                <w:sz w:val="20"/>
                <w:szCs w:val="20"/>
              </w:rPr>
            </w:pPr>
            <w:r w:rsidRPr="00B00808">
              <w:rPr>
                <w:sz w:val="20"/>
                <w:szCs w:val="20"/>
              </w:rPr>
              <w:t>1000,0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999,9</w:t>
            </w:r>
          </w:p>
        </w:tc>
        <w:tc>
          <w:tcPr>
            <w:tcW w:w="1080" w:type="dxa"/>
            <w:vAlign w:val="center"/>
          </w:tcPr>
          <w:p w:rsidR="00651C5E" w:rsidRPr="00B00808" w:rsidRDefault="00651C5E" w:rsidP="00B00808">
            <w:pPr>
              <w:jc w:val="center"/>
              <w:rPr>
                <w:sz w:val="20"/>
                <w:szCs w:val="20"/>
              </w:rPr>
            </w:pPr>
            <w:r w:rsidRPr="00B00808">
              <w:rPr>
                <w:sz w:val="20"/>
                <w:szCs w:val="20"/>
              </w:rPr>
              <w:t>0,1</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val="restart"/>
          </w:tcPr>
          <w:p w:rsidR="00651C5E" w:rsidRPr="00B00808" w:rsidRDefault="00651C5E" w:rsidP="00B00808">
            <w:pPr>
              <w:jc w:val="center"/>
              <w:rPr>
                <w:sz w:val="20"/>
                <w:szCs w:val="20"/>
              </w:rPr>
            </w:pPr>
            <w:r w:rsidRPr="00B00808">
              <w:rPr>
                <w:sz w:val="20"/>
                <w:szCs w:val="20"/>
              </w:rPr>
              <w:t>МКУ ОУМИ Администрации Молчановского района</w:t>
            </w: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2017 год</w:t>
            </w:r>
          </w:p>
        </w:tc>
        <w:tc>
          <w:tcPr>
            <w:tcW w:w="896" w:type="dxa"/>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val="restart"/>
            <w:shd w:val="clear" w:color="auto" w:fill="auto"/>
          </w:tcPr>
          <w:p w:rsidR="00651C5E" w:rsidRPr="00B00808" w:rsidRDefault="00651C5E" w:rsidP="00B00808">
            <w:pPr>
              <w:jc w:val="center"/>
              <w:rPr>
                <w:sz w:val="20"/>
                <w:szCs w:val="20"/>
              </w:rPr>
            </w:pPr>
            <w:r w:rsidRPr="00B00808">
              <w:rPr>
                <w:sz w:val="20"/>
                <w:szCs w:val="20"/>
              </w:rPr>
              <w:t>Количество полигонов оборудованных средствами измерения массы твердых коммунальных отходов, единиц</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2018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2019 год</w:t>
            </w:r>
          </w:p>
        </w:tc>
        <w:tc>
          <w:tcPr>
            <w:tcW w:w="896" w:type="dxa"/>
            <w:vAlign w:val="center"/>
          </w:tcPr>
          <w:p w:rsidR="00651C5E" w:rsidRPr="00B00808" w:rsidRDefault="00651C5E" w:rsidP="00B00808">
            <w:pPr>
              <w:jc w:val="center"/>
              <w:rPr>
                <w:sz w:val="20"/>
                <w:szCs w:val="20"/>
              </w:rPr>
            </w:pPr>
            <w:r w:rsidRPr="00B00808">
              <w:rPr>
                <w:sz w:val="20"/>
                <w:szCs w:val="20"/>
              </w:rPr>
              <w:t>1000,0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999,9</w:t>
            </w:r>
          </w:p>
        </w:tc>
        <w:tc>
          <w:tcPr>
            <w:tcW w:w="1080" w:type="dxa"/>
            <w:vAlign w:val="center"/>
          </w:tcPr>
          <w:p w:rsidR="00651C5E" w:rsidRPr="00B00808" w:rsidRDefault="00651C5E" w:rsidP="00B00808">
            <w:pPr>
              <w:jc w:val="center"/>
              <w:rPr>
                <w:sz w:val="20"/>
                <w:szCs w:val="20"/>
              </w:rPr>
            </w:pPr>
            <w:r w:rsidRPr="00B00808">
              <w:rPr>
                <w:sz w:val="20"/>
                <w:szCs w:val="20"/>
              </w:rPr>
              <w:t>0,1</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1</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2020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2021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2022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2023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tcPr>
          <w:p w:rsidR="00651C5E" w:rsidRPr="00B00808" w:rsidRDefault="00651C5E" w:rsidP="00B00808">
            <w:pPr>
              <w:jc w:val="center"/>
              <w:rPr>
                <w:sz w:val="20"/>
                <w:szCs w:val="20"/>
              </w:rPr>
            </w:pPr>
          </w:p>
        </w:tc>
        <w:tc>
          <w:tcPr>
            <w:tcW w:w="14772" w:type="dxa"/>
            <w:gridSpan w:val="16"/>
          </w:tcPr>
          <w:p w:rsidR="00651C5E" w:rsidRPr="00B00808" w:rsidRDefault="00651C5E" w:rsidP="00B00808">
            <w:pPr>
              <w:jc w:val="center"/>
              <w:rPr>
                <w:sz w:val="20"/>
                <w:szCs w:val="20"/>
              </w:rPr>
            </w:pPr>
            <w:r w:rsidRPr="00B00808">
              <w:rPr>
                <w:sz w:val="20"/>
                <w:szCs w:val="20"/>
              </w:rPr>
              <w:t>Задача 3 подпрограммы 1. Создание мест (площадок) твердых коммунальных отходов</w:t>
            </w:r>
          </w:p>
        </w:tc>
      </w:tr>
      <w:tr w:rsidR="00651C5E" w:rsidRPr="00B00808" w:rsidTr="00B00808">
        <w:trPr>
          <w:jc w:val="center"/>
        </w:trPr>
        <w:tc>
          <w:tcPr>
            <w:tcW w:w="599" w:type="dxa"/>
            <w:vMerge w:val="restart"/>
          </w:tcPr>
          <w:p w:rsidR="00651C5E" w:rsidRPr="00B00808" w:rsidRDefault="00651C5E" w:rsidP="00B00808">
            <w:pPr>
              <w:jc w:val="center"/>
              <w:rPr>
                <w:sz w:val="20"/>
                <w:szCs w:val="20"/>
              </w:rPr>
            </w:pPr>
            <w:r w:rsidRPr="00B00808">
              <w:rPr>
                <w:sz w:val="20"/>
                <w:szCs w:val="20"/>
              </w:rPr>
              <w:t>3.</w:t>
            </w:r>
          </w:p>
        </w:tc>
        <w:tc>
          <w:tcPr>
            <w:tcW w:w="2343" w:type="dxa"/>
            <w:gridSpan w:val="2"/>
            <w:vMerge w:val="restart"/>
          </w:tcPr>
          <w:p w:rsidR="00651C5E" w:rsidRPr="00B00808" w:rsidRDefault="00651C5E" w:rsidP="00B00808">
            <w:pPr>
              <w:jc w:val="center"/>
              <w:rPr>
                <w:sz w:val="20"/>
                <w:szCs w:val="20"/>
              </w:rPr>
            </w:pPr>
            <w:r w:rsidRPr="00B00808">
              <w:rPr>
                <w:sz w:val="20"/>
                <w:szCs w:val="20"/>
              </w:rPr>
              <w:t xml:space="preserve">Основное мероприятие. Создание мест (площадок) накопления твердых коммунальных отходов в рамках государственной программы «Обращение </w:t>
            </w:r>
            <w:r w:rsidRPr="00B00808">
              <w:rPr>
                <w:sz w:val="20"/>
                <w:szCs w:val="20"/>
              </w:rPr>
              <w:lastRenderedPageBreak/>
              <w:t>с отходами, в том числе с твердыми коммунальными отходами, на территории Томской области», в том числе</w:t>
            </w:r>
          </w:p>
        </w:tc>
        <w:tc>
          <w:tcPr>
            <w:tcW w:w="1260" w:type="dxa"/>
            <w:gridSpan w:val="2"/>
          </w:tcPr>
          <w:p w:rsidR="00651C5E" w:rsidRPr="00B00808" w:rsidRDefault="00651C5E" w:rsidP="00B00808">
            <w:pPr>
              <w:jc w:val="center"/>
              <w:rPr>
                <w:sz w:val="20"/>
                <w:szCs w:val="20"/>
              </w:rPr>
            </w:pPr>
            <w:r w:rsidRPr="00B00808">
              <w:rPr>
                <w:sz w:val="20"/>
                <w:szCs w:val="20"/>
              </w:rPr>
              <w:lastRenderedPageBreak/>
              <w:t>всего</w:t>
            </w:r>
          </w:p>
        </w:tc>
        <w:tc>
          <w:tcPr>
            <w:tcW w:w="896" w:type="dxa"/>
            <w:vAlign w:val="center"/>
          </w:tcPr>
          <w:p w:rsidR="00651C5E" w:rsidRPr="00B00808" w:rsidRDefault="00651C5E" w:rsidP="00B00808">
            <w:pPr>
              <w:jc w:val="center"/>
              <w:rPr>
                <w:sz w:val="20"/>
                <w:szCs w:val="20"/>
              </w:rPr>
            </w:pPr>
            <w:r w:rsidRPr="00B00808">
              <w:rPr>
                <w:sz w:val="20"/>
                <w:szCs w:val="20"/>
              </w:rPr>
              <w:t>1083,0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540,0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543,0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val="restart"/>
          </w:tcPr>
          <w:p w:rsidR="00651C5E" w:rsidRPr="00B00808" w:rsidRDefault="00651C5E" w:rsidP="00B00808">
            <w:pPr>
              <w:jc w:val="center"/>
              <w:rPr>
                <w:sz w:val="20"/>
                <w:szCs w:val="20"/>
              </w:rPr>
            </w:pPr>
            <w:r w:rsidRPr="00B00808">
              <w:rPr>
                <w:sz w:val="20"/>
                <w:szCs w:val="20"/>
              </w:rPr>
              <w:t xml:space="preserve">Управление по вопросам жизнеобеспечения и безопасности Администрации Молчановского района, Администрации </w:t>
            </w:r>
            <w:r w:rsidRPr="00B00808">
              <w:rPr>
                <w:sz w:val="20"/>
                <w:szCs w:val="20"/>
              </w:rPr>
              <w:lastRenderedPageBreak/>
              <w:t>сельских поселений</w:t>
            </w: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lastRenderedPageBreak/>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2017 год</w:t>
            </w:r>
          </w:p>
        </w:tc>
        <w:tc>
          <w:tcPr>
            <w:tcW w:w="896" w:type="dxa"/>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val="restart"/>
            <w:shd w:val="clear" w:color="auto" w:fill="auto"/>
          </w:tcPr>
          <w:p w:rsidR="00651C5E" w:rsidRPr="00B00808" w:rsidRDefault="00651C5E" w:rsidP="00B00808">
            <w:pPr>
              <w:jc w:val="center"/>
              <w:rPr>
                <w:sz w:val="20"/>
                <w:szCs w:val="20"/>
              </w:rPr>
            </w:pPr>
            <w:r w:rsidRPr="00B00808">
              <w:rPr>
                <w:sz w:val="20"/>
                <w:szCs w:val="20"/>
              </w:rPr>
              <w:t xml:space="preserve">Количество, приобретенных  контейнеров для твердых коммунальных </w:t>
            </w:r>
            <w:r w:rsidRPr="00B00808">
              <w:rPr>
                <w:sz w:val="20"/>
                <w:szCs w:val="20"/>
              </w:rPr>
              <w:lastRenderedPageBreak/>
              <w:t>отходов, единиц</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lastRenderedPageBreak/>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2018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2019 год</w:t>
            </w:r>
          </w:p>
        </w:tc>
        <w:tc>
          <w:tcPr>
            <w:tcW w:w="896" w:type="dxa"/>
            <w:vAlign w:val="center"/>
          </w:tcPr>
          <w:p w:rsidR="00651C5E" w:rsidRPr="00B00808" w:rsidRDefault="00651C5E" w:rsidP="00B00808">
            <w:pPr>
              <w:jc w:val="center"/>
              <w:rPr>
                <w:sz w:val="20"/>
                <w:szCs w:val="20"/>
              </w:rPr>
            </w:pPr>
            <w:r w:rsidRPr="00B00808">
              <w:rPr>
                <w:sz w:val="20"/>
                <w:szCs w:val="20"/>
              </w:rPr>
              <w:t>1083,0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540,0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543,0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137</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2020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2021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2022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2023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val="restart"/>
          </w:tcPr>
          <w:p w:rsidR="00651C5E" w:rsidRPr="00B00808" w:rsidRDefault="00651C5E" w:rsidP="00B00808">
            <w:pPr>
              <w:jc w:val="center"/>
              <w:rPr>
                <w:sz w:val="20"/>
                <w:szCs w:val="20"/>
              </w:rPr>
            </w:pPr>
            <w:r w:rsidRPr="00B00808">
              <w:rPr>
                <w:sz w:val="20"/>
                <w:szCs w:val="20"/>
              </w:rPr>
              <w:t>3.1</w:t>
            </w:r>
          </w:p>
        </w:tc>
        <w:tc>
          <w:tcPr>
            <w:tcW w:w="2343" w:type="dxa"/>
            <w:gridSpan w:val="2"/>
            <w:vMerge w:val="restart"/>
          </w:tcPr>
          <w:p w:rsidR="00651C5E" w:rsidRPr="00B00808" w:rsidRDefault="00651C5E" w:rsidP="00B00808">
            <w:pPr>
              <w:jc w:val="center"/>
              <w:rPr>
                <w:sz w:val="20"/>
                <w:szCs w:val="20"/>
              </w:rPr>
            </w:pPr>
            <w:r w:rsidRPr="00B00808">
              <w:rPr>
                <w:sz w:val="20"/>
                <w:szCs w:val="20"/>
              </w:rPr>
              <w:t>Мероприятие 1.</w:t>
            </w:r>
          </w:p>
          <w:p w:rsidR="00651C5E" w:rsidRPr="00B00808" w:rsidRDefault="00651C5E" w:rsidP="00B00808">
            <w:pPr>
              <w:jc w:val="center"/>
              <w:rPr>
                <w:sz w:val="20"/>
                <w:szCs w:val="20"/>
              </w:rPr>
            </w:pPr>
            <w:r w:rsidRPr="00B00808">
              <w:rPr>
                <w:sz w:val="20"/>
                <w:szCs w:val="20"/>
              </w:rPr>
              <w:t>Создание мест (площадок) накопления твердых коммунальных отходов в рамках государственной программы «Обращение с отходами, в том числе с твердыми коммунальными отходами, на территории Томской области»</w:t>
            </w:r>
          </w:p>
        </w:tc>
        <w:tc>
          <w:tcPr>
            <w:tcW w:w="1260" w:type="dxa"/>
            <w:gridSpan w:val="2"/>
          </w:tcPr>
          <w:p w:rsidR="00651C5E" w:rsidRPr="00B00808" w:rsidRDefault="00651C5E" w:rsidP="00B00808">
            <w:pPr>
              <w:jc w:val="center"/>
              <w:rPr>
                <w:sz w:val="20"/>
                <w:szCs w:val="20"/>
              </w:rPr>
            </w:pPr>
            <w:r w:rsidRPr="00B00808">
              <w:rPr>
                <w:sz w:val="20"/>
                <w:szCs w:val="20"/>
              </w:rPr>
              <w:t>всего</w:t>
            </w:r>
          </w:p>
        </w:tc>
        <w:tc>
          <w:tcPr>
            <w:tcW w:w="896" w:type="dxa"/>
            <w:vAlign w:val="center"/>
          </w:tcPr>
          <w:p w:rsidR="00651C5E" w:rsidRPr="00B00808" w:rsidRDefault="00651C5E" w:rsidP="00B00808">
            <w:pPr>
              <w:jc w:val="center"/>
              <w:rPr>
                <w:sz w:val="20"/>
                <w:szCs w:val="20"/>
              </w:rPr>
            </w:pPr>
            <w:r w:rsidRPr="00B00808">
              <w:rPr>
                <w:sz w:val="20"/>
                <w:szCs w:val="20"/>
              </w:rPr>
              <w:t>1083,0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540,0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543,0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val="restart"/>
          </w:tcPr>
          <w:p w:rsidR="00651C5E" w:rsidRPr="00B00808" w:rsidRDefault="00651C5E" w:rsidP="00B00808">
            <w:pPr>
              <w:jc w:val="center"/>
              <w:rPr>
                <w:sz w:val="20"/>
                <w:szCs w:val="20"/>
              </w:rPr>
            </w:pPr>
            <w:r w:rsidRPr="00B00808">
              <w:rPr>
                <w:sz w:val="20"/>
                <w:szCs w:val="20"/>
              </w:rPr>
              <w:t>Управление по вопросам жизнеобеспечения и безопасности Администрации Молчановского района, Администрации сельских поселений</w:t>
            </w: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2017 год</w:t>
            </w:r>
          </w:p>
        </w:tc>
        <w:tc>
          <w:tcPr>
            <w:tcW w:w="896" w:type="dxa"/>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val="restart"/>
            <w:shd w:val="clear" w:color="auto" w:fill="auto"/>
          </w:tcPr>
          <w:p w:rsidR="00651C5E" w:rsidRPr="00B00808" w:rsidRDefault="00651C5E" w:rsidP="00B00808">
            <w:pPr>
              <w:jc w:val="center"/>
              <w:rPr>
                <w:sz w:val="20"/>
                <w:szCs w:val="20"/>
              </w:rPr>
            </w:pPr>
            <w:r w:rsidRPr="00B00808">
              <w:rPr>
                <w:sz w:val="20"/>
                <w:szCs w:val="20"/>
              </w:rPr>
              <w:t>Количество, приобретенных  контейнеров для твердых коммунальных отходов, единиц</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2018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2019 год</w:t>
            </w:r>
          </w:p>
        </w:tc>
        <w:tc>
          <w:tcPr>
            <w:tcW w:w="896" w:type="dxa"/>
            <w:vAlign w:val="center"/>
          </w:tcPr>
          <w:p w:rsidR="00651C5E" w:rsidRPr="00B00808" w:rsidRDefault="00651C5E" w:rsidP="00B00808">
            <w:pPr>
              <w:jc w:val="center"/>
              <w:rPr>
                <w:sz w:val="20"/>
                <w:szCs w:val="20"/>
              </w:rPr>
            </w:pPr>
            <w:r w:rsidRPr="00B00808">
              <w:rPr>
                <w:sz w:val="20"/>
                <w:szCs w:val="20"/>
              </w:rPr>
              <w:t>1083,0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540,0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543,0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137</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2020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2021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2022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2023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trHeight w:val="646"/>
          <w:jc w:val="center"/>
        </w:trPr>
        <w:tc>
          <w:tcPr>
            <w:tcW w:w="599" w:type="dxa"/>
          </w:tcPr>
          <w:p w:rsidR="00651C5E" w:rsidRPr="00B00808" w:rsidRDefault="00651C5E" w:rsidP="00B00808">
            <w:pPr>
              <w:jc w:val="center"/>
              <w:rPr>
                <w:sz w:val="20"/>
                <w:szCs w:val="20"/>
              </w:rPr>
            </w:pPr>
          </w:p>
        </w:tc>
        <w:tc>
          <w:tcPr>
            <w:tcW w:w="14772" w:type="dxa"/>
            <w:gridSpan w:val="16"/>
          </w:tcPr>
          <w:p w:rsidR="00651C5E" w:rsidRPr="00B00808" w:rsidRDefault="00651C5E" w:rsidP="00B00808">
            <w:pPr>
              <w:jc w:val="center"/>
              <w:rPr>
                <w:sz w:val="20"/>
                <w:szCs w:val="20"/>
              </w:rPr>
            </w:pPr>
            <w:r w:rsidRPr="00B00808">
              <w:rPr>
                <w:sz w:val="20"/>
                <w:szCs w:val="20"/>
              </w:rPr>
              <w:t>Задача 4 подпрограммы 1. Приведение муниципальных полигонов твердых коммунальных отходов в соответствии с действующим законодательством</w:t>
            </w:r>
          </w:p>
        </w:tc>
      </w:tr>
      <w:tr w:rsidR="00651C5E" w:rsidRPr="00B00808" w:rsidTr="00B00808">
        <w:trPr>
          <w:jc w:val="center"/>
        </w:trPr>
        <w:tc>
          <w:tcPr>
            <w:tcW w:w="599" w:type="dxa"/>
            <w:vMerge w:val="restart"/>
          </w:tcPr>
          <w:p w:rsidR="00651C5E" w:rsidRPr="00B00808" w:rsidRDefault="00651C5E" w:rsidP="00B00808">
            <w:pPr>
              <w:jc w:val="center"/>
              <w:rPr>
                <w:sz w:val="20"/>
                <w:szCs w:val="20"/>
              </w:rPr>
            </w:pPr>
            <w:r w:rsidRPr="00B00808">
              <w:rPr>
                <w:sz w:val="20"/>
                <w:szCs w:val="20"/>
              </w:rPr>
              <w:t>4.</w:t>
            </w:r>
          </w:p>
        </w:tc>
        <w:tc>
          <w:tcPr>
            <w:tcW w:w="2343" w:type="dxa"/>
            <w:gridSpan w:val="2"/>
            <w:vMerge w:val="restart"/>
          </w:tcPr>
          <w:p w:rsidR="00651C5E" w:rsidRPr="00B00808" w:rsidRDefault="00651C5E" w:rsidP="00B00808">
            <w:pPr>
              <w:jc w:val="center"/>
              <w:rPr>
                <w:sz w:val="20"/>
                <w:szCs w:val="20"/>
              </w:rPr>
            </w:pPr>
            <w:r w:rsidRPr="00B00808">
              <w:rPr>
                <w:sz w:val="20"/>
                <w:szCs w:val="20"/>
              </w:rPr>
              <w:t xml:space="preserve">Основное мероприятие. Создание инфраструктуры по накоплению и размещению твердых </w:t>
            </w:r>
            <w:r w:rsidRPr="00B00808">
              <w:rPr>
                <w:sz w:val="20"/>
                <w:szCs w:val="20"/>
              </w:rPr>
              <w:lastRenderedPageBreak/>
              <w:t>коммунальных отходов, в том числе</w:t>
            </w:r>
          </w:p>
        </w:tc>
        <w:tc>
          <w:tcPr>
            <w:tcW w:w="1260" w:type="dxa"/>
            <w:gridSpan w:val="2"/>
          </w:tcPr>
          <w:p w:rsidR="00651C5E" w:rsidRPr="00B00808" w:rsidRDefault="00651C5E" w:rsidP="00B00808">
            <w:pPr>
              <w:jc w:val="center"/>
              <w:rPr>
                <w:sz w:val="20"/>
                <w:szCs w:val="20"/>
              </w:rPr>
            </w:pPr>
            <w:r w:rsidRPr="00B00808">
              <w:rPr>
                <w:sz w:val="20"/>
                <w:szCs w:val="20"/>
              </w:rPr>
              <w:lastRenderedPageBreak/>
              <w:t>всего</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val="restart"/>
          </w:tcPr>
          <w:p w:rsidR="00651C5E" w:rsidRPr="00B00808" w:rsidRDefault="00651C5E" w:rsidP="00B00808">
            <w:pPr>
              <w:jc w:val="center"/>
              <w:rPr>
                <w:sz w:val="20"/>
                <w:szCs w:val="20"/>
              </w:rPr>
            </w:pPr>
            <w:r w:rsidRPr="00B00808">
              <w:rPr>
                <w:sz w:val="20"/>
                <w:szCs w:val="20"/>
              </w:rPr>
              <w:t>МКУ ОУМИ Администрации Молчановского района</w:t>
            </w: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2017 год</w:t>
            </w:r>
          </w:p>
        </w:tc>
        <w:tc>
          <w:tcPr>
            <w:tcW w:w="896" w:type="dxa"/>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val="restart"/>
            <w:shd w:val="clear" w:color="auto" w:fill="auto"/>
          </w:tcPr>
          <w:p w:rsidR="00651C5E" w:rsidRPr="00B00808" w:rsidRDefault="00651C5E" w:rsidP="00B00808">
            <w:pPr>
              <w:jc w:val="center"/>
              <w:rPr>
                <w:sz w:val="20"/>
                <w:szCs w:val="20"/>
              </w:rPr>
            </w:pPr>
            <w:r w:rsidRPr="00B00808">
              <w:rPr>
                <w:sz w:val="20"/>
                <w:szCs w:val="20"/>
              </w:rPr>
              <w:t xml:space="preserve">Количество полигонов, приведенных в </w:t>
            </w:r>
            <w:r w:rsidRPr="00B00808">
              <w:rPr>
                <w:sz w:val="20"/>
                <w:szCs w:val="20"/>
              </w:rPr>
              <w:lastRenderedPageBreak/>
              <w:t>нормативное состояние, единиц</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lastRenderedPageBreak/>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2018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2019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2020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2021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2022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2023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val="restart"/>
          </w:tcPr>
          <w:p w:rsidR="00651C5E" w:rsidRPr="00B00808" w:rsidRDefault="00651C5E" w:rsidP="00B00808">
            <w:pPr>
              <w:jc w:val="center"/>
              <w:rPr>
                <w:sz w:val="20"/>
                <w:szCs w:val="20"/>
              </w:rPr>
            </w:pPr>
            <w:r w:rsidRPr="00B00808">
              <w:rPr>
                <w:sz w:val="20"/>
                <w:szCs w:val="20"/>
              </w:rPr>
              <w:t>4.1</w:t>
            </w:r>
          </w:p>
        </w:tc>
        <w:tc>
          <w:tcPr>
            <w:tcW w:w="2343" w:type="dxa"/>
            <w:gridSpan w:val="2"/>
            <w:vMerge w:val="restart"/>
          </w:tcPr>
          <w:p w:rsidR="00651C5E" w:rsidRPr="00B00808" w:rsidRDefault="00651C5E" w:rsidP="00B00808">
            <w:pPr>
              <w:jc w:val="center"/>
              <w:rPr>
                <w:sz w:val="20"/>
                <w:szCs w:val="20"/>
              </w:rPr>
            </w:pPr>
            <w:r w:rsidRPr="00B00808">
              <w:rPr>
                <w:sz w:val="20"/>
                <w:szCs w:val="20"/>
              </w:rPr>
              <w:t>Мероприятие 1. Обустройство полигона твердых коммунальных отходов противопожарной системой, пожарным водоемом и ограждением по периметру полигона</w:t>
            </w:r>
          </w:p>
        </w:tc>
        <w:tc>
          <w:tcPr>
            <w:tcW w:w="1260" w:type="dxa"/>
            <w:gridSpan w:val="2"/>
          </w:tcPr>
          <w:p w:rsidR="00651C5E" w:rsidRPr="00B00808" w:rsidRDefault="00651C5E" w:rsidP="00B00808">
            <w:pPr>
              <w:jc w:val="center"/>
              <w:rPr>
                <w:sz w:val="20"/>
                <w:szCs w:val="20"/>
              </w:rPr>
            </w:pPr>
            <w:r w:rsidRPr="00B00808">
              <w:rPr>
                <w:sz w:val="20"/>
                <w:szCs w:val="20"/>
              </w:rPr>
              <w:t>всего</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val="restart"/>
          </w:tcPr>
          <w:p w:rsidR="00651C5E" w:rsidRPr="00B00808" w:rsidRDefault="00651C5E" w:rsidP="00B00808">
            <w:pPr>
              <w:jc w:val="center"/>
              <w:rPr>
                <w:sz w:val="20"/>
                <w:szCs w:val="20"/>
              </w:rPr>
            </w:pPr>
            <w:r w:rsidRPr="00B00808">
              <w:rPr>
                <w:sz w:val="20"/>
                <w:szCs w:val="20"/>
              </w:rPr>
              <w:t>Администрация Молчановского района</w:t>
            </w: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2017 год</w:t>
            </w:r>
          </w:p>
        </w:tc>
        <w:tc>
          <w:tcPr>
            <w:tcW w:w="896" w:type="dxa"/>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val="restart"/>
            <w:shd w:val="clear" w:color="auto" w:fill="auto"/>
          </w:tcPr>
          <w:p w:rsidR="00651C5E" w:rsidRPr="00B00808" w:rsidRDefault="00651C5E" w:rsidP="00B00808">
            <w:pPr>
              <w:jc w:val="center"/>
              <w:rPr>
                <w:sz w:val="20"/>
                <w:szCs w:val="20"/>
              </w:rPr>
            </w:pPr>
            <w:r w:rsidRPr="00B00808">
              <w:rPr>
                <w:sz w:val="20"/>
                <w:szCs w:val="20"/>
              </w:rPr>
              <w:t>Количество полигонов, обустроенных противопожарной системой, пожарным водоемом и ограждением по периметру полигона, единиц</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2018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2019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2020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2021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2022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2023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val="restart"/>
          </w:tcPr>
          <w:p w:rsidR="00651C5E" w:rsidRPr="00B00808" w:rsidRDefault="00651C5E" w:rsidP="00B00808">
            <w:pPr>
              <w:jc w:val="center"/>
              <w:rPr>
                <w:sz w:val="20"/>
                <w:szCs w:val="20"/>
              </w:rPr>
            </w:pPr>
            <w:r w:rsidRPr="00B00808">
              <w:rPr>
                <w:sz w:val="20"/>
                <w:szCs w:val="20"/>
              </w:rPr>
              <w:t>4.2</w:t>
            </w:r>
          </w:p>
        </w:tc>
        <w:tc>
          <w:tcPr>
            <w:tcW w:w="2343" w:type="dxa"/>
            <w:gridSpan w:val="2"/>
            <w:vMerge w:val="restart"/>
          </w:tcPr>
          <w:p w:rsidR="00651C5E" w:rsidRPr="00B00808" w:rsidRDefault="00651C5E" w:rsidP="00B00808">
            <w:pPr>
              <w:jc w:val="center"/>
              <w:rPr>
                <w:sz w:val="20"/>
                <w:szCs w:val="20"/>
              </w:rPr>
            </w:pPr>
            <w:r w:rsidRPr="00B00808">
              <w:rPr>
                <w:sz w:val="20"/>
                <w:szCs w:val="20"/>
              </w:rPr>
              <w:t>Мероприятие 2. Ликвидация мест несанкционированного складирования отходов</w:t>
            </w:r>
          </w:p>
        </w:tc>
        <w:tc>
          <w:tcPr>
            <w:tcW w:w="1260" w:type="dxa"/>
            <w:gridSpan w:val="2"/>
          </w:tcPr>
          <w:p w:rsidR="00651C5E" w:rsidRPr="00B00808" w:rsidRDefault="00651C5E" w:rsidP="00B00808">
            <w:pPr>
              <w:jc w:val="center"/>
              <w:rPr>
                <w:sz w:val="20"/>
                <w:szCs w:val="20"/>
              </w:rPr>
            </w:pPr>
            <w:r w:rsidRPr="00B00808">
              <w:rPr>
                <w:sz w:val="20"/>
                <w:szCs w:val="20"/>
              </w:rPr>
              <w:t>всего</w:t>
            </w:r>
          </w:p>
        </w:tc>
        <w:tc>
          <w:tcPr>
            <w:tcW w:w="896" w:type="dxa"/>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val="restart"/>
          </w:tcPr>
          <w:p w:rsidR="00651C5E" w:rsidRPr="00B00808" w:rsidRDefault="00651C5E" w:rsidP="00B00808">
            <w:pPr>
              <w:jc w:val="center"/>
              <w:rPr>
                <w:sz w:val="20"/>
                <w:szCs w:val="20"/>
              </w:rPr>
            </w:pPr>
            <w:r w:rsidRPr="00B00808">
              <w:rPr>
                <w:sz w:val="20"/>
                <w:szCs w:val="20"/>
              </w:rPr>
              <w:t>Администрация Молчановского района</w:t>
            </w: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2017 год</w:t>
            </w:r>
          </w:p>
        </w:tc>
        <w:tc>
          <w:tcPr>
            <w:tcW w:w="896" w:type="dxa"/>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val="restart"/>
            <w:shd w:val="clear" w:color="auto" w:fill="auto"/>
          </w:tcPr>
          <w:p w:rsidR="00651C5E" w:rsidRPr="00B00808" w:rsidRDefault="00651C5E" w:rsidP="00B00808">
            <w:pPr>
              <w:jc w:val="center"/>
              <w:rPr>
                <w:sz w:val="20"/>
                <w:szCs w:val="20"/>
              </w:rPr>
            </w:pPr>
            <w:r w:rsidRPr="00B00808">
              <w:rPr>
                <w:rFonts w:eastAsia="Calibri"/>
                <w:sz w:val="20"/>
                <w:szCs w:val="20"/>
              </w:rPr>
              <w:t xml:space="preserve">Площадь территорий земельных участков </w:t>
            </w:r>
            <w:r w:rsidRPr="00B00808">
              <w:rPr>
                <w:rFonts w:eastAsia="Calibri"/>
                <w:sz w:val="20"/>
                <w:szCs w:val="20"/>
              </w:rPr>
              <w:lastRenderedPageBreak/>
              <w:t>очищенных от несанкционированного  размещения  твердых бытовых отходов,</w:t>
            </w:r>
            <w:r w:rsidRPr="00B00808">
              <w:rPr>
                <w:sz w:val="20"/>
                <w:szCs w:val="20"/>
              </w:rPr>
              <w:t xml:space="preserve">  кв.м</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lastRenderedPageBreak/>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2018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2019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2020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2021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2022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2023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vMerge/>
            <w:shd w:val="clear" w:color="auto" w:fill="auto"/>
          </w:tcPr>
          <w:p w:rsidR="00651C5E" w:rsidRPr="00B00808" w:rsidRDefault="00651C5E" w:rsidP="00B00808">
            <w:pPr>
              <w:jc w:val="center"/>
              <w:rPr>
                <w:sz w:val="20"/>
                <w:szCs w:val="20"/>
              </w:rPr>
            </w:pP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0</w:t>
            </w:r>
          </w:p>
        </w:tc>
      </w:tr>
      <w:tr w:rsidR="00651C5E" w:rsidRPr="00B00808" w:rsidTr="00B00808">
        <w:trPr>
          <w:jc w:val="center"/>
        </w:trPr>
        <w:tc>
          <w:tcPr>
            <w:tcW w:w="599" w:type="dxa"/>
            <w:vMerge w:val="restart"/>
          </w:tcPr>
          <w:p w:rsidR="00651C5E" w:rsidRPr="00B00808" w:rsidRDefault="00651C5E" w:rsidP="00B00808">
            <w:pPr>
              <w:jc w:val="center"/>
              <w:rPr>
                <w:sz w:val="20"/>
                <w:szCs w:val="20"/>
              </w:rPr>
            </w:pPr>
          </w:p>
        </w:tc>
        <w:tc>
          <w:tcPr>
            <w:tcW w:w="2343" w:type="dxa"/>
            <w:gridSpan w:val="2"/>
            <w:vMerge w:val="restart"/>
          </w:tcPr>
          <w:p w:rsidR="00651C5E" w:rsidRPr="00B00808" w:rsidRDefault="00651C5E" w:rsidP="00B00808">
            <w:pPr>
              <w:jc w:val="center"/>
              <w:rPr>
                <w:sz w:val="20"/>
                <w:szCs w:val="20"/>
              </w:rPr>
            </w:pPr>
            <w:r w:rsidRPr="00B00808">
              <w:rPr>
                <w:sz w:val="20"/>
                <w:szCs w:val="20"/>
              </w:rPr>
              <w:t>Итого по подпрограмме 1</w:t>
            </w:r>
          </w:p>
        </w:tc>
        <w:tc>
          <w:tcPr>
            <w:tcW w:w="1260" w:type="dxa"/>
            <w:gridSpan w:val="2"/>
          </w:tcPr>
          <w:p w:rsidR="00651C5E" w:rsidRPr="00B00808" w:rsidRDefault="00651C5E" w:rsidP="00B00808">
            <w:pPr>
              <w:jc w:val="center"/>
              <w:rPr>
                <w:sz w:val="20"/>
                <w:szCs w:val="20"/>
              </w:rPr>
            </w:pPr>
            <w:r w:rsidRPr="00B00808">
              <w:rPr>
                <w:sz w:val="20"/>
                <w:szCs w:val="20"/>
              </w:rPr>
              <w:t>всего</w:t>
            </w:r>
          </w:p>
        </w:tc>
        <w:tc>
          <w:tcPr>
            <w:tcW w:w="896" w:type="dxa"/>
          </w:tcPr>
          <w:p w:rsidR="00651C5E" w:rsidRPr="00B00808" w:rsidRDefault="00651C5E" w:rsidP="00B00808">
            <w:pPr>
              <w:jc w:val="center"/>
              <w:rPr>
                <w:sz w:val="20"/>
                <w:szCs w:val="20"/>
              </w:rPr>
            </w:pPr>
            <w:r w:rsidRPr="00B00808">
              <w:rPr>
                <w:sz w:val="20"/>
                <w:szCs w:val="20"/>
              </w:rPr>
              <w:t>2229,1</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1539,9</w:t>
            </w:r>
          </w:p>
        </w:tc>
        <w:tc>
          <w:tcPr>
            <w:tcW w:w="1080" w:type="dxa"/>
          </w:tcPr>
          <w:p w:rsidR="00651C5E" w:rsidRPr="00B00808" w:rsidRDefault="00651C5E" w:rsidP="00B00808">
            <w:pPr>
              <w:jc w:val="center"/>
              <w:rPr>
                <w:sz w:val="20"/>
                <w:szCs w:val="20"/>
              </w:rPr>
            </w:pPr>
            <w:r w:rsidRPr="00B00808">
              <w:rPr>
                <w:sz w:val="20"/>
                <w:szCs w:val="20"/>
              </w:rPr>
              <w:t>146,2</w:t>
            </w:r>
          </w:p>
        </w:tc>
        <w:tc>
          <w:tcPr>
            <w:tcW w:w="1013" w:type="dxa"/>
            <w:vAlign w:val="center"/>
          </w:tcPr>
          <w:p w:rsidR="00651C5E" w:rsidRPr="00B00808" w:rsidRDefault="00651C5E" w:rsidP="00B00808">
            <w:pPr>
              <w:jc w:val="center"/>
              <w:rPr>
                <w:sz w:val="20"/>
                <w:szCs w:val="20"/>
              </w:rPr>
            </w:pPr>
            <w:r w:rsidRPr="00B00808">
              <w:rPr>
                <w:sz w:val="20"/>
                <w:szCs w:val="20"/>
              </w:rPr>
              <w:t>543,0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val="restart"/>
          </w:tcPr>
          <w:p w:rsidR="00651C5E" w:rsidRPr="00B00808" w:rsidRDefault="00651C5E" w:rsidP="00B00808">
            <w:pPr>
              <w:jc w:val="center"/>
              <w:rPr>
                <w:sz w:val="20"/>
                <w:szCs w:val="20"/>
              </w:rPr>
            </w:pPr>
            <w:r w:rsidRPr="00B00808">
              <w:rPr>
                <w:sz w:val="20"/>
                <w:szCs w:val="20"/>
              </w:rPr>
              <w:t>МКУ ОУМИ Администрации Молчановского района; Управление по вопросам жизнеобеспечения и безопасности Администрации Молчановского района</w:t>
            </w: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2017 год</w:t>
            </w:r>
          </w:p>
        </w:tc>
        <w:tc>
          <w:tcPr>
            <w:tcW w:w="896" w:type="dxa"/>
          </w:tcPr>
          <w:p w:rsidR="00651C5E" w:rsidRPr="00B00808" w:rsidRDefault="00651C5E" w:rsidP="00B00808">
            <w:pPr>
              <w:jc w:val="center"/>
              <w:rPr>
                <w:sz w:val="20"/>
                <w:szCs w:val="20"/>
              </w:rPr>
            </w:pPr>
            <w:r w:rsidRPr="00B00808">
              <w:rPr>
                <w:sz w:val="20"/>
                <w:szCs w:val="20"/>
              </w:rPr>
              <w:t>146,1</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tcPr>
          <w:p w:rsidR="00651C5E" w:rsidRPr="00B00808" w:rsidRDefault="00651C5E" w:rsidP="00B00808">
            <w:pPr>
              <w:jc w:val="center"/>
              <w:rPr>
                <w:sz w:val="20"/>
                <w:szCs w:val="20"/>
              </w:rPr>
            </w:pPr>
            <w:r w:rsidRPr="00B00808">
              <w:rPr>
                <w:sz w:val="20"/>
                <w:szCs w:val="20"/>
              </w:rPr>
              <w:t>146,1</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trHeight w:val="459"/>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2018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2019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2083,0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1539,9</w:t>
            </w:r>
          </w:p>
        </w:tc>
        <w:tc>
          <w:tcPr>
            <w:tcW w:w="1080" w:type="dxa"/>
            <w:vAlign w:val="center"/>
          </w:tcPr>
          <w:p w:rsidR="00651C5E" w:rsidRPr="00B00808" w:rsidRDefault="00651C5E" w:rsidP="00B00808">
            <w:pPr>
              <w:jc w:val="center"/>
              <w:rPr>
                <w:sz w:val="20"/>
                <w:szCs w:val="20"/>
              </w:rPr>
            </w:pPr>
            <w:r w:rsidRPr="00B00808">
              <w:rPr>
                <w:sz w:val="20"/>
                <w:szCs w:val="20"/>
              </w:rPr>
              <w:t>0,1</w:t>
            </w:r>
          </w:p>
        </w:tc>
        <w:tc>
          <w:tcPr>
            <w:tcW w:w="1013" w:type="dxa"/>
            <w:vAlign w:val="center"/>
          </w:tcPr>
          <w:p w:rsidR="00651C5E" w:rsidRPr="00B00808" w:rsidRDefault="00651C5E" w:rsidP="00B00808">
            <w:pPr>
              <w:jc w:val="center"/>
              <w:rPr>
                <w:sz w:val="20"/>
                <w:szCs w:val="20"/>
              </w:rPr>
            </w:pPr>
            <w:r w:rsidRPr="00B00808">
              <w:rPr>
                <w:sz w:val="20"/>
                <w:szCs w:val="20"/>
              </w:rPr>
              <w:t>543,0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2020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2021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2022 год</w:t>
            </w:r>
          </w:p>
          <w:p w:rsidR="00651C5E" w:rsidRPr="00B00808" w:rsidRDefault="00651C5E" w:rsidP="00B00808">
            <w:pPr>
              <w:jc w:val="center"/>
              <w:rPr>
                <w:sz w:val="20"/>
                <w:szCs w:val="20"/>
              </w:rPr>
            </w:pP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jc w:val="center"/>
              <w:rPr>
                <w:sz w:val="20"/>
                <w:szCs w:val="20"/>
              </w:rPr>
            </w:pPr>
          </w:p>
        </w:tc>
        <w:tc>
          <w:tcPr>
            <w:tcW w:w="2343" w:type="dxa"/>
            <w:gridSpan w:val="2"/>
            <w:vMerge/>
          </w:tcPr>
          <w:p w:rsidR="00651C5E" w:rsidRPr="00B00808" w:rsidRDefault="00651C5E" w:rsidP="00B00808">
            <w:pPr>
              <w:jc w:val="center"/>
              <w:rPr>
                <w:sz w:val="20"/>
                <w:szCs w:val="20"/>
              </w:rPr>
            </w:pPr>
          </w:p>
        </w:tc>
        <w:tc>
          <w:tcPr>
            <w:tcW w:w="1260" w:type="dxa"/>
            <w:gridSpan w:val="2"/>
          </w:tcPr>
          <w:p w:rsidR="00651C5E" w:rsidRPr="00B00808" w:rsidRDefault="00651C5E" w:rsidP="00B00808">
            <w:pPr>
              <w:jc w:val="center"/>
              <w:rPr>
                <w:sz w:val="20"/>
                <w:szCs w:val="20"/>
              </w:rPr>
            </w:pPr>
            <w:r w:rsidRPr="00B00808">
              <w:rPr>
                <w:sz w:val="20"/>
                <w:szCs w:val="20"/>
              </w:rPr>
              <w:t>2023 год</w:t>
            </w:r>
          </w:p>
        </w:tc>
        <w:tc>
          <w:tcPr>
            <w:tcW w:w="896" w:type="dxa"/>
            <w:vAlign w:val="center"/>
          </w:tcPr>
          <w:p w:rsidR="00651C5E" w:rsidRPr="00B00808" w:rsidRDefault="00651C5E" w:rsidP="00B00808">
            <w:pPr>
              <w:jc w:val="center"/>
              <w:rPr>
                <w:sz w:val="20"/>
                <w:szCs w:val="20"/>
              </w:rPr>
            </w:pPr>
            <w:r w:rsidRPr="00B00808">
              <w:rPr>
                <w:sz w:val="20"/>
                <w:szCs w:val="20"/>
              </w:rPr>
              <w:t>0,0</w:t>
            </w:r>
          </w:p>
        </w:tc>
        <w:tc>
          <w:tcPr>
            <w:tcW w:w="902" w:type="dxa"/>
            <w:vAlign w:val="center"/>
          </w:tcPr>
          <w:p w:rsidR="00651C5E" w:rsidRPr="00B00808" w:rsidRDefault="00651C5E" w:rsidP="00B00808">
            <w:pPr>
              <w:jc w:val="center"/>
              <w:rPr>
                <w:sz w:val="20"/>
                <w:szCs w:val="20"/>
              </w:rPr>
            </w:pPr>
            <w:r w:rsidRPr="00B00808">
              <w:rPr>
                <w:sz w:val="20"/>
                <w:szCs w:val="20"/>
              </w:rPr>
              <w:t>0,0</w:t>
            </w:r>
          </w:p>
        </w:tc>
        <w:tc>
          <w:tcPr>
            <w:tcW w:w="900" w:type="dxa"/>
            <w:vAlign w:val="center"/>
          </w:tcPr>
          <w:p w:rsidR="00651C5E" w:rsidRPr="00B00808" w:rsidRDefault="00651C5E" w:rsidP="00B00808">
            <w:pPr>
              <w:jc w:val="center"/>
              <w:rPr>
                <w:sz w:val="20"/>
                <w:szCs w:val="20"/>
              </w:rPr>
            </w:pPr>
            <w:r w:rsidRPr="00B00808">
              <w:rPr>
                <w:sz w:val="20"/>
                <w:szCs w:val="20"/>
              </w:rPr>
              <w:t>0,0</w:t>
            </w:r>
          </w:p>
        </w:tc>
        <w:tc>
          <w:tcPr>
            <w:tcW w:w="1080" w:type="dxa"/>
            <w:vAlign w:val="center"/>
          </w:tcPr>
          <w:p w:rsidR="00651C5E" w:rsidRPr="00B00808" w:rsidRDefault="00651C5E" w:rsidP="00B00808">
            <w:pPr>
              <w:jc w:val="center"/>
              <w:rPr>
                <w:sz w:val="20"/>
                <w:szCs w:val="20"/>
              </w:rPr>
            </w:pPr>
            <w:r w:rsidRPr="00B00808">
              <w:rPr>
                <w:sz w:val="20"/>
                <w:szCs w:val="20"/>
              </w:rPr>
              <w:t>0,0</w:t>
            </w:r>
          </w:p>
        </w:tc>
        <w:tc>
          <w:tcPr>
            <w:tcW w:w="1013" w:type="dxa"/>
            <w:vAlign w:val="center"/>
          </w:tcPr>
          <w:p w:rsidR="00651C5E" w:rsidRPr="00B00808" w:rsidRDefault="00651C5E" w:rsidP="00B00808">
            <w:pPr>
              <w:jc w:val="center"/>
              <w:rPr>
                <w:sz w:val="20"/>
                <w:szCs w:val="20"/>
              </w:rPr>
            </w:pPr>
            <w:r w:rsidRPr="00B00808">
              <w:rPr>
                <w:sz w:val="20"/>
                <w:szCs w:val="20"/>
              </w:rPr>
              <w:t>0,0</w:t>
            </w:r>
          </w:p>
        </w:tc>
        <w:tc>
          <w:tcPr>
            <w:tcW w:w="720" w:type="dxa"/>
            <w:vAlign w:val="center"/>
          </w:tcPr>
          <w:p w:rsidR="00651C5E" w:rsidRPr="00B00808" w:rsidRDefault="00651C5E" w:rsidP="00B00808">
            <w:pPr>
              <w:jc w:val="center"/>
              <w:rPr>
                <w:sz w:val="20"/>
                <w:szCs w:val="20"/>
              </w:rPr>
            </w:pPr>
            <w:r w:rsidRPr="00B00808">
              <w:rPr>
                <w:sz w:val="20"/>
                <w:szCs w:val="20"/>
              </w:rPr>
              <w:t>0,0</w:t>
            </w:r>
          </w:p>
        </w:tc>
        <w:tc>
          <w:tcPr>
            <w:tcW w:w="2162" w:type="dxa"/>
            <w:gridSpan w:val="3"/>
            <w:vMerge/>
          </w:tcPr>
          <w:p w:rsidR="00651C5E" w:rsidRPr="00B00808" w:rsidRDefault="00651C5E" w:rsidP="00B00808">
            <w:pPr>
              <w:jc w:val="center"/>
              <w:rPr>
                <w:sz w:val="20"/>
                <w:szCs w:val="20"/>
              </w:rPr>
            </w:pPr>
          </w:p>
        </w:tc>
        <w:tc>
          <w:tcPr>
            <w:tcW w:w="1843" w:type="dxa"/>
            <w:gridSpan w:val="2"/>
            <w:shd w:val="clear" w:color="auto" w:fill="auto"/>
            <w:vAlign w:val="center"/>
          </w:tcPr>
          <w:p w:rsidR="00651C5E" w:rsidRPr="00B00808" w:rsidRDefault="00651C5E" w:rsidP="00B00808">
            <w:pPr>
              <w:jc w:val="center"/>
              <w:rPr>
                <w:sz w:val="20"/>
                <w:szCs w:val="20"/>
              </w:rPr>
            </w:pPr>
            <w:r w:rsidRPr="00B00808">
              <w:rPr>
                <w:sz w:val="20"/>
                <w:szCs w:val="20"/>
              </w:rPr>
              <w:t>x</w:t>
            </w:r>
          </w:p>
        </w:tc>
        <w:tc>
          <w:tcPr>
            <w:tcW w:w="1653" w:type="dxa"/>
            <w:shd w:val="clear" w:color="auto" w:fill="auto"/>
            <w:vAlign w:val="center"/>
          </w:tcPr>
          <w:p w:rsidR="00651C5E" w:rsidRPr="00B00808" w:rsidRDefault="00651C5E" w:rsidP="00B00808">
            <w:pPr>
              <w:jc w:val="center"/>
              <w:rPr>
                <w:sz w:val="20"/>
                <w:szCs w:val="20"/>
              </w:rPr>
            </w:pPr>
            <w:r w:rsidRPr="00B00808">
              <w:rPr>
                <w:sz w:val="20"/>
                <w:szCs w:val="20"/>
              </w:rPr>
              <w:t>x</w:t>
            </w:r>
          </w:p>
        </w:tc>
      </w:tr>
    </w:tbl>
    <w:p w:rsidR="00651C5E" w:rsidRPr="001365F7" w:rsidRDefault="00651C5E" w:rsidP="00651C5E">
      <w:pPr>
        <w:sectPr w:rsidR="00651C5E" w:rsidRPr="001365F7" w:rsidSect="007150B6">
          <w:pgSz w:w="16838" w:h="11906" w:orient="landscape"/>
          <w:pgMar w:top="1134" w:right="567" w:bottom="1134" w:left="1134" w:header="709" w:footer="709" w:gutter="0"/>
          <w:cols w:space="708"/>
          <w:docGrid w:linePitch="360"/>
        </w:sectPr>
      </w:pPr>
    </w:p>
    <w:p w:rsidR="00651C5E" w:rsidRPr="00B00808" w:rsidRDefault="00651C5E" w:rsidP="00651C5E">
      <w:pPr>
        <w:pStyle w:val="ConsPlusNormal"/>
        <w:outlineLvl w:val="0"/>
        <w:rPr>
          <w:rFonts w:ascii="Times New Roman" w:hAnsi="Times New Roman"/>
        </w:rPr>
      </w:pPr>
      <w:r w:rsidRPr="00B00808">
        <w:rPr>
          <w:rFonts w:ascii="Times New Roman" w:hAnsi="Times New Roman"/>
        </w:rPr>
        <w:lastRenderedPageBreak/>
        <w:t xml:space="preserve">                                                                        </w:t>
      </w:r>
      <w:r w:rsidR="00B00808">
        <w:rPr>
          <w:rFonts w:ascii="Times New Roman" w:hAnsi="Times New Roman"/>
        </w:rPr>
        <w:t xml:space="preserve">            </w:t>
      </w:r>
      <w:r w:rsidRPr="00B00808">
        <w:rPr>
          <w:rFonts w:ascii="Times New Roman" w:hAnsi="Times New Roman"/>
        </w:rPr>
        <w:t>Приложение № 2 к муниципальной программе</w:t>
      </w:r>
    </w:p>
    <w:p w:rsidR="00651C5E" w:rsidRPr="00B00808" w:rsidRDefault="00651C5E" w:rsidP="00651C5E">
      <w:pPr>
        <w:pStyle w:val="ConsPlusNormal"/>
        <w:rPr>
          <w:rFonts w:ascii="Times New Roman" w:hAnsi="Times New Roman"/>
        </w:rPr>
      </w:pPr>
      <w:r w:rsidRPr="00B00808">
        <w:rPr>
          <w:rFonts w:ascii="Times New Roman" w:hAnsi="Times New Roman"/>
        </w:rPr>
        <w:t xml:space="preserve">                                                                                    «Охрана окружающей среды на территории </w:t>
      </w:r>
    </w:p>
    <w:p w:rsidR="00651C5E" w:rsidRPr="00B00808" w:rsidRDefault="00651C5E" w:rsidP="00651C5E">
      <w:pPr>
        <w:pStyle w:val="ConsPlusNormal"/>
        <w:rPr>
          <w:rFonts w:ascii="Times New Roman" w:hAnsi="Times New Roman"/>
        </w:rPr>
      </w:pPr>
      <w:r w:rsidRPr="00B00808">
        <w:rPr>
          <w:rFonts w:ascii="Times New Roman" w:hAnsi="Times New Roman"/>
        </w:rPr>
        <w:t xml:space="preserve">                                                                                    Молчановского района  на  2017-2023 годы»</w:t>
      </w:r>
    </w:p>
    <w:p w:rsidR="00651C5E" w:rsidRPr="00B00808" w:rsidRDefault="00651C5E" w:rsidP="00651C5E">
      <w:pPr>
        <w:widowControl w:val="0"/>
        <w:autoSpaceDE w:val="0"/>
        <w:autoSpaceDN w:val="0"/>
        <w:adjustRightInd w:val="0"/>
        <w:jc w:val="center"/>
        <w:rPr>
          <w:sz w:val="20"/>
          <w:szCs w:val="20"/>
        </w:rPr>
      </w:pPr>
      <w:r w:rsidRPr="00B00808">
        <w:rPr>
          <w:sz w:val="20"/>
          <w:szCs w:val="20"/>
        </w:rPr>
        <w:t xml:space="preserve"> </w:t>
      </w:r>
    </w:p>
    <w:p w:rsidR="00651C5E" w:rsidRPr="00730FBC" w:rsidRDefault="00651C5E" w:rsidP="00651C5E">
      <w:pPr>
        <w:widowControl w:val="0"/>
        <w:autoSpaceDE w:val="0"/>
        <w:autoSpaceDN w:val="0"/>
        <w:adjustRightInd w:val="0"/>
        <w:jc w:val="center"/>
      </w:pPr>
      <w:r w:rsidRPr="00730FBC">
        <w:t>1. Паспорт подпрограммы 2</w:t>
      </w:r>
    </w:p>
    <w:p w:rsidR="00651C5E" w:rsidRPr="00730FBC" w:rsidRDefault="00651C5E" w:rsidP="00651C5E">
      <w:pPr>
        <w:jc w:val="center"/>
      </w:pPr>
      <w:r w:rsidRPr="00730FBC">
        <w:t xml:space="preserve">«Модель непрерывного экологического воспитания и образования </w:t>
      </w:r>
    </w:p>
    <w:p w:rsidR="00651C5E" w:rsidRPr="00730FBC" w:rsidRDefault="00651C5E" w:rsidP="00651C5E">
      <w:pPr>
        <w:jc w:val="center"/>
      </w:pPr>
      <w:r w:rsidRPr="00730FBC">
        <w:t>на территории Молчановского района»</w:t>
      </w:r>
    </w:p>
    <w:p w:rsidR="00651C5E" w:rsidRPr="00730FBC" w:rsidRDefault="00651C5E" w:rsidP="00651C5E">
      <w:pPr>
        <w:widowControl w:val="0"/>
        <w:autoSpaceDE w:val="0"/>
        <w:autoSpaceDN w:val="0"/>
        <w:adjustRightInd w:val="0"/>
        <w:jc w:val="center"/>
      </w:pPr>
    </w:p>
    <w:tbl>
      <w:tblPr>
        <w:tblW w:w="10206" w:type="dxa"/>
        <w:tblInd w:w="62" w:type="dxa"/>
        <w:tblLayout w:type="fixed"/>
        <w:tblCellMar>
          <w:top w:w="75" w:type="dxa"/>
          <w:left w:w="0" w:type="dxa"/>
          <w:bottom w:w="75" w:type="dxa"/>
          <w:right w:w="0" w:type="dxa"/>
        </w:tblCellMar>
        <w:tblLook w:val="0000" w:firstRow="0" w:lastRow="0" w:firstColumn="0" w:lastColumn="0" w:noHBand="0" w:noVBand="0"/>
      </w:tblPr>
      <w:tblGrid>
        <w:gridCol w:w="1982"/>
        <w:gridCol w:w="1981"/>
        <w:gridCol w:w="6"/>
        <w:gridCol w:w="844"/>
        <w:gridCol w:w="7"/>
        <w:gridCol w:w="702"/>
        <w:gridCol w:w="7"/>
        <w:gridCol w:w="708"/>
        <w:gridCol w:w="709"/>
        <w:gridCol w:w="844"/>
        <w:gridCol w:w="7"/>
        <w:gridCol w:w="701"/>
        <w:gridCol w:w="7"/>
        <w:gridCol w:w="825"/>
        <w:gridCol w:w="26"/>
        <w:gridCol w:w="12"/>
        <w:gridCol w:w="838"/>
      </w:tblGrid>
      <w:tr w:rsidR="00651C5E" w:rsidRPr="00B00808" w:rsidTr="001E7D4C">
        <w:tc>
          <w:tcPr>
            <w:tcW w:w="19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sz w:val="20"/>
                <w:szCs w:val="20"/>
              </w:rPr>
              <w:t>Наименование подпрограммы</w:t>
            </w:r>
          </w:p>
        </w:tc>
        <w:tc>
          <w:tcPr>
            <w:tcW w:w="8224" w:type="dxa"/>
            <w:gridSpan w:val="1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sz w:val="20"/>
                <w:szCs w:val="20"/>
              </w:rPr>
              <w:t>Подпрограмма 2 «Модель непрерывного экологического воспитания и образования на территории Молчановского района» (далее – подпрограмма)</w:t>
            </w:r>
          </w:p>
        </w:tc>
      </w:tr>
      <w:tr w:rsidR="00651C5E" w:rsidRPr="00B00808" w:rsidTr="001E7D4C">
        <w:tc>
          <w:tcPr>
            <w:tcW w:w="19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Ответственный исполнитель подпрограммы</w:t>
            </w:r>
          </w:p>
        </w:tc>
        <w:tc>
          <w:tcPr>
            <w:tcW w:w="8224" w:type="dxa"/>
            <w:gridSpan w:val="16"/>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bCs/>
                <w:sz w:val="20"/>
                <w:szCs w:val="20"/>
              </w:rPr>
            </w:pPr>
            <w:r w:rsidRPr="00B00808">
              <w:rPr>
                <w:bCs/>
                <w:sz w:val="20"/>
                <w:szCs w:val="20"/>
              </w:rPr>
              <w:t>Администрация Молчановского района</w:t>
            </w:r>
          </w:p>
          <w:p w:rsidR="00651C5E" w:rsidRPr="00B00808" w:rsidRDefault="00651C5E" w:rsidP="001E7D4C">
            <w:pPr>
              <w:widowControl w:val="0"/>
              <w:autoSpaceDE w:val="0"/>
              <w:autoSpaceDN w:val="0"/>
              <w:adjustRightInd w:val="0"/>
              <w:jc w:val="both"/>
              <w:rPr>
                <w:sz w:val="20"/>
                <w:szCs w:val="20"/>
              </w:rPr>
            </w:pPr>
            <w:r w:rsidRPr="00B00808">
              <w:rPr>
                <w:bCs/>
                <w:sz w:val="20"/>
                <w:szCs w:val="20"/>
              </w:rPr>
              <w:t>(Заместитель Главы Молчановского района - начальник Управления по социальной политике Администрации Молчановского района)</w:t>
            </w:r>
          </w:p>
        </w:tc>
      </w:tr>
      <w:tr w:rsidR="00651C5E" w:rsidRPr="00B00808" w:rsidTr="001E7D4C">
        <w:tc>
          <w:tcPr>
            <w:tcW w:w="19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Участники подпрограммы</w:t>
            </w:r>
          </w:p>
        </w:tc>
        <w:tc>
          <w:tcPr>
            <w:tcW w:w="8224" w:type="dxa"/>
            <w:gridSpan w:val="1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bCs/>
                <w:sz w:val="20"/>
                <w:szCs w:val="20"/>
              </w:rPr>
              <w:t>МКУ ОУМИ Администрации Молчановского района;</w:t>
            </w:r>
            <w:r w:rsidRPr="00B00808">
              <w:rPr>
                <w:sz w:val="20"/>
                <w:szCs w:val="20"/>
              </w:rPr>
              <w:t xml:space="preserve"> образовательные учреждения Молчановского района;</w:t>
            </w:r>
          </w:p>
          <w:p w:rsidR="00651C5E" w:rsidRPr="00B00808" w:rsidRDefault="00651C5E" w:rsidP="001E7D4C">
            <w:pPr>
              <w:widowControl w:val="0"/>
              <w:autoSpaceDE w:val="0"/>
              <w:autoSpaceDN w:val="0"/>
              <w:adjustRightInd w:val="0"/>
              <w:jc w:val="both"/>
              <w:rPr>
                <w:sz w:val="20"/>
                <w:szCs w:val="20"/>
              </w:rPr>
            </w:pPr>
            <w:r w:rsidRPr="00B00808">
              <w:rPr>
                <w:sz w:val="20"/>
                <w:szCs w:val="20"/>
              </w:rPr>
              <w:t>МБОУ ДО «Дом детского творчества»;</w:t>
            </w:r>
          </w:p>
          <w:p w:rsidR="00651C5E" w:rsidRPr="00B00808" w:rsidRDefault="00651C5E" w:rsidP="001E7D4C">
            <w:pPr>
              <w:widowControl w:val="0"/>
              <w:autoSpaceDE w:val="0"/>
              <w:autoSpaceDN w:val="0"/>
              <w:adjustRightInd w:val="0"/>
              <w:jc w:val="both"/>
              <w:rPr>
                <w:sz w:val="20"/>
                <w:szCs w:val="20"/>
              </w:rPr>
            </w:pPr>
            <w:r w:rsidRPr="00B00808">
              <w:rPr>
                <w:sz w:val="20"/>
                <w:szCs w:val="20"/>
              </w:rPr>
              <w:t>Администрация Молчановского района;</w:t>
            </w:r>
          </w:p>
          <w:p w:rsidR="00651C5E" w:rsidRPr="00B00808" w:rsidRDefault="00651C5E" w:rsidP="001E7D4C">
            <w:pPr>
              <w:widowControl w:val="0"/>
              <w:autoSpaceDE w:val="0"/>
              <w:autoSpaceDN w:val="0"/>
              <w:adjustRightInd w:val="0"/>
              <w:jc w:val="both"/>
              <w:rPr>
                <w:sz w:val="20"/>
                <w:szCs w:val="20"/>
              </w:rPr>
            </w:pPr>
            <w:r w:rsidRPr="00B00808">
              <w:rPr>
                <w:sz w:val="20"/>
                <w:szCs w:val="20"/>
              </w:rPr>
              <w:t>Администрации сельских поселений.</w:t>
            </w:r>
          </w:p>
        </w:tc>
      </w:tr>
      <w:tr w:rsidR="00651C5E" w:rsidRPr="00B00808" w:rsidTr="001E7D4C">
        <w:tc>
          <w:tcPr>
            <w:tcW w:w="19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sz w:val="20"/>
                <w:szCs w:val="20"/>
              </w:rPr>
              <w:t>Цель подпрограммы</w:t>
            </w:r>
          </w:p>
        </w:tc>
        <w:tc>
          <w:tcPr>
            <w:tcW w:w="8224" w:type="dxa"/>
            <w:gridSpan w:val="1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pStyle w:val="ConsPlusCell"/>
              <w:jc w:val="both"/>
              <w:rPr>
                <w:sz w:val="20"/>
                <w:szCs w:val="20"/>
              </w:rPr>
            </w:pPr>
            <w:r w:rsidRPr="00B00808">
              <w:rPr>
                <w:sz w:val="20"/>
                <w:szCs w:val="20"/>
              </w:rPr>
              <w:t>Формирование основ современного экологического мировоззрения и осознания человеком последствий своих действий в окружающей природе</w:t>
            </w:r>
          </w:p>
        </w:tc>
      </w:tr>
      <w:tr w:rsidR="00651C5E" w:rsidRPr="00B00808" w:rsidTr="001E7D4C">
        <w:trPr>
          <w:trHeight w:val="824"/>
        </w:trPr>
        <w:tc>
          <w:tcPr>
            <w:tcW w:w="198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Показатели цели подпрограммы и их значения (с детализацией по годам реализации)</w:t>
            </w:r>
          </w:p>
        </w:tc>
        <w:tc>
          <w:tcPr>
            <w:tcW w:w="19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both"/>
              <w:rPr>
                <w:sz w:val="20"/>
                <w:szCs w:val="20"/>
              </w:rPr>
            </w:pPr>
            <w:r w:rsidRPr="00B00808">
              <w:rPr>
                <w:sz w:val="20"/>
                <w:szCs w:val="20"/>
              </w:rPr>
              <w:t>Показатели цели</w:t>
            </w:r>
          </w:p>
        </w:tc>
        <w:tc>
          <w:tcPr>
            <w:tcW w:w="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2016 год</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2017 год</w:t>
            </w:r>
          </w:p>
        </w:tc>
        <w:tc>
          <w:tcPr>
            <w:tcW w:w="7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2018 год</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2019 год</w:t>
            </w:r>
          </w:p>
        </w:tc>
        <w:tc>
          <w:tcPr>
            <w:tcW w:w="844" w:type="dxa"/>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2020 год</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2021 год</w:t>
            </w:r>
          </w:p>
        </w:tc>
        <w:tc>
          <w:tcPr>
            <w:tcW w:w="870" w:type="dxa"/>
            <w:gridSpan w:val="4"/>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2022 год</w:t>
            </w:r>
          </w:p>
        </w:tc>
        <w:tc>
          <w:tcPr>
            <w:tcW w:w="838" w:type="dxa"/>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2023 год</w:t>
            </w:r>
          </w:p>
        </w:tc>
      </w:tr>
      <w:tr w:rsidR="00651C5E" w:rsidRPr="00B00808" w:rsidTr="001E7D4C">
        <w:trPr>
          <w:trHeight w:val="1019"/>
        </w:trPr>
        <w:tc>
          <w:tcPr>
            <w:tcW w:w="198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p>
        </w:tc>
        <w:tc>
          <w:tcPr>
            <w:tcW w:w="19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Количество реализованных экологических проектов, (ед.)</w:t>
            </w:r>
          </w:p>
        </w:tc>
        <w:tc>
          <w:tcPr>
            <w:tcW w:w="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7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844" w:type="dxa"/>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870" w:type="dxa"/>
            <w:gridSpan w:val="4"/>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838" w:type="dxa"/>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r>
      <w:tr w:rsidR="00651C5E" w:rsidRPr="00B00808" w:rsidTr="001E7D4C">
        <w:tc>
          <w:tcPr>
            <w:tcW w:w="1982" w:type="dxa"/>
            <w:tcBorders>
              <w:top w:val="single" w:sz="4" w:space="0" w:color="auto"/>
              <w:left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sz w:val="20"/>
                <w:szCs w:val="20"/>
              </w:rPr>
              <w:t>Задачи подпрограммы</w:t>
            </w:r>
          </w:p>
        </w:tc>
        <w:tc>
          <w:tcPr>
            <w:tcW w:w="8224" w:type="dxa"/>
            <w:gridSpan w:val="16"/>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pStyle w:val="ConsPlusCell"/>
              <w:jc w:val="both"/>
              <w:rPr>
                <w:sz w:val="20"/>
                <w:szCs w:val="20"/>
              </w:rPr>
            </w:pPr>
            <w:r w:rsidRPr="00B00808">
              <w:rPr>
                <w:sz w:val="20"/>
                <w:szCs w:val="20"/>
              </w:rPr>
              <w:t>Задача 1. Создание у детей дошкольного и школьного возраста представления о системе экологических характеристик на основе наблюдений и описаний;</w:t>
            </w:r>
          </w:p>
          <w:p w:rsidR="00651C5E" w:rsidRPr="00B00808" w:rsidRDefault="00651C5E" w:rsidP="001E7D4C">
            <w:pPr>
              <w:pStyle w:val="ConsPlusCell"/>
              <w:ind w:left="65"/>
              <w:jc w:val="both"/>
              <w:rPr>
                <w:sz w:val="20"/>
                <w:szCs w:val="20"/>
              </w:rPr>
            </w:pPr>
            <w:r w:rsidRPr="00B00808">
              <w:rPr>
                <w:sz w:val="20"/>
                <w:szCs w:val="20"/>
              </w:rPr>
              <w:t>Задача 2. Обучение  детей дошкольного и школьного возраста различать благоприятное и неблагоприятное воздействие на окружающую среду;</w:t>
            </w:r>
          </w:p>
          <w:p w:rsidR="00651C5E" w:rsidRPr="00B00808" w:rsidRDefault="00651C5E" w:rsidP="001E7D4C">
            <w:pPr>
              <w:pStyle w:val="ConsPlusCell"/>
              <w:ind w:left="65"/>
              <w:jc w:val="both"/>
              <w:rPr>
                <w:sz w:val="20"/>
                <w:szCs w:val="20"/>
              </w:rPr>
            </w:pPr>
            <w:r w:rsidRPr="00B00808">
              <w:rPr>
                <w:sz w:val="20"/>
                <w:szCs w:val="20"/>
              </w:rPr>
              <w:t>Задача 3. Создание условий для проведения экологически ориентированной деятельности школьников</w:t>
            </w:r>
          </w:p>
        </w:tc>
      </w:tr>
      <w:tr w:rsidR="00651C5E" w:rsidRPr="00B00808" w:rsidTr="001E7D4C">
        <w:trPr>
          <w:trHeight w:val="1496"/>
        </w:trPr>
        <w:tc>
          <w:tcPr>
            <w:tcW w:w="198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Показатели задач подпрограммы и их значения (с детализацией по годам реализации)</w:t>
            </w:r>
          </w:p>
        </w:tc>
        <w:tc>
          <w:tcPr>
            <w:tcW w:w="1987" w:type="dxa"/>
            <w:gridSpan w:val="2"/>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both"/>
              <w:rPr>
                <w:sz w:val="20"/>
                <w:szCs w:val="20"/>
              </w:rPr>
            </w:pPr>
            <w:r w:rsidRPr="00B00808">
              <w:rPr>
                <w:sz w:val="20"/>
                <w:szCs w:val="20"/>
              </w:rPr>
              <w:t>Показатели задач</w:t>
            </w:r>
          </w:p>
          <w:p w:rsidR="00651C5E" w:rsidRPr="00B00808" w:rsidRDefault="00651C5E" w:rsidP="001E7D4C">
            <w:pPr>
              <w:widowControl w:val="0"/>
              <w:autoSpaceDE w:val="0"/>
              <w:autoSpaceDN w:val="0"/>
              <w:adjustRightInd w:val="0"/>
              <w:jc w:val="both"/>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2016 год</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2017 год</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2018 год</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2019 год</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2020 год</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2021 год</w:t>
            </w:r>
          </w:p>
        </w:tc>
        <w:tc>
          <w:tcPr>
            <w:tcW w:w="825" w:type="dxa"/>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2022 год</w:t>
            </w:r>
          </w:p>
        </w:tc>
        <w:tc>
          <w:tcPr>
            <w:tcW w:w="876" w:type="dxa"/>
            <w:gridSpan w:val="3"/>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2023 год</w:t>
            </w:r>
          </w:p>
        </w:tc>
      </w:tr>
      <w:tr w:rsidR="00651C5E" w:rsidRPr="00B00808" w:rsidTr="001E7D4C">
        <w:tc>
          <w:tcPr>
            <w:tcW w:w="1982" w:type="dxa"/>
            <w:vMerge/>
            <w:tcBorders>
              <w:left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p>
        </w:tc>
        <w:tc>
          <w:tcPr>
            <w:tcW w:w="19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Показатели задачи 1.</w:t>
            </w:r>
          </w:p>
          <w:p w:rsidR="00651C5E" w:rsidRPr="00B00808" w:rsidRDefault="00651C5E" w:rsidP="001E7D4C">
            <w:pPr>
              <w:widowControl w:val="0"/>
              <w:autoSpaceDE w:val="0"/>
              <w:autoSpaceDN w:val="0"/>
              <w:adjustRightInd w:val="0"/>
              <w:rPr>
                <w:sz w:val="20"/>
                <w:szCs w:val="20"/>
              </w:rPr>
            </w:pPr>
            <w:r w:rsidRPr="00B00808">
              <w:rPr>
                <w:sz w:val="20"/>
                <w:szCs w:val="20"/>
              </w:rPr>
              <w:t>Количество вовлеченных образовательных учреждений в реализацию мероприятий, (ед.)</w:t>
            </w: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9</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11</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11</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11</w:t>
            </w:r>
          </w:p>
        </w:tc>
        <w:tc>
          <w:tcPr>
            <w:tcW w:w="851" w:type="dxa"/>
            <w:gridSpan w:val="2"/>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11</w:t>
            </w:r>
          </w:p>
        </w:tc>
        <w:tc>
          <w:tcPr>
            <w:tcW w:w="708" w:type="dxa"/>
            <w:gridSpan w:val="2"/>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11</w:t>
            </w:r>
          </w:p>
        </w:tc>
        <w:tc>
          <w:tcPr>
            <w:tcW w:w="825" w:type="dxa"/>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11</w:t>
            </w:r>
          </w:p>
        </w:tc>
        <w:tc>
          <w:tcPr>
            <w:tcW w:w="876" w:type="dxa"/>
            <w:gridSpan w:val="3"/>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11</w:t>
            </w:r>
          </w:p>
        </w:tc>
      </w:tr>
      <w:tr w:rsidR="00651C5E" w:rsidRPr="00B00808" w:rsidTr="001E7D4C">
        <w:trPr>
          <w:trHeight w:val="714"/>
        </w:trPr>
        <w:tc>
          <w:tcPr>
            <w:tcW w:w="198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p>
        </w:tc>
        <w:tc>
          <w:tcPr>
            <w:tcW w:w="19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 xml:space="preserve">Показатели задачи 2. </w:t>
            </w:r>
          </w:p>
          <w:p w:rsidR="00651C5E" w:rsidRPr="00B00808" w:rsidRDefault="00651C5E" w:rsidP="001E7D4C">
            <w:pPr>
              <w:widowControl w:val="0"/>
              <w:autoSpaceDE w:val="0"/>
              <w:autoSpaceDN w:val="0"/>
              <w:adjustRightInd w:val="0"/>
              <w:rPr>
                <w:sz w:val="20"/>
                <w:szCs w:val="20"/>
              </w:rPr>
            </w:pPr>
            <w:r w:rsidRPr="00B00808">
              <w:rPr>
                <w:sz w:val="20"/>
                <w:szCs w:val="20"/>
              </w:rPr>
              <w:t>Количество вовлеченных детей  в реализацию мероприятий, (чел.)</w:t>
            </w: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400</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400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400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400</w:t>
            </w:r>
          </w:p>
        </w:tc>
        <w:tc>
          <w:tcPr>
            <w:tcW w:w="851" w:type="dxa"/>
            <w:gridSpan w:val="2"/>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400</w:t>
            </w:r>
          </w:p>
        </w:tc>
        <w:tc>
          <w:tcPr>
            <w:tcW w:w="708" w:type="dxa"/>
            <w:gridSpan w:val="2"/>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400</w:t>
            </w:r>
          </w:p>
        </w:tc>
        <w:tc>
          <w:tcPr>
            <w:tcW w:w="825" w:type="dxa"/>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400</w:t>
            </w:r>
          </w:p>
        </w:tc>
        <w:tc>
          <w:tcPr>
            <w:tcW w:w="876" w:type="dxa"/>
            <w:gridSpan w:val="3"/>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400</w:t>
            </w:r>
          </w:p>
        </w:tc>
      </w:tr>
      <w:tr w:rsidR="00651C5E" w:rsidRPr="00B00808" w:rsidTr="001E7D4C">
        <w:trPr>
          <w:trHeight w:val="714"/>
        </w:trPr>
        <w:tc>
          <w:tcPr>
            <w:tcW w:w="198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p>
        </w:tc>
        <w:tc>
          <w:tcPr>
            <w:tcW w:w="19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 xml:space="preserve">Показатели задачи 3. </w:t>
            </w:r>
          </w:p>
          <w:p w:rsidR="00651C5E" w:rsidRPr="00B00808" w:rsidRDefault="00651C5E" w:rsidP="001E7D4C">
            <w:pPr>
              <w:pStyle w:val="ConsPlusCell"/>
              <w:rPr>
                <w:sz w:val="20"/>
                <w:szCs w:val="20"/>
              </w:rPr>
            </w:pPr>
            <w:r w:rsidRPr="00B00808">
              <w:rPr>
                <w:sz w:val="20"/>
                <w:szCs w:val="20"/>
              </w:rPr>
              <w:t>Систематическая деятельность</w:t>
            </w:r>
          </w:p>
          <w:p w:rsidR="00651C5E" w:rsidRPr="00B00808" w:rsidRDefault="00651C5E" w:rsidP="001E7D4C">
            <w:pPr>
              <w:widowControl w:val="0"/>
              <w:autoSpaceDE w:val="0"/>
              <w:autoSpaceDN w:val="0"/>
              <w:adjustRightInd w:val="0"/>
              <w:rPr>
                <w:sz w:val="20"/>
                <w:szCs w:val="20"/>
              </w:rPr>
            </w:pPr>
            <w:r w:rsidRPr="00B00808">
              <w:rPr>
                <w:sz w:val="20"/>
                <w:szCs w:val="20"/>
              </w:rPr>
              <w:t>координационного экологического центра на базе МБОУ ДО «ДДТ» с. Молчаново, (количество проведенных советов)</w:t>
            </w: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851" w:type="dxa"/>
            <w:gridSpan w:val="2"/>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825" w:type="dxa"/>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c>
          <w:tcPr>
            <w:tcW w:w="876" w:type="dxa"/>
            <w:gridSpan w:val="3"/>
            <w:tcBorders>
              <w:top w:val="single" w:sz="4" w:space="0" w:color="auto"/>
              <w:left w:val="single" w:sz="4" w:space="0" w:color="auto"/>
              <w:bottom w:val="single" w:sz="4" w:space="0" w:color="auto"/>
              <w:right w:val="single" w:sz="4" w:space="0" w:color="auto"/>
            </w:tcBorders>
          </w:tcPr>
          <w:p w:rsidR="00651C5E" w:rsidRPr="00B00808" w:rsidRDefault="00651C5E" w:rsidP="001E7D4C">
            <w:pPr>
              <w:widowControl w:val="0"/>
              <w:autoSpaceDE w:val="0"/>
              <w:autoSpaceDN w:val="0"/>
              <w:adjustRightInd w:val="0"/>
              <w:jc w:val="center"/>
              <w:rPr>
                <w:sz w:val="20"/>
                <w:szCs w:val="20"/>
              </w:rPr>
            </w:pPr>
            <w:r w:rsidRPr="00B00808">
              <w:rPr>
                <w:sz w:val="20"/>
                <w:szCs w:val="20"/>
              </w:rPr>
              <w:t>1</w:t>
            </w:r>
          </w:p>
        </w:tc>
      </w:tr>
      <w:tr w:rsidR="00651C5E" w:rsidRPr="00B00808" w:rsidTr="001E7D4C">
        <w:tc>
          <w:tcPr>
            <w:tcW w:w="19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sz w:val="20"/>
                <w:szCs w:val="20"/>
              </w:rPr>
              <w:t>Ведомственные целевые программы, входящие в состав подпрограммы (далее – ВЦП)</w:t>
            </w:r>
          </w:p>
        </w:tc>
        <w:tc>
          <w:tcPr>
            <w:tcW w:w="8224" w:type="dxa"/>
            <w:gridSpan w:val="16"/>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Отсутствуют</w:t>
            </w:r>
          </w:p>
        </w:tc>
      </w:tr>
      <w:tr w:rsidR="00651C5E" w:rsidRPr="00B00808" w:rsidTr="001E7D4C">
        <w:tc>
          <w:tcPr>
            <w:tcW w:w="19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sz w:val="20"/>
                <w:szCs w:val="20"/>
              </w:rPr>
              <w:t>Сроки реализации муниципальной программы</w:t>
            </w:r>
          </w:p>
        </w:tc>
        <w:tc>
          <w:tcPr>
            <w:tcW w:w="8224" w:type="dxa"/>
            <w:gridSpan w:val="16"/>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2017 - 2023 годы</w:t>
            </w:r>
          </w:p>
          <w:p w:rsidR="00651C5E" w:rsidRPr="00B00808" w:rsidRDefault="00651C5E" w:rsidP="001E7D4C">
            <w:pPr>
              <w:widowControl w:val="0"/>
              <w:autoSpaceDE w:val="0"/>
              <w:autoSpaceDN w:val="0"/>
              <w:adjustRightInd w:val="0"/>
              <w:rPr>
                <w:sz w:val="20"/>
                <w:szCs w:val="20"/>
              </w:rPr>
            </w:pPr>
          </w:p>
        </w:tc>
      </w:tr>
      <w:tr w:rsidR="00651C5E" w:rsidRPr="00B00808" w:rsidTr="00AB1F17">
        <w:trPr>
          <w:trHeight w:val="936"/>
        </w:trPr>
        <w:tc>
          <w:tcPr>
            <w:tcW w:w="198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Объем и источники финансирования подпрограммы (с детализацией по годам реализации, тыс. рублей)</w:t>
            </w:r>
          </w:p>
        </w:tc>
        <w:tc>
          <w:tcPr>
            <w:tcW w:w="1987" w:type="dxa"/>
            <w:gridSpan w:val="2"/>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rPr>
                <w:sz w:val="20"/>
                <w:szCs w:val="20"/>
              </w:rPr>
            </w:pPr>
            <w:r w:rsidRPr="00B00808">
              <w:rPr>
                <w:sz w:val="20"/>
                <w:szCs w:val="20"/>
              </w:rPr>
              <w:t>Источники</w:t>
            </w:r>
          </w:p>
        </w:tc>
        <w:tc>
          <w:tcPr>
            <w:tcW w:w="851" w:type="dxa"/>
            <w:gridSpan w:val="2"/>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p>
          <w:p w:rsidR="00651C5E" w:rsidRPr="00B00808" w:rsidRDefault="00651C5E" w:rsidP="001E7D4C">
            <w:pPr>
              <w:widowControl w:val="0"/>
              <w:autoSpaceDE w:val="0"/>
              <w:autoSpaceDN w:val="0"/>
              <w:adjustRightInd w:val="0"/>
              <w:jc w:val="center"/>
              <w:rPr>
                <w:sz w:val="20"/>
                <w:szCs w:val="20"/>
              </w:rPr>
            </w:pPr>
            <w:r w:rsidRPr="00B00808">
              <w:rPr>
                <w:sz w:val="20"/>
                <w:szCs w:val="20"/>
              </w:rPr>
              <w:t>Всего</w:t>
            </w:r>
          </w:p>
        </w:tc>
        <w:tc>
          <w:tcPr>
            <w:tcW w:w="709" w:type="dxa"/>
            <w:gridSpan w:val="2"/>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p>
          <w:p w:rsidR="00651C5E" w:rsidRPr="00B00808" w:rsidRDefault="00651C5E" w:rsidP="001E7D4C">
            <w:pPr>
              <w:widowControl w:val="0"/>
              <w:autoSpaceDE w:val="0"/>
              <w:autoSpaceDN w:val="0"/>
              <w:adjustRightInd w:val="0"/>
              <w:jc w:val="center"/>
              <w:rPr>
                <w:sz w:val="20"/>
                <w:szCs w:val="20"/>
              </w:rPr>
            </w:pPr>
            <w:r w:rsidRPr="00B00808">
              <w:rPr>
                <w:sz w:val="20"/>
                <w:szCs w:val="20"/>
              </w:rPr>
              <w:t>2017 год</w:t>
            </w:r>
          </w:p>
        </w:tc>
        <w:tc>
          <w:tcPr>
            <w:tcW w:w="708" w:type="dxa"/>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p>
          <w:p w:rsidR="00651C5E" w:rsidRPr="00B00808" w:rsidRDefault="00651C5E" w:rsidP="001E7D4C">
            <w:pPr>
              <w:widowControl w:val="0"/>
              <w:autoSpaceDE w:val="0"/>
              <w:autoSpaceDN w:val="0"/>
              <w:adjustRightInd w:val="0"/>
              <w:jc w:val="center"/>
              <w:rPr>
                <w:sz w:val="20"/>
                <w:szCs w:val="20"/>
              </w:rPr>
            </w:pPr>
            <w:r w:rsidRPr="00B00808">
              <w:rPr>
                <w:sz w:val="20"/>
                <w:szCs w:val="20"/>
              </w:rPr>
              <w:t>2018 год</w:t>
            </w:r>
          </w:p>
        </w:tc>
        <w:tc>
          <w:tcPr>
            <w:tcW w:w="709" w:type="dxa"/>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p>
          <w:p w:rsidR="00651C5E" w:rsidRPr="00B00808" w:rsidRDefault="00651C5E" w:rsidP="001E7D4C">
            <w:pPr>
              <w:widowControl w:val="0"/>
              <w:autoSpaceDE w:val="0"/>
              <w:autoSpaceDN w:val="0"/>
              <w:adjustRightInd w:val="0"/>
              <w:jc w:val="center"/>
              <w:rPr>
                <w:sz w:val="20"/>
                <w:szCs w:val="20"/>
              </w:rPr>
            </w:pPr>
            <w:r w:rsidRPr="00B00808">
              <w:rPr>
                <w:sz w:val="20"/>
                <w:szCs w:val="20"/>
              </w:rPr>
              <w:t>2019 год</w:t>
            </w:r>
          </w:p>
        </w:tc>
        <w:tc>
          <w:tcPr>
            <w:tcW w:w="851" w:type="dxa"/>
            <w:gridSpan w:val="2"/>
            <w:tcBorders>
              <w:top w:val="single" w:sz="4" w:space="0" w:color="auto"/>
              <w:left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p>
          <w:p w:rsidR="00651C5E" w:rsidRPr="00B00808" w:rsidRDefault="00651C5E" w:rsidP="001E7D4C">
            <w:pPr>
              <w:widowControl w:val="0"/>
              <w:autoSpaceDE w:val="0"/>
              <w:autoSpaceDN w:val="0"/>
              <w:adjustRightInd w:val="0"/>
              <w:jc w:val="center"/>
              <w:rPr>
                <w:sz w:val="20"/>
                <w:szCs w:val="20"/>
              </w:rPr>
            </w:pPr>
            <w:r w:rsidRPr="00B00808">
              <w:rPr>
                <w:sz w:val="20"/>
                <w:szCs w:val="20"/>
              </w:rPr>
              <w:t>2020 год</w:t>
            </w:r>
          </w:p>
        </w:tc>
        <w:tc>
          <w:tcPr>
            <w:tcW w:w="708" w:type="dxa"/>
            <w:gridSpan w:val="2"/>
            <w:tcBorders>
              <w:top w:val="single" w:sz="4" w:space="0" w:color="auto"/>
              <w:left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p>
          <w:p w:rsidR="00651C5E" w:rsidRPr="00B00808" w:rsidRDefault="00651C5E" w:rsidP="001E7D4C">
            <w:pPr>
              <w:widowControl w:val="0"/>
              <w:autoSpaceDE w:val="0"/>
              <w:autoSpaceDN w:val="0"/>
              <w:adjustRightInd w:val="0"/>
              <w:jc w:val="center"/>
              <w:rPr>
                <w:sz w:val="20"/>
                <w:szCs w:val="20"/>
              </w:rPr>
            </w:pPr>
            <w:r w:rsidRPr="00B00808">
              <w:rPr>
                <w:sz w:val="20"/>
                <w:szCs w:val="20"/>
              </w:rPr>
              <w:t>2021 год</w:t>
            </w:r>
          </w:p>
        </w:tc>
        <w:tc>
          <w:tcPr>
            <w:tcW w:w="851" w:type="dxa"/>
            <w:gridSpan w:val="2"/>
            <w:tcBorders>
              <w:top w:val="single" w:sz="4" w:space="0" w:color="auto"/>
              <w:left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p>
          <w:p w:rsidR="00651C5E" w:rsidRPr="00B00808" w:rsidRDefault="00651C5E" w:rsidP="001E7D4C">
            <w:pPr>
              <w:widowControl w:val="0"/>
              <w:autoSpaceDE w:val="0"/>
              <w:autoSpaceDN w:val="0"/>
              <w:adjustRightInd w:val="0"/>
              <w:jc w:val="center"/>
              <w:rPr>
                <w:sz w:val="20"/>
                <w:szCs w:val="20"/>
              </w:rPr>
            </w:pPr>
            <w:r w:rsidRPr="00B00808">
              <w:rPr>
                <w:sz w:val="20"/>
                <w:szCs w:val="20"/>
              </w:rPr>
              <w:t>2022 год</w:t>
            </w:r>
          </w:p>
        </w:tc>
        <w:tc>
          <w:tcPr>
            <w:tcW w:w="850" w:type="dxa"/>
            <w:gridSpan w:val="2"/>
            <w:tcBorders>
              <w:top w:val="single" w:sz="4" w:space="0" w:color="auto"/>
              <w:left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2023</w:t>
            </w:r>
          </w:p>
          <w:p w:rsidR="00651C5E" w:rsidRPr="00B00808" w:rsidRDefault="00651C5E" w:rsidP="001E7D4C">
            <w:pPr>
              <w:widowControl w:val="0"/>
              <w:autoSpaceDE w:val="0"/>
              <w:autoSpaceDN w:val="0"/>
              <w:adjustRightInd w:val="0"/>
              <w:jc w:val="center"/>
              <w:rPr>
                <w:sz w:val="20"/>
                <w:szCs w:val="20"/>
              </w:rPr>
            </w:pPr>
            <w:r w:rsidRPr="00B00808">
              <w:rPr>
                <w:sz w:val="20"/>
                <w:szCs w:val="20"/>
              </w:rPr>
              <w:t xml:space="preserve"> год</w:t>
            </w:r>
          </w:p>
        </w:tc>
      </w:tr>
      <w:tr w:rsidR="00651C5E" w:rsidRPr="00B00808" w:rsidTr="00AB1F17">
        <w:tc>
          <w:tcPr>
            <w:tcW w:w="198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p>
        </w:tc>
        <w:tc>
          <w:tcPr>
            <w:tcW w:w="19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федеральный бюджет (по согласованию (прогноз)</w:t>
            </w: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r>
      <w:tr w:rsidR="00651C5E" w:rsidRPr="00B00808" w:rsidTr="00AB1F17">
        <w:tc>
          <w:tcPr>
            <w:tcW w:w="198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p>
        </w:tc>
        <w:tc>
          <w:tcPr>
            <w:tcW w:w="19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областной бюджет (по согласованию (прогноз)</w:t>
            </w: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r>
      <w:tr w:rsidR="00651C5E" w:rsidRPr="00B00808" w:rsidTr="00AB1F17">
        <w:tc>
          <w:tcPr>
            <w:tcW w:w="198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p>
        </w:tc>
        <w:tc>
          <w:tcPr>
            <w:tcW w:w="19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 xml:space="preserve">бюджет муниципального образования «Молчановский район» </w:t>
            </w: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35,8</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5,0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10,8</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0,0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5,0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5,0</w:t>
            </w:r>
          </w:p>
        </w:tc>
      </w:tr>
      <w:tr w:rsidR="00651C5E" w:rsidRPr="00B00808" w:rsidTr="00AB1F17">
        <w:tc>
          <w:tcPr>
            <w:tcW w:w="198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p>
        </w:tc>
        <w:tc>
          <w:tcPr>
            <w:tcW w:w="19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бюджеты сельских поселений (по согласованию (прогноз)</w:t>
            </w: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r>
      <w:tr w:rsidR="00651C5E" w:rsidRPr="00B00808" w:rsidTr="00AB1F17">
        <w:tc>
          <w:tcPr>
            <w:tcW w:w="198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p>
        </w:tc>
        <w:tc>
          <w:tcPr>
            <w:tcW w:w="19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внебюджетные источники (по согласованию (прогноз)</w:t>
            </w: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38,0</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38,0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jc w:val="center"/>
              <w:rPr>
                <w:sz w:val="20"/>
                <w:szCs w:val="20"/>
              </w:rPr>
            </w:pPr>
            <w:r w:rsidRPr="00B00808">
              <w:rPr>
                <w:sz w:val="20"/>
                <w:szCs w:val="20"/>
              </w:rPr>
              <w:t>0,0</w:t>
            </w:r>
          </w:p>
        </w:tc>
      </w:tr>
      <w:tr w:rsidR="00651C5E" w:rsidRPr="00B00808" w:rsidTr="00AB1F17">
        <w:tc>
          <w:tcPr>
            <w:tcW w:w="198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p>
        </w:tc>
        <w:tc>
          <w:tcPr>
            <w:tcW w:w="19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rPr>
                <w:sz w:val="20"/>
                <w:szCs w:val="20"/>
              </w:rPr>
            </w:pPr>
            <w:r w:rsidRPr="00B00808">
              <w:rPr>
                <w:sz w:val="20"/>
                <w:szCs w:val="20"/>
              </w:rPr>
              <w:t>всего по источникам</w:t>
            </w: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73,8</w:t>
            </w:r>
          </w:p>
        </w:tc>
        <w:tc>
          <w:tcPr>
            <w:tcW w:w="7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43,0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10,8</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0,0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5,0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widowControl w:val="0"/>
              <w:autoSpaceDE w:val="0"/>
              <w:autoSpaceDN w:val="0"/>
              <w:adjustRightInd w:val="0"/>
              <w:jc w:val="center"/>
              <w:rPr>
                <w:sz w:val="20"/>
                <w:szCs w:val="20"/>
              </w:rPr>
            </w:pPr>
            <w:r w:rsidRPr="00B00808">
              <w:rPr>
                <w:sz w:val="20"/>
                <w:szCs w:val="20"/>
              </w:rPr>
              <w:t>5,0</w:t>
            </w:r>
          </w:p>
        </w:tc>
      </w:tr>
    </w:tbl>
    <w:p w:rsidR="00651C5E" w:rsidRDefault="00651C5E" w:rsidP="00651C5E">
      <w:pPr>
        <w:widowControl w:val="0"/>
        <w:autoSpaceDE w:val="0"/>
        <w:autoSpaceDN w:val="0"/>
        <w:adjustRightInd w:val="0"/>
        <w:jc w:val="both"/>
      </w:pPr>
    </w:p>
    <w:p w:rsidR="00651C5E" w:rsidRPr="00730FBC" w:rsidRDefault="00651C5E" w:rsidP="00651C5E">
      <w:pPr>
        <w:widowControl w:val="0"/>
        <w:autoSpaceDE w:val="0"/>
        <w:autoSpaceDN w:val="0"/>
        <w:adjustRightInd w:val="0"/>
        <w:jc w:val="both"/>
      </w:pPr>
    </w:p>
    <w:p w:rsidR="00651C5E" w:rsidRPr="00730FBC" w:rsidRDefault="00651C5E" w:rsidP="00651C5E">
      <w:pPr>
        <w:widowControl w:val="0"/>
        <w:autoSpaceDE w:val="0"/>
        <w:autoSpaceDN w:val="0"/>
        <w:adjustRightInd w:val="0"/>
        <w:jc w:val="both"/>
      </w:pPr>
    </w:p>
    <w:p w:rsidR="00651C5E" w:rsidRPr="00730FBC" w:rsidRDefault="00651C5E" w:rsidP="00651C5E">
      <w:pPr>
        <w:widowControl w:val="0"/>
        <w:autoSpaceDE w:val="0"/>
        <w:autoSpaceDN w:val="0"/>
        <w:adjustRightInd w:val="0"/>
        <w:jc w:val="both"/>
      </w:pPr>
    </w:p>
    <w:p w:rsidR="00651C5E" w:rsidRPr="00730FBC" w:rsidRDefault="00651C5E" w:rsidP="00651C5E">
      <w:pPr>
        <w:widowControl w:val="0"/>
        <w:autoSpaceDE w:val="0"/>
        <w:autoSpaceDN w:val="0"/>
        <w:adjustRightInd w:val="0"/>
        <w:jc w:val="both"/>
      </w:pPr>
    </w:p>
    <w:p w:rsidR="00651C5E" w:rsidRDefault="00651C5E" w:rsidP="00651C5E">
      <w:pPr>
        <w:jc w:val="center"/>
      </w:pPr>
    </w:p>
    <w:p w:rsidR="00651C5E" w:rsidRDefault="00651C5E" w:rsidP="00651C5E">
      <w:pPr>
        <w:jc w:val="center"/>
      </w:pPr>
    </w:p>
    <w:p w:rsidR="00651C5E" w:rsidRDefault="00651C5E" w:rsidP="00651C5E">
      <w:pPr>
        <w:jc w:val="center"/>
      </w:pPr>
    </w:p>
    <w:p w:rsidR="00651C5E" w:rsidRPr="00730FBC" w:rsidRDefault="00651C5E" w:rsidP="00651C5E">
      <w:pPr>
        <w:jc w:val="center"/>
      </w:pPr>
      <w:r w:rsidRPr="00730FBC">
        <w:lastRenderedPageBreak/>
        <w:t>2. Характеристика сферы реализации подпрограммы 2,</w:t>
      </w:r>
    </w:p>
    <w:p w:rsidR="00651C5E" w:rsidRPr="00730FBC" w:rsidRDefault="00651C5E" w:rsidP="00651C5E">
      <w:pPr>
        <w:ind w:firstLine="709"/>
        <w:jc w:val="center"/>
      </w:pPr>
      <w:r w:rsidRPr="00730FBC">
        <w:t>описание основных проблем в указанной сфере и прогноз ее развития</w:t>
      </w:r>
    </w:p>
    <w:p w:rsidR="00651C5E" w:rsidRPr="00730FBC" w:rsidRDefault="00651C5E" w:rsidP="00651C5E">
      <w:pPr>
        <w:ind w:firstLine="709"/>
        <w:jc w:val="center"/>
      </w:pPr>
    </w:p>
    <w:p w:rsidR="00651C5E" w:rsidRPr="00730FBC" w:rsidRDefault="00651C5E" w:rsidP="00651C5E">
      <w:pPr>
        <w:ind w:firstLine="709"/>
        <w:jc w:val="both"/>
      </w:pPr>
      <w:r w:rsidRPr="00730FBC">
        <w:t>Экологические проблемы, возникновение которых обусловлено, прежде всего, социально – экономическими факторами, могут быть решены только образованным населением. В связи с этим вопросы экологического образования, воспитания, формирования экологической культуры, информирования населения выходят сегодня на первый план. В системе современного образования экологическая составляющая должна стать основополагающей, поскольку именно она призвана формировать экоцентрическое мировоззрение человека.</w:t>
      </w:r>
    </w:p>
    <w:p w:rsidR="00651C5E" w:rsidRPr="00730FBC" w:rsidRDefault="00651C5E" w:rsidP="00651C5E">
      <w:pPr>
        <w:ind w:firstLine="709"/>
        <w:jc w:val="both"/>
      </w:pPr>
      <w:r w:rsidRPr="00730FBC">
        <w:t>Уровень экологической культуры населения Молчановского района, несмотря на декларирование важности экологического образования, не соответствует требованиям времени. Одной из причин медленного развития экологического мышления у большей части людей является преобладание пассивных форм обучения в экологическом образовании. Вместе с тем именно активные формы, связанные с практическими действиями по изучению взаимоотношений между природой и обществом, совместное обсуждение проблем, собственные исследования, эксперимент с природными объектами, способны дать обучающимся прочные экологические знания и сформировать мировоззрение.</w:t>
      </w:r>
    </w:p>
    <w:p w:rsidR="00651C5E" w:rsidRPr="00730FBC" w:rsidRDefault="00651C5E" w:rsidP="00651C5E">
      <w:pPr>
        <w:ind w:firstLine="709"/>
        <w:jc w:val="both"/>
      </w:pPr>
      <w:r w:rsidRPr="00730FBC">
        <w:t>Именно практические работы позволяют перевести экологические понятия на уровень личностно - значимых. В процессе коллективных работ природных объектов, совместного обсуждения проблемы формируется экологическая культура: воспитывается индивидуальная профессиональная ответственность за действия в природной среде, потребность личного и коллективного участия в природоохранной деятельности.</w:t>
      </w:r>
    </w:p>
    <w:p w:rsidR="00651C5E" w:rsidRPr="00730FBC" w:rsidRDefault="00651C5E" w:rsidP="00651C5E">
      <w:pPr>
        <w:sectPr w:rsidR="00651C5E" w:rsidRPr="00730FBC" w:rsidSect="007150B6">
          <w:pgSz w:w="11906" w:h="16838"/>
          <w:pgMar w:top="1134" w:right="567" w:bottom="1134" w:left="1134" w:header="709" w:footer="709" w:gutter="0"/>
          <w:cols w:space="708"/>
          <w:docGrid w:linePitch="360"/>
        </w:sectPr>
      </w:pPr>
    </w:p>
    <w:p w:rsidR="00651C5E" w:rsidRPr="00730FBC" w:rsidRDefault="00651C5E" w:rsidP="00651C5E">
      <w:pPr>
        <w:jc w:val="center"/>
      </w:pPr>
      <w:r w:rsidRPr="00730FBC">
        <w:lastRenderedPageBreak/>
        <w:t>3. Перечень показателей цели и задач подпрограммы 2 и сведения о порядке сбора информации</w:t>
      </w:r>
    </w:p>
    <w:p w:rsidR="00651C5E" w:rsidRPr="00730FBC" w:rsidRDefault="00651C5E" w:rsidP="00651C5E">
      <w:pPr>
        <w:jc w:val="center"/>
      </w:pPr>
      <w:r w:rsidRPr="00730FBC">
        <w:t>по показателям и методике их расчета</w:t>
      </w:r>
    </w:p>
    <w:p w:rsidR="00651C5E" w:rsidRPr="00730FBC" w:rsidRDefault="00651C5E" w:rsidP="00651C5E"/>
    <w:tbl>
      <w:tblPr>
        <w:tblW w:w="14884" w:type="dxa"/>
        <w:tblInd w:w="62" w:type="dxa"/>
        <w:tblLayout w:type="fixed"/>
        <w:tblCellMar>
          <w:top w:w="75" w:type="dxa"/>
          <w:left w:w="0" w:type="dxa"/>
          <w:bottom w:w="75" w:type="dxa"/>
          <w:right w:w="0" w:type="dxa"/>
        </w:tblCellMar>
        <w:tblLook w:val="0000" w:firstRow="0" w:lastRow="0" w:firstColumn="0" w:lastColumn="0" w:noHBand="0" w:noVBand="0"/>
      </w:tblPr>
      <w:tblGrid>
        <w:gridCol w:w="720"/>
        <w:gridCol w:w="3249"/>
        <w:gridCol w:w="180"/>
        <w:gridCol w:w="1260"/>
        <w:gridCol w:w="1800"/>
        <w:gridCol w:w="1620"/>
        <w:gridCol w:w="2160"/>
        <w:gridCol w:w="1769"/>
        <w:gridCol w:w="2126"/>
      </w:tblGrid>
      <w:tr w:rsidR="00651C5E" w:rsidRPr="00B00808" w:rsidTr="001E7D4C">
        <w:trPr>
          <w:trHeight w:val="905"/>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N пп</w:t>
            </w:r>
          </w:p>
        </w:tc>
        <w:tc>
          <w:tcPr>
            <w:tcW w:w="32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Наименование показателя</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Единица измерения</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Периодичность сбора данных</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Временные характеристики показателя</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Алгоритм формирования (формула) расчета показателя</w:t>
            </w:r>
          </w:p>
        </w:tc>
        <w:tc>
          <w:tcPr>
            <w:tcW w:w="17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Метод сбора информации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Ответственный за сбор данных по показателю</w:t>
            </w:r>
          </w:p>
        </w:tc>
      </w:tr>
      <w:tr w:rsidR="00651C5E" w:rsidRPr="00B00808" w:rsidTr="001E7D4C">
        <w:trPr>
          <w:trHeight w:val="90"/>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bookmarkStart w:id="1" w:name="Par1296"/>
            <w:bookmarkEnd w:id="1"/>
            <w:r w:rsidRPr="00B00808">
              <w:rPr>
                <w:sz w:val="20"/>
                <w:szCs w:val="20"/>
              </w:rPr>
              <w:t>1</w:t>
            </w:r>
          </w:p>
        </w:tc>
        <w:tc>
          <w:tcPr>
            <w:tcW w:w="32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2</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bookmarkStart w:id="2" w:name="Par1299"/>
            <w:bookmarkEnd w:id="2"/>
            <w:r w:rsidRPr="00B00808">
              <w:rPr>
                <w:sz w:val="20"/>
                <w:szCs w:val="20"/>
              </w:rPr>
              <w:t>4</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6</w:t>
            </w:r>
          </w:p>
        </w:tc>
        <w:tc>
          <w:tcPr>
            <w:tcW w:w="17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7</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1E7D4C">
            <w:pPr>
              <w:jc w:val="center"/>
              <w:rPr>
                <w:sz w:val="20"/>
                <w:szCs w:val="20"/>
              </w:rPr>
            </w:pPr>
            <w:r w:rsidRPr="00B00808">
              <w:rPr>
                <w:sz w:val="20"/>
                <w:szCs w:val="20"/>
              </w:rPr>
              <w:t>8</w:t>
            </w:r>
          </w:p>
        </w:tc>
      </w:tr>
      <w:tr w:rsidR="00651C5E" w:rsidRPr="00B00808" w:rsidTr="001E7D4C">
        <w:trPr>
          <w:trHeight w:val="70"/>
        </w:trPr>
        <w:tc>
          <w:tcPr>
            <w:tcW w:w="14884"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jc w:val="both"/>
              <w:rPr>
                <w:rFonts w:eastAsia="Calibri"/>
                <w:sz w:val="20"/>
                <w:szCs w:val="20"/>
              </w:rPr>
            </w:pPr>
            <w:r w:rsidRPr="00B00808">
              <w:rPr>
                <w:sz w:val="20"/>
                <w:szCs w:val="20"/>
              </w:rPr>
              <w:t xml:space="preserve">Показатели цели подпрограммы 2  </w:t>
            </w:r>
            <w:r w:rsidRPr="00B00808">
              <w:rPr>
                <w:rFonts w:eastAsia="Calibri"/>
                <w:sz w:val="20"/>
                <w:szCs w:val="20"/>
              </w:rPr>
              <w:t xml:space="preserve">«Модель непрерывного экологического воспитания и образования на территории Молчановского района» </w:t>
            </w:r>
          </w:p>
          <w:p w:rsidR="00651C5E" w:rsidRPr="00B00808" w:rsidRDefault="00651C5E" w:rsidP="001E7D4C">
            <w:pPr>
              <w:rPr>
                <w:sz w:val="20"/>
                <w:szCs w:val="20"/>
              </w:rPr>
            </w:pPr>
          </w:p>
        </w:tc>
      </w:tr>
      <w:tr w:rsidR="00651C5E" w:rsidRPr="00B00808" w:rsidTr="001E7D4C">
        <w:trPr>
          <w:trHeight w:val="1529"/>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bookmarkStart w:id="3" w:name="Par1306"/>
            <w:bookmarkEnd w:id="3"/>
            <w:r w:rsidRPr="00B00808">
              <w:rPr>
                <w:sz w:val="20"/>
                <w:szCs w:val="20"/>
              </w:rPr>
              <w:t>1</w:t>
            </w:r>
          </w:p>
        </w:tc>
        <w:tc>
          <w:tcPr>
            <w:tcW w:w="32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Количество реализованных экологических проектов </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единиц</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ежегодно</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Абсолютный показатель</w:t>
            </w:r>
          </w:p>
        </w:tc>
        <w:tc>
          <w:tcPr>
            <w:tcW w:w="17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ведомственная статистика </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widowControl w:val="0"/>
              <w:autoSpaceDE w:val="0"/>
              <w:autoSpaceDN w:val="0"/>
              <w:adjustRightInd w:val="0"/>
              <w:jc w:val="both"/>
              <w:rPr>
                <w:sz w:val="20"/>
                <w:szCs w:val="20"/>
              </w:rPr>
            </w:pPr>
            <w:r w:rsidRPr="00B00808">
              <w:rPr>
                <w:bCs/>
                <w:sz w:val="20"/>
                <w:szCs w:val="20"/>
              </w:rPr>
              <w:t>Заместитель Главы Молчановского района - начальник Управления по социальной политике Администрации Молчановского района</w:t>
            </w:r>
          </w:p>
        </w:tc>
      </w:tr>
      <w:tr w:rsidR="00651C5E" w:rsidRPr="00B00808" w:rsidTr="001E7D4C">
        <w:trPr>
          <w:trHeight w:val="317"/>
        </w:trPr>
        <w:tc>
          <w:tcPr>
            <w:tcW w:w="14884"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jc w:val="both"/>
              <w:rPr>
                <w:rFonts w:eastAsia="Calibri"/>
                <w:sz w:val="20"/>
                <w:szCs w:val="20"/>
              </w:rPr>
            </w:pPr>
            <w:r w:rsidRPr="00B00808">
              <w:rPr>
                <w:sz w:val="20"/>
                <w:szCs w:val="20"/>
              </w:rPr>
              <w:t xml:space="preserve">Показатели задачи подпрограммы 2 </w:t>
            </w:r>
            <w:r w:rsidRPr="00B00808">
              <w:rPr>
                <w:rFonts w:eastAsia="Calibri"/>
                <w:sz w:val="20"/>
                <w:szCs w:val="20"/>
              </w:rPr>
              <w:t xml:space="preserve">«Модель непрерывного экологического воспитания и образования на территории Молчановского района» </w:t>
            </w:r>
          </w:p>
          <w:p w:rsidR="00651C5E" w:rsidRPr="00B00808" w:rsidRDefault="00651C5E" w:rsidP="001E7D4C">
            <w:pPr>
              <w:rPr>
                <w:sz w:val="20"/>
                <w:szCs w:val="20"/>
              </w:rPr>
            </w:pPr>
          </w:p>
        </w:tc>
      </w:tr>
      <w:tr w:rsidR="00651C5E" w:rsidRPr="00B00808" w:rsidTr="001E7D4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bookmarkStart w:id="4" w:name="Par1327"/>
            <w:bookmarkEnd w:id="4"/>
            <w:r w:rsidRPr="00B00808">
              <w:rPr>
                <w:sz w:val="20"/>
                <w:szCs w:val="20"/>
              </w:rPr>
              <w:t>1</w:t>
            </w:r>
          </w:p>
        </w:tc>
        <w:tc>
          <w:tcPr>
            <w:tcW w:w="342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Показатели задачи 1. Количество вовлеченных образовательных учреждений в реализацию мероприятий</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единиц</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ежегодно</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Абсолютный показатель</w:t>
            </w:r>
          </w:p>
        </w:tc>
        <w:tc>
          <w:tcPr>
            <w:tcW w:w="17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ведомственная статистика </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bCs/>
                <w:sz w:val="20"/>
                <w:szCs w:val="20"/>
              </w:rPr>
              <w:t>Заместитель Главы Молчановского района - начальник Управления по социальной политике Администрации Молчановского района</w:t>
            </w:r>
          </w:p>
        </w:tc>
      </w:tr>
      <w:tr w:rsidR="00651C5E" w:rsidRPr="00B00808" w:rsidTr="001E7D4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2</w:t>
            </w:r>
          </w:p>
        </w:tc>
        <w:tc>
          <w:tcPr>
            <w:tcW w:w="342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Показатели задачи 2. </w:t>
            </w:r>
          </w:p>
          <w:p w:rsidR="00651C5E" w:rsidRPr="00B00808" w:rsidRDefault="00651C5E" w:rsidP="001E7D4C">
            <w:pPr>
              <w:rPr>
                <w:sz w:val="20"/>
                <w:szCs w:val="20"/>
              </w:rPr>
            </w:pPr>
            <w:r w:rsidRPr="00B00808">
              <w:rPr>
                <w:sz w:val="20"/>
                <w:szCs w:val="20"/>
              </w:rPr>
              <w:t xml:space="preserve">Количество вовлеченных детей  в реализацию мероприятий </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человек</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ежегодно</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Абсолютный показатель</w:t>
            </w:r>
          </w:p>
        </w:tc>
        <w:tc>
          <w:tcPr>
            <w:tcW w:w="17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ведомственная статистика </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bCs/>
                <w:sz w:val="20"/>
                <w:szCs w:val="20"/>
              </w:rPr>
              <w:t>Заместитель Главы Молчановского района - начальник Управления по социальной политике Администрации Молчановского района</w:t>
            </w:r>
          </w:p>
        </w:tc>
      </w:tr>
      <w:tr w:rsidR="00651C5E" w:rsidRPr="00B00808" w:rsidTr="001E7D4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lastRenderedPageBreak/>
              <w:t>3</w:t>
            </w:r>
          </w:p>
        </w:tc>
        <w:tc>
          <w:tcPr>
            <w:tcW w:w="342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Показатели задачи 3. </w:t>
            </w:r>
          </w:p>
          <w:p w:rsidR="00651C5E" w:rsidRPr="00B00808" w:rsidRDefault="00651C5E" w:rsidP="001E7D4C">
            <w:pPr>
              <w:rPr>
                <w:sz w:val="20"/>
                <w:szCs w:val="20"/>
              </w:rPr>
            </w:pPr>
            <w:r w:rsidRPr="00B00808">
              <w:rPr>
                <w:sz w:val="20"/>
                <w:szCs w:val="20"/>
              </w:rPr>
              <w:t>Систематическая деятельность</w:t>
            </w:r>
          </w:p>
          <w:p w:rsidR="00651C5E" w:rsidRPr="00B00808" w:rsidRDefault="00651C5E" w:rsidP="001E7D4C">
            <w:pPr>
              <w:rPr>
                <w:sz w:val="20"/>
                <w:szCs w:val="20"/>
              </w:rPr>
            </w:pPr>
            <w:r w:rsidRPr="00B00808">
              <w:rPr>
                <w:sz w:val="20"/>
                <w:szCs w:val="20"/>
              </w:rPr>
              <w:t xml:space="preserve">координационного экологического центра на базе МБОУ ДО «ДДТ» </w:t>
            </w:r>
          </w:p>
          <w:p w:rsidR="00651C5E" w:rsidRPr="00B00808" w:rsidRDefault="00651C5E" w:rsidP="001E7D4C">
            <w:pPr>
              <w:rPr>
                <w:sz w:val="20"/>
                <w:szCs w:val="20"/>
              </w:rPr>
            </w:pPr>
            <w:r w:rsidRPr="00B00808">
              <w:rPr>
                <w:sz w:val="20"/>
                <w:szCs w:val="20"/>
              </w:rPr>
              <w:t>с. Молчаново, (количество проведенных советов)</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единиц</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ежегодно</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Абсолютный показатель</w:t>
            </w:r>
          </w:p>
        </w:tc>
        <w:tc>
          <w:tcPr>
            <w:tcW w:w="17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 xml:space="preserve">ведомственная статистика </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1E7D4C">
            <w:pPr>
              <w:rPr>
                <w:sz w:val="20"/>
                <w:szCs w:val="20"/>
              </w:rPr>
            </w:pPr>
            <w:r w:rsidRPr="00B00808">
              <w:rPr>
                <w:sz w:val="20"/>
                <w:szCs w:val="20"/>
              </w:rPr>
              <w:t>Заместитель Главы Молчановского района - начальник Управления по социальной политике Администрации Молчановского района</w:t>
            </w:r>
          </w:p>
        </w:tc>
      </w:tr>
    </w:tbl>
    <w:p w:rsidR="00651C5E" w:rsidRPr="00730FBC" w:rsidRDefault="00651C5E" w:rsidP="00651C5E">
      <w:pPr>
        <w:sectPr w:rsidR="00651C5E" w:rsidRPr="00730FBC" w:rsidSect="001E7D4C">
          <w:pgSz w:w="16840" w:h="11907" w:orient="landscape"/>
          <w:pgMar w:top="1134" w:right="567" w:bottom="1134" w:left="1134" w:header="284" w:footer="0" w:gutter="0"/>
          <w:cols w:space="720"/>
        </w:sectPr>
      </w:pPr>
    </w:p>
    <w:p w:rsidR="00651C5E" w:rsidRPr="00730FBC" w:rsidRDefault="00651C5E" w:rsidP="00651C5E">
      <w:pPr>
        <w:jc w:val="center"/>
      </w:pPr>
      <w:r w:rsidRPr="00730FBC">
        <w:lastRenderedPageBreak/>
        <w:t>4. Перечень ведомственных целевых программ, основных мероприятий</w:t>
      </w:r>
    </w:p>
    <w:p w:rsidR="00651C5E" w:rsidRPr="00730FBC" w:rsidRDefault="00651C5E" w:rsidP="00651C5E">
      <w:pPr>
        <w:jc w:val="center"/>
      </w:pPr>
      <w:r w:rsidRPr="00730FBC">
        <w:t>и ресурсное обеспечение реализации подпрограммы 2</w:t>
      </w:r>
    </w:p>
    <w:p w:rsidR="00651C5E" w:rsidRPr="00730FBC" w:rsidRDefault="00651C5E" w:rsidP="00651C5E"/>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47"/>
        <w:gridCol w:w="2095"/>
        <w:gridCol w:w="1256"/>
        <w:gridCol w:w="42"/>
        <w:gridCol w:w="1359"/>
        <w:gridCol w:w="39"/>
        <w:gridCol w:w="1176"/>
        <w:gridCol w:w="987"/>
        <w:gridCol w:w="899"/>
        <w:gridCol w:w="73"/>
        <w:gridCol w:w="771"/>
        <w:gridCol w:w="55"/>
        <w:gridCol w:w="1015"/>
        <w:gridCol w:w="1508"/>
        <w:gridCol w:w="75"/>
        <w:gridCol w:w="1703"/>
        <w:gridCol w:w="1330"/>
      </w:tblGrid>
      <w:tr w:rsidR="00651C5E" w:rsidRPr="00B00808" w:rsidTr="001E7D4C">
        <w:tc>
          <w:tcPr>
            <w:tcW w:w="847" w:type="dxa"/>
            <w:vMerge w:val="restart"/>
            <w:vAlign w:val="center"/>
          </w:tcPr>
          <w:p w:rsidR="00651C5E" w:rsidRPr="00B00808" w:rsidRDefault="00651C5E" w:rsidP="001E7D4C">
            <w:pPr>
              <w:jc w:val="center"/>
              <w:rPr>
                <w:sz w:val="20"/>
                <w:szCs w:val="20"/>
              </w:rPr>
            </w:pPr>
            <w:r w:rsidRPr="00B00808">
              <w:rPr>
                <w:sz w:val="20"/>
                <w:szCs w:val="20"/>
              </w:rPr>
              <w:t>N</w:t>
            </w:r>
          </w:p>
          <w:p w:rsidR="00651C5E" w:rsidRPr="00B00808" w:rsidRDefault="00651C5E" w:rsidP="001E7D4C">
            <w:pPr>
              <w:jc w:val="center"/>
              <w:rPr>
                <w:sz w:val="20"/>
                <w:szCs w:val="20"/>
              </w:rPr>
            </w:pPr>
            <w:r w:rsidRPr="00B00808">
              <w:rPr>
                <w:sz w:val="20"/>
                <w:szCs w:val="20"/>
              </w:rPr>
              <w:t>пп</w:t>
            </w:r>
          </w:p>
        </w:tc>
        <w:tc>
          <w:tcPr>
            <w:tcW w:w="2095" w:type="dxa"/>
            <w:vMerge w:val="restart"/>
            <w:vAlign w:val="center"/>
          </w:tcPr>
          <w:p w:rsidR="00651C5E" w:rsidRPr="00B00808" w:rsidRDefault="00651C5E" w:rsidP="001E7D4C">
            <w:pPr>
              <w:jc w:val="center"/>
              <w:rPr>
                <w:sz w:val="20"/>
                <w:szCs w:val="20"/>
              </w:rPr>
            </w:pPr>
            <w:r w:rsidRPr="00B00808">
              <w:rPr>
                <w:sz w:val="20"/>
                <w:szCs w:val="20"/>
              </w:rPr>
              <w:t>Наименование подпрограммы,  задачи подпрограммы, ВЦП (основного мероприятия) муниципальной программы</w:t>
            </w:r>
          </w:p>
        </w:tc>
        <w:tc>
          <w:tcPr>
            <w:tcW w:w="1256" w:type="dxa"/>
            <w:vMerge w:val="restart"/>
            <w:vAlign w:val="center"/>
          </w:tcPr>
          <w:p w:rsidR="00651C5E" w:rsidRPr="00B00808" w:rsidRDefault="00651C5E" w:rsidP="001E7D4C">
            <w:pPr>
              <w:jc w:val="center"/>
              <w:rPr>
                <w:sz w:val="20"/>
                <w:szCs w:val="20"/>
              </w:rPr>
            </w:pPr>
            <w:r w:rsidRPr="00B00808">
              <w:rPr>
                <w:sz w:val="20"/>
                <w:szCs w:val="20"/>
              </w:rPr>
              <w:t>Срок реализации</w:t>
            </w:r>
          </w:p>
        </w:tc>
        <w:tc>
          <w:tcPr>
            <w:tcW w:w="1440" w:type="dxa"/>
            <w:gridSpan w:val="3"/>
            <w:vMerge w:val="restart"/>
            <w:vAlign w:val="center"/>
          </w:tcPr>
          <w:p w:rsidR="00651C5E" w:rsidRPr="00B00808" w:rsidRDefault="00651C5E" w:rsidP="001E7D4C">
            <w:pPr>
              <w:jc w:val="center"/>
              <w:rPr>
                <w:sz w:val="20"/>
                <w:szCs w:val="20"/>
              </w:rPr>
            </w:pPr>
            <w:r w:rsidRPr="00B00808">
              <w:rPr>
                <w:sz w:val="20"/>
                <w:szCs w:val="20"/>
              </w:rPr>
              <w:t>Объем финансирования (тыс. рублей)</w:t>
            </w:r>
          </w:p>
        </w:tc>
        <w:tc>
          <w:tcPr>
            <w:tcW w:w="4976" w:type="dxa"/>
            <w:gridSpan w:val="7"/>
            <w:vAlign w:val="center"/>
          </w:tcPr>
          <w:p w:rsidR="00651C5E" w:rsidRPr="00B00808" w:rsidRDefault="00651C5E" w:rsidP="001E7D4C">
            <w:pPr>
              <w:jc w:val="center"/>
              <w:rPr>
                <w:sz w:val="20"/>
                <w:szCs w:val="20"/>
              </w:rPr>
            </w:pPr>
            <w:r w:rsidRPr="00B00808">
              <w:rPr>
                <w:sz w:val="20"/>
                <w:szCs w:val="20"/>
              </w:rPr>
              <w:t>В том числе за счет средств</w:t>
            </w:r>
          </w:p>
        </w:tc>
        <w:tc>
          <w:tcPr>
            <w:tcW w:w="1583" w:type="dxa"/>
            <w:gridSpan w:val="2"/>
            <w:vMerge w:val="restart"/>
            <w:vAlign w:val="center"/>
          </w:tcPr>
          <w:p w:rsidR="00651C5E" w:rsidRPr="00B00808" w:rsidRDefault="00651C5E" w:rsidP="001E7D4C">
            <w:pPr>
              <w:jc w:val="center"/>
              <w:rPr>
                <w:sz w:val="20"/>
                <w:szCs w:val="20"/>
              </w:rPr>
            </w:pPr>
            <w:r w:rsidRPr="00B00808">
              <w:rPr>
                <w:sz w:val="20"/>
                <w:szCs w:val="20"/>
              </w:rPr>
              <w:t>Участник/участник мероприятия</w:t>
            </w:r>
          </w:p>
        </w:tc>
        <w:tc>
          <w:tcPr>
            <w:tcW w:w="3033" w:type="dxa"/>
            <w:gridSpan w:val="2"/>
            <w:vAlign w:val="center"/>
          </w:tcPr>
          <w:p w:rsidR="00651C5E" w:rsidRPr="00B00808" w:rsidRDefault="00651C5E" w:rsidP="001E7D4C">
            <w:pPr>
              <w:jc w:val="both"/>
              <w:rPr>
                <w:sz w:val="20"/>
                <w:szCs w:val="20"/>
              </w:rPr>
            </w:pPr>
            <w:r w:rsidRPr="00B00808">
              <w:rPr>
                <w:sz w:val="20"/>
                <w:szCs w:val="20"/>
              </w:rPr>
              <w:t>Показатели конечного</w:t>
            </w:r>
          </w:p>
          <w:p w:rsidR="00651C5E" w:rsidRPr="00B00808" w:rsidRDefault="00651C5E" w:rsidP="001E7D4C">
            <w:pPr>
              <w:jc w:val="both"/>
              <w:rPr>
                <w:sz w:val="20"/>
                <w:szCs w:val="20"/>
              </w:rPr>
            </w:pPr>
            <w:r w:rsidRPr="00B00808">
              <w:rPr>
                <w:sz w:val="20"/>
                <w:szCs w:val="20"/>
              </w:rPr>
              <w:t>результата ВЦП</w:t>
            </w:r>
          </w:p>
          <w:p w:rsidR="00651C5E" w:rsidRPr="00B00808" w:rsidRDefault="00651C5E" w:rsidP="001E7D4C">
            <w:pPr>
              <w:jc w:val="both"/>
              <w:rPr>
                <w:sz w:val="20"/>
                <w:szCs w:val="20"/>
              </w:rPr>
            </w:pPr>
            <w:r w:rsidRPr="00B00808">
              <w:rPr>
                <w:sz w:val="20"/>
                <w:szCs w:val="20"/>
              </w:rPr>
              <w:t>(основного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651C5E" w:rsidRPr="00B00808" w:rsidTr="001E7D4C">
        <w:tc>
          <w:tcPr>
            <w:tcW w:w="847" w:type="dxa"/>
            <w:vMerge/>
          </w:tcPr>
          <w:p w:rsidR="00651C5E" w:rsidRPr="00B00808" w:rsidRDefault="00651C5E" w:rsidP="001E7D4C">
            <w:pPr>
              <w:jc w:val="center"/>
              <w:rPr>
                <w:sz w:val="20"/>
                <w:szCs w:val="20"/>
              </w:rPr>
            </w:pPr>
          </w:p>
        </w:tc>
        <w:tc>
          <w:tcPr>
            <w:tcW w:w="2095" w:type="dxa"/>
            <w:vMerge/>
          </w:tcPr>
          <w:p w:rsidR="00651C5E" w:rsidRPr="00B00808" w:rsidRDefault="00651C5E" w:rsidP="001E7D4C">
            <w:pPr>
              <w:jc w:val="center"/>
              <w:rPr>
                <w:sz w:val="20"/>
                <w:szCs w:val="20"/>
              </w:rPr>
            </w:pPr>
          </w:p>
        </w:tc>
        <w:tc>
          <w:tcPr>
            <w:tcW w:w="1256" w:type="dxa"/>
            <w:vMerge/>
          </w:tcPr>
          <w:p w:rsidR="00651C5E" w:rsidRPr="00B00808" w:rsidRDefault="00651C5E" w:rsidP="001E7D4C">
            <w:pPr>
              <w:jc w:val="center"/>
              <w:rPr>
                <w:sz w:val="20"/>
                <w:szCs w:val="20"/>
              </w:rPr>
            </w:pPr>
          </w:p>
        </w:tc>
        <w:tc>
          <w:tcPr>
            <w:tcW w:w="1440" w:type="dxa"/>
            <w:gridSpan w:val="3"/>
            <w:vMerge/>
          </w:tcPr>
          <w:p w:rsidR="00651C5E" w:rsidRPr="00B00808" w:rsidRDefault="00651C5E" w:rsidP="001E7D4C">
            <w:pPr>
              <w:jc w:val="center"/>
              <w:rPr>
                <w:sz w:val="20"/>
                <w:szCs w:val="20"/>
              </w:rPr>
            </w:pPr>
          </w:p>
        </w:tc>
        <w:tc>
          <w:tcPr>
            <w:tcW w:w="1176" w:type="dxa"/>
            <w:vAlign w:val="center"/>
          </w:tcPr>
          <w:p w:rsidR="00651C5E" w:rsidRPr="00B00808" w:rsidRDefault="00651C5E" w:rsidP="001E7D4C">
            <w:pPr>
              <w:jc w:val="center"/>
              <w:rPr>
                <w:sz w:val="20"/>
                <w:szCs w:val="20"/>
              </w:rPr>
            </w:pPr>
            <w:r w:rsidRPr="00B00808">
              <w:rPr>
                <w:sz w:val="20"/>
                <w:szCs w:val="20"/>
              </w:rPr>
              <w:t>федерального бюджета (по согласованию)</w:t>
            </w:r>
          </w:p>
        </w:tc>
        <w:tc>
          <w:tcPr>
            <w:tcW w:w="987" w:type="dxa"/>
            <w:vAlign w:val="center"/>
          </w:tcPr>
          <w:p w:rsidR="00651C5E" w:rsidRPr="00B00808" w:rsidRDefault="00651C5E" w:rsidP="001E7D4C">
            <w:pPr>
              <w:jc w:val="center"/>
              <w:rPr>
                <w:sz w:val="20"/>
                <w:szCs w:val="20"/>
              </w:rPr>
            </w:pPr>
            <w:r w:rsidRPr="00B00808">
              <w:rPr>
                <w:sz w:val="20"/>
                <w:szCs w:val="20"/>
              </w:rPr>
              <w:t>областного бюджета (по согласованию)</w:t>
            </w:r>
          </w:p>
        </w:tc>
        <w:tc>
          <w:tcPr>
            <w:tcW w:w="972" w:type="dxa"/>
            <w:gridSpan w:val="2"/>
            <w:vAlign w:val="center"/>
          </w:tcPr>
          <w:p w:rsidR="00651C5E" w:rsidRPr="00B00808" w:rsidRDefault="00651C5E" w:rsidP="001E7D4C">
            <w:pPr>
              <w:jc w:val="center"/>
              <w:rPr>
                <w:sz w:val="20"/>
                <w:szCs w:val="20"/>
              </w:rPr>
            </w:pPr>
            <w:r w:rsidRPr="00B00808">
              <w:rPr>
                <w:sz w:val="20"/>
                <w:szCs w:val="20"/>
              </w:rPr>
              <w:t>Бюджета муниципального образования «Молчановский район»</w:t>
            </w:r>
          </w:p>
        </w:tc>
        <w:tc>
          <w:tcPr>
            <w:tcW w:w="771" w:type="dxa"/>
            <w:vAlign w:val="center"/>
          </w:tcPr>
          <w:p w:rsidR="00651C5E" w:rsidRPr="00B00808" w:rsidRDefault="00651C5E" w:rsidP="001E7D4C">
            <w:pPr>
              <w:jc w:val="center"/>
              <w:rPr>
                <w:sz w:val="20"/>
                <w:szCs w:val="20"/>
              </w:rPr>
            </w:pPr>
            <w:r w:rsidRPr="00B00808">
              <w:rPr>
                <w:sz w:val="20"/>
                <w:szCs w:val="20"/>
              </w:rPr>
              <w:t>бюджетов сельских поселений (по согласованию)</w:t>
            </w:r>
          </w:p>
        </w:tc>
        <w:tc>
          <w:tcPr>
            <w:tcW w:w="1070" w:type="dxa"/>
            <w:gridSpan w:val="2"/>
            <w:vAlign w:val="center"/>
          </w:tcPr>
          <w:p w:rsidR="00651C5E" w:rsidRPr="00B00808" w:rsidRDefault="00651C5E" w:rsidP="001E7D4C">
            <w:pPr>
              <w:jc w:val="center"/>
              <w:rPr>
                <w:sz w:val="20"/>
                <w:szCs w:val="20"/>
              </w:rPr>
            </w:pPr>
            <w:r w:rsidRPr="00B00808">
              <w:rPr>
                <w:sz w:val="20"/>
                <w:szCs w:val="20"/>
              </w:rPr>
              <w:t>внебюджетных источников (по согласованию)</w:t>
            </w:r>
          </w:p>
        </w:tc>
        <w:tc>
          <w:tcPr>
            <w:tcW w:w="1583" w:type="dxa"/>
            <w:gridSpan w:val="2"/>
            <w:vMerge/>
          </w:tcPr>
          <w:p w:rsidR="00651C5E" w:rsidRPr="00B00808" w:rsidRDefault="00651C5E" w:rsidP="001E7D4C">
            <w:pPr>
              <w:jc w:val="center"/>
              <w:rPr>
                <w:sz w:val="20"/>
                <w:szCs w:val="20"/>
              </w:rPr>
            </w:pPr>
          </w:p>
        </w:tc>
        <w:tc>
          <w:tcPr>
            <w:tcW w:w="1703" w:type="dxa"/>
            <w:vAlign w:val="center"/>
          </w:tcPr>
          <w:p w:rsidR="00651C5E" w:rsidRPr="00B00808" w:rsidRDefault="00651C5E" w:rsidP="001E7D4C">
            <w:pPr>
              <w:jc w:val="center"/>
              <w:rPr>
                <w:sz w:val="20"/>
                <w:szCs w:val="20"/>
              </w:rPr>
            </w:pPr>
            <w:r w:rsidRPr="00B00808">
              <w:rPr>
                <w:sz w:val="20"/>
                <w:szCs w:val="20"/>
              </w:rPr>
              <w:t>наименование и единица измерения</w:t>
            </w:r>
          </w:p>
        </w:tc>
        <w:tc>
          <w:tcPr>
            <w:tcW w:w="1330" w:type="dxa"/>
            <w:vAlign w:val="center"/>
          </w:tcPr>
          <w:p w:rsidR="00651C5E" w:rsidRPr="00B00808" w:rsidRDefault="00651C5E" w:rsidP="001E7D4C">
            <w:pPr>
              <w:jc w:val="center"/>
              <w:rPr>
                <w:sz w:val="20"/>
                <w:szCs w:val="20"/>
              </w:rPr>
            </w:pPr>
            <w:r w:rsidRPr="00B00808">
              <w:rPr>
                <w:sz w:val="20"/>
                <w:szCs w:val="20"/>
              </w:rPr>
              <w:t>значения по годам</w:t>
            </w:r>
          </w:p>
        </w:tc>
      </w:tr>
      <w:tr w:rsidR="00651C5E" w:rsidRPr="00B00808" w:rsidTr="001E7D4C">
        <w:tc>
          <w:tcPr>
            <w:tcW w:w="847" w:type="dxa"/>
            <w:vAlign w:val="center"/>
          </w:tcPr>
          <w:p w:rsidR="00651C5E" w:rsidRPr="00B00808" w:rsidRDefault="00651C5E" w:rsidP="001E7D4C">
            <w:pPr>
              <w:jc w:val="center"/>
              <w:rPr>
                <w:sz w:val="20"/>
                <w:szCs w:val="20"/>
              </w:rPr>
            </w:pPr>
            <w:r w:rsidRPr="00B00808">
              <w:rPr>
                <w:sz w:val="20"/>
                <w:szCs w:val="20"/>
              </w:rPr>
              <w:t>1</w:t>
            </w:r>
          </w:p>
        </w:tc>
        <w:tc>
          <w:tcPr>
            <w:tcW w:w="2095" w:type="dxa"/>
            <w:vAlign w:val="center"/>
          </w:tcPr>
          <w:p w:rsidR="00651C5E" w:rsidRPr="00B00808" w:rsidRDefault="00651C5E" w:rsidP="001E7D4C">
            <w:pPr>
              <w:jc w:val="center"/>
              <w:rPr>
                <w:sz w:val="20"/>
                <w:szCs w:val="20"/>
              </w:rPr>
            </w:pPr>
            <w:r w:rsidRPr="00B00808">
              <w:rPr>
                <w:sz w:val="20"/>
                <w:szCs w:val="20"/>
              </w:rPr>
              <w:t>2</w:t>
            </w:r>
          </w:p>
        </w:tc>
        <w:tc>
          <w:tcPr>
            <w:tcW w:w="1256" w:type="dxa"/>
            <w:vAlign w:val="center"/>
          </w:tcPr>
          <w:p w:rsidR="00651C5E" w:rsidRPr="00B00808" w:rsidRDefault="00651C5E" w:rsidP="001E7D4C">
            <w:pPr>
              <w:jc w:val="center"/>
              <w:rPr>
                <w:sz w:val="20"/>
                <w:szCs w:val="20"/>
              </w:rPr>
            </w:pPr>
            <w:r w:rsidRPr="00B00808">
              <w:rPr>
                <w:sz w:val="20"/>
                <w:szCs w:val="20"/>
              </w:rPr>
              <w:t>3</w:t>
            </w:r>
          </w:p>
        </w:tc>
        <w:tc>
          <w:tcPr>
            <w:tcW w:w="1440" w:type="dxa"/>
            <w:gridSpan w:val="3"/>
            <w:vAlign w:val="center"/>
          </w:tcPr>
          <w:p w:rsidR="00651C5E" w:rsidRPr="00B00808" w:rsidRDefault="00651C5E" w:rsidP="001E7D4C">
            <w:pPr>
              <w:jc w:val="center"/>
              <w:rPr>
                <w:sz w:val="20"/>
                <w:szCs w:val="20"/>
              </w:rPr>
            </w:pPr>
            <w:r w:rsidRPr="00B00808">
              <w:rPr>
                <w:sz w:val="20"/>
                <w:szCs w:val="20"/>
              </w:rPr>
              <w:t>4</w:t>
            </w:r>
          </w:p>
        </w:tc>
        <w:tc>
          <w:tcPr>
            <w:tcW w:w="1176" w:type="dxa"/>
            <w:vAlign w:val="center"/>
          </w:tcPr>
          <w:p w:rsidR="00651C5E" w:rsidRPr="00B00808" w:rsidRDefault="00651C5E" w:rsidP="001E7D4C">
            <w:pPr>
              <w:jc w:val="center"/>
              <w:rPr>
                <w:sz w:val="20"/>
                <w:szCs w:val="20"/>
              </w:rPr>
            </w:pPr>
            <w:r w:rsidRPr="00B00808">
              <w:rPr>
                <w:sz w:val="20"/>
                <w:szCs w:val="20"/>
              </w:rPr>
              <w:t>5</w:t>
            </w:r>
          </w:p>
        </w:tc>
        <w:tc>
          <w:tcPr>
            <w:tcW w:w="987" w:type="dxa"/>
            <w:vAlign w:val="center"/>
          </w:tcPr>
          <w:p w:rsidR="00651C5E" w:rsidRPr="00B00808" w:rsidRDefault="00651C5E" w:rsidP="001E7D4C">
            <w:pPr>
              <w:jc w:val="center"/>
              <w:rPr>
                <w:sz w:val="20"/>
                <w:szCs w:val="20"/>
              </w:rPr>
            </w:pPr>
            <w:r w:rsidRPr="00B00808">
              <w:rPr>
                <w:sz w:val="20"/>
                <w:szCs w:val="20"/>
              </w:rPr>
              <w:t>6</w:t>
            </w:r>
          </w:p>
        </w:tc>
        <w:tc>
          <w:tcPr>
            <w:tcW w:w="972" w:type="dxa"/>
            <w:gridSpan w:val="2"/>
            <w:vAlign w:val="center"/>
          </w:tcPr>
          <w:p w:rsidR="00651C5E" w:rsidRPr="00B00808" w:rsidRDefault="00651C5E" w:rsidP="001E7D4C">
            <w:pPr>
              <w:jc w:val="center"/>
              <w:rPr>
                <w:sz w:val="20"/>
                <w:szCs w:val="20"/>
              </w:rPr>
            </w:pPr>
            <w:r w:rsidRPr="00B00808">
              <w:rPr>
                <w:sz w:val="20"/>
                <w:szCs w:val="20"/>
              </w:rPr>
              <w:t>7</w:t>
            </w:r>
          </w:p>
        </w:tc>
        <w:tc>
          <w:tcPr>
            <w:tcW w:w="771" w:type="dxa"/>
            <w:vAlign w:val="center"/>
          </w:tcPr>
          <w:p w:rsidR="00651C5E" w:rsidRPr="00B00808" w:rsidRDefault="00651C5E" w:rsidP="001E7D4C">
            <w:pPr>
              <w:jc w:val="center"/>
              <w:rPr>
                <w:sz w:val="20"/>
                <w:szCs w:val="20"/>
              </w:rPr>
            </w:pPr>
            <w:r w:rsidRPr="00B00808">
              <w:rPr>
                <w:sz w:val="20"/>
                <w:szCs w:val="20"/>
              </w:rPr>
              <w:t>8</w:t>
            </w:r>
          </w:p>
        </w:tc>
        <w:tc>
          <w:tcPr>
            <w:tcW w:w="1070" w:type="dxa"/>
            <w:gridSpan w:val="2"/>
            <w:vAlign w:val="center"/>
          </w:tcPr>
          <w:p w:rsidR="00651C5E" w:rsidRPr="00B00808" w:rsidRDefault="00651C5E" w:rsidP="001E7D4C">
            <w:pPr>
              <w:jc w:val="center"/>
              <w:rPr>
                <w:sz w:val="20"/>
                <w:szCs w:val="20"/>
              </w:rPr>
            </w:pPr>
            <w:r w:rsidRPr="00B00808">
              <w:rPr>
                <w:sz w:val="20"/>
                <w:szCs w:val="20"/>
              </w:rPr>
              <w:t>9</w:t>
            </w:r>
          </w:p>
        </w:tc>
        <w:tc>
          <w:tcPr>
            <w:tcW w:w="1583" w:type="dxa"/>
            <w:gridSpan w:val="2"/>
            <w:vAlign w:val="center"/>
          </w:tcPr>
          <w:p w:rsidR="00651C5E" w:rsidRPr="00B00808" w:rsidRDefault="00651C5E" w:rsidP="001E7D4C">
            <w:pPr>
              <w:jc w:val="center"/>
              <w:rPr>
                <w:sz w:val="20"/>
                <w:szCs w:val="20"/>
              </w:rPr>
            </w:pPr>
            <w:r w:rsidRPr="00B00808">
              <w:rPr>
                <w:sz w:val="20"/>
                <w:szCs w:val="20"/>
              </w:rPr>
              <w:t>10</w:t>
            </w:r>
          </w:p>
        </w:tc>
        <w:tc>
          <w:tcPr>
            <w:tcW w:w="1703" w:type="dxa"/>
            <w:vAlign w:val="center"/>
          </w:tcPr>
          <w:p w:rsidR="00651C5E" w:rsidRPr="00B00808" w:rsidRDefault="00651C5E" w:rsidP="001E7D4C">
            <w:pPr>
              <w:jc w:val="center"/>
              <w:rPr>
                <w:sz w:val="20"/>
                <w:szCs w:val="20"/>
              </w:rPr>
            </w:pPr>
            <w:r w:rsidRPr="00B00808">
              <w:rPr>
                <w:sz w:val="20"/>
                <w:szCs w:val="20"/>
              </w:rPr>
              <w:t>11</w:t>
            </w:r>
          </w:p>
        </w:tc>
        <w:tc>
          <w:tcPr>
            <w:tcW w:w="1330" w:type="dxa"/>
            <w:vAlign w:val="center"/>
          </w:tcPr>
          <w:p w:rsidR="00651C5E" w:rsidRPr="00B00808" w:rsidRDefault="00651C5E" w:rsidP="001E7D4C">
            <w:pPr>
              <w:jc w:val="center"/>
              <w:rPr>
                <w:sz w:val="20"/>
                <w:szCs w:val="20"/>
              </w:rPr>
            </w:pPr>
            <w:r w:rsidRPr="00B00808">
              <w:rPr>
                <w:sz w:val="20"/>
                <w:szCs w:val="20"/>
              </w:rPr>
              <w:t>12</w:t>
            </w:r>
          </w:p>
        </w:tc>
      </w:tr>
      <w:tr w:rsidR="00651C5E" w:rsidRPr="00B00808" w:rsidTr="001E7D4C">
        <w:tc>
          <w:tcPr>
            <w:tcW w:w="847" w:type="dxa"/>
          </w:tcPr>
          <w:p w:rsidR="00651C5E" w:rsidRPr="00B00808" w:rsidRDefault="00651C5E" w:rsidP="001E7D4C">
            <w:pPr>
              <w:rPr>
                <w:sz w:val="20"/>
                <w:szCs w:val="20"/>
              </w:rPr>
            </w:pPr>
          </w:p>
        </w:tc>
        <w:tc>
          <w:tcPr>
            <w:tcW w:w="14383" w:type="dxa"/>
            <w:gridSpan w:val="16"/>
          </w:tcPr>
          <w:p w:rsidR="00651C5E" w:rsidRPr="00B00808" w:rsidRDefault="00651C5E" w:rsidP="001E7D4C">
            <w:pPr>
              <w:rPr>
                <w:sz w:val="20"/>
                <w:szCs w:val="20"/>
              </w:rPr>
            </w:pPr>
            <w:r w:rsidRPr="00B00808">
              <w:rPr>
                <w:sz w:val="20"/>
                <w:szCs w:val="20"/>
              </w:rPr>
              <w:t>Подпрограмма 2  «Модель непрерывного экологического воспитания и образования на территории Молчановского района»</w:t>
            </w:r>
          </w:p>
        </w:tc>
      </w:tr>
      <w:tr w:rsidR="00651C5E" w:rsidRPr="00B00808" w:rsidTr="001E7D4C">
        <w:tc>
          <w:tcPr>
            <w:tcW w:w="847" w:type="dxa"/>
          </w:tcPr>
          <w:p w:rsidR="00651C5E" w:rsidRPr="00B00808" w:rsidRDefault="00651C5E" w:rsidP="001E7D4C">
            <w:pPr>
              <w:rPr>
                <w:sz w:val="20"/>
                <w:szCs w:val="20"/>
              </w:rPr>
            </w:pPr>
          </w:p>
        </w:tc>
        <w:tc>
          <w:tcPr>
            <w:tcW w:w="14383" w:type="dxa"/>
            <w:gridSpan w:val="16"/>
          </w:tcPr>
          <w:p w:rsidR="00651C5E" w:rsidRPr="00B00808" w:rsidRDefault="00651C5E" w:rsidP="001E7D4C">
            <w:pPr>
              <w:rPr>
                <w:sz w:val="20"/>
                <w:szCs w:val="20"/>
              </w:rPr>
            </w:pPr>
            <w:r w:rsidRPr="00B00808">
              <w:rPr>
                <w:sz w:val="20"/>
                <w:szCs w:val="20"/>
              </w:rPr>
              <w:t>Задача 1 подпрограммы 2. Создание у детей дошкольного и школьного возраста представления о системе экологических характеристик на основе наблюдений и описаний</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1</w:t>
            </w:r>
          </w:p>
        </w:tc>
        <w:tc>
          <w:tcPr>
            <w:tcW w:w="2095" w:type="dxa"/>
            <w:vMerge w:val="restart"/>
          </w:tcPr>
          <w:p w:rsidR="00651C5E" w:rsidRPr="00B00808" w:rsidRDefault="00651C5E" w:rsidP="001E7D4C">
            <w:pPr>
              <w:rPr>
                <w:sz w:val="20"/>
                <w:szCs w:val="20"/>
              </w:rPr>
            </w:pPr>
            <w:r w:rsidRPr="00B00808">
              <w:rPr>
                <w:sz w:val="20"/>
                <w:szCs w:val="20"/>
              </w:rPr>
              <w:t xml:space="preserve">Основное мероприятие 1. Экологическое образование, воспитание и информирование населения </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73,8</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35,8</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38,0</w:t>
            </w:r>
          </w:p>
        </w:tc>
        <w:tc>
          <w:tcPr>
            <w:tcW w:w="1583" w:type="dxa"/>
            <w:gridSpan w:val="2"/>
            <w:vMerge w:val="restart"/>
          </w:tcPr>
          <w:p w:rsidR="00651C5E" w:rsidRPr="00B00808" w:rsidRDefault="00651C5E" w:rsidP="001E7D4C">
            <w:pPr>
              <w:rPr>
                <w:sz w:val="20"/>
                <w:szCs w:val="20"/>
              </w:rPr>
            </w:pPr>
            <w:r w:rsidRPr="00B00808">
              <w:rPr>
                <w:sz w:val="20"/>
                <w:szCs w:val="20"/>
              </w:rPr>
              <w:t>Образовательные учреждения Молчановского района</w:t>
            </w:r>
          </w:p>
        </w:tc>
        <w:tc>
          <w:tcPr>
            <w:tcW w:w="1703" w:type="dxa"/>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43,0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38,0</w:t>
            </w:r>
          </w:p>
        </w:tc>
        <w:tc>
          <w:tcPr>
            <w:tcW w:w="1583" w:type="dxa"/>
            <w:gridSpan w:val="2"/>
            <w:vMerge/>
          </w:tcPr>
          <w:p w:rsidR="00651C5E" w:rsidRPr="00B00808" w:rsidRDefault="00651C5E" w:rsidP="001E7D4C">
            <w:pPr>
              <w:rPr>
                <w:sz w:val="20"/>
                <w:szCs w:val="20"/>
              </w:rPr>
            </w:pPr>
          </w:p>
        </w:tc>
        <w:tc>
          <w:tcPr>
            <w:tcW w:w="1703" w:type="dxa"/>
            <w:vMerge w:val="restart"/>
          </w:tcPr>
          <w:p w:rsidR="00651C5E" w:rsidRPr="00B00808" w:rsidRDefault="00651C5E" w:rsidP="001E7D4C">
            <w:pPr>
              <w:rPr>
                <w:sz w:val="20"/>
                <w:szCs w:val="20"/>
              </w:rPr>
            </w:pPr>
            <w:r w:rsidRPr="00B00808">
              <w:rPr>
                <w:sz w:val="20"/>
                <w:szCs w:val="20"/>
              </w:rPr>
              <w:t>Количество обученных детей, (человек)</w:t>
            </w:r>
          </w:p>
        </w:tc>
        <w:tc>
          <w:tcPr>
            <w:tcW w:w="1330" w:type="dxa"/>
            <w:vAlign w:val="center"/>
          </w:tcPr>
          <w:p w:rsidR="00651C5E" w:rsidRPr="00B00808" w:rsidRDefault="00651C5E" w:rsidP="001E7D4C">
            <w:pPr>
              <w:jc w:val="center"/>
              <w:rPr>
                <w:sz w:val="20"/>
                <w:szCs w:val="20"/>
              </w:rPr>
            </w:pPr>
            <w:r w:rsidRPr="00B00808">
              <w:rPr>
                <w:sz w:val="20"/>
                <w:szCs w:val="20"/>
              </w:rPr>
              <w:t>1500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10,8</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10,8</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1500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5,0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1500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1500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5,0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1500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5,0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1500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5,0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5,0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1500</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1.1</w:t>
            </w:r>
          </w:p>
        </w:tc>
        <w:tc>
          <w:tcPr>
            <w:tcW w:w="2095" w:type="dxa"/>
            <w:vMerge w:val="restart"/>
          </w:tcPr>
          <w:p w:rsidR="00651C5E" w:rsidRPr="00B00808" w:rsidRDefault="00651C5E" w:rsidP="001E7D4C">
            <w:pPr>
              <w:rPr>
                <w:sz w:val="20"/>
                <w:szCs w:val="20"/>
              </w:rPr>
            </w:pPr>
            <w:r w:rsidRPr="00B00808">
              <w:rPr>
                <w:sz w:val="20"/>
                <w:szCs w:val="20"/>
              </w:rPr>
              <w:t>Мероприятие 1.Подготовка и реализация экологических проектов</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73,8</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35,8</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38,0</w:t>
            </w:r>
          </w:p>
        </w:tc>
        <w:tc>
          <w:tcPr>
            <w:tcW w:w="1583" w:type="dxa"/>
            <w:gridSpan w:val="2"/>
            <w:vMerge w:val="restart"/>
          </w:tcPr>
          <w:p w:rsidR="00651C5E" w:rsidRPr="00B00808" w:rsidRDefault="00651C5E" w:rsidP="001E7D4C">
            <w:pPr>
              <w:rPr>
                <w:sz w:val="20"/>
                <w:szCs w:val="20"/>
              </w:rPr>
            </w:pPr>
            <w:r w:rsidRPr="00B00808">
              <w:rPr>
                <w:sz w:val="20"/>
                <w:szCs w:val="20"/>
              </w:rPr>
              <w:t xml:space="preserve">Образовательные учреждения Молчановского района </w:t>
            </w:r>
          </w:p>
        </w:tc>
        <w:tc>
          <w:tcPr>
            <w:tcW w:w="1703" w:type="dxa"/>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43,0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38,0</w:t>
            </w:r>
          </w:p>
        </w:tc>
        <w:tc>
          <w:tcPr>
            <w:tcW w:w="1583" w:type="dxa"/>
            <w:gridSpan w:val="2"/>
            <w:vMerge/>
          </w:tcPr>
          <w:p w:rsidR="00651C5E" w:rsidRPr="00B00808" w:rsidRDefault="00651C5E" w:rsidP="001E7D4C">
            <w:pPr>
              <w:rPr>
                <w:sz w:val="20"/>
                <w:szCs w:val="20"/>
              </w:rPr>
            </w:pPr>
          </w:p>
        </w:tc>
        <w:tc>
          <w:tcPr>
            <w:tcW w:w="1703" w:type="dxa"/>
            <w:vMerge w:val="restart"/>
          </w:tcPr>
          <w:p w:rsidR="00651C5E" w:rsidRPr="00B00808" w:rsidRDefault="00651C5E" w:rsidP="001E7D4C">
            <w:pPr>
              <w:rPr>
                <w:sz w:val="20"/>
                <w:szCs w:val="20"/>
              </w:rPr>
            </w:pPr>
            <w:r w:rsidRPr="00B00808">
              <w:rPr>
                <w:sz w:val="20"/>
                <w:szCs w:val="20"/>
              </w:rPr>
              <w:t>Количество реализованных проектов, единиц</w:t>
            </w:r>
          </w:p>
        </w:tc>
        <w:tc>
          <w:tcPr>
            <w:tcW w:w="1330" w:type="dxa"/>
            <w:vAlign w:val="center"/>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10,8</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10,8</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5,0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5,0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5,0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5,0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5,0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1.2</w:t>
            </w:r>
          </w:p>
        </w:tc>
        <w:tc>
          <w:tcPr>
            <w:tcW w:w="2095" w:type="dxa"/>
            <w:vMerge w:val="restart"/>
          </w:tcPr>
          <w:p w:rsidR="00651C5E" w:rsidRPr="00B00808" w:rsidRDefault="00651C5E" w:rsidP="001E7D4C">
            <w:pPr>
              <w:rPr>
                <w:sz w:val="20"/>
                <w:szCs w:val="20"/>
              </w:rPr>
            </w:pPr>
            <w:r w:rsidRPr="00B00808">
              <w:rPr>
                <w:sz w:val="20"/>
                <w:szCs w:val="20"/>
              </w:rPr>
              <w:t>Мероприятие 2. Организация и проведение районного этапа Всероссийского конкурса юных исследователей окружающей среды</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val="restart"/>
          </w:tcPr>
          <w:p w:rsidR="00651C5E" w:rsidRPr="00B00808" w:rsidRDefault="00651C5E" w:rsidP="001E7D4C">
            <w:pPr>
              <w:widowControl w:val="0"/>
              <w:autoSpaceDE w:val="0"/>
              <w:autoSpaceDN w:val="0"/>
              <w:adjustRightInd w:val="0"/>
              <w:jc w:val="both"/>
              <w:rPr>
                <w:sz w:val="20"/>
                <w:szCs w:val="20"/>
              </w:rPr>
            </w:pPr>
            <w:r w:rsidRPr="00B00808">
              <w:rPr>
                <w:sz w:val="20"/>
                <w:szCs w:val="20"/>
              </w:rPr>
              <w:t>МКУ «Управление образования Администрации Молчановского района»</w:t>
            </w:r>
          </w:p>
        </w:tc>
        <w:tc>
          <w:tcPr>
            <w:tcW w:w="1703" w:type="dxa"/>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val="restart"/>
          </w:tcPr>
          <w:p w:rsidR="00651C5E" w:rsidRPr="00B00808" w:rsidRDefault="00651C5E" w:rsidP="001E7D4C">
            <w:pPr>
              <w:rPr>
                <w:sz w:val="20"/>
                <w:szCs w:val="20"/>
              </w:rPr>
            </w:pPr>
            <w:r w:rsidRPr="00B00808">
              <w:rPr>
                <w:sz w:val="20"/>
                <w:szCs w:val="20"/>
              </w:rPr>
              <w:t>Количество детей, принявших участие, (человек)</w:t>
            </w:r>
          </w:p>
        </w:tc>
        <w:tc>
          <w:tcPr>
            <w:tcW w:w="1330" w:type="dxa"/>
            <w:vAlign w:val="center"/>
          </w:tcPr>
          <w:p w:rsidR="00651C5E" w:rsidRPr="00B00808" w:rsidRDefault="00651C5E" w:rsidP="001E7D4C">
            <w:pPr>
              <w:jc w:val="center"/>
              <w:rPr>
                <w:sz w:val="20"/>
                <w:szCs w:val="20"/>
              </w:rPr>
            </w:pPr>
            <w:r w:rsidRPr="00B00808">
              <w:rPr>
                <w:sz w:val="20"/>
                <w:szCs w:val="20"/>
              </w:rPr>
              <w:t>50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50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50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50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50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50</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1.3</w:t>
            </w:r>
          </w:p>
        </w:tc>
        <w:tc>
          <w:tcPr>
            <w:tcW w:w="2095" w:type="dxa"/>
            <w:vMerge w:val="restart"/>
          </w:tcPr>
          <w:p w:rsidR="00651C5E" w:rsidRPr="00B00808" w:rsidRDefault="00651C5E" w:rsidP="001E7D4C">
            <w:pPr>
              <w:rPr>
                <w:sz w:val="20"/>
                <w:szCs w:val="20"/>
              </w:rPr>
            </w:pPr>
            <w:r w:rsidRPr="00B00808">
              <w:rPr>
                <w:sz w:val="20"/>
                <w:szCs w:val="20"/>
              </w:rPr>
              <w:t xml:space="preserve">Мероприятие 3. </w:t>
            </w:r>
            <w:r w:rsidRPr="00B00808">
              <w:rPr>
                <w:sz w:val="20"/>
                <w:szCs w:val="20"/>
              </w:rPr>
              <w:lastRenderedPageBreak/>
              <w:t>Грантовая деятельность</w:t>
            </w:r>
          </w:p>
        </w:tc>
        <w:tc>
          <w:tcPr>
            <w:tcW w:w="1298" w:type="dxa"/>
            <w:gridSpan w:val="2"/>
          </w:tcPr>
          <w:p w:rsidR="00651C5E" w:rsidRPr="00B00808" w:rsidRDefault="00651C5E" w:rsidP="001E7D4C">
            <w:pPr>
              <w:jc w:val="center"/>
              <w:rPr>
                <w:sz w:val="20"/>
                <w:szCs w:val="20"/>
              </w:rPr>
            </w:pPr>
            <w:r w:rsidRPr="00B00808">
              <w:rPr>
                <w:sz w:val="20"/>
                <w:szCs w:val="20"/>
              </w:rPr>
              <w:lastRenderedPageBreak/>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val="restart"/>
          </w:tcPr>
          <w:p w:rsidR="00651C5E" w:rsidRPr="00B00808" w:rsidRDefault="00651C5E" w:rsidP="001E7D4C">
            <w:pPr>
              <w:rPr>
                <w:sz w:val="20"/>
                <w:szCs w:val="20"/>
              </w:rPr>
            </w:pPr>
            <w:r w:rsidRPr="00B00808">
              <w:rPr>
                <w:sz w:val="20"/>
                <w:szCs w:val="20"/>
              </w:rPr>
              <w:t>Образовательны</w:t>
            </w:r>
            <w:r w:rsidRPr="00B00808">
              <w:rPr>
                <w:sz w:val="20"/>
                <w:szCs w:val="20"/>
              </w:rPr>
              <w:lastRenderedPageBreak/>
              <w:t xml:space="preserve">е учреждения Молчановского района </w:t>
            </w:r>
          </w:p>
        </w:tc>
        <w:tc>
          <w:tcPr>
            <w:tcW w:w="1703" w:type="dxa"/>
          </w:tcPr>
          <w:p w:rsidR="00651C5E" w:rsidRPr="00B00808" w:rsidRDefault="00651C5E" w:rsidP="001E7D4C">
            <w:pPr>
              <w:jc w:val="center"/>
              <w:rPr>
                <w:sz w:val="20"/>
                <w:szCs w:val="20"/>
              </w:rPr>
            </w:pPr>
            <w:r w:rsidRPr="00B00808">
              <w:rPr>
                <w:sz w:val="20"/>
                <w:szCs w:val="20"/>
              </w:rPr>
              <w:lastRenderedPageBreak/>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val="restart"/>
          </w:tcPr>
          <w:p w:rsidR="00651C5E" w:rsidRPr="00B00808" w:rsidRDefault="00651C5E" w:rsidP="001E7D4C">
            <w:pPr>
              <w:rPr>
                <w:sz w:val="20"/>
                <w:szCs w:val="20"/>
              </w:rPr>
            </w:pPr>
            <w:r w:rsidRPr="00B00808">
              <w:rPr>
                <w:sz w:val="20"/>
                <w:szCs w:val="20"/>
              </w:rPr>
              <w:t>Количество грантов, (единиц)</w:t>
            </w:r>
          </w:p>
        </w:tc>
        <w:tc>
          <w:tcPr>
            <w:tcW w:w="1330" w:type="dxa"/>
            <w:vAlign w:val="center"/>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0</w:t>
            </w:r>
          </w:p>
        </w:tc>
      </w:tr>
      <w:tr w:rsidR="00651C5E" w:rsidRPr="00B00808" w:rsidTr="001E7D4C">
        <w:trPr>
          <w:trHeight w:val="20"/>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tcPr>
          <w:p w:rsidR="00651C5E" w:rsidRPr="00B00808" w:rsidRDefault="00651C5E" w:rsidP="001E7D4C">
            <w:pPr>
              <w:rPr>
                <w:sz w:val="20"/>
                <w:szCs w:val="20"/>
              </w:rPr>
            </w:pPr>
          </w:p>
        </w:tc>
        <w:tc>
          <w:tcPr>
            <w:tcW w:w="14383" w:type="dxa"/>
            <w:gridSpan w:val="16"/>
          </w:tcPr>
          <w:p w:rsidR="00651C5E" w:rsidRPr="00B00808" w:rsidRDefault="00651C5E" w:rsidP="001E7D4C">
            <w:pPr>
              <w:jc w:val="both"/>
              <w:rPr>
                <w:sz w:val="20"/>
                <w:szCs w:val="20"/>
              </w:rPr>
            </w:pPr>
            <w:r w:rsidRPr="00B00808">
              <w:rPr>
                <w:sz w:val="20"/>
                <w:szCs w:val="20"/>
              </w:rPr>
              <w:t>Задача 2 подпрограммы 2. Обучение  детей дошкольного и школьного возраста различать благоприятное и неблагоприятное воздействие на окружающую среду</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2</w:t>
            </w:r>
          </w:p>
        </w:tc>
        <w:tc>
          <w:tcPr>
            <w:tcW w:w="2095" w:type="dxa"/>
            <w:vMerge w:val="restart"/>
          </w:tcPr>
          <w:p w:rsidR="00651C5E" w:rsidRPr="00B00808" w:rsidRDefault="00651C5E" w:rsidP="001E7D4C">
            <w:pPr>
              <w:rPr>
                <w:sz w:val="20"/>
                <w:szCs w:val="20"/>
              </w:rPr>
            </w:pPr>
            <w:r w:rsidRPr="00B00808">
              <w:rPr>
                <w:sz w:val="20"/>
                <w:szCs w:val="20"/>
              </w:rPr>
              <w:t>Основное мероприятие 1. Повышение экологической культуры, в том числе:</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val="restart"/>
          </w:tcPr>
          <w:p w:rsidR="00651C5E" w:rsidRPr="00B00808" w:rsidRDefault="00651C5E" w:rsidP="001E7D4C">
            <w:pPr>
              <w:rPr>
                <w:sz w:val="20"/>
                <w:szCs w:val="20"/>
              </w:rPr>
            </w:pPr>
            <w:r w:rsidRPr="00B00808">
              <w:rPr>
                <w:sz w:val="20"/>
                <w:szCs w:val="20"/>
              </w:rPr>
              <w:t>Образовательные учреждения Молчановского района</w:t>
            </w:r>
          </w:p>
        </w:tc>
        <w:tc>
          <w:tcPr>
            <w:tcW w:w="1778" w:type="dxa"/>
            <w:gridSpan w:val="2"/>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val="restart"/>
          </w:tcPr>
          <w:p w:rsidR="00651C5E" w:rsidRPr="00B00808" w:rsidRDefault="00651C5E" w:rsidP="001E7D4C">
            <w:pPr>
              <w:rPr>
                <w:sz w:val="20"/>
                <w:szCs w:val="20"/>
              </w:rPr>
            </w:pPr>
            <w:r w:rsidRPr="00B00808">
              <w:rPr>
                <w:sz w:val="20"/>
                <w:szCs w:val="20"/>
              </w:rPr>
              <w:t>Количество человек, (человек)</w:t>
            </w:r>
          </w:p>
        </w:tc>
        <w:tc>
          <w:tcPr>
            <w:tcW w:w="1330" w:type="dxa"/>
            <w:vAlign w:val="center"/>
          </w:tcPr>
          <w:p w:rsidR="00651C5E" w:rsidRPr="00B00808" w:rsidRDefault="00651C5E" w:rsidP="001E7D4C">
            <w:pPr>
              <w:jc w:val="center"/>
              <w:rPr>
                <w:sz w:val="20"/>
                <w:szCs w:val="20"/>
              </w:rPr>
            </w:pPr>
            <w:r w:rsidRPr="00B00808">
              <w:rPr>
                <w:sz w:val="20"/>
                <w:szCs w:val="20"/>
              </w:rPr>
              <w:t>3500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3500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3500</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2.1</w:t>
            </w:r>
          </w:p>
        </w:tc>
        <w:tc>
          <w:tcPr>
            <w:tcW w:w="2095" w:type="dxa"/>
            <w:vMerge w:val="restart"/>
          </w:tcPr>
          <w:p w:rsidR="00651C5E" w:rsidRPr="00B00808" w:rsidRDefault="00651C5E" w:rsidP="001E7D4C">
            <w:pPr>
              <w:rPr>
                <w:sz w:val="20"/>
                <w:szCs w:val="20"/>
              </w:rPr>
            </w:pPr>
          </w:p>
          <w:p w:rsidR="00651C5E" w:rsidRPr="00B00808" w:rsidRDefault="00651C5E" w:rsidP="001E7D4C">
            <w:pPr>
              <w:rPr>
                <w:sz w:val="20"/>
                <w:szCs w:val="20"/>
              </w:rPr>
            </w:pPr>
            <w:r w:rsidRPr="00B00808">
              <w:rPr>
                <w:sz w:val="20"/>
                <w:szCs w:val="20"/>
              </w:rPr>
              <w:t>Мероприятие 1.</w:t>
            </w:r>
          </w:p>
          <w:p w:rsidR="00651C5E" w:rsidRPr="00B00808" w:rsidRDefault="00651C5E" w:rsidP="001E7D4C">
            <w:pPr>
              <w:rPr>
                <w:sz w:val="20"/>
                <w:szCs w:val="20"/>
              </w:rPr>
            </w:pPr>
            <w:r w:rsidRPr="00B00808">
              <w:rPr>
                <w:sz w:val="20"/>
                <w:szCs w:val="20"/>
              </w:rPr>
              <w:t>Организация и проведение экологических акций:</w:t>
            </w:r>
          </w:p>
          <w:p w:rsidR="00651C5E" w:rsidRPr="00B00808" w:rsidRDefault="00651C5E" w:rsidP="001E7D4C">
            <w:pPr>
              <w:rPr>
                <w:sz w:val="20"/>
                <w:szCs w:val="20"/>
              </w:rPr>
            </w:pPr>
            <w:r w:rsidRPr="00B00808">
              <w:rPr>
                <w:sz w:val="20"/>
                <w:szCs w:val="20"/>
              </w:rPr>
              <w:t xml:space="preserve">«Чистый берег. </w:t>
            </w:r>
            <w:r w:rsidRPr="00B00808">
              <w:rPr>
                <w:sz w:val="20"/>
                <w:szCs w:val="20"/>
              </w:rPr>
              <w:lastRenderedPageBreak/>
              <w:t>Чистые пруды»;</w:t>
            </w:r>
          </w:p>
          <w:p w:rsidR="00651C5E" w:rsidRPr="00B00808" w:rsidRDefault="00651C5E" w:rsidP="001E7D4C">
            <w:pPr>
              <w:rPr>
                <w:sz w:val="20"/>
                <w:szCs w:val="20"/>
              </w:rPr>
            </w:pPr>
            <w:r w:rsidRPr="00B00808">
              <w:rPr>
                <w:sz w:val="20"/>
                <w:szCs w:val="20"/>
              </w:rPr>
              <w:t>«Кедр – возрождение традиций»;</w:t>
            </w:r>
          </w:p>
          <w:p w:rsidR="00651C5E" w:rsidRPr="00B00808" w:rsidRDefault="00651C5E" w:rsidP="001E7D4C">
            <w:pPr>
              <w:rPr>
                <w:sz w:val="20"/>
                <w:szCs w:val="20"/>
              </w:rPr>
            </w:pPr>
            <w:r w:rsidRPr="00B00808">
              <w:rPr>
                <w:sz w:val="20"/>
                <w:szCs w:val="20"/>
              </w:rPr>
              <w:t>«Привлечем птиц в наши села»; «Подкормите птиц зимой»</w:t>
            </w:r>
          </w:p>
        </w:tc>
        <w:tc>
          <w:tcPr>
            <w:tcW w:w="1298" w:type="dxa"/>
            <w:gridSpan w:val="2"/>
          </w:tcPr>
          <w:p w:rsidR="00651C5E" w:rsidRPr="00B00808" w:rsidRDefault="00651C5E" w:rsidP="001E7D4C">
            <w:pPr>
              <w:jc w:val="center"/>
              <w:rPr>
                <w:sz w:val="20"/>
                <w:szCs w:val="20"/>
              </w:rPr>
            </w:pPr>
            <w:r w:rsidRPr="00B00808">
              <w:rPr>
                <w:sz w:val="20"/>
                <w:szCs w:val="20"/>
              </w:rPr>
              <w:lastRenderedPageBreak/>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val="restart"/>
          </w:tcPr>
          <w:p w:rsidR="00651C5E" w:rsidRPr="00B00808" w:rsidRDefault="00651C5E" w:rsidP="001E7D4C">
            <w:pPr>
              <w:rPr>
                <w:sz w:val="20"/>
                <w:szCs w:val="20"/>
              </w:rPr>
            </w:pPr>
            <w:r w:rsidRPr="00B00808">
              <w:rPr>
                <w:sz w:val="20"/>
                <w:szCs w:val="20"/>
              </w:rPr>
              <w:t>Образовательные учреждения Молчановского района</w:t>
            </w:r>
          </w:p>
        </w:tc>
        <w:tc>
          <w:tcPr>
            <w:tcW w:w="1778" w:type="dxa"/>
            <w:gridSpan w:val="2"/>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val="restart"/>
          </w:tcPr>
          <w:p w:rsidR="00651C5E" w:rsidRPr="00B00808" w:rsidRDefault="00651C5E" w:rsidP="001E7D4C">
            <w:pPr>
              <w:rPr>
                <w:sz w:val="20"/>
                <w:szCs w:val="20"/>
              </w:rPr>
            </w:pPr>
            <w:r w:rsidRPr="00B00808">
              <w:rPr>
                <w:sz w:val="20"/>
                <w:szCs w:val="20"/>
              </w:rPr>
              <w:t xml:space="preserve">Количество человек, принявших участие в акциях, </w:t>
            </w:r>
            <w:r w:rsidRPr="00B00808">
              <w:rPr>
                <w:sz w:val="20"/>
                <w:szCs w:val="20"/>
              </w:rPr>
              <w:lastRenderedPageBreak/>
              <w:t>(человек)</w:t>
            </w:r>
          </w:p>
        </w:tc>
        <w:tc>
          <w:tcPr>
            <w:tcW w:w="1330" w:type="dxa"/>
            <w:vAlign w:val="center"/>
          </w:tcPr>
          <w:p w:rsidR="00651C5E" w:rsidRPr="00B00808" w:rsidRDefault="00651C5E" w:rsidP="001E7D4C">
            <w:pPr>
              <w:jc w:val="center"/>
              <w:rPr>
                <w:sz w:val="20"/>
                <w:szCs w:val="20"/>
              </w:rPr>
            </w:pPr>
            <w:r w:rsidRPr="00B00808">
              <w:rPr>
                <w:sz w:val="20"/>
                <w:szCs w:val="20"/>
              </w:rPr>
              <w:lastRenderedPageBreak/>
              <w:t>3000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3000</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2.2</w:t>
            </w:r>
          </w:p>
        </w:tc>
        <w:tc>
          <w:tcPr>
            <w:tcW w:w="2095" w:type="dxa"/>
            <w:vMerge w:val="restart"/>
          </w:tcPr>
          <w:p w:rsidR="00651C5E" w:rsidRPr="00B00808" w:rsidRDefault="00651C5E" w:rsidP="001E7D4C">
            <w:pPr>
              <w:rPr>
                <w:sz w:val="20"/>
                <w:szCs w:val="20"/>
              </w:rPr>
            </w:pPr>
            <w:r w:rsidRPr="00B00808">
              <w:rPr>
                <w:sz w:val="20"/>
                <w:szCs w:val="20"/>
              </w:rPr>
              <w:t>Мероприятие 2.</w:t>
            </w:r>
          </w:p>
          <w:p w:rsidR="00651C5E" w:rsidRPr="00B00808" w:rsidRDefault="00651C5E" w:rsidP="001E7D4C">
            <w:pPr>
              <w:rPr>
                <w:sz w:val="20"/>
                <w:szCs w:val="20"/>
              </w:rPr>
            </w:pPr>
            <w:r w:rsidRPr="00B00808">
              <w:rPr>
                <w:sz w:val="20"/>
                <w:szCs w:val="20"/>
              </w:rPr>
              <w:t>Проведение Дней защиты от экологической опасности</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val="restart"/>
          </w:tcPr>
          <w:p w:rsidR="00651C5E" w:rsidRPr="00B00808" w:rsidRDefault="00651C5E" w:rsidP="001E7D4C">
            <w:pPr>
              <w:rPr>
                <w:sz w:val="20"/>
                <w:szCs w:val="20"/>
              </w:rPr>
            </w:pPr>
            <w:r w:rsidRPr="00B00808">
              <w:rPr>
                <w:sz w:val="20"/>
                <w:szCs w:val="20"/>
              </w:rPr>
              <w:t>Образовательные учреждения Молчановского района, МКУ «Управление образования Администрации Молчановского района Томской области», Администрация Молчановского района. Администрации сельских поселений</w:t>
            </w:r>
          </w:p>
        </w:tc>
        <w:tc>
          <w:tcPr>
            <w:tcW w:w="1778" w:type="dxa"/>
            <w:gridSpan w:val="2"/>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val="restart"/>
          </w:tcPr>
          <w:p w:rsidR="00651C5E" w:rsidRPr="00B00808" w:rsidRDefault="00651C5E" w:rsidP="001E7D4C">
            <w:pPr>
              <w:rPr>
                <w:sz w:val="20"/>
                <w:szCs w:val="20"/>
              </w:rPr>
            </w:pPr>
            <w:r w:rsidRPr="00B00808">
              <w:rPr>
                <w:sz w:val="20"/>
                <w:szCs w:val="20"/>
              </w:rPr>
              <w:t>Количество участников Дней экологической безопасности, человек</w:t>
            </w:r>
          </w:p>
        </w:tc>
        <w:tc>
          <w:tcPr>
            <w:tcW w:w="1330" w:type="dxa"/>
          </w:tcPr>
          <w:p w:rsidR="00651C5E" w:rsidRPr="00B00808" w:rsidRDefault="00651C5E" w:rsidP="001E7D4C">
            <w:pPr>
              <w:jc w:val="center"/>
              <w:rPr>
                <w:sz w:val="20"/>
                <w:szCs w:val="20"/>
              </w:rPr>
            </w:pPr>
            <w:r w:rsidRPr="00B00808">
              <w:rPr>
                <w:sz w:val="20"/>
                <w:szCs w:val="20"/>
              </w:rPr>
              <w:t>5000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5000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5000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5000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5000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5000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5000</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2.3</w:t>
            </w:r>
          </w:p>
        </w:tc>
        <w:tc>
          <w:tcPr>
            <w:tcW w:w="2095" w:type="dxa"/>
            <w:vMerge w:val="restart"/>
          </w:tcPr>
          <w:p w:rsidR="00651C5E" w:rsidRPr="00B00808" w:rsidRDefault="00651C5E" w:rsidP="001E7D4C">
            <w:pPr>
              <w:rPr>
                <w:sz w:val="20"/>
                <w:szCs w:val="20"/>
              </w:rPr>
            </w:pPr>
            <w:r w:rsidRPr="00B00808">
              <w:rPr>
                <w:sz w:val="20"/>
                <w:szCs w:val="20"/>
              </w:rPr>
              <w:t>Мероприятие 3.</w:t>
            </w:r>
          </w:p>
          <w:p w:rsidR="00651C5E" w:rsidRPr="00B00808" w:rsidRDefault="00651C5E" w:rsidP="001E7D4C">
            <w:pPr>
              <w:rPr>
                <w:sz w:val="20"/>
                <w:szCs w:val="20"/>
              </w:rPr>
            </w:pPr>
            <w:r w:rsidRPr="00B00808">
              <w:rPr>
                <w:sz w:val="20"/>
                <w:szCs w:val="20"/>
              </w:rPr>
              <w:t>Организация и проведение районного смотра – конкурса «Зеленый наряд образовательного учреждения»</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val="restart"/>
          </w:tcPr>
          <w:p w:rsidR="00651C5E" w:rsidRPr="00B00808" w:rsidRDefault="00651C5E" w:rsidP="001E7D4C">
            <w:pPr>
              <w:rPr>
                <w:sz w:val="20"/>
                <w:szCs w:val="20"/>
              </w:rPr>
            </w:pPr>
            <w:r w:rsidRPr="00B00808">
              <w:rPr>
                <w:sz w:val="20"/>
                <w:szCs w:val="20"/>
              </w:rPr>
              <w:t>Образовательные учреждения Молчановского района, МКУ «Управление образования Администрации Молчановского района»</w:t>
            </w:r>
          </w:p>
        </w:tc>
        <w:tc>
          <w:tcPr>
            <w:tcW w:w="1778" w:type="dxa"/>
            <w:gridSpan w:val="2"/>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val="restart"/>
          </w:tcPr>
          <w:p w:rsidR="00651C5E" w:rsidRPr="00B00808" w:rsidRDefault="00651C5E" w:rsidP="001E7D4C">
            <w:pPr>
              <w:rPr>
                <w:sz w:val="20"/>
                <w:szCs w:val="20"/>
              </w:rPr>
            </w:pPr>
            <w:r w:rsidRPr="00B00808">
              <w:rPr>
                <w:sz w:val="20"/>
                <w:szCs w:val="20"/>
              </w:rPr>
              <w:t>Количество образовательных учреждений, принявших участие в конкурсе, (единиц)</w:t>
            </w:r>
          </w:p>
        </w:tc>
        <w:tc>
          <w:tcPr>
            <w:tcW w:w="1330" w:type="dxa"/>
            <w:vAlign w:val="center"/>
          </w:tcPr>
          <w:p w:rsidR="00651C5E" w:rsidRPr="00B00808" w:rsidRDefault="00651C5E" w:rsidP="001E7D4C">
            <w:pPr>
              <w:jc w:val="center"/>
              <w:rPr>
                <w:sz w:val="20"/>
                <w:szCs w:val="20"/>
              </w:rPr>
            </w:pPr>
            <w:r w:rsidRPr="00B00808">
              <w:rPr>
                <w:sz w:val="20"/>
                <w:szCs w:val="20"/>
              </w:rPr>
              <w:t>9</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9</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9</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9</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9</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9</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 xml:space="preserve">2023 </w:t>
            </w:r>
            <w:r w:rsidRPr="00B00808">
              <w:rPr>
                <w:rFonts w:ascii="Times New Roman" w:hAnsi="Times New Roman"/>
              </w:rPr>
              <w:lastRenderedPageBreak/>
              <w:t>год</w:t>
            </w:r>
          </w:p>
        </w:tc>
        <w:tc>
          <w:tcPr>
            <w:tcW w:w="1359" w:type="dxa"/>
            <w:vAlign w:val="center"/>
          </w:tcPr>
          <w:p w:rsidR="00651C5E" w:rsidRPr="00B00808" w:rsidRDefault="00651C5E" w:rsidP="001E7D4C">
            <w:pPr>
              <w:jc w:val="center"/>
              <w:rPr>
                <w:sz w:val="20"/>
                <w:szCs w:val="20"/>
              </w:rPr>
            </w:pPr>
            <w:r w:rsidRPr="00B00808">
              <w:rPr>
                <w:sz w:val="20"/>
                <w:szCs w:val="20"/>
              </w:rPr>
              <w:lastRenderedPageBreak/>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9</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lastRenderedPageBreak/>
              <w:t>2.4</w:t>
            </w:r>
          </w:p>
        </w:tc>
        <w:tc>
          <w:tcPr>
            <w:tcW w:w="2095" w:type="dxa"/>
            <w:vMerge w:val="restart"/>
          </w:tcPr>
          <w:p w:rsidR="00651C5E" w:rsidRPr="00B00808" w:rsidRDefault="00651C5E" w:rsidP="001E7D4C">
            <w:pPr>
              <w:rPr>
                <w:sz w:val="20"/>
                <w:szCs w:val="20"/>
              </w:rPr>
            </w:pPr>
            <w:r w:rsidRPr="00B00808">
              <w:rPr>
                <w:sz w:val="20"/>
                <w:szCs w:val="20"/>
              </w:rPr>
              <w:t>Мероприятие 4.</w:t>
            </w:r>
          </w:p>
          <w:p w:rsidR="00651C5E" w:rsidRPr="00B00808" w:rsidRDefault="00651C5E" w:rsidP="001E7D4C">
            <w:pPr>
              <w:rPr>
                <w:sz w:val="20"/>
                <w:szCs w:val="20"/>
              </w:rPr>
            </w:pPr>
            <w:r w:rsidRPr="00B00808">
              <w:rPr>
                <w:sz w:val="20"/>
                <w:szCs w:val="20"/>
              </w:rPr>
              <w:t>Шефство над участками скверов, парков, родников</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val="restart"/>
          </w:tcPr>
          <w:p w:rsidR="00651C5E" w:rsidRPr="00B00808" w:rsidRDefault="00651C5E" w:rsidP="001E7D4C">
            <w:pPr>
              <w:rPr>
                <w:sz w:val="20"/>
                <w:szCs w:val="20"/>
              </w:rPr>
            </w:pPr>
            <w:r w:rsidRPr="00B00808">
              <w:rPr>
                <w:sz w:val="20"/>
                <w:szCs w:val="20"/>
              </w:rPr>
              <w:t>Образовательные учреждения Молчановского района, МКУ «Управление образования Администрации Молчановского района»</w:t>
            </w:r>
          </w:p>
        </w:tc>
        <w:tc>
          <w:tcPr>
            <w:tcW w:w="1778" w:type="dxa"/>
            <w:gridSpan w:val="2"/>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val="restart"/>
          </w:tcPr>
          <w:p w:rsidR="00651C5E" w:rsidRPr="00B00808" w:rsidRDefault="00651C5E" w:rsidP="001E7D4C">
            <w:pPr>
              <w:rPr>
                <w:sz w:val="20"/>
                <w:szCs w:val="20"/>
              </w:rPr>
            </w:pPr>
            <w:r w:rsidRPr="00B00808">
              <w:rPr>
                <w:sz w:val="20"/>
                <w:szCs w:val="20"/>
              </w:rPr>
              <w:t>Количество человек, осуществляющих шефство, (человек)</w:t>
            </w:r>
          </w:p>
        </w:tc>
        <w:tc>
          <w:tcPr>
            <w:tcW w:w="1330" w:type="dxa"/>
            <w:vAlign w:val="center"/>
          </w:tcPr>
          <w:p w:rsidR="00651C5E" w:rsidRPr="00B00808" w:rsidRDefault="00651C5E" w:rsidP="001E7D4C">
            <w:pPr>
              <w:jc w:val="center"/>
              <w:rPr>
                <w:sz w:val="20"/>
                <w:szCs w:val="20"/>
              </w:rPr>
            </w:pPr>
            <w:r w:rsidRPr="00B00808">
              <w:rPr>
                <w:sz w:val="20"/>
                <w:szCs w:val="20"/>
              </w:rPr>
              <w:t>300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08" w:type="dxa"/>
            <w:vMerge/>
          </w:tcPr>
          <w:p w:rsidR="00651C5E" w:rsidRPr="00B00808" w:rsidRDefault="00651C5E" w:rsidP="001E7D4C">
            <w:pPr>
              <w:rPr>
                <w:sz w:val="20"/>
                <w:szCs w:val="20"/>
              </w:rPr>
            </w:pPr>
          </w:p>
        </w:tc>
        <w:tc>
          <w:tcPr>
            <w:tcW w:w="1778" w:type="dxa"/>
            <w:gridSpan w:val="2"/>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300</w:t>
            </w:r>
          </w:p>
        </w:tc>
      </w:tr>
      <w:tr w:rsidR="00651C5E" w:rsidRPr="00B00808" w:rsidTr="001E7D4C">
        <w:tc>
          <w:tcPr>
            <w:tcW w:w="847" w:type="dxa"/>
          </w:tcPr>
          <w:p w:rsidR="00651C5E" w:rsidRPr="00B00808" w:rsidRDefault="00651C5E" w:rsidP="001E7D4C">
            <w:pPr>
              <w:rPr>
                <w:sz w:val="20"/>
                <w:szCs w:val="20"/>
              </w:rPr>
            </w:pPr>
          </w:p>
        </w:tc>
        <w:tc>
          <w:tcPr>
            <w:tcW w:w="14383" w:type="dxa"/>
            <w:gridSpan w:val="16"/>
          </w:tcPr>
          <w:p w:rsidR="00651C5E" w:rsidRPr="00B00808" w:rsidRDefault="00651C5E" w:rsidP="001E7D4C">
            <w:pPr>
              <w:rPr>
                <w:sz w:val="20"/>
                <w:szCs w:val="20"/>
              </w:rPr>
            </w:pPr>
            <w:r w:rsidRPr="00B00808">
              <w:rPr>
                <w:sz w:val="20"/>
                <w:szCs w:val="20"/>
              </w:rPr>
              <w:t>Задача 3 подпрограммы 2. Создание условий для проведения экологически ориентированной деятельности  школьников</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3</w:t>
            </w:r>
          </w:p>
        </w:tc>
        <w:tc>
          <w:tcPr>
            <w:tcW w:w="2095" w:type="dxa"/>
            <w:vMerge w:val="restart"/>
          </w:tcPr>
          <w:p w:rsidR="00651C5E" w:rsidRPr="00B00808" w:rsidRDefault="00651C5E" w:rsidP="001E7D4C">
            <w:pPr>
              <w:rPr>
                <w:sz w:val="20"/>
                <w:szCs w:val="20"/>
              </w:rPr>
            </w:pPr>
            <w:r w:rsidRPr="00B00808">
              <w:rPr>
                <w:sz w:val="20"/>
                <w:szCs w:val="20"/>
              </w:rPr>
              <w:t>Основное мероприятие 1. Создание условий для обучения учащихся, в том числе:</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val="restart"/>
          </w:tcPr>
          <w:p w:rsidR="00651C5E" w:rsidRPr="00B00808" w:rsidRDefault="00651C5E" w:rsidP="001E7D4C">
            <w:pPr>
              <w:rPr>
                <w:sz w:val="20"/>
                <w:szCs w:val="20"/>
              </w:rPr>
            </w:pPr>
            <w:r w:rsidRPr="00B00808">
              <w:rPr>
                <w:sz w:val="20"/>
                <w:szCs w:val="20"/>
              </w:rPr>
              <w:t>МКУ «Управление образования Администрации Молчановского района»</w:t>
            </w:r>
          </w:p>
        </w:tc>
        <w:tc>
          <w:tcPr>
            <w:tcW w:w="1703" w:type="dxa"/>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val="restart"/>
          </w:tcPr>
          <w:p w:rsidR="00651C5E" w:rsidRPr="00B00808" w:rsidRDefault="00651C5E" w:rsidP="001E7D4C">
            <w:pPr>
              <w:rPr>
                <w:sz w:val="20"/>
                <w:szCs w:val="20"/>
              </w:rPr>
            </w:pPr>
            <w:r w:rsidRPr="00B00808">
              <w:rPr>
                <w:sz w:val="20"/>
                <w:szCs w:val="20"/>
              </w:rPr>
              <w:t>Количество обученных детей, (человек)</w:t>
            </w:r>
          </w:p>
        </w:tc>
        <w:tc>
          <w:tcPr>
            <w:tcW w:w="1330" w:type="dxa"/>
            <w:vAlign w:val="center"/>
          </w:tcPr>
          <w:p w:rsidR="00651C5E" w:rsidRPr="00B00808" w:rsidRDefault="00651C5E" w:rsidP="001E7D4C">
            <w:pPr>
              <w:jc w:val="center"/>
              <w:rPr>
                <w:sz w:val="20"/>
                <w:szCs w:val="20"/>
              </w:rPr>
            </w:pPr>
            <w:r w:rsidRPr="00B00808">
              <w:rPr>
                <w:sz w:val="20"/>
                <w:szCs w:val="20"/>
              </w:rPr>
              <w:t>600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600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600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600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600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600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600</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3.1</w:t>
            </w:r>
          </w:p>
        </w:tc>
        <w:tc>
          <w:tcPr>
            <w:tcW w:w="2095" w:type="dxa"/>
            <w:vMerge w:val="restart"/>
          </w:tcPr>
          <w:p w:rsidR="00651C5E" w:rsidRPr="00B00808" w:rsidRDefault="00651C5E" w:rsidP="001E7D4C">
            <w:pPr>
              <w:rPr>
                <w:sz w:val="20"/>
                <w:szCs w:val="20"/>
              </w:rPr>
            </w:pPr>
            <w:r w:rsidRPr="00B00808">
              <w:rPr>
                <w:sz w:val="20"/>
                <w:szCs w:val="20"/>
              </w:rPr>
              <w:t>Мероприятие 1.</w:t>
            </w:r>
          </w:p>
          <w:p w:rsidR="00651C5E" w:rsidRPr="00B00808" w:rsidRDefault="00651C5E" w:rsidP="001E7D4C">
            <w:pPr>
              <w:rPr>
                <w:sz w:val="20"/>
                <w:szCs w:val="20"/>
              </w:rPr>
            </w:pPr>
            <w:r w:rsidRPr="00B00808">
              <w:rPr>
                <w:sz w:val="20"/>
                <w:szCs w:val="20"/>
              </w:rPr>
              <w:t xml:space="preserve">Создание условий и </w:t>
            </w:r>
            <w:r w:rsidRPr="00B00808">
              <w:rPr>
                <w:sz w:val="20"/>
                <w:szCs w:val="20"/>
              </w:rPr>
              <w:lastRenderedPageBreak/>
              <w:t>деятельность</w:t>
            </w:r>
          </w:p>
          <w:p w:rsidR="00651C5E" w:rsidRPr="00B00808" w:rsidRDefault="00651C5E" w:rsidP="001E7D4C">
            <w:pPr>
              <w:rPr>
                <w:sz w:val="20"/>
                <w:szCs w:val="20"/>
              </w:rPr>
            </w:pPr>
            <w:r w:rsidRPr="00B00808">
              <w:rPr>
                <w:sz w:val="20"/>
                <w:szCs w:val="20"/>
              </w:rPr>
              <w:t>координационного экологического центра на базе МБОУ ДО «ДДТ» с. Молчаново</w:t>
            </w:r>
          </w:p>
        </w:tc>
        <w:tc>
          <w:tcPr>
            <w:tcW w:w="1298" w:type="dxa"/>
            <w:gridSpan w:val="2"/>
          </w:tcPr>
          <w:p w:rsidR="00651C5E" w:rsidRPr="00B00808" w:rsidRDefault="00651C5E" w:rsidP="001E7D4C">
            <w:pPr>
              <w:jc w:val="center"/>
              <w:rPr>
                <w:sz w:val="20"/>
                <w:szCs w:val="20"/>
              </w:rPr>
            </w:pPr>
            <w:r w:rsidRPr="00B00808">
              <w:rPr>
                <w:sz w:val="20"/>
                <w:szCs w:val="20"/>
              </w:rPr>
              <w:lastRenderedPageBreak/>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val="restart"/>
          </w:tcPr>
          <w:p w:rsidR="00651C5E" w:rsidRPr="00B00808" w:rsidRDefault="00651C5E" w:rsidP="001E7D4C">
            <w:pPr>
              <w:rPr>
                <w:sz w:val="20"/>
                <w:szCs w:val="20"/>
              </w:rPr>
            </w:pPr>
            <w:r w:rsidRPr="00B00808">
              <w:rPr>
                <w:sz w:val="20"/>
                <w:szCs w:val="20"/>
              </w:rPr>
              <w:t xml:space="preserve">МКУ «Управление </w:t>
            </w:r>
            <w:r w:rsidRPr="00B00808">
              <w:rPr>
                <w:sz w:val="20"/>
                <w:szCs w:val="20"/>
              </w:rPr>
              <w:lastRenderedPageBreak/>
              <w:t>образования Администрации Молчановского района», МБОУ ДО «ДДТ» с. Молчаново</w:t>
            </w:r>
          </w:p>
        </w:tc>
        <w:tc>
          <w:tcPr>
            <w:tcW w:w="1703" w:type="dxa"/>
          </w:tcPr>
          <w:p w:rsidR="00651C5E" w:rsidRPr="00B00808" w:rsidRDefault="00651C5E" w:rsidP="001E7D4C">
            <w:pPr>
              <w:jc w:val="center"/>
              <w:rPr>
                <w:sz w:val="20"/>
                <w:szCs w:val="20"/>
              </w:rPr>
            </w:pPr>
            <w:r w:rsidRPr="00B00808">
              <w:rPr>
                <w:sz w:val="20"/>
                <w:szCs w:val="20"/>
              </w:rPr>
              <w:lastRenderedPageBreak/>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val="restart"/>
          </w:tcPr>
          <w:p w:rsidR="00651C5E" w:rsidRPr="00B00808" w:rsidRDefault="00651C5E" w:rsidP="001E7D4C">
            <w:pPr>
              <w:rPr>
                <w:sz w:val="20"/>
                <w:szCs w:val="20"/>
              </w:rPr>
            </w:pPr>
            <w:r w:rsidRPr="00B00808">
              <w:rPr>
                <w:sz w:val="20"/>
                <w:szCs w:val="20"/>
              </w:rPr>
              <w:t xml:space="preserve">Количество </w:t>
            </w:r>
            <w:r w:rsidRPr="00B00808">
              <w:rPr>
                <w:sz w:val="20"/>
                <w:szCs w:val="20"/>
              </w:rPr>
              <w:lastRenderedPageBreak/>
              <w:t>действующих центров, (единиц)</w:t>
            </w:r>
          </w:p>
        </w:tc>
        <w:tc>
          <w:tcPr>
            <w:tcW w:w="1330" w:type="dxa"/>
            <w:vAlign w:val="center"/>
          </w:tcPr>
          <w:p w:rsidR="00651C5E" w:rsidRPr="00B00808" w:rsidRDefault="00651C5E" w:rsidP="001E7D4C">
            <w:pPr>
              <w:jc w:val="center"/>
              <w:rPr>
                <w:sz w:val="20"/>
                <w:szCs w:val="20"/>
              </w:rPr>
            </w:pPr>
            <w:r w:rsidRPr="00B00808">
              <w:rPr>
                <w:sz w:val="20"/>
                <w:szCs w:val="20"/>
              </w:rPr>
              <w:lastRenderedPageBreak/>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1</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3.2</w:t>
            </w:r>
          </w:p>
        </w:tc>
        <w:tc>
          <w:tcPr>
            <w:tcW w:w="2095" w:type="dxa"/>
            <w:vMerge w:val="restart"/>
          </w:tcPr>
          <w:p w:rsidR="00651C5E" w:rsidRPr="00B00808" w:rsidRDefault="00651C5E" w:rsidP="001E7D4C">
            <w:pPr>
              <w:rPr>
                <w:sz w:val="20"/>
                <w:szCs w:val="20"/>
              </w:rPr>
            </w:pPr>
            <w:r w:rsidRPr="00B00808">
              <w:rPr>
                <w:sz w:val="20"/>
                <w:szCs w:val="20"/>
              </w:rPr>
              <w:t>Мероприятие 2. Выпуск экологической странички в районной газете «Знамя»</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val="restart"/>
          </w:tcPr>
          <w:p w:rsidR="00651C5E" w:rsidRPr="00B00808" w:rsidRDefault="00651C5E" w:rsidP="001E7D4C">
            <w:pPr>
              <w:rPr>
                <w:sz w:val="20"/>
                <w:szCs w:val="20"/>
              </w:rPr>
            </w:pPr>
            <w:r w:rsidRPr="00B00808">
              <w:rPr>
                <w:sz w:val="20"/>
                <w:szCs w:val="20"/>
              </w:rPr>
              <w:t>МКУ «Управление образования Администрации Молчановского района», Администрация Молчановского района</w:t>
            </w:r>
          </w:p>
        </w:tc>
        <w:tc>
          <w:tcPr>
            <w:tcW w:w="1703" w:type="dxa"/>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val="restart"/>
          </w:tcPr>
          <w:p w:rsidR="00651C5E" w:rsidRPr="00B00808" w:rsidRDefault="00651C5E" w:rsidP="001E7D4C">
            <w:pPr>
              <w:rPr>
                <w:sz w:val="20"/>
                <w:szCs w:val="20"/>
              </w:rPr>
            </w:pPr>
            <w:r w:rsidRPr="00B00808">
              <w:rPr>
                <w:sz w:val="20"/>
                <w:szCs w:val="20"/>
              </w:rPr>
              <w:t>Количество опубликованных статей, (штук)</w:t>
            </w:r>
          </w:p>
        </w:tc>
        <w:tc>
          <w:tcPr>
            <w:tcW w:w="1330" w:type="dxa"/>
            <w:vAlign w:val="center"/>
          </w:tcPr>
          <w:p w:rsidR="00651C5E" w:rsidRPr="00B00808" w:rsidRDefault="00651C5E" w:rsidP="001E7D4C">
            <w:pPr>
              <w:jc w:val="center"/>
              <w:rPr>
                <w:sz w:val="20"/>
                <w:szCs w:val="20"/>
              </w:rPr>
            </w:pPr>
            <w:r w:rsidRPr="00B00808">
              <w:rPr>
                <w:sz w:val="20"/>
                <w:szCs w:val="20"/>
              </w:rPr>
              <w:t>30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30</w:t>
            </w:r>
          </w:p>
        </w:tc>
      </w:tr>
      <w:tr w:rsidR="00651C5E" w:rsidRPr="00B00808" w:rsidTr="001E7D4C">
        <w:tc>
          <w:tcPr>
            <w:tcW w:w="847" w:type="dxa"/>
            <w:vMerge w:val="restart"/>
          </w:tcPr>
          <w:p w:rsidR="00651C5E" w:rsidRPr="00B00808" w:rsidRDefault="00651C5E" w:rsidP="001E7D4C">
            <w:pPr>
              <w:rPr>
                <w:sz w:val="20"/>
                <w:szCs w:val="20"/>
              </w:rPr>
            </w:pPr>
            <w:r w:rsidRPr="00B00808">
              <w:rPr>
                <w:sz w:val="20"/>
                <w:szCs w:val="20"/>
              </w:rPr>
              <w:t>3.3</w:t>
            </w:r>
          </w:p>
        </w:tc>
        <w:tc>
          <w:tcPr>
            <w:tcW w:w="2095" w:type="dxa"/>
            <w:vMerge w:val="restart"/>
          </w:tcPr>
          <w:p w:rsidR="00651C5E" w:rsidRPr="00B00808" w:rsidRDefault="00651C5E" w:rsidP="001E7D4C">
            <w:pPr>
              <w:rPr>
                <w:sz w:val="20"/>
                <w:szCs w:val="20"/>
              </w:rPr>
            </w:pPr>
            <w:r w:rsidRPr="00B00808">
              <w:rPr>
                <w:sz w:val="20"/>
                <w:szCs w:val="20"/>
              </w:rPr>
              <w:t>Мероприятие 3. Создание зеленых и живых уголков образовательного учреждения</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val="restart"/>
          </w:tcPr>
          <w:p w:rsidR="00651C5E" w:rsidRPr="00B00808" w:rsidRDefault="00651C5E" w:rsidP="001E7D4C">
            <w:pPr>
              <w:rPr>
                <w:sz w:val="20"/>
                <w:szCs w:val="20"/>
              </w:rPr>
            </w:pPr>
            <w:r w:rsidRPr="00B00808">
              <w:rPr>
                <w:sz w:val="20"/>
                <w:szCs w:val="20"/>
              </w:rPr>
              <w:t>Образовательные учреждения Молчановского района, МКУ «Управление образования Администрации Молчановского района»</w:t>
            </w:r>
          </w:p>
        </w:tc>
        <w:tc>
          <w:tcPr>
            <w:tcW w:w="1703" w:type="dxa"/>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val="restart"/>
          </w:tcPr>
          <w:p w:rsidR="00651C5E" w:rsidRPr="00B00808" w:rsidRDefault="00651C5E" w:rsidP="001E7D4C">
            <w:pPr>
              <w:rPr>
                <w:sz w:val="20"/>
                <w:szCs w:val="20"/>
              </w:rPr>
            </w:pPr>
            <w:r w:rsidRPr="00B00808">
              <w:rPr>
                <w:sz w:val="20"/>
                <w:szCs w:val="20"/>
              </w:rPr>
              <w:t>Количество образовательных учреждений, в которых созданы зеленый и живые уголки, (единиц)</w:t>
            </w:r>
          </w:p>
        </w:tc>
        <w:tc>
          <w:tcPr>
            <w:tcW w:w="1330" w:type="dxa"/>
            <w:vAlign w:val="center"/>
          </w:tcPr>
          <w:p w:rsidR="00651C5E" w:rsidRPr="00B00808" w:rsidRDefault="00651C5E" w:rsidP="001E7D4C">
            <w:pPr>
              <w:jc w:val="center"/>
              <w:rPr>
                <w:sz w:val="20"/>
                <w:szCs w:val="20"/>
              </w:rPr>
            </w:pPr>
            <w:r w:rsidRPr="00B00808">
              <w:rPr>
                <w:sz w:val="20"/>
                <w:szCs w:val="20"/>
              </w:rPr>
              <w:t>9</w:t>
            </w:r>
          </w:p>
        </w:tc>
      </w:tr>
      <w:tr w:rsidR="00651C5E" w:rsidRPr="00B00808" w:rsidTr="001E7D4C">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vAlign w:val="center"/>
          </w:tcPr>
          <w:p w:rsidR="00651C5E" w:rsidRPr="00B00808" w:rsidRDefault="00651C5E" w:rsidP="001E7D4C">
            <w:pPr>
              <w:jc w:val="center"/>
              <w:rPr>
                <w:sz w:val="20"/>
                <w:szCs w:val="20"/>
              </w:rPr>
            </w:pPr>
            <w:r w:rsidRPr="00B00808">
              <w:rPr>
                <w:sz w:val="20"/>
                <w:szCs w:val="20"/>
              </w:rPr>
              <w:t>9</w:t>
            </w:r>
          </w:p>
        </w:tc>
      </w:tr>
      <w:tr w:rsidR="00651C5E" w:rsidRPr="00B00808" w:rsidTr="001E7D4C">
        <w:trPr>
          <w:trHeight w:val="429"/>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9</w:t>
            </w:r>
          </w:p>
        </w:tc>
      </w:tr>
      <w:tr w:rsidR="00651C5E" w:rsidRPr="00B00808" w:rsidTr="001E7D4C">
        <w:trPr>
          <w:trHeight w:val="545"/>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9</w:t>
            </w:r>
          </w:p>
        </w:tc>
      </w:tr>
      <w:tr w:rsidR="00651C5E" w:rsidRPr="00B00808" w:rsidTr="001E7D4C">
        <w:trPr>
          <w:trHeight w:val="498"/>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9</w:t>
            </w:r>
          </w:p>
        </w:tc>
      </w:tr>
      <w:tr w:rsidR="00651C5E" w:rsidRPr="00B00808" w:rsidTr="001E7D4C">
        <w:trPr>
          <w:trHeight w:val="495"/>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9</w:t>
            </w:r>
          </w:p>
        </w:tc>
      </w:tr>
      <w:tr w:rsidR="00651C5E" w:rsidRPr="00B00808" w:rsidTr="001E7D4C">
        <w:trPr>
          <w:trHeight w:val="495"/>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pStyle w:val="ConsPlusNormal"/>
              <w:jc w:val="center"/>
              <w:rPr>
                <w:rFonts w:ascii="Times New Roman" w:hAnsi="Times New Roman"/>
              </w:rPr>
            </w:pPr>
            <w:r w:rsidRPr="00B00808">
              <w:rPr>
                <w:rFonts w:ascii="Times New Roman" w:hAnsi="Times New Roman"/>
              </w:rPr>
              <w:t>2023 год</w:t>
            </w:r>
          </w:p>
        </w:tc>
        <w:tc>
          <w:tcPr>
            <w:tcW w:w="1359" w:type="dxa"/>
            <w:vAlign w:val="center"/>
          </w:tcPr>
          <w:p w:rsidR="00651C5E" w:rsidRPr="00B00808" w:rsidRDefault="00651C5E" w:rsidP="001E7D4C">
            <w:pPr>
              <w:jc w:val="center"/>
              <w:rPr>
                <w:sz w:val="20"/>
                <w:szCs w:val="20"/>
              </w:rPr>
            </w:pPr>
            <w:r w:rsidRPr="00B00808">
              <w:rPr>
                <w:sz w:val="20"/>
                <w:szCs w:val="20"/>
              </w:rPr>
              <w:t>0,0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0,0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9</w:t>
            </w:r>
          </w:p>
        </w:tc>
      </w:tr>
      <w:tr w:rsidR="00651C5E" w:rsidRPr="00B00808" w:rsidTr="001E7D4C">
        <w:trPr>
          <w:trHeight w:val="754"/>
        </w:trPr>
        <w:tc>
          <w:tcPr>
            <w:tcW w:w="847" w:type="dxa"/>
            <w:vMerge w:val="restart"/>
          </w:tcPr>
          <w:p w:rsidR="00651C5E" w:rsidRPr="00B00808" w:rsidRDefault="00651C5E" w:rsidP="001E7D4C">
            <w:pPr>
              <w:rPr>
                <w:sz w:val="20"/>
                <w:szCs w:val="20"/>
              </w:rPr>
            </w:pPr>
          </w:p>
        </w:tc>
        <w:tc>
          <w:tcPr>
            <w:tcW w:w="2095" w:type="dxa"/>
            <w:vMerge w:val="restart"/>
          </w:tcPr>
          <w:p w:rsidR="00651C5E" w:rsidRPr="00B00808" w:rsidRDefault="00651C5E" w:rsidP="001E7D4C">
            <w:pPr>
              <w:rPr>
                <w:sz w:val="20"/>
                <w:szCs w:val="20"/>
              </w:rPr>
            </w:pPr>
            <w:r w:rsidRPr="00B00808">
              <w:rPr>
                <w:sz w:val="20"/>
                <w:szCs w:val="20"/>
              </w:rPr>
              <w:t>Итого по подпрограмме 2.</w:t>
            </w:r>
          </w:p>
        </w:tc>
        <w:tc>
          <w:tcPr>
            <w:tcW w:w="1298" w:type="dxa"/>
            <w:gridSpan w:val="2"/>
          </w:tcPr>
          <w:p w:rsidR="00651C5E" w:rsidRPr="00B00808" w:rsidRDefault="00651C5E" w:rsidP="001E7D4C">
            <w:pPr>
              <w:jc w:val="center"/>
              <w:rPr>
                <w:sz w:val="20"/>
                <w:szCs w:val="20"/>
              </w:rPr>
            </w:pPr>
            <w:r w:rsidRPr="00B00808">
              <w:rPr>
                <w:sz w:val="20"/>
                <w:szCs w:val="20"/>
              </w:rPr>
              <w:t>всего</w:t>
            </w:r>
          </w:p>
        </w:tc>
        <w:tc>
          <w:tcPr>
            <w:tcW w:w="1359" w:type="dxa"/>
          </w:tcPr>
          <w:p w:rsidR="00651C5E" w:rsidRPr="00B00808" w:rsidRDefault="00651C5E" w:rsidP="001E7D4C">
            <w:pPr>
              <w:jc w:val="center"/>
              <w:rPr>
                <w:sz w:val="20"/>
                <w:szCs w:val="20"/>
              </w:rPr>
            </w:pPr>
            <w:r w:rsidRPr="00B00808">
              <w:rPr>
                <w:sz w:val="20"/>
                <w:szCs w:val="20"/>
              </w:rPr>
              <w:t>73,8</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35,8</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38,0</w:t>
            </w:r>
          </w:p>
        </w:tc>
        <w:tc>
          <w:tcPr>
            <w:tcW w:w="1583" w:type="dxa"/>
            <w:gridSpan w:val="2"/>
            <w:vMerge w:val="restart"/>
          </w:tcPr>
          <w:p w:rsidR="00651C5E" w:rsidRPr="00B00808" w:rsidRDefault="00651C5E" w:rsidP="001E7D4C">
            <w:pPr>
              <w:rPr>
                <w:sz w:val="20"/>
                <w:szCs w:val="20"/>
              </w:rPr>
            </w:pPr>
            <w:r w:rsidRPr="00B00808">
              <w:rPr>
                <w:sz w:val="20"/>
                <w:szCs w:val="20"/>
              </w:rPr>
              <w:t>МКУ «Управление образования Администрации Молчановского района Томской области»</w:t>
            </w:r>
          </w:p>
        </w:tc>
        <w:tc>
          <w:tcPr>
            <w:tcW w:w="1703" w:type="dxa"/>
            <w:vMerge w:val="restart"/>
          </w:tcPr>
          <w:p w:rsidR="00651C5E" w:rsidRPr="00B00808" w:rsidRDefault="00651C5E" w:rsidP="001E7D4C">
            <w:pPr>
              <w:jc w:val="center"/>
              <w:rPr>
                <w:sz w:val="20"/>
                <w:szCs w:val="20"/>
              </w:rPr>
            </w:pPr>
            <w:r w:rsidRPr="00B00808">
              <w:rPr>
                <w:sz w:val="20"/>
                <w:szCs w:val="20"/>
              </w:rPr>
              <w:t>x</w:t>
            </w:r>
          </w:p>
        </w:tc>
        <w:tc>
          <w:tcPr>
            <w:tcW w:w="1330" w:type="dxa"/>
          </w:tcPr>
          <w:p w:rsidR="00651C5E" w:rsidRPr="00B00808" w:rsidRDefault="00651C5E" w:rsidP="001E7D4C">
            <w:pPr>
              <w:jc w:val="center"/>
              <w:rPr>
                <w:sz w:val="20"/>
                <w:szCs w:val="20"/>
              </w:rPr>
            </w:pPr>
            <w:r w:rsidRPr="00B00808">
              <w:rPr>
                <w:sz w:val="20"/>
                <w:szCs w:val="20"/>
              </w:rPr>
              <w:t>х</w:t>
            </w:r>
          </w:p>
        </w:tc>
      </w:tr>
      <w:tr w:rsidR="00651C5E" w:rsidRPr="00B00808" w:rsidTr="001E7D4C">
        <w:trPr>
          <w:trHeight w:val="711"/>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2017 год</w:t>
            </w:r>
          </w:p>
        </w:tc>
        <w:tc>
          <w:tcPr>
            <w:tcW w:w="1359" w:type="dxa"/>
          </w:tcPr>
          <w:p w:rsidR="00651C5E" w:rsidRPr="00B00808" w:rsidRDefault="00651C5E" w:rsidP="001E7D4C">
            <w:pPr>
              <w:jc w:val="center"/>
              <w:rPr>
                <w:sz w:val="20"/>
                <w:szCs w:val="20"/>
              </w:rPr>
            </w:pPr>
            <w:r w:rsidRPr="00B00808">
              <w:rPr>
                <w:sz w:val="20"/>
                <w:szCs w:val="20"/>
              </w:rPr>
              <w:t>43,0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38,0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rPr>
          <w:trHeight w:val="1421"/>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p>
          <w:p w:rsidR="00651C5E" w:rsidRPr="00B00808" w:rsidRDefault="00651C5E" w:rsidP="001E7D4C">
            <w:pPr>
              <w:jc w:val="center"/>
              <w:rPr>
                <w:sz w:val="20"/>
                <w:szCs w:val="20"/>
              </w:rPr>
            </w:pPr>
            <w:r w:rsidRPr="00B00808">
              <w:rPr>
                <w:sz w:val="20"/>
                <w:szCs w:val="20"/>
              </w:rPr>
              <w:t>2018 год</w:t>
            </w:r>
          </w:p>
        </w:tc>
        <w:tc>
          <w:tcPr>
            <w:tcW w:w="1359" w:type="dxa"/>
          </w:tcPr>
          <w:p w:rsidR="00651C5E" w:rsidRPr="00B00808" w:rsidRDefault="00651C5E" w:rsidP="001E7D4C">
            <w:pPr>
              <w:jc w:val="center"/>
              <w:rPr>
                <w:sz w:val="20"/>
                <w:szCs w:val="20"/>
              </w:rPr>
            </w:pPr>
            <w:r w:rsidRPr="00B00808">
              <w:rPr>
                <w:sz w:val="20"/>
                <w:szCs w:val="20"/>
              </w:rPr>
              <w:t>10,8</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10,8</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p>
          <w:p w:rsidR="00651C5E" w:rsidRPr="00B00808" w:rsidRDefault="00651C5E" w:rsidP="001E7D4C">
            <w:pPr>
              <w:jc w:val="center"/>
              <w:rPr>
                <w:sz w:val="20"/>
                <w:szCs w:val="20"/>
              </w:rPr>
            </w:pPr>
            <w:r w:rsidRPr="00B00808">
              <w:rPr>
                <w:sz w:val="20"/>
                <w:szCs w:val="20"/>
              </w:rPr>
              <w:t>x</w:t>
            </w:r>
          </w:p>
        </w:tc>
      </w:tr>
      <w:tr w:rsidR="00651C5E" w:rsidRPr="00B00808" w:rsidTr="001E7D4C">
        <w:trPr>
          <w:trHeight w:val="677"/>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2019 год</w:t>
            </w:r>
          </w:p>
        </w:tc>
        <w:tc>
          <w:tcPr>
            <w:tcW w:w="1359" w:type="dxa"/>
          </w:tcPr>
          <w:p w:rsidR="00651C5E" w:rsidRPr="00B00808" w:rsidRDefault="00651C5E" w:rsidP="001E7D4C">
            <w:pPr>
              <w:jc w:val="center"/>
              <w:rPr>
                <w:sz w:val="20"/>
                <w:szCs w:val="20"/>
              </w:rPr>
            </w:pPr>
            <w:r w:rsidRPr="00B00808">
              <w:rPr>
                <w:sz w:val="20"/>
                <w:szCs w:val="20"/>
              </w:rPr>
              <w:t>5,0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rPr>
          <w:trHeight w:val="633"/>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2020 год</w:t>
            </w:r>
          </w:p>
        </w:tc>
        <w:tc>
          <w:tcPr>
            <w:tcW w:w="1359" w:type="dxa"/>
          </w:tcPr>
          <w:p w:rsidR="00651C5E" w:rsidRPr="00B00808" w:rsidRDefault="00651C5E" w:rsidP="001E7D4C">
            <w:pPr>
              <w:jc w:val="center"/>
              <w:rPr>
                <w:sz w:val="20"/>
                <w:szCs w:val="20"/>
              </w:rPr>
            </w:pPr>
            <w:r w:rsidRPr="00B00808">
              <w:rPr>
                <w:sz w:val="20"/>
                <w:szCs w:val="20"/>
              </w:rPr>
              <w:t>0,0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0,0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rPr>
          <w:trHeight w:val="362"/>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2021 год</w:t>
            </w:r>
          </w:p>
        </w:tc>
        <w:tc>
          <w:tcPr>
            <w:tcW w:w="1359" w:type="dxa"/>
          </w:tcPr>
          <w:p w:rsidR="00651C5E" w:rsidRPr="00B00808" w:rsidRDefault="00651C5E" w:rsidP="001E7D4C">
            <w:pPr>
              <w:jc w:val="center"/>
              <w:rPr>
                <w:sz w:val="20"/>
                <w:szCs w:val="20"/>
              </w:rPr>
            </w:pPr>
            <w:r w:rsidRPr="00B00808">
              <w:rPr>
                <w:sz w:val="20"/>
                <w:szCs w:val="20"/>
              </w:rPr>
              <w:t>5,0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rPr>
          <w:trHeight w:val="613"/>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2022 год</w:t>
            </w:r>
          </w:p>
        </w:tc>
        <w:tc>
          <w:tcPr>
            <w:tcW w:w="1359" w:type="dxa"/>
          </w:tcPr>
          <w:p w:rsidR="00651C5E" w:rsidRPr="00B00808" w:rsidRDefault="00651C5E" w:rsidP="001E7D4C">
            <w:pPr>
              <w:jc w:val="center"/>
              <w:rPr>
                <w:sz w:val="20"/>
                <w:szCs w:val="20"/>
              </w:rPr>
            </w:pPr>
            <w:r w:rsidRPr="00B00808">
              <w:rPr>
                <w:sz w:val="20"/>
                <w:szCs w:val="20"/>
              </w:rPr>
              <w:t>5,0</w:t>
            </w:r>
          </w:p>
        </w:tc>
        <w:tc>
          <w:tcPr>
            <w:tcW w:w="1215" w:type="dxa"/>
            <w:gridSpan w:val="2"/>
          </w:tcPr>
          <w:p w:rsidR="00651C5E" w:rsidRPr="00B00808" w:rsidRDefault="00651C5E" w:rsidP="001E7D4C">
            <w:pPr>
              <w:jc w:val="center"/>
              <w:rPr>
                <w:sz w:val="20"/>
                <w:szCs w:val="20"/>
              </w:rPr>
            </w:pPr>
            <w:r w:rsidRPr="00B00808">
              <w:rPr>
                <w:sz w:val="20"/>
                <w:szCs w:val="20"/>
              </w:rPr>
              <w:t>0,0</w:t>
            </w:r>
          </w:p>
        </w:tc>
        <w:tc>
          <w:tcPr>
            <w:tcW w:w="987" w:type="dxa"/>
          </w:tcPr>
          <w:p w:rsidR="00651C5E" w:rsidRPr="00B00808" w:rsidRDefault="00651C5E" w:rsidP="001E7D4C">
            <w:pPr>
              <w:jc w:val="center"/>
              <w:rPr>
                <w:sz w:val="20"/>
                <w:szCs w:val="20"/>
              </w:rPr>
            </w:pPr>
            <w:r w:rsidRPr="00B00808">
              <w:rPr>
                <w:sz w:val="20"/>
                <w:szCs w:val="20"/>
              </w:rPr>
              <w:t>0,0</w:t>
            </w:r>
          </w:p>
        </w:tc>
        <w:tc>
          <w:tcPr>
            <w:tcW w:w="899" w:type="dxa"/>
          </w:tcPr>
          <w:p w:rsidR="00651C5E" w:rsidRPr="00B00808" w:rsidRDefault="00651C5E" w:rsidP="001E7D4C">
            <w:pPr>
              <w:jc w:val="center"/>
              <w:rPr>
                <w:sz w:val="20"/>
                <w:szCs w:val="20"/>
              </w:rPr>
            </w:pPr>
            <w:r w:rsidRPr="00B00808">
              <w:rPr>
                <w:sz w:val="20"/>
                <w:szCs w:val="20"/>
              </w:rPr>
              <w:t>5,0</w:t>
            </w:r>
          </w:p>
        </w:tc>
        <w:tc>
          <w:tcPr>
            <w:tcW w:w="899" w:type="dxa"/>
            <w:gridSpan w:val="3"/>
          </w:tcPr>
          <w:p w:rsidR="00651C5E" w:rsidRPr="00B00808" w:rsidRDefault="00651C5E" w:rsidP="001E7D4C">
            <w:pPr>
              <w:jc w:val="center"/>
              <w:rPr>
                <w:sz w:val="20"/>
                <w:szCs w:val="20"/>
              </w:rPr>
            </w:pPr>
            <w:r w:rsidRPr="00B00808">
              <w:rPr>
                <w:sz w:val="20"/>
                <w:szCs w:val="20"/>
              </w:rPr>
              <w:t>0,0</w:t>
            </w:r>
          </w:p>
        </w:tc>
        <w:tc>
          <w:tcPr>
            <w:tcW w:w="1015" w:type="dxa"/>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x</w:t>
            </w:r>
          </w:p>
        </w:tc>
      </w:tr>
      <w:tr w:rsidR="00651C5E" w:rsidRPr="00B00808" w:rsidTr="001E7D4C">
        <w:trPr>
          <w:trHeight w:val="613"/>
        </w:trPr>
        <w:tc>
          <w:tcPr>
            <w:tcW w:w="847" w:type="dxa"/>
            <w:vMerge/>
          </w:tcPr>
          <w:p w:rsidR="00651C5E" w:rsidRPr="00B00808" w:rsidRDefault="00651C5E" w:rsidP="001E7D4C">
            <w:pPr>
              <w:rPr>
                <w:sz w:val="20"/>
                <w:szCs w:val="20"/>
              </w:rPr>
            </w:pPr>
          </w:p>
        </w:tc>
        <w:tc>
          <w:tcPr>
            <w:tcW w:w="2095" w:type="dxa"/>
            <w:vMerge/>
          </w:tcPr>
          <w:p w:rsidR="00651C5E" w:rsidRPr="00B00808" w:rsidRDefault="00651C5E" w:rsidP="001E7D4C">
            <w:pPr>
              <w:rPr>
                <w:sz w:val="20"/>
                <w:szCs w:val="20"/>
              </w:rPr>
            </w:pPr>
          </w:p>
        </w:tc>
        <w:tc>
          <w:tcPr>
            <w:tcW w:w="1298" w:type="dxa"/>
            <w:gridSpan w:val="2"/>
          </w:tcPr>
          <w:p w:rsidR="00651C5E" w:rsidRPr="00B00808" w:rsidRDefault="00651C5E" w:rsidP="001E7D4C">
            <w:pPr>
              <w:jc w:val="center"/>
              <w:rPr>
                <w:sz w:val="20"/>
                <w:szCs w:val="20"/>
              </w:rPr>
            </w:pPr>
            <w:r w:rsidRPr="00B00808">
              <w:rPr>
                <w:sz w:val="20"/>
                <w:szCs w:val="20"/>
              </w:rPr>
              <w:t>2023 год</w:t>
            </w:r>
          </w:p>
        </w:tc>
        <w:tc>
          <w:tcPr>
            <w:tcW w:w="1359" w:type="dxa"/>
            <w:vAlign w:val="center"/>
          </w:tcPr>
          <w:p w:rsidR="00651C5E" w:rsidRPr="00B00808" w:rsidRDefault="00651C5E" w:rsidP="001E7D4C">
            <w:pPr>
              <w:jc w:val="center"/>
              <w:rPr>
                <w:sz w:val="20"/>
                <w:szCs w:val="20"/>
              </w:rPr>
            </w:pPr>
            <w:r w:rsidRPr="00B00808">
              <w:rPr>
                <w:sz w:val="20"/>
                <w:szCs w:val="20"/>
              </w:rPr>
              <w:t>5,0</w:t>
            </w:r>
          </w:p>
        </w:tc>
        <w:tc>
          <w:tcPr>
            <w:tcW w:w="1215" w:type="dxa"/>
            <w:gridSpan w:val="2"/>
            <w:vAlign w:val="center"/>
          </w:tcPr>
          <w:p w:rsidR="00651C5E" w:rsidRPr="00B00808" w:rsidRDefault="00651C5E" w:rsidP="001E7D4C">
            <w:pPr>
              <w:jc w:val="center"/>
              <w:rPr>
                <w:sz w:val="20"/>
                <w:szCs w:val="20"/>
              </w:rPr>
            </w:pPr>
            <w:r w:rsidRPr="00B00808">
              <w:rPr>
                <w:sz w:val="20"/>
                <w:szCs w:val="20"/>
              </w:rPr>
              <w:t>0,0</w:t>
            </w:r>
          </w:p>
        </w:tc>
        <w:tc>
          <w:tcPr>
            <w:tcW w:w="987" w:type="dxa"/>
            <w:vAlign w:val="center"/>
          </w:tcPr>
          <w:p w:rsidR="00651C5E" w:rsidRPr="00B00808" w:rsidRDefault="00651C5E" w:rsidP="001E7D4C">
            <w:pPr>
              <w:jc w:val="center"/>
              <w:rPr>
                <w:sz w:val="20"/>
                <w:szCs w:val="20"/>
              </w:rPr>
            </w:pPr>
            <w:r w:rsidRPr="00B00808">
              <w:rPr>
                <w:sz w:val="20"/>
                <w:szCs w:val="20"/>
              </w:rPr>
              <w:t>0,0</w:t>
            </w:r>
          </w:p>
        </w:tc>
        <w:tc>
          <w:tcPr>
            <w:tcW w:w="899" w:type="dxa"/>
            <w:vAlign w:val="center"/>
          </w:tcPr>
          <w:p w:rsidR="00651C5E" w:rsidRPr="00B00808" w:rsidRDefault="00651C5E" w:rsidP="001E7D4C">
            <w:pPr>
              <w:jc w:val="center"/>
              <w:rPr>
                <w:sz w:val="20"/>
                <w:szCs w:val="20"/>
              </w:rPr>
            </w:pPr>
            <w:r w:rsidRPr="00B00808">
              <w:rPr>
                <w:sz w:val="20"/>
                <w:szCs w:val="20"/>
              </w:rPr>
              <w:t>5,0</w:t>
            </w:r>
          </w:p>
        </w:tc>
        <w:tc>
          <w:tcPr>
            <w:tcW w:w="899" w:type="dxa"/>
            <w:gridSpan w:val="3"/>
            <w:vAlign w:val="center"/>
          </w:tcPr>
          <w:p w:rsidR="00651C5E" w:rsidRPr="00B00808" w:rsidRDefault="00651C5E" w:rsidP="001E7D4C">
            <w:pPr>
              <w:jc w:val="center"/>
              <w:rPr>
                <w:sz w:val="20"/>
                <w:szCs w:val="20"/>
              </w:rPr>
            </w:pPr>
            <w:r w:rsidRPr="00B00808">
              <w:rPr>
                <w:sz w:val="20"/>
                <w:szCs w:val="20"/>
              </w:rPr>
              <w:t>0,0</w:t>
            </w:r>
          </w:p>
        </w:tc>
        <w:tc>
          <w:tcPr>
            <w:tcW w:w="1015" w:type="dxa"/>
            <w:vAlign w:val="center"/>
          </w:tcPr>
          <w:p w:rsidR="00651C5E" w:rsidRPr="00B00808" w:rsidRDefault="00651C5E" w:rsidP="001E7D4C">
            <w:pPr>
              <w:jc w:val="center"/>
              <w:rPr>
                <w:sz w:val="20"/>
                <w:szCs w:val="20"/>
              </w:rPr>
            </w:pPr>
            <w:r w:rsidRPr="00B00808">
              <w:rPr>
                <w:sz w:val="20"/>
                <w:szCs w:val="20"/>
              </w:rPr>
              <w:t>0,0</w:t>
            </w:r>
          </w:p>
        </w:tc>
        <w:tc>
          <w:tcPr>
            <w:tcW w:w="1583" w:type="dxa"/>
            <w:gridSpan w:val="2"/>
            <w:vMerge/>
          </w:tcPr>
          <w:p w:rsidR="00651C5E" w:rsidRPr="00B00808" w:rsidRDefault="00651C5E" w:rsidP="001E7D4C">
            <w:pPr>
              <w:rPr>
                <w:sz w:val="20"/>
                <w:szCs w:val="20"/>
              </w:rPr>
            </w:pPr>
          </w:p>
        </w:tc>
        <w:tc>
          <w:tcPr>
            <w:tcW w:w="1703" w:type="dxa"/>
            <w:vMerge/>
          </w:tcPr>
          <w:p w:rsidR="00651C5E" w:rsidRPr="00B00808" w:rsidRDefault="00651C5E" w:rsidP="001E7D4C">
            <w:pPr>
              <w:rPr>
                <w:sz w:val="20"/>
                <w:szCs w:val="20"/>
              </w:rPr>
            </w:pPr>
          </w:p>
        </w:tc>
        <w:tc>
          <w:tcPr>
            <w:tcW w:w="1330" w:type="dxa"/>
          </w:tcPr>
          <w:p w:rsidR="00651C5E" w:rsidRPr="00B00808" w:rsidRDefault="00651C5E" w:rsidP="001E7D4C">
            <w:pPr>
              <w:jc w:val="center"/>
              <w:rPr>
                <w:sz w:val="20"/>
                <w:szCs w:val="20"/>
              </w:rPr>
            </w:pPr>
            <w:r w:rsidRPr="00B00808">
              <w:rPr>
                <w:sz w:val="20"/>
                <w:szCs w:val="20"/>
              </w:rPr>
              <w:t>x</w:t>
            </w:r>
          </w:p>
        </w:tc>
      </w:tr>
    </w:tbl>
    <w:p w:rsidR="00651C5E" w:rsidRPr="00730FBC" w:rsidRDefault="00651C5E" w:rsidP="00651C5E">
      <w:pPr>
        <w:sectPr w:rsidR="00651C5E" w:rsidRPr="00730FBC" w:rsidSect="004A4D79">
          <w:pgSz w:w="16838" w:h="11906" w:orient="landscape"/>
          <w:pgMar w:top="1134" w:right="1134" w:bottom="567" w:left="1134" w:header="709" w:footer="709" w:gutter="0"/>
          <w:cols w:space="708"/>
          <w:docGrid w:linePitch="360"/>
        </w:sectPr>
      </w:pPr>
    </w:p>
    <w:p w:rsidR="00651C5E" w:rsidRPr="00730FBC" w:rsidRDefault="00651C5E" w:rsidP="00651C5E">
      <w:pPr>
        <w:sectPr w:rsidR="00651C5E" w:rsidRPr="00730FBC" w:rsidSect="004A4D79">
          <w:type w:val="continuous"/>
          <w:pgSz w:w="16838" w:h="11906" w:orient="landscape"/>
          <w:pgMar w:top="1134" w:right="1134" w:bottom="567" w:left="1134" w:header="709" w:footer="709" w:gutter="0"/>
          <w:cols w:space="708"/>
          <w:docGrid w:linePitch="360"/>
        </w:sectPr>
      </w:pPr>
    </w:p>
    <w:p w:rsidR="00651C5E" w:rsidRPr="00B00808" w:rsidRDefault="00651C5E" w:rsidP="00651C5E">
      <w:pPr>
        <w:rPr>
          <w:sz w:val="20"/>
          <w:szCs w:val="20"/>
        </w:rPr>
      </w:pPr>
      <w:r w:rsidRPr="00B00808">
        <w:rPr>
          <w:sz w:val="20"/>
          <w:szCs w:val="20"/>
        </w:rPr>
        <w:lastRenderedPageBreak/>
        <w:t xml:space="preserve">                                                                                    </w:t>
      </w:r>
      <w:r w:rsidR="00B00808">
        <w:rPr>
          <w:sz w:val="20"/>
          <w:szCs w:val="20"/>
        </w:rPr>
        <w:tab/>
      </w:r>
      <w:r w:rsidR="00B00808">
        <w:rPr>
          <w:sz w:val="20"/>
          <w:szCs w:val="20"/>
        </w:rPr>
        <w:tab/>
      </w:r>
      <w:r w:rsidR="00B00808">
        <w:rPr>
          <w:sz w:val="20"/>
          <w:szCs w:val="20"/>
        </w:rPr>
        <w:tab/>
      </w:r>
      <w:r w:rsidR="00B00808">
        <w:rPr>
          <w:sz w:val="20"/>
          <w:szCs w:val="20"/>
        </w:rPr>
        <w:tab/>
      </w:r>
      <w:r w:rsidR="00B00808">
        <w:rPr>
          <w:sz w:val="20"/>
          <w:szCs w:val="20"/>
        </w:rPr>
        <w:tab/>
      </w:r>
      <w:r w:rsidR="00B00808">
        <w:rPr>
          <w:sz w:val="20"/>
          <w:szCs w:val="20"/>
        </w:rPr>
        <w:tab/>
      </w:r>
      <w:r w:rsidRPr="00B00808">
        <w:rPr>
          <w:sz w:val="20"/>
          <w:szCs w:val="20"/>
        </w:rPr>
        <w:t>Приложение № 3 к муниципальной программе</w:t>
      </w:r>
    </w:p>
    <w:p w:rsidR="00651C5E" w:rsidRPr="00B00808" w:rsidRDefault="00651C5E" w:rsidP="00651C5E">
      <w:pPr>
        <w:rPr>
          <w:sz w:val="20"/>
          <w:szCs w:val="20"/>
        </w:rPr>
      </w:pPr>
      <w:r w:rsidRPr="00B00808">
        <w:rPr>
          <w:sz w:val="20"/>
          <w:szCs w:val="20"/>
        </w:rPr>
        <w:t xml:space="preserve">                                                                                   </w:t>
      </w:r>
      <w:r w:rsidR="00B00808">
        <w:rPr>
          <w:sz w:val="20"/>
          <w:szCs w:val="20"/>
        </w:rPr>
        <w:tab/>
      </w:r>
      <w:r w:rsidR="00B00808">
        <w:rPr>
          <w:sz w:val="20"/>
          <w:szCs w:val="20"/>
        </w:rPr>
        <w:tab/>
      </w:r>
      <w:r w:rsidR="00B00808">
        <w:rPr>
          <w:sz w:val="20"/>
          <w:szCs w:val="20"/>
        </w:rPr>
        <w:tab/>
      </w:r>
      <w:r w:rsidR="00B00808">
        <w:rPr>
          <w:sz w:val="20"/>
          <w:szCs w:val="20"/>
        </w:rPr>
        <w:tab/>
      </w:r>
      <w:r w:rsidR="00B00808">
        <w:rPr>
          <w:sz w:val="20"/>
          <w:szCs w:val="20"/>
        </w:rPr>
        <w:tab/>
      </w:r>
      <w:r w:rsidR="00B00808">
        <w:rPr>
          <w:sz w:val="20"/>
          <w:szCs w:val="20"/>
        </w:rPr>
        <w:tab/>
      </w:r>
      <w:r w:rsidRPr="00B00808">
        <w:rPr>
          <w:sz w:val="20"/>
          <w:szCs w:val="20"/>
        </w:rPr>
        <w:t xml:space="preserve">«Охрана окружающей среды на территории </w:t>
      </w:r>
    </w:p>
    <w:p w:rsidR="00651C5E" w:rsidRPr="00B00808" w:rsidRDefault="00651C5E" w:rsidP="00651C5E">
      <w:pPr>
        <w:rPr>
          <w:sz w:val="20"/>
          <w:szCs w:val="20"/>
        </w:rPr>
      </w:pPr>
      <w:r w:rsidRPr="00B00808">
        <w:rPr>
          <w:sz w:val="20"/>
          <w:szCs w:val="20"/>
        </w:rPr>
        <w:t xml:space="preserve">                                                                                    </w:t>
      </w:r>
      <w:r w:rsidR="00B00808">
        <w:rPr>
          <w:sz w:val="20"/>
          <w:szCs w:val="20"/>
        </w:rPr>
        <w:tab/>
      </w:r>
      <w:r w:rsidR="00B00808">
        <w:rPr>
          <w:sz w:val="20"/>
          <w:szCs w:val="20"/>
        </w:rPr>
        <w:tab/>
      </w:r>
      <w:r w:rsidR="00B00808">
        <w:rPr>
          <w:sz w:val="20"/>
          <w:szCs w:val="20"/>
        </w:rPr>
        <w:tab/>
      </w:r>
      <w:r w:rsidR="00B00808">
        <w:rPr>
          <w:sz w:val="20"/>
          <w:szCs w:val="20"/>
        </w:rPr>
        <w:tab/>
      </w:r>
      <w:r w:rsidR="00B00808">
        <w:rPr>
          <w:sz w:val="20"/>
          <w:szCs w:val="20"/>
        </w:rPr>
        <w:tab/>
      </w:r>
      <w:r w:rsidR="00B00808">
        <w:rPr>
          <w:sz w:val="20"/>
          <w:szCs w:val="20"/>
        </w:rPr>
        <w:tab/>
      </w:r>
      <w:r w:rsidRPr="00B00808">
        <w:rPr>
          <w:sz w:val="20"/>
          <w:szCs w:val="20"/>
        </w:rPr>
        <w:t>муниципального образования «Молчановский</w:t>
      </w:r>
    </w:p>
    <w:p w:rsidR="00651C5E" w:rsidRPr="00B00808" w:rsidRDefault="00651C5E" w:rsidP="00651C5E">
      <w:pPr>
        <w:tabs>
          <w:tab w:val="left" w:pos="3960"/>
          <w:tab w:val="left" w:pos="4140"/>
        </w:tabs>
        <w:rPr>
          <w:sz w:val="20"/>
          <w:szCs w:val="20"/>
        </w:rPr>
      </w:pPr>
      <w:r w:rsidRPr="00B00808">
        <w:rPr>
          <w:sz w:val="20"/>
          <w:szCs w:val="20"/>
        </w:rPr>
        <w:t xml:space="preserve">                                                                                    </w:t>
      </w:r>
      <w:r w:rsidR="00B00808">
        <w:rPr>
          <w:sz w:val="20"/>
          <w:szCs w:val="20"/>
        </w:rPr>
        <w:tab/>
      </w:r>
      <w:r w:rsidR="00B00808">
        <w:rPr>
          <w:sz w:val="20"/>
          <w:szCs w:val="20"/>
        </w:rPr>
        <w:tab/>
      </w:r>
      <w:r w:rsidR="00B00808">
        <w:rPr>
          <w:sz w:val="20"/>
          <w:szCs w:val="20"/>
        </w:rPr>
        <w:tab/>
      </w:r>
      <w:r w:rsidR="00B00808">
        <w:rPr>
          <w:sz w:val="20"/>
          <w:szCs w:val="20"/>
        </w:rPr>
        <w:tab/>
      </w:r>
      <w:r w:rsidR="00B00808">
        <w:rPr>
          <w:sz w:val="20"/>
          <w:szCs w:val="20"/>
        </w:rPr>
        <w:tab/>
      </w:r>
      <w:r w:rsidR="00B00808">
        <w:rPr>
          <w:sz w:val="20"/>
          <w:szCs w:val="20"/>
        </w:rPr>
        <w:tab/>
      </w:r>
      <w:r w:rsidRPr="00B00808">
        <w:rPr>
          <w:sz w:val="20"/>
          <w:szCs w:val="20"/>
        </w:rPr>
        <w:t>район» на 2017-2023 годы»</w:t>
      </w:r>
    </w:p>
    <w:p w:rsidR="00651C5E" w:rsidRPr="00B00808" w:rsidRDefault="00651C5E" w:rsidP="00651C5E">
      <w:pPr>
        <w:tabs>
          <w:tab w:val="left" w:pos="3960"/>
          <w:tab w:val="left" w:pos="4140"/>
        </w:tabs>
        <w:rPr>
          <w:sz w:val="20"/>
          <w:szCs w:val="20"/>
        </w:rPr>
      </w:pPr>
    </w:p>
    <w:p w:rsidR="00651C5E" w:rsidRPr="00730FBC" w:rsidRDefault="00651C5E" w:rsidP="00B00808">
      <w:pPr>
        <w:tabs>
          <w:tab w:val="left" w:pos="3960"/>
          <w:tab w:val="left" w:pos="4140"/>
        </w:tabs>
        <w:jc w:val="center"/>
      </w:pPr>
      <w:r w:rsidRPr="00730FBC">
        <w:t>Паспорт подпрограммы 3. «Организация санитарной очистки т</w:t>
      </w:r>
      <w:r w:rsidR="00B00808">
        <w:t>ерриторий земельных участков от</w:t>
      </w:r>
    </w:p>
    <w:p w:rsidR="00651C5E" w:rsidRPr="00730FBC" w:rsidRDefault="00651C5E" w:rsidP="00B00808">
      <w:pPr>
        <w:tabs>
          <w:tab w:val="left" w:pos="3960"/>
          <w:tab w:val="left" w:pos="4140"/>
        </w:tabs>
        <w:jc w:val="center"/>
      </w:pPr>
      <w:r w:rsidRPr="00730FBC">
        <w:t>несанкционированного р</w:t>
      </w:r>
      <w:r w:rsidR="00B00808">
        <w:t xml:space="preserve">азмещения </w:t>
      </w:r>
      <w:r w:rsidRPr="00730FBC">
        <w:t>твердых бытовых отходов»</w:t>
      </w:r>
    </w:p>
    <w:p w:rsidR="00651C5E" w:rsidRPr="00730FBC" w:rsidRDefault="00651C5E" w:rsidP="00B00808">
      <w:pPr>
        <w:tabs>
          <w:tab w:val="left" w:pos="3960"/>
          <w:tab w:val="left" w:pos="4140"/>
        </w:tabs>
        <w:jc w:val="cente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985"/>
        <w:gridCol w:w="709"/>
        <w:gridCol w:w="709"/>
        <w:gridCol w:w="708"/>
        <w:gridCol w:w="709"/>
        <w:gridCol w:w="709"/>
        <w:gridCol w:w="709"/>
        <w:gridCol w:w="708"/>
        <w:gridCol w:w="708"/>
      </w:tblGrid>
      <w:tr w:rsidR="00651C5E" w:rsidRPr="00B00808" w:rsidTr="001E7D4C">
        <w:tc>
          <w:tcPr>
            <w:tcW w:w="2802" w:type="dxa"/>
          </w:tcPr>
          <w:p w:rsidR="00651C5E" w:rsidRPr="00B00808" w:rsidRDefault="00651C5E" w:rsidP="001E7D4C">
            <w:pPr>
              <w:rPr>
                <w:sz w:val="20"/>
                <w:szCs w:val="20"/>
              </w:rPr>
            </w:pPr>
            <w:r w:rsidRPr="00B00808">
              <w:rPr>
                <w:sz w:val="20"/>
                <w:szCs w:val="20"/>
              </w:rPr>
              <w:t>Наименование подпрограммы</w:t>
            </w:r>
          </w:p>
        </w:tc>
        <w:tc>
          <w:tcPr>
            <w:tcW w:w="7654" w:type="dxa"/>
            <w:gridSpan w:val="9"/>
            <w:vAlign w:val="center"/>
          </w:tcPr>
          <w:p w:rsidR="00651C5E" w:rsidRPr="00B00808" w:rsidRDefault="00651C5E" w:rsidP="001E7D4C">
            <w:pPr>
              <w:rPr>
                <w:sz w:val="20"/>
                <w:szCs w:val="20"/>
              </w:rPr>
            </w:pPr>
            <w:r w:rsidRPr="00B00808">
              <w:rPr>
                <w:sz w:val="20"/>
                <w:szCs w:val="20"/>
              </w:rPr>
              <w:t>Организация санитарной очистки территории земельных участков от несанкционированного  размещения  твердых бытовых отходов</w:t>
            </w:r>
          </w:p>
        </w:tc>
      </w:tr>
      <w:tr w:rsidR="00651C5E" w:rsidRPr="00B00808" w:rsidTr="001E7D4C">
        <w:tc>
          <w:tcPr>
            <w:tcW w:w="2802" w:type="dxa"/>
          </w:tcPr>
          <w:p w:rsidR="00651C5E" w:rsidRPr="00B00808" w:rsidRDefault="00651C5E" w:rsidP="001E7D4C">
            <w:pPr>
              <w:rPr>
                <w:sz w:val="20"/>
                <w:szCs w:val="20"/>
              </w:rPr>
            </w:pPr>
            <w:r w:rsidRPr="00B00808">
              <w:rPr>
                <w:sz w:val="20"/>
                <w:szCs w:val="20"/>
              </w:rPr>
              <w:t>Участники подпрограммы</w:t>
            </w:r>
          </w:p>
        </w:tc>
        <w:tc>
          <w:tcPr>
            <w:tcW w:w="7654" w:type="dxa"/>
            <w:gridSpan w:val="9"/>
            <w:vAlign w:val="center"/>
          </w:tcPr>
          <w:p w:rsidR="00651C5E" w:rsidRPr="00B00808" w:rsidRDefault="00651C5E" w:rsidP="001E7D4C">
            <w:pPr>
              <w:rPr>
                <w:bCs/>
                <w:sz w:val="20"/>
                <w:szCs w:val="20"/>
              </w:rPr>
            </w:pPr>
            <w:r w:rsidRPr="00B00808">
              <w:rPr>
                <w:bCs/>
                <w:sz w:val="20"/>
                <w:szCs w:val="20"/>
              </w:rPr>
              <w:t>Администрация Молчановского района</w:t>
            </w:r>
          </w:p>
        </w:tc>
      </w:tr>
      <w:tr w:rsidR="00651C5E" w:rsidRPr="00B00808" w:rsidTr="001E7D4C">
        <w:tc>
          <w:tcPr>
            <w:tcW w:w="2802" w:type="dxa"/>
            <w:vAlign w:val="center"/>
          </w:tcPr>
          <w:p w:rsidR="00651C5E" w:rsidRPr="00B00808" w:rsidRDefault="00651C5E" w:rsidP="001E7D4C">
            <w:pPr>
              <w:rPr>
                <w:sz w:val="20"/>
                <w:szCs w:val="20"/>
              </w:rPr>
            </w:pPr>
            <w:r w:rsidRPr="00B00808">
              <w:rPr>
                <w:sz w:val="20"/>
                <w:szCs w:val="20"/>
              </w:rPr>
              <w:t>Цель подпрограммы</w:t>
            </w:r>
          </w:p>
        </w:tc>
        <w:tc>
          <w:tcPr>
            <w:tcW w:w="7654" w:type="dxa"/>
            <w:gridSpan w:val="9"/>
          </w:tcPr>
          <w:p w:rsidR="00651C5E" w:rsidRPr="00B00808" w:rsidRDefault="00651C5E" w:rsidP="001E7D4C">
            <w:pPr>
              <w:pStyle w:val="ConsPlusNormal"/>
              <w:jc w:val="both"/>
              <w:rPr>
                <w:rFonts w:ascii="Times New Roman" w:hAnsi="Times New Roman"/>
              </w:rPr>
            </w:pPr>
            <w:r w:rsidRPr="00B00808">
              <w:rPr>
                <w:rFonts w:ascii="Times New Roman" w:hAnsi="Times New Roman"/>
              </w:rPr>
              <w:t xml:space="preserve">Приведение территорий земельных участков в надлежащее состояние в соответствии с действующим законодательством </w:t>
            </w:r>
          </w:p>
        </w:tc>
      </w:tr>
      <w:tr w:rsidR="00651C5E" w:rsidRPr="00B00808" w:rsidTr="001E7D4C">
        <w:tc>
          <w:tcPr>
            <w:tcW w:w="2802" w:type="dxa"/>
            <w:vMerge w:val="restart"/>
          </w:tcPr>
          <w:p w:rsidR="00651C5E" w:rsidRPr="00B00808" w:rsidRDefault="00651C5E" w:rsidP="001E7D4C">
            <w:pPr>
              <w:rPr>
                <w:sz w:val="20"/>
                <w:szCs w:val="20"/>
              </w:rPr>
            </w:pPr>
            <w:r w:rsidRPr="00B00808">
              <w:rPr>
                <w:sz w:val="20"/>
                <w:szCs w:val="20"/>
              </w:rPr>
              <w:t>Показатели цели подпрограммы и их значения (с детализацией по годам реализации)</w:t>
            </w:r>
          </w:p>
        </w:tc>
        <w:tc>
          <w:tcPr>
            <w:tcW w:w="1985" w:type="dxa"/>
            <w:vAlign w:val="center"/>
          </w:tcPr>
          <w:p w:rsidR="00651C5E" w:rsidRPr="00B00808" w:rsidRDefault="00651C5E" w:rsidP="001E7D4C">
            <w:pPr>
              <w:jc w:val="center"/>
              <w:rPr>
                <w:sz w:val="20"/>
                <w:szCs w:val="20"/>
              </w:rPr>
            </w:pPr>
            <w:r w:rsidRPr="00B00808">
              <w:rPr>
                <w:sz w:val="20"/>
                <w:szCs w:val="20"/>
              </w:rPr>
              <w:t>Показатели цели</w:t>
            </w:r>
          </w:p>
        </w:tc>
        <w:tc>
          <w:tcPr>
            <w:tcW w:w="709" w:type="dxa"/>
            <w:vAlign w:val="center"/>
          </w:tcPr>
          <w:p w:rsidR="00651C5E" w:rsidRPr="00B00808" w:rsidRDefault="00651C5E" w:rsidP="001E7D4C">
            <w:pPr>
              <w:jc w:val="center"/>
              <w:rPr>
                <w:sz w:val="20"/>
                <w:szCs w:val="20"/>
              </w:rPr>
            </w:pPr>
            <w:r w:rsidRPr="00B00808">
              <w:rPr>
                <w:sz w:val="20"/>
                <w:szCs w:val="20"/>
              </w:rPr>
              <w:t>2016 год</w:t>
            </w:r>
          </w:p>
        </w:tc>
        <w:tc>
          <w:tcPr>
            <w:tcW w:w="709" w:type="dxa"/>
            <w:vAlign w:val="center"/>
          </w:tcPr>
          <w:p w:rsidR="00651C5E" w:rsidRPr="00B00808" w:rsidRDefault="00651C5E" w:rsidP="001E7D4C">
            <w:pPr>
              <w:jc w:val="center"/>
              <w:rPr>
                <w:sz w:val="20"/>
                <w:szCs w:val="20"/>
              </w:rPr>
            </w:pPr>
            <w:r w:rsidRPr="00B00808">
              <w:rPr>
                <w:sz w:val="20"/>
                <w:szCs w:val="20"/>
              </w:rPr>
              <w:t>2017 год</w:t>
            </w:r>
          </w:p>
        </w:tc>
        <w:tc>
          <w:tcPr>
            <w:tcW w:w="708" w:type="dxa"/>
            <w:vAlign w:val="center"/>
          </w:tcPr>
          <w:p w:rsidR="00651C5E" w:rsidRPr="00B00808" w:rsidRDefault="00651C5E" w:rsidP="001E7D4C">
            <w:pPr>
              <w:jc w:val="center"/>
              <w:rPr>
                <w:sz w:val="20"/>
                <w:szCs w:val="20"/>
              </w:rPr>
            </w:pPr>
            <w:r w:rsidRPr="00B00808">
              <w:rPr>
                <w:sz w:val="20"/>
                <w:szCs w:val="20"/>
              </w:rPr>
              <w:t>2018 год</w:t>
            </w:r>
          </w:p>
        </w:tc>
        <w:tc>
          <w:tcPr>
            <w:tcW w:w="709" w:type="dxa"/>
            <w:vAlign w:val="center"/>
          </w:tcPr>
          <w:p w:rsidR="00651C5E" w:rsidRPr="00B00808" w:rsidRDefault="00651C5E" w:rsidP="001E7D4C">
            <w:pPr>
              <w:jc w:val="center"/>
              <w:rPr>
                <w:sz w:val="20"/>
                <w:szCs w:val="20"/>
              </w:rPr>
            </w:pPr>
            <w:r w:rsidRPr="00B00808">
              <w:rPr>
                <w:sz w:val="20"/>
                <w:szCs w:val="20"/>
              </w:rPr>
              <w:t>2019 год</w:t>
            </w:r>
          </w:p>
        </w:tc>
        <w:tc>
          <w:tcPr>
            <w:tcW w:w="709" w:type="dxa"/>
            <w:vAlign w:val="center"/>
          </w:tcPr>
          <w:p w:rsidR="00651C5E" w:rsidRPr="00B00808" w:rsidRDefault="00651C5E" w:rsidP="001E7D4C">
            <w:pPr>
              <w:jc w:val="center"/>
              <w:rPr>
                <w:sz w:val="20"/>
                <w:szCs w:val="20"/>
              </w:rPr>
            </w:pPr>
            <w:r w:rsidRPr="00B00808">
              <w:rPr>
                <w:sz w:val="20"/>
                <w:szCs w:val="20"/>
              </w:rPr>
              <w:t>2020 год</w:t>
            </w:r>
          </w:p>
        </w:tc>
        <w:tc>
          <w:tcPr>
            <w:tcW w:w="709" w:type="dxa"/>
            <w:vAlign w:val="center"/>
          </w:tcPr>
          <w:p w:rsidR="00651C5E" w:rsidRPr="00B00808" w:rsidRDefault="00651C5E" w:rsidP="001E7D4C">
            <w:pPr>
              <w:jc w:val="center"/>
              <w:rPr>
                <w:sz w:val="20"/>
                <w:szCs w:val="20"/>
              </w:rPr>
            </w:pPr>
            <w:r w:rsidRPr="00B00808">
              <w:rPr>
                <w:sz w:val="20"/>
                <w:szCs w:val="20"/>
              </w:rPr>
              <w:t>2021 год</w:t>
            </w:r>
          </w:p>
        </w:tc>
        <w:tc>
          <w:tcPr>
            <w:tcW w:w="708" w:type="dxa"/>
            <w:vAlign w:val="center"/>
          </w:tcPr>
          <w:p w:rsidR="00651C5E" w:rsidRPr="00B00808" w:rsidRDefault="00651C5E" w:rsidP="001E7D4C">
            <w:pPr>
              <w:ind w:right="-107" w:hanging="10"/>
              <w:rPr>
                <w:sz w:val="20"/>
                <w:szCs w:val="20"/>
              </w:rPr>
            </w:pPr>
            <w:r w:rsidRPr="00B00808">
              <w:rPr>
                <w:sz w:val="20"/>
                <w:szCs w:val="20"/>
              </w:rPr>
              <w:t>2022 год</w:t>
            </w:r>
          </w:p>
        </w:tc>
        <w:tc>
          <w:tcPr>
            <w:tcW w:w="708" w:type="dxa"/>
            <w:vAlign w:val="center"/>
          </w:tcPr>
          <w:p w:rsidR="00651C5E" w:rsidRPr="00B00808" w:rsidRDefault="00651C5E" w:rsidP="001E7D4C">
            <w:pPr>
              <w:jc w:val="center"/>
              <w:rPr>
                <w:sz w:val="20"/>
                <w:szCs w:val="20"/>
              </w:rPr>
            </w:pPr>
            <w:r w:rsidRPr="00B00808">
              <w:rPr>
                <w:sz w:val="20"/>
                <w:szCs w:val="20"/>
              </w:rPr>
              <w:t>2023 год</w:t>
            </w:r>
          </w:p>
        </w:tc>
      </w:tr>
      <w:tr w:rsidR="00651C5E" w:rsidRPr="00B00808" w:rsidTr="001E7D4C">
        <w:tc>
          <w:tcPr>
            <w:tcW w:w="2802" w:type="dxa"/>
            <w:vMerge/>
            <w:tcBorders>
              <w:bottom w:val="single" w:sz="4" w:space="0" w:color="auto"/>
            </w:tcBorders>
          </w:tcPr>
          <w:p w:rsidR="00651C5E" w:rsidRPr="00B00808" w:rsidRDefault="00651C5E" w:rsidP="001E7D4C">
            <w:pPr>
              <w:jc w:val="center"/>
              <w:rPr>
                <w:sz w:val="20"/>
                <w:szCs w:val="20"/>
              </w:rPr>
            </w:pPr>
          </w:p>
        </w:tc>
        <w:tc>
          <w:tcPr>
            <w:tcW w:w="1985" w:type="dxa"/>
            <w:tcBorders>
              <w:bottom w:val="single" w:sz="4" w:space="0" w:color="auto"/>
            </w:tcBorders>
          </w:tcPr>
          <w:p w:rsidR="00651C5E" w:rsidRPr="00B00808" w:rsidRDefault="00651C5E" w:rsidP="001E7D4C">
            <w:pPr>
              <w:pStyle w:val="ConsPlusNormal"/>
              <w:rPr>
                <w:rFonts w:ascii="Times New Roman" w:hAnsi="Times New Roman"/>
              </w:rPr>
            </w:pPr>
            <w:r w:rsidRPr="00B00808">
              <w:rPr>
                <w:rFonts w:ascii="Times New Roman" w:hAnsi="Times New Roman"/>
              </w:rPr>
              <w:t>Приведение территорий земельных участков   в надлежащее состояние в соответствии с действующим законодательством, единиц</w:t>
            </w:r>
          </w:p>
        </w:tc>
        <w:tc>
          <w:tcPr>
            <w:tcW w:w="709" w:type="dxa"/>
            <w:tcBorders>
              <w:bottom w:val="single" w:sz="4" w:space="0" w:color="auto"/>
            </w:tcBorders>
            <w:vAlign w:val="center"/>
          </w:tcPr>
          <w:p w:rsidR="00651C5E" w:rsidRPr="00B00808" w:rsidRDefault="00651C5E" w:rsidP="001E7D4C">
            <w:pPr>
              <w:pStyle w:val="ConsPlusNormal"/>
              <w:jc w:val="center"/>
              <w:rPr>
                <w:rFonts w:ascii="Times New Roman" w:hAnsi="Times New Roman"/>
                <w:highlight w:val="yellow"/>
              </w:rPr>
            </w:pPr>
            <w:r w:rsidRPr="00B00808">
              <w:rPr>
                <w:rFonts w:ascii="Times New Roman" w:hAnsi="Times New Roman"/>
              </w:rPr>
              <w:t>0</w:t>
            </w:r>
          </w:p>
        </w:tc>
        <w:tc>
          <w:tcPr>
            <w:tcW w:w="709"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c>
          <w:tcPr>
            <w:tcW w:w="708"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1</w:t>
            </w:r>
          </w:p>
        </w:tc>
        <w:tc>
          <w:tcPr>
            <w:tcW w:w="709"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c>
          <w:tcPr>
            <w:tcW w:w="709"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c>
          <w:tcPr>
            <w:tcW w:w="709"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c>
          <w:tcPr>
            <w:tcW w:w="708"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c>
          <w:tcPr>
            <w:tcW w:w="708" w:type="dxa"/>
            <w:tcBorders>
              <w:bottom w:val="single" w:sz="4" w:space="0" w:color="auto"/>
            </w:tcBorders>
            <w:vAlign w:val="center"/>
          </w:tcPr>
          <w:p w:rsidR="00651C5E" w:rsidRPr="00B00808" w:rsidRDefault="00651C5E" w:rsidP="001E7D4C">
            <w:pPr>
              <w:pStyle w:val="ConsPlusNormal"/>
              <w:jc w:val="center"/>
              <w:rPr>
                <w:rFonts w:ascii="Times New Roman" w:hAnsi="Times New Roman"/>
              </w:rPr>
            </w:pPr>
            <w:r w:rsidRPr="00B00808">
              <w:rPr>
                <w:rFonts w:ascii="Times New Roman" w:hAnsi="Times New Roman"/>
              </w:rPr>
              <w:t>0</w:t>
            </w:r>
          </w:p>
        </w:tc>
      </w:tr>
      <w:tr w:rsidR="00651C5E" w:rsidRPr="00B00808" w:rsidTr="001E7D4C">
        <w:tc>
          <w:tcPr>
            <w:tcW w:w="2802" w:type="dxa"/>
            <w:tcBorders>
              <w:top w:val="single" w:sz="4" w:space="0" w:color="auto"/>
              <w:left w:val="single" w:sz="4" w:space="0" w:color="auto"/>
              <w:bottom w:val="single" w:sz="4" w:space="0" w:color="auto"/>
              <w:right w:val="single" w:sz="4" w:space="0" w:color="auto"/>
            </w:tcBorders>
            <w:vAlign w:val="center"/>
          </w:tcPr>
          <w:p w:rsidR="00651C5E" w:rsidRPr="00B00808" w:rsidRDefault="00651C5E" w:rsidP="001E7D4C">
            <w:pPr>
              <w:rPr>
                <w:sz w:val="20"/>
                <w:szCs w:val="20"/>
              </w:rPr>
            </w:pPr>
            <w:r w:rsidRPr="00B00808">
              <w:rPr>
                <w:sz w:val="20"/>
                <w:szCs w:val="20"/>
              </w:rPr>
              <w:t>Задачи подпрограммы</w:t>
            </w:r>
          </w:p>
        </w:tc>
        <w:tc>
          <w:tcPr>
            <w:tcW w:w="7654" w:type="dxa"/>
            <w:gridSpan w:val="9"/>
            <w:tcBorders>
              <w:top w:val="single" w:sz="4" w:space="0" w:color="auto"/>
              <w:left w:val="single" w:sz="4" w:space="0" w:color="auto"/>
              <w:bottom w:val="single" w:sz="4" w:space="0" w:color="auto"/>
              <w:right w:val="single" w:sz="4" w:space="0" w:color="auto"/>
            </w:tcBorders>
          </w:tcPr>
          <w:p w:rsidR="00651C5E" w:rsidRPr="00B00808" w:rsidRDefault="00651C5E" w:rsidP="001E7D4C">
            <w:pPr>
              <w:pStyle w:val="ConsPlusNormal"/>
              <w:jc w:val="both"/>
              <w:rPr>
                <w:rFonts w:ascii="Times New Roman" w:hAnsi="Times New Roman"/>
              </w:rPr>
            </w:pPr>
            <w:r w:rsidRPr="00B00808">
              <w:rPr>
                <w:rFonts w:ascii="Times New Roman" w:hAnsi="Times New Roman"/>
              </w:rPr>
              <w:t xml:space="preserve">Задача 1. Санитарная очистка территорий земельных участков от несанкционированного  размещения  твердых бытовых отходов   </w:t>
            </w:r>
          </w:p>
        </w:tc>
      </w:tr>
    </w:tbl>
    <w:p w:rsidR="00651C5E" w:rsidRDefault="00651C5E" w:rsidP="00651C5E">
      <w:pPr>
        <w:rPr>
          <w:vanish/>
        </w:rPr>
      </w:pPr>
    </w:p>
    <w:p w:rsidR="00B00808" w:rsidRPr="00F2758C" w:rsidRDefault="00B00808" w:rsidP="00651C5E">
      <w:pPr>
        <w:rPr>
          <w:vanish/>
        </w:rPr>
      </w:pPr>
    </w:p>
    <w:tbl>
      <w:tblPr>
        <w:tblpPr w:leftFromText="180" w:rightFromText="180" w:vertAnchor="text" w:horzAnchor="margin" w:tblpY="1"/>
        <w:tblOverlap w:val="never"/>
        <w:tblW w:w="10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842"/>
        <w:gridCol w:w="709"/>
        <w:gridCol w:w="709"/>
        <w:gridCol w:w="708"/>
        <w:gridCol w:w="709"/>
        <w:gridCol w:w="709"/>
        <w:gridCol w:w="709"/>
        <w:gridCol w:w="709"/>
        <w:gridCol w:w="183"/>
        <w:gridCol w:w="708"/>
      </w:tblGrid>
      <w:tr w:rsidR="00651C5E" w:rsidRPr="00B00808" w:rsidTr="00B00808">
        <w:tc>
          <w:tcPr>
            <w:tcW w:w="2802" w:type="dxa"/>
            <w:vMerge w:val="restart"/>
          </w:tcPr>
          <w:p w:rsidR="00651C5E" w:rsidRPr="00B00808" w:rsidRDefault="00651C5E" w:rsidP="001E7D4C">
            <w:pPr>
              <w:rPr>
                <w:sz w:val="20"/>
                <w:szCs w:val="20"/>
              </w:rPr>
            </w:pPr>
            <w:r w:rsidRPr="00B00808">
              <w:rPr>
                <w:sz w:val="20"/>
                <w:szCs w:val="20"/>
              </w:rPr>
              <w:t xml:space="preserve">Показатели задач подпрограммы и их значения (с детализацией по годам реализации) </w:t>
            </w:r>
          </w:p>
        </w:tc>
        <w:tc>
          <w:tcPr>
            <w:tcW w:w="1842" w:type="dxa"/>
            <w:vAlign w:val="center"/>
          </w:tcPr>
          <w:p w:rsidR="00651C5E" w:rsidRPr="00B00808" w:rsidRDefault="00651C5E" w:rsidP="001E7D4C">
            <w:pPr>
              <w:rPr>
                <w:sz w:val="20"/>
                <w:szCs w:val="20"/>
              </w:rPr>
            </w:pPr>
            <w:r w:rsidRPr="00B00808">
              <w:rPr>
                <w:sz w:val="20"/>
                <w:szCs w:val="20"/>
              </w:rPr>
              <w:t>Показатели задач</w:t>
            </w:r>
          </w:p>
        </w:tc>
        <w:tc>
          <w:tcPr>
            <w:tcW w:w="709" w:type="dxa"/>
            <w:vAlign w:val="center"/>
          </w:tcPr>
          <w:p w:rsidR="00651C5E" w:rsidRPr="00B00808" w:rsidRDefault="00651C5E" w:rsidP="001E7D4C">
            <w:pPr>
              <w:rPr>
                <w:sz w:val="20"/>
                <w:szCs w:val="20"/>
              </w:rPr>
            </w:pPr>
            <w:r w:rsidRPr="00B00808">
              <w:rPr>
                <w:sz w:val="20"/>
                <w:szCs w:val="20"/>
              </w:rPr>
              <w:t>2016 год</w:t>
            </w:r>
          </w:p>
        </w:tc>
        <w:tc>
          <w:tcPr>
            <w:tcW w:w="709" w:type="dxa"/>
            <w:vAlign w:val="center"/>
          </w:tcPr>
          <w:p w:rsidR="00651C5E" w:rsidRPr="00B00808" w:rsidRDefault="00651C5E" w:rsidP="001E7D4C">
            <w:pPr>
              <w:rPr>
                <w:sz w:val="20"/>
                <w:szCs w:val="20"/>
              </w:rPr>
            </w:pPr>
            <w:r w:rsidRPr="00B00808">
              <w:rPr>
                <w:sz w:val="20"/>
                <w:szCs w:val="20"/>
              </w:rPr>
              <w:t>2017 год</w:t>
            </w:r>
          </w:p>
        </w:tc>
        <w:tc>
          <w:tcPr>
            <w:tcW w:w="708" w:type="dxa"/>
            <w:vAlign w:val="center"/>
          </w:tcPr>
          <w:p w:rsidR="00651C5E" w:rsidRPr="00B00808" w:rsidRDefault="00651C5E" w:rsidP="001E7D4C">
            <w:pPr>
              <w:rPr>
                <w:sz w:val="20"/>
                <w:szCs w:val="20"/>
              </w:rPr>
            </w:pPr>
            <w:r w:rsidRPr="00B00808">
              <w:rPr>
                <w:sz w:val="20"/>
                <w:szCs w:val="20"/>
              </w:rPr>
              <w:t>2018 год</w:t>
            </w:r>
          </w:p>
        </w:tc>
        <w:tc>
          <w:tcPr>
            <w:tcW w:w="709" w:type="dxa"/>
            <w:vAlign w:val="center"/>
          </w:tcPr>
          <w:p w:rsidR="00651C5E" w:rsidRPr="00B00808" w:rsidRDefault="00651C5E" w:rsidP="001E7D4C">
            <w:pPr>
              <w:rPr>
                <w:sz w:val="20"/>
                <w:szCs w:val="20"/>
              </w:rPr>
            </w:pPr>
            <w:r w:rsidRPr="00B00808">
              <w:rPr>
                <w:sz w:val="20"/>
                <w:szCs w:val="20"/>
              </w:rPr>
              <w:t>2019 год</w:t>
            </w:r>
          </w:p>
        </w:tc>
        <w:tc>
          <w:tcPr>
            <w:tcW w:w="709" w:type="dxa"/>
            <w:vAlign w:val="center"/>
          </w:tcPr>
          <w:p w:rsidR="00651C5E" w:rsidRPr="00B00808" w:rsidRDefault="00651C5E" w:rsidP="001E7D4C">
            <w:pPr>
              <w:rPr>
                <w:sz w:val="20"/>
                <w:szCs w:val="20"/>
              </w:rPr>
            </w:pPr>
            <w:r w:rsidRPr="00B00808">
              <w:rPr>
                <w:sz w:val="20"/>
                <w:szCs w:val="20"/>
              </w:rPr>
              <w:t>2020 год</w:t>
            </w:r>
          </w:p>
        </w:tc>
        <w:tc>
          <w:tcPr>
            <w:tcW w:w="709" w:type="dxa"/>
            <w:vAlign w:val="center"/>
          </w:tcPr>
          <w:p w:rsidR="00651C5E" w:rsidRPr="00B00808" w:rsidRDefault="00651C5E" w:rsidP="001E7D4C">
            <w:pPr>
              <w:rPr>
                <w:sz w:val="20"/>
                <w:szCs w:val="20"/>
              </w:rPr>
            </w:pPr>
            <w:r w:rsidRPr="00B00808">
              <w:rPr>
                <w:sz w:val="20"/>
                <w:szCs w:val="20"/>
              </w:rPr>
              <w:t>2021 год</w:t>
            </w:r>
          </w:p>
        </w:tc>
        <w:tc>
          <w:tcPr>
            <w:tcW w:w="892" w:type="dxa"/>
            <w:gridSpan w:val="2"/>
            <w:vAlign w:val="center"/>
          </w:tcPr>
          <w:p w:rsidR="00651C5E" w:rsidRPr="00B00808" w:rsidRDefault="00651C5E" w:rsidP="001E7D4C">
            <w:pPr>
              <w:rPr>
                <w:sz w:val="20"/>
                <w:szCs w:val="20"/>
              </w:rPr>
            </w:pPr>
            <w:r w:rsidRPr="00B00808">
              <w:rPr>
                <w:sz w:val="20"/>
                <w:szCs w:val="20"/>
              </w:rPr>
              <w:t>2022 год</w:t>
            </w:r>
          </w:p>
        </w:tc>
        <w:tc>
          <w:tcPr>
            <w:tcW w:w="708" w:type="dxa"/>
            <w:vAlign w:val="center"/>
          </w:tcPr>
          <w:p w:rsidR="00651C5E" w:rsidRPr="00B00808" w:rsidRDefault="00651C5E" w:rsidP="001E7D4C">
            <w:pPr>
              <w:jc w:val="center"/>
              <w:rPr>
                <w:sz w:val="20"/>
                <w:szCs w:val="20"/>
              </w:rPr>
            </w:pPr>
            <w:r w:rsidRPr="00B00808">
              <w:rPr>
                <w:sz w:val="20"/>
                <w:szCs w:val="20"/>
              </w:rPr>
              <w:t>2023 год</w:t>
            </w:r>
          </w:p>
        </w:tc>
      </w:tr>
      <w:tr w:rsidR="00651C5E" w:rsidRPr="00B00808" w:rsidTr="001E7D4C">
        <w:tc>
          <w:tcPr>
            <w:tcW w:w="2802" w:type="dxa"/>
            <w:vMerge/>
          </w:tcPr>
          <w:p w:rsidR="00651C5E" w:rsidRPr="00B00808" w:rsidRDefault="00651C5E" w:rsidP="001E7D4C">
            <w:pPr>
              <w:rPr>
                <w:sz w:val="20"/>
                <w:szCs w:val="20"/>
              </w:rPr>
            </w:pPr>
          </w:p>
        </w:tc>
        <w:tc>
          <w:tcPr>
            <w:tcW w:w="1842" w:type="dxa"/>
          </w:tcPr>
          <w:p w:rsidR="00651C5E" w:rsidRPr="00B00808" w:rsidRDefault="00651C5E" w:rsidP="001E7D4C">
            <w:pPr>
              <w:rPr>
                <w:sz w:val="20"/>
                <w:szCs w:val="20"/>
              </w:rPr>
            </w:pPr>
            <w:r w:rsidRPr="00B00808">
              <w:rPr>
                <w:rFonts w:eastAsia="Calibri"/>
                <w:sz w:val="20"/>
                <w:szCs w:val="20"/>
              </w:rPr>
              <w:t>Площадь территорий земельных участков, очищенных от несанкционированного  размещения  твердых бытовых отходов,</w:t>
            </w:r>
            <w:r w:rsidRPr="00B00808">
              <w:rPr>
                <w:sz w:val="20"/>
                <w:szCs w:val="20"/>
              </w:rPr>
              <w:t xml:space="preserve"> кв.м </w:t>
            </w:r>
          </w:p>
        </w:tc>
        <w:tc>
          <w:tcPr>
            <w:tcW w:w="709" w:type="dxa"/>
            <w:vAlign w:val="center"/>
          </w:tcPr>
          <w:p w:rsidR="00651C5E" w:rsidRPr="00B00808" w:rsidRDefault="00651C5E" w:rsidP="001E7D4C">
            <w:pPr>
              <w:jc w:val="center"/>
              <w:rPr>
                <w:sz w:val="20"/>
                <w:szCs w:val="20"/>
              </w:rPr>
            </w:pPr>
            <w:r w:rsidRPr="00B00808">
              <w:rPr>
                <w:sz w:val="20"/>
                <w:szCs w:val="20"/>
              </w:rPr>
              <w:t>0</w:t>
            </w:r>
          </w:p>
        </w:tc>
        <w:tc>
          <w:tcPr>
            <w:tcW w:w="709" w:type="dxa"/>
            <w:vAlign w:val="center"/>
          </w:tcPr>
          <w:p w:rsidR="00651C5E" w:rsidRPr="00B00808" w:rsidRDefault="00651C5E" w:rsidP="001E7D4C">
            <w:pPr>
              <w:jc w:val="center"/>
              <w:rPr>
                <w:sz w:val="20"/>
                <w:szCs w:val="20"/>
              </w:rPr>
            </w:pPr>
            <w:r w:rsidRPr="00B00808">
              <w:rPr>
                <w:sz w:val="20"/>
                <w:szCs w:val="20"/>
              </w:rPr>
              <w:t>0</w:t>
            </w:r>
          </w:p>
        </w:tc>
        <w:tc>
          <w:tcPr>
            <w:tcW w:w="708" w:type="dxa"/>
            <w:vAlign w:val="center"/>
          </w:tcPr>
          <w:p w:rsidR="00651C5E" w:rsidRPr="00B00808" w:rsidRDefault="00651C5E" w:rsidP="001E7D4C">
            <w:pPr>
              <w:jc w:val="center"/>
              <w:rPr>
                <w:sz w:val="20"/>
                <w:szCs w:val="20"/>
              </w:rPr>
            </w:pPr>
            <w:r w:rsidRPr="00B00808">
              <w:rPr>
                <w:sz w:val="20"/>
                <w:szCs w:val="20"/>
              </w:rPr>
              <w:t>7500</w:t>
            </w:r>
          </w:p>
        </w:tc>
        <w:tc>
          <w:tcPr>
            <w:tcW w:w="709" w:type="dxa"/>
            <w:vAlign w:val="center"/>
          </w:tcPr>
          <w:p w:rsidR="00651C5E" w:rsidRPr="00B00808" w:rsidRDefault="00651C5E" w:rsidP="001E7D4C">
            <w:pPr>
              <w:jc w:val="center"/>
              <w:rPr>
                <w:sz w:val="20"/>
                <w:szCs w:val="20"/>
              </w:rPr>
            </w:pPr>
            <w:r w:rsidRPr="00B00808">
              <w:rPr>
                <w:sz w:val="20"/>
                <w:szCs w:val="20"/>
              </w:rPr>
              <w:t>0</w:t>
            </w:r>
          </w:p>
        </w:tc>
        <w:tc>
          <w:tcPr>
            <w:tcW w:w="709" w:type="dxa"/>
            <w:vAlign w:val="center"/>
          </w:tcPr>
          <w:p w:rsidR="00651C5E" w:rsidRPr="00B00808" w:rsidRDefault="00651C5E" w:rsidP="001E7D4C">
            <w:pPr>
              <w:jc w:val="center"/>
              <w:rPr>
                <w:sz w:val="20"/>
                <w:szCs w:val="20"/>
              </w:rPr>
            </w:pPr>
            <w:r w:rsidRPr="00B00808">
              <w:rPr>
                <w:sz w:val="20"/>
                <w:szCs w:val="20"/>
              </w:rPr>
              <w:t>6000</w:t>
            </w:r>
          </w:p>
        </w:tc>
        <w:tc>
          <w:tcPr>
            <w:tcW w:w="709" w:type="dxa"/>
            <w:vAlign w:val="center"/>
          </w:tcPr>
          <w:p w:rsidR="00651C5E" w:rsidRPr="00B00808" w:rsidRDefault="00651C5E" w:rsidP="001E7D4C">
            <w:pPr>
              <w:jc w:val="center"/>
              <w:rPr>
                <w:sz w:val="20"/>
                <w:szCs w:val="20"/>
              </w:rPr>
            </w:pPr>
            <w:r w:rsidRPr="00B00808">
              <w:rPr>
                <w:sz w:val="20"/>
                <w:szCs w:val="20"/>
              </w:rPr>
              <w:t>0</w:t>
            </w:r>
          </w:p>
        </w:tc>
        <w:tc>
          <w:tcPr>
            <w:tcW w:w="892" w:type="dxa"/>
            <w:gridSpan w:val="2"/>
            <w:vAlign w:val="center"/>
          </w:tcPr>
          <w:p w:rsidR="00651C5E" w:rsidRPr="00B00808" w:rsidRDefault="00651C5E" w:rsidP="001E7D4C">
            <w:pPr>
              <w:jc w:val="center"/>
              <w:rPr>
                <w:sz w:val="20"/>
                <w:szCs w:val="20"/>
              </w:rPr>
            </w:pPr>
            <w:r w:rsidRPr="00B00808">
              <w:rPr>
                <w:sz w:val="20"/>
                <w:szCs w:val="20"/>
              </w:rPr>
              <w:t>0</w:t>
            </w:r>
          </w:p>
        </w:tc>
        <w:tc>
          <w:tcPr>
            <w:tcW w:w="708" w:type="dxa"/>
            <w:vAlign w:val="center"/>
          </w:tcPr>
          <w:p w:rsidR="00651C5E" w:rsidRPr="00B00808" w:rsidRDefault="00651C5E" w:rsidP="001E7D4C">
            <w:pPr>
              <w:jc w:val="center"/>
              <w:rPr>
                <w:sz w:val="20"/>
                <w:szCs w:val="20"/>
              </w:rPr>
            </w:pPr>
            <w:r w:rsidRPr="00B00808">
              <w:rPr>
                <w:sz w:val="20"/>
                <w:szCs w:val="20"/>
              </w:rPr>
              <w:t>0</w:t>
            </w:r>
          </w:p>
        </w:tc>
      </w:tr>
      <w:tr w:rsidR="00651C5E" w:rsidRPr="00B00808" w:rsidTr="001E7D4C">
        <w:tc>
          <w:tcPr>
            <w:tcW w:w="2802" w:type="dxa"/>
          </w:tcPr>
          <w:p w:rsidR="00651C5E" w:rsidRPr="00B00808" w:rsidRDefault="00651C5E" w:rsidP="001E7D4C">
            <w:pPr>
              <w:rPr>
                <w:sz w:val="20"/>
                <w:szCs w:val="20"/>
              </w:rPr>
            </w:pPr>
            <w:r w:rsidRPr="00B00808">
              <w:rPr>
                <w:sz w:val="20"/>
                <w:szCs w:val="20"/>
              </w:rPr>
              <w:t xml:space="preserve">Ведомственные целевые программы, входящие в состав подпрограммы (далее - ВЦП) </w:t>
            </w:r>
          </w:p>
        </w:tc>
        <w:tc>
          <w:tcPr>
            <w:tcW w:w="7695" w:type="dxa"/>
            <w:gridSpan w:val="10"/>
            <w:vAlign w:val="center"/>
          </w:tcPr>
          <w:p w:rsidR="00651C5E" w:rsidRPr="00B00808" w:rsidRDefault="00651C5E" w:rsidP="001E7D4C">
            <w:pPr>
              <w:rPr>
                <w:sz w:val="20"/>
                <w:szCs w:val="20"/>
              </w:rPr>
            </w:pPr>
            <w:r w:rsidRPr="00B00808">
              <w:rPr>
                <w:sz w:val="20"/>
                <w:szCs w:val="20"/>
              </w:rPr>
              <w:t>отсутствуют</w:t>
            </w:r>
          </w:p>
        </w:tc>
      </w:tr>
      <w:tr w:rsidR="00651C5E" w:rsidRPr="00B00808" w:rsidTr="001E7D4C">
        <w:tc>
          <w:tcPr>
            <w:tcW w:w="2802" w:type="dxa"/>
          </w:tcPr>
          <w:p w:rsidR="00651C5E" w:rsidRPr="00B00808" w:rsidRDefault="00651C5E" w:rsidP="001E7D4C">
            <w:pPr>
              <w:rPr>
                <w:sz w:val="20"/>
                <w:szCs w:val="20"/>
              </w:rPr>
            </w:pPr>
            <w:r w:rsidRPr="00B00808">
              <w:rPr>
                <w:sz w:val="20"/>
                <w:szCs w:val="20"/>
              </w:rPr>
              <w:t xml:space="preserve">Сроки реализации подпрограммы </w:t>
            </w:r>
          </w:p>
        </w:tc>
        <w:tc>
          <w:tcPr>
            <w:tcW w:w="7695" w:type="dxa"/>
            <w:gridSpan w:val="10"/>
            <w:vAlign w:val="center"/>
          </w:tcPr>
          <w:p w:rsidR="00651C5E" w:rsidRPr="00B00808" w:rsidRDefault="00651C5E" w:rsidP="001E7D4C">
            <w:pPr>
              <w:rPr>
                <w:sz w:val="20"/>
                <w:szCs w:val="20"/>
              </w:rPr>
            </w:pPr>
            <w:r w:rsidRPr="00B00808">
              <w:rPr>
                <w:sz w:val="20"/>
                <w:szCs w:val="20"/>
              </w:rPr>
              <w:t>2017 -2023 годы</w:t>
            </w:r>
          </w:p>
        </w:tc>
      </w:tr>
      <w:tr w:rsidR="00651C5E" w:rsidRPr="00B00808" w:rsidTr="001E7D4C">
        <w:tc>
          <w:tcPr>
            <w:tcW w:w="2802" w:type="dxa"/>
            <w:vMerge w:val="restart"/>
          </w:tcPr>
          <w:p w:rsidR="00651C5E" w:rsidRPr="00B00808" w:rsidRDefault="00651C5E" w:rsidP="001E7D4C">
            <w:pPr>
              <w:rPr>
                <w:sz w:val="20"/>
                <w:szCs w:val="20"/>
              </w:rPr>
            </w:pPr>
            <w:r w:rsidRPr="00B00808">
              <w:rPr>
                <w:sz w:val="20"/>
                <w:szCs w:val="20"/>
              </w:rPr>
              <w:t xml:space="preserve">Объем и источники финансирования подпрограммы (с детализацией по годам реализации, тыс. рублей) </w:t>
            </w:r>
          </w:p>
        </w:tc>
        <w:tc>
          <w:tcPr>
            <w:tcW w:w="1842" w:type="dxa"/>
            <w:vAlign w:val="center"/>
          </w:tcPr>
          <w:p w:rsidR="00651C5E" w:rsidRPr="00B00808" w:rsidRDefault="00651C5E" w:rsidP="001E7D4C">
            <w:pPr>
              <w:jc w:val="center"/>
              <w:rPr>
                <w:sz w:val="20"/>
                <w:szCs w:val="20"/>
              </w:rPr>
            </w:pPr>
            <w:r w:rsidRPr="00B00808">
              <w:rPr>
                <w:sz w:val="20"/>
                <w:szCs w:val="20"/>
              </w:rPr>
              <w:t>Источники</w:t>
            </w:r>
          </w:p>
        </w:tc>
        <w:tc>
          <w:tcPr>
            <w:tcW w:w="709" w:type="dxa"/>
            <w:vAlign w:val="center"/>
          </w:tcPr>
          <w:p w:rsidR="00651C5E" w:rsidRPr="00B00808" w:rsidRDefault="00651C5E" w:rsidP="001E7D4C">
            <w:pPr>
              <w:jc w:val="center"/>
              <w:rPr>
                <w:sz w:val="20"/>
                <w:szCs w:val="20"/>
              </w:rPr>
            </w:pPr>
            <w:r w:rsidRPr="00B00808">
              <w:rPr>
                <w:sz w:val="20"/>
                <w:szCs w:val="20"/>
              </w:rPr>
              <w:t>Всего</w:t>
            </w:r>
          </w:p>
        </w:tc>
        <w:tc>
          <w:tcPr>
            <w:tcW w:w="709" w:type="dxa"/>
            <w:vAlign w:val="center"/>
          </w:tcPr>
          <w:p w:rsidR="00651C5E" w:rsidRPr="00B00808" w:rsidRDefault="00651C5E" w:rsidP="001E7D4C">
            <w:pPr>
              <w:jc w:val="center"/>
              <w:rPr>
                <w:sz w:val="20"/>
                <w:szCs w:val="20"/>
              </w:rPr>
            </w:pPr>
            <w:r w:rsidRPr="00B00808">
              <w:rPr>
                <w:sz w:val="20"/>
                <w:szCs w:val="20"/>
              </w:rPr>
              <w:t>2017 год</w:t>
            </w:r>
          </w:p>
        </w:tc>
        <w:tc>
          <w:tcPr>
            <w:tcW w:w="708" w:type="dxa"/>
            <w:vAlign w:val="center"/>
          </w:tcPr>
          <w:p w:rsidR="00651C5E" w:rsidRPr="00B00808" w:rsidRDefault="00651C5E" w:rsidP="001E7D4C">
            <w:pPr>
              <w:jc w:val="center"/>
              <w:rPr>
                <w:sz w:val="20"/>
                <w:szCs w:val="20"/>
              </w:rPr>
            </w:pPr>
            <w:r w:rsidRPr="00B00808">
              <w:rPr>
                <w:sz w:val="20"/>
                <w:szCs w:val="20"/>
              </w:rPr>
              <w:t>2018 год</w:t>
            </w:r>
          </w:p>
        </w:tc>
        <w:tc>
          <w:tcPr>
            <w:tcW w:w="709" w:type="dxa"/>
            <w:vAlign w:val="center"/>
          </w:tcPr>
          <w:p w:rsidR="00651C5E" w:rsidRPr="00B00808" w:rsidRDefault="00651C5E" w:rsidP="001E7D4C">
            <w:pPr>
              <w:jc w:val="center"/>
              <w:rPr>
                <w:sz w:val="20"/>
                <w:szCs w:val="20"/>
              </w:rPr>
            </w:pPr>
            <w:r w:rsidRPr="00B00808">
              <w:rPr>
                <w:sz w:val="20"/>
                <w:szCs w:val="20"/>
              </w:rPr>
              <w:t>2019 год</w:t>
            </w:r>
          </w:p>
        </w:tc>
        <w:tc>
          <w:tcPr>
            <w:tcW w:w="709" w:type="dxa"/>
            <w:vAlign w:val="center"/>
          </w:tcPr>
          <w:p w:rsidR="00651C5E" w:rsidRPr="00B00808" w:rsidRDefault="00651C5E" w:rsidP="001E7D4C">
            <w:pPr>
              <w:jc w:val="center"/>
              <w:rPr>
                <w:sz w:val="20"/>
                <w:szCs w:val="20"/>
              </w:rPr>
            </w:pPr>
            <w:r w:rsidRPr="00B00808">
              <w:rPr>
                <w:sz w:val="20"/>
                <w:szCs w:val="20"/>
              </w:rPr>
              <w:t>2020 год</w:t>
            </w:r>
          </w:p>
        </w:tc>
        <w:tc>
          <w:tcPr>
            <w:tcW w:w="709" w:type="dxa"/>
            <w:vAlign w:val="center"/>
          </w:tcPr>
          <w:p w:rsidR="00651C5E" w:rsidRPr="00B00808" w:rsidRDefault="00651C5E" w:rsidP="001E7D4C">
            <w:pPr>
              <w:jc w:val="center"/>
              <w:rPr>
                <w:sz w:val="20"/>
                <w:szCs w:val="20"/>
              </w:rPr>
            </w:pPr>
            <w:r w:rsidRPr="00B00808">
              <w:rPr>
                <w:sz w:val="20"/>
                <w:szCs w:val="20"/>
              </w:rPr>
              <w:t>2021 год</w:t>
            </w:r>
          </w:p>
        </w:tc>
        <w:tc>
          <w:tcPr>
            <w:tcW w:w="709" w:type="dxa"/>
            <w:vAlign w:val="center"/>
          </w:tcPr>
          <w:p w:rsidR="00651C5E" w:rsidRPr="00B00808" w:rsidRDefault="00651C5E" w:rsidP="001E7D4C">
            <w:pPr>
              <w:jc w:val="center"/>
              <w:rPr>
                <w:sz w:val="20"/>
                <w:szCs w:val="20"/>
              </w:rPr>
            </w:pPr>
            <w:r w:rsidRPr="00B00808">
              <w:rPr>
                <w:sz w:val="20"/>
                <w:szCs w:val="20"/>
              </w:rPr>
              <w:t>2022 год</w:t>
            </w:r>
          </w:p>
        </w:tc>
        <w:tc>
          <w:tcPr>
            <w:tcW w:w="891" w:type="dxa"/>
            <w:gridSpan w:val="2"/>
            <w:vAlign w:val="center"/>
          </w:tcPr>
          <w:p w:rsidR="00651C5E" w:rsidRPr="00B00808" w:rsidRDefault="00651C5E" w:rsidP="001E7D4C">
            <w:pPr>
              <w:jc w:val="center"/>
              <w:rPr>
                <w:sz w:val="20"/>
                <w:szCs w:val="20"/>
              </w:rPr>
            </w:pPr>
            <w:r w:rsidRPr="00B00808">
              <w:rPr>
                <w:sz w:val="20"/>
                <w:szCs w:val="20"/>
              </w:rPr>
              <w:t>2023 год</w:t>
            </w:r>
          </w:p>
        </w:tc>
      </w:tr>
      <w:tr w:rsidR="00651C5E" w:rsidRPr="00B00808" w:rsidTr="001E7D4C">
        <w:tc>
          <w:tcPr>
            <w:tcW w:w="2802" w:type="dxa"/>
            <w:vMerge/>
          </w:tcPr>
          <w:p w:rsidR="00651C5E" w:rsidRPr="00B00808" w:rsidRDefault="00651C5E" w:rsidP="001E7D4C">
            <w:pPr>
              <w:rPr>
                <w:sz w:val="20"/>
                <w:szCs w:val="20"/>
              </w:rPr>
            </w:pPr>
          </w:p>
        </w:tc>
        <w:tc>
          <w:tcPr>
            <w:tcW w:w="1842" w:type="dxa"/>
            <w:vAlign w:val="center"/>
          </w:tcPr>
          <w:p w:rsidR="00651C5E" w:rsidRPr="00B00808" w:rsidRDefault="00651C5E" w:rsidP="001E7D4C">
            <w:pPr>
              <w:rPr>
                <w:sz w:val="20"/>
                <w:szCs w:val="20"/>
              </w:rPr>
            </w:pPr>
            <w:r w:rsidRPr="00B00808">
              <w:rPr>
                <w:sz w:val="20"/>
                <w:szCs w:val="20"/>
              </w:rPr>
              <w:t>федеральный бюджет (по согласованию) (прогноз)</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8"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91" w:type="dxa"/>
            <w:gridSpan w:val="2"/>
            <w:vAlign w:val="center"/>
          </w:tcPr>
          <w:p w:rsidR="00651C5E" w:rsidRPr="00B00808" w:rsidRDefault="00651C5E" w:rsidP="001E7D4C">
            <w:pPr>
              <w:jc w:val="center"/>
              <w:rPr>
                <w:sz w:val="20"/>
                <w:szCs w:val="20"/>
              </w:rPr>
            </w:pPr>
            <w:r w:rsidRPr="00B00808">
              <w:rPr>
                <w:sz w:val="20"/>
                <w:szCs w:val="20"/>
              </w:rPr>
              <w:t>0,0</w:t>
            </w:r>
          </w:p>
        </w:tc>
      </w:tr>
      <w:tr w:rsidR="00651C5E" w:rsidRPr="00B00808" w:rsidTr="001E7D4C">
        <w:tc>
          <w:tcPr>
            <w:tcW w:w="2802" w:type="dxa"/>
            <w:vMerge/>
          </w:tcPr>
          <w:p w:rsidR="00651C5E" w:rsidRPr="00B00808" w:rsidRDefault="00651C5E" w:rsidP="001E7D4C">
            <w:pPr>
              <w:rPr>
                <w:sz w:val="20"/>
                <w:szCs w:val="20"/>
              </w:rPr>
            </w:pPr>
          </w:p>
        </w:tc>
        <w:tc>
          <w:tcPr>
            <w:tcW w:w="1842" w:type="dxa"/>
            <w:vAlign w:val="center"/>
          </w:tcPr>
          <w:p w:rsidR="00651C5E" w:rsidRPr="00B00808" w:rsidRDefault="00651C5E" w:rsidP="001E7D4C">
            <w:pPr>
              <w:rPr>
                <w:sz w:val="20"/>
                <w:szCs w:val="20"/>
              </w:rPr>
            </w:pPr>
            <w:r w:rsidRPr="00B00808">
              <w:rPr>
                <w:sz w:val="20"/>
                <w:szCs w:val="20"/>
              </w:rPr>
              <w:t>областной бюджет (по согласованию) (прогноз)</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8"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91" w:type="dxa"/>
            <w:gridSpan w:val="2"/>
            <w:vAlign w:val="center"/>
          </w:tcPr>
          <w:p w:rsidR="00651C5E" w:rsidRPr="00B00808" w:rsidRDefault="00651C5E" w:rsidP="001E7D4C">
            <w:pPr>
              <w:jc w:val="center"/>
              <w:rPr>
                <w:sz w:val="20"/>
                <w:szCs w:val="20"/>
              </w:rPr>
            </w:pPr>
            <w:r w:rsidRPr="00B00808">
              <w:rPr>
                <w:sz w:val="20"/>
                <w:szCs w:val="20"/>
              </w:rPr>
              <w:t>0,0</w:t>
            </w:r>
          </w:p>
        </w:tc>
      </w:tr>
      <w:tr w:rsidR="00651C5E" w:rsidRPr="00B00808" w:rsidTr="001E7D4C">
        <w:tc>
          <w:tcPr>
            <w:tcW w:w="2802" w:type="dxa"/>
            <w:vMerge/>
          </w:tcPr>
          <w:p w:rsidR="00651C5E" w:rsidRPr="00B00808" w:rsidRDefault="00651C5E" w:rsidP="001E7D4C">
            <w:pPr>
              <w:rPr>
                <w:sz w:val="20"/>
                <w:szCs w:val="20"/>
              </w:rPr>
            </w:pPr>
          </w:p>
        </w:tc>
        <w:tc>
          <w:tcPr>
            <w:tcW w:w="1842" w:type="dxa"/>
            <w:vAlign w:val="center"/>
          </w:tcPr>
          <w:p w:rsidR="00651C5E" w:rsidRPr="00B00808" w:rsidRDefault="00651C5E" w:rsidP="001E7D4C">
            <w:pPr>
              <w:rPr>
                <w:sz w:val="20"/>
                <w:szCs w:val="20"/>
              </w:rPr>
            </w:pPr>
            <w:r w:rsidRPr="00B00808">
              <w:rPr>
                <w:sz w:val="20"/>
                <w:szCs w:val="20"/>
              </w:rPr>
              <w:t xml:space="preserve">бюджет муниципального образования «Молчановский район» </w:t>
            </w:r>
          </w:p>
        </w:tc>
        <w:tc>
          <w:tcPr>
            <w:tcW w:w="709" w:type="dxa"/>
            <w:vAlign w:val="center"/>
          </w:tcPr>
          <w:p w:rsidR="00651C5E" w:rsidRPr="00B00808" w:rsidRDefault="00651C5E" w:rsidP="001E7D4C">
            <w:pPr>
              <w:jc w:val="center"/>
              <w:rPr>
                <w:sz w:val="20"/>
                <w:szCs w:val="20"/>
              </w:rPr>
            </w:pPr>
            <w:r w:rsidRPr="00B00808">
              <w:rPr>
                <w:sz w:val="20"/>
                <w:szCs w:val="20"/>
              </w:rPr>
              <w:t>64,4</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8" w:type="dxa"/>
            <w:vAlign w:val="center"/>
          </w:tcPr>
          <w:p w:rsidR="00651C5E" w:rsidRPr="00B00808" w:rsidRDefault="00651C5E" w:rsidP="001E7D4C">
            <w:pPr>
              <w:jc w:val="center"/>
              <w:rPr>
                <w:sz w:val="20"/>
                <w:szCs w:val="20"/>
              </w:rPr>
            </w:pPr>
            <w:r w:rsidRPr="00B00808">
              <w:rPr>
                <w:sz w:val="20"/>
                <w:szCs w:val="20"/>
              </w:rPr>
              <w:t>64,4</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91" w:type="dxa"/>
            <w:gridSpan w:val="2"/>
            <w:vAlign w:val="center"/>
          </w:tcPr>
          <w:p w:rsidR="00651C5E" w:rsidRPr="00B00808" w:rsidRDefault="00651C5E" w:rsidP="001E7D4C">
            <w:pPr>
              <w:jc w:val="center"/>
              <w:rPr>
                <w:sz w:val="20"/>
                <w:szCs w:val="20"/>
              </w:rPr>
            </w:pPr>
            <w:r w:rsidRPr="00B00808">
              <w:rPr>
                <w:sz w:val="20"/>
                <w:szCs w:val="20"/>
              </w:rPr>
              <w:t>0,0</w:t>
            </w:r>
          </w:p>
        </w:tc>
      </w:tr>
      <w:tr w:rsidR="00651C5E" w:rsidRPr="00B00808" w:rsidTr="001E7D4C">
        <w:tc>
          <w:tcPr>
            <w:tcW w:w="2802" w:type="dxa"/>
            <w:vMerge/>
          </w:tcPr>
          <w:p w:rsidR="00651C5E" w:rsidRPr="00B00808" w:rsidRDefault="00651C5E" w:rsidP="001E7D4C">
            <w:pPr>
              <w:rPr>
                <w:sz w:val="20"/>
                <w:szCs w:val="20"/>
              </w:rPr>
            </w:pPr>
          </w:p>
        </w:tc>
        <w:tc>
          <w:tcPr>
            <w:tcW w:w="1842" w:type="dxa"/>
            <w:vAlign w:val="center"/>
          </w:tcPr>
          <w:p w:rsidR="00651C5E" w:rsidRPr="00B00808" w:rsidRDefault="00651C5E" w:rsidP="001E7D4C">
            <w:pPr>
              <w:rPr>
                <w:sz w:val="20"/>
                <w:szCs w:val="20"/>
              </w:rPr>
            </w:pPr>
            <w:r w:rsidRPr="00B00808">
              <w:rPr>
                <w:sz w:val="20"/>
                <w:szCs w:val="20"/>
              </w:rPr>
              <w:t xml:space="preserve">бюджеты сельских поселений (по </w:t>
            </w:r>
            <w:r w:rsidRPr="00B00808">
              <w:rPr>
                <w:sz w:val="20"/>
                <w:szCs w:val="20"/>
              </w:rPr>
              <w:lastRenderedPageBreak/>
              <w:t>согласованию) (прогноз)</w:t>
            </w:r>
          </w:p>
        </w:tc>
        <w:tc>
          <w:tcPr>
            <w:tcW w:w="709" w:type="dxa"/>
            <w:vAlign w:val="center"/>
          </w:tcPr>
          <w:p w:rsidR="00651C5E" w:rsidRPr="00B00808" w:rsidRDefault="00651C5E" w:rsidP="001E7D4C">
            <w:pPr>
              <w:jc w:val="center"/>
              <w:rPr>
                <w:sz w:val="20"/>
                <w:szCs w:val="20"/>
              </w:rPr>
            </w:pPr>
            <w:r w:rsidRPr="00B00808">
              <w:rPr>
                <w:sz w:val="20"/>
                <w:szCs w:val="20"/>
              </w:rPr>
              <w:lastRenderedPageBreak/>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8"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91" w:type="dxa"/>
            <w:gridSpan w:val="2"/>
            <w:vAlign w:val="center"/>
          </w:tcPr>
          <w:p w:rsidR="00651C5E" w:rsidRPr="00B00808" w:rsidRDefault="00651C5E" w:rsidP="001E7D4C">
            <w:pPr>
              <w:jc w:val="center"/>
              <w:rPr>
                <w:sz w:val="20"/>
                <w:szCs w:val="20"/>
              </w:rPr>
            </w:pPr>
            <w:r w:rsidRPr="00B00808">
              <w:rPr>
                <w:sz w:val="20"/>
                <w:szCs w:val="20"/>
              </w:rPr>
              <w:t>0,0</w:t>
            </w:r>
          </w:p>
        </w:tc>
      </w:tr>
      <w:tr w:rsidR="00651C5E" w:rsidRPr="00B00808" w:rsidTr="001E7D4C">
        <w:tc>
          <w:tcPr>
            <w:tcW w:w="2802" w:type="dxa"/>
            <w:vMerge/>
          </w:tcPr>
          <w:p w:rsidR="00651C5E" w:rsidRPr="00B00808" w:rsidRDefault="00651C5E" w:rsidP="001E7D4C">
            <w:pPr>
              <w:rPr>
                <w:sz w:val="20"/>
                <w:szCs w:val="20"/>
              </w:rPr>
            </w:pPr>
          </w:p>
        </w:tc>
        <w:tc>
          <w:tcPr>
            <w:tcW w:w="1842" w:type="dxa"/>
            <w:vAlign w:val="center"/>
          </w:tcPr>
          <w:p w:rsidR="00651C5E" w:rsidRPr="00B00808" w:rsidRDefault="00651C5E" w:rsidP="001E7D4C">
            <w:pPr>
              <w:rPr>
                <w:sz w:val="20"/>
                <w:szCs w:val="20"/>
              </w:rPr>
            </w:pPr>
            <w:r w:rsidRPr="00B00808">
              <w:rPr>
                <w:sz w:val="20"/>
                <w:szCs w:val="20"/>
              </w:rPr>
              <w:t>внебюджетные источники (по согласованию) (прогноз)</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8"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91" w:type="dxa"/>
            <w:gridSpan w:val="2"/>
            <w:vAlign w:val="center"/>
          </w:tcPr>
          <w:p w:rsidR="00651C5E" w:rsidRPr="00B00808" w:rsidRDefault="00651C5E" w:rsidP="001E7D4C">
            <w:pPr>
              <w:jc w:val="center"/>
              <w:rPr>
                <w:sz w:val="20"/>
                <w:szCs w:val="20"/>
              </w:rPr>
            </w:pPr>
            <w:r w:rsidRPr="00B00808">
              <w:rPr>
                <w:sz w:val="20"/>
                <w:szCs w:val="20"/>
              </w:rPr>
              <w:t>0,0</w:t>
            </w:r>
          </w:p>
        </w:tc>
      </w:tr>
      <w:tr w:rsidR="00651C5E" w:rsidRPr="00B00808" w:rsidTr="001E7D4C">
        <w:tc>
          <w:tcPr>
            <w:tcW w:w="2802" w:type="dxa"/>
            <w:vMerge/>
          </w:tcPr>
          <w:p w:rsidR="00651C5E" w:rsidRPr="00B00808" w:rsidRDefault="00651C5E" w:rsidP="001E7D4C">
            <w:pPr>
              <w:rPr>
                <w:sz w:val="20"/>
                <w:szCs w:val="20"/>
              </w:rPr>
            </w:pPr>
          </w:p>
        </w:tc>
        <w:tc>
          <w:tcPr>
            <w:tcW w:w="1842" w:type="dxa"/>
            <w:vAlign w:val="center"/>
          </w:tcPr>
          <w:p w:rsidR="00651C5E" w:rsidRPr="00B00808" w:rsidRDefault="00651C5E" w:rsidP="001E7D4C">
            <w:pPr>
              <w:rPr>
                <w:sz w:val="20"/>
                <w:szCs w:val="20"/>
              </w:rPr>
            </w:pPr>
            <w:r w:rsidRPr="00B00808">
              <w:rPr>
                <w:sz w:val="20"/>
                <w:szCs w:val="20"/>
              </w:rPr>
              <w:t xml:space="preserve">всего по источникам </w:t>
            </w:r>
          </w:p>
        </w:tc>
        <w:tc>
          <w:tcPr>
            <w:tcW w:w="709" w:type="dxa"/>
            <w:vAlign w:val="center"/>
          </w:tcPr>
          <w:p w:rsidR="00651C5E" w:rsidRPr="00B00808" w:rsidRDefault="00651C5E" w:rsidP="001E7D4C">
            <w:pPr>
              <w:jc w:val="center"/>
              <w:rPr>
                <w:sz w:val="20"/>
                <w:szCs w:val="20"/>
              </w:rPr>
            </w:pPr>
            <w:r w:rsidRPr="00B00808">
              <w:rPr>
                <w:sz w:val="20"/>
                <w:szCs w:val="20"/>
              </w:rPr>
              <w:t>64,4</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8" w:type="dxa"/>
            <w:vAlign w:val="center"/>
          </w:tcPr>
          <w:p w:rsidR="00651C5E" w:rsidRPr="00B00808" w:rsidRDefault="00651C5E" w:rsidP="001E7D4C">
            <w:pPr>
              <w:jc w:val="center"/>
              <w:rPr>
                <w:sz w:val="20"/>
                <w:szCs w:val="20"/>
              </w:rPr>
            </w:pPr>
          </w:p>
          <w:p w:rsidR="00651C5E" w:rsidRPr="00B00808" w:rsidRDefault="00651C5E" w:rsidP="001E7D4C">
            <w:pPr>
              <w:jc w:val="center"/>
              <w:rPr>
                <w:sz w:val="20"/>
                <w:szCs w:val="20"/>
              </w:rPr>
            </w:pPr>
            <w:r w:rsidRPr="00B00808">
              <w:rPr>
                <w:sz w:val="20"/>
                <w:szCs w:val="20"/>
              </w:rPr>
              <w:t>64,4</w:t>
            </w:r>
          </w:p>
          <w:p w:rsidR="00651C5E" w:rsidRPr="00B00808" w:rsidRDefault="00651C5E" w:rsidP="001E7D4C">
            <w:pPr>
              <w:jc w:val="center"/>
              <w:rPr>
                <w:sz w:val="20"/>
                <w:szCs w:val="20"/>
              </w:rPr>
            </w:pP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709" w:type="dxa"/>
            <w:vAlign w:val="center"/>
          </w:tcPr>
          <w:p w:rsidR="00651C5E" w:rsidRPr="00B00808" w:rsidRDefault="00651C5E" w:rsidP="001E7D4C">
            <w:pPr>
              <w:jc w:val="center"/>
              <w:rPr>
                <w:sz w:val="20"/>
                <w:szCs w:val="20"/>
              </w:rPr>
            </w:pPr>
            <w:r w:rsidRPr="00B00808">
              <w:rPr>
                <w:sz w:val="20"/>
                <w:szCs w:val="20"/>
              </w:rPr>
              <w:t>0,0</w:t>
            </w:r>
          </w:p>
        </w:tc>
        <w:tc>
          <w:tcPr>
            <w:tcW w:w="891" w:type="dxa"/>
            <w:gridSpan w:val="2"/>
            <w:vAlign w:val="center"/>
          </w:tcPr>
          <w:p w:rsidR="00651C5E" w:rsidRPr="00B00808" w:rsidRDefault="00651C5E" w:rsidP="001E7D4C">
            <w:pPr>
              <w:jc w:val="center"/>
              <w:rPr>
                <w:sz w:val="20"/>
                <w:szCs w:val="20"/>
              </w:rPr>
            </w:pPr>
            <w:r w:rsidRPr="00B00808">
              <w:rPr>
                <w:sz w:val="20"/>
                <w:szCs w:val="20"/>
              </w:rPr>
              <w:t>0,0</w:t>
            </w:r>
          </w:p>
        </w:tc>
      </w:tr>
    </w:tbl>
    <w:p w:rsidR="00651C5E" w:rsidRPr="00730FBC" w:rsidRDefault="00651C5E" w:rsidP="00651C5E">
      <w:pPr>
        <w:sectPr w:rsidR="00651C5E" w:rsidRPr="00730FBC" w:rsidSect="00792258">
          <w:pgSz w:w="11906" w:h="16838"/>
          <w:pgMar w:top="1134" w:right="567" w:bottom="1134" w:left="1134" w:header="709" w:footer="709" w:gutter="0"/>
          <w:cols w:space="708"/>
          <w:docGrid w:linePitch="360"/>
        </w:sectPr>
      </w:pPr>
    </w:p>
    <w:p w:rsidR="00651C5E" w:rsidRPr="00730FBC" w:rsidRDefault="00651C5E" w:rsidP="00651C5E">
      <w:pPr>
        <w:tabs>
          <w:tab w:val="left" w:pos="720"/>
          <w:tab w:val="left" w:pos="900"/>
        </w:tabs>
        <w:jc w:val="center"/>
      </w:pPr>
      <w:r w:rsidRPr="00730FBC">
        <w:lastRenderedPageBreak/>
        <w:t>2. Характеристика сферы реализации подпрограммы 3, описание основных проблем в указанной сфере и прогноз ее развития</w:t>
      </w:r>
    </w:p>
    <w:p w:rsidR="00651C5E" w:rsidRPr="00730FBC" w:rsidRDefault="00651C5E" w:rsidP="00651C5E">
      <w:pPr>
        <w:pStyle w:val="ConsPlusNormal"/>
        <w:jc w:val="center"/>
        <w:outlineLvl w:val="0"/>
        <w:rPr>
          <w:rFonts w:ascii="Times New Roman" w:hAnsi="Times New Roman"/>
          <w:sz w:val="24"/>
          <w:szCs w:val="24"/>
        </w:rPr>
      </w:pPr>
    </w:p>
    <w:p w:rsidR="00651C5E" w:rsidRPr="00730FBC" w:rsidRDefault="00651C5E" w:rsidP="00651C5E">
      <w:pPr>
        <w:ind w:firstLine="709"/>
        <w:jc w:val="both"/>
      </w:pPr>
      <w:r w:rsidRPr="00730FBC">
        <w:t>Цели и задачи социально-экономического развития Молчановского района определены в Стратегии социально-экономического развития муниципального образования «Молчановский район» на 2017-202</w:t>
      </w:r>
      <w:r>
        <w:t>2</w:t>
      </w:r>
      <w:r w:rsidRPr="00730FBC">
        <w:t xml:space="preserve"> годы, утвержденной решением Думы Молчановского района от 29.01.2016 </w:t>
      </w:r>
      <w:r>
        <w:t xml:space="preserve"> </w:t>
      </w:r>
      <w:r w:rsidRPr="00730FBC">
        <w:t>№ 2, одной из целей которой является «Формирование системы эффективного природопользования» (обеспечение экологической безопасности и безопасности жизнедеятельности, совершенствование системы управления охраной окружающей среды и рационального природопользования).</w:t>
      </w:r>
    </w:p>
    <w:p w:rsidR="00651C5E" w:rsidRPr="00730FBC" w:rsidRDefault="00651C5E" w:rsidP="00651C5E">
      <w:pPr>
        <w:ind w:firstLine="709"/>
        <w:jc w:val="both"/>
      </w:pPr>
      <w:r w:rsidRPr="00730FBC">
        <w:t>Решение экологических проблем крайне важно для снижения негативного воздействия хозяйственной и иной деятельности человека на окружающую среду и повышения экологической безопасности. Проблемы устойчивого социально-экономического развития района и экологически безопасной жизнедеятельности его жителей на современном этапе тесно связаны с решением вопросов охраны окружающей среды.</w:t>
      </w:r>
    </w:p>
    <w:p w:rsidR="00651C5E" w:rsidRPr="00730FBC" w:rsidRDefault="00651C5E" w:rsidP="00651C5E">
      <w:pPr>
        <w:ind w:firstLine="709"/>
        <w:jc w:val="both"/>
        <w:sectPr w:rsidR="00651C5E" w:rsidRPr="00730FBC" w:rsidSect="007150B6">
          <w:pgSz w:w="11906" w:h="16838"/>
          <w:pgMar w:top="1134" w:right="567" w:bottom="1134" w:left="1134" w:header="709" w:footer="709" w:gutter="0"/>
          <w:cols w:space="708"/>
          <w:docGrid w:linePitch="360"/>
        </w:sectPr>
      </w:pPr>
      <w:r w:rsidRPr="00730FBC">
        <w:t xml:space="preserve">Данная подпрограмма разработана в целях реализации мероприятий  по приведению территорий земельных участков   в надлежащее состояние в соответствии с действующим законодательством. </w:t>
      </w:r>
    </w:p>
    <w:p w:rsidR="00651C5E" w:rsidRPr="00730FBC" w:rsidRDefault="00651C5E" w:rsidP="00B00808">
      <w:pPr>
        <w:jc w:val="center"/>
      </w:pPr>
      <w:r w:rsidRPr="00730FBC">
        <w:lastRenderedPageBreak/>
        <w:t>3. Перечень показателей цели и задач подпрограммы 3 и сведения о порядке сбора информации</w:t>
      </w:r>
      <w:r w:rsidR="00B00808">
        <w:t xml:space="preserve"> </w:t>
      </w:r>
      <w:r w:rsidRPr="00730FBC">
        <w:t>по показателям и методике их расчета</w:t>
      </w:r>
    </w:p>
    <w:p w:rsidR="00651C5E" w:rsidRPr="00730FBC" w:rsidRDefault="00651C5E" w:rsidP="00651C5E"/>
    <w:tbl>
      <w:tblPr>
        <w:tblW w:w="14400" w:type="dxa"/>
        <w:jc w:val="center"/>
        <w:tblInd w:w="62" w:type="dxa"/>
        <w:tblLayout w:type="fixed"/>
        <w:tblCellMar>
          <w:top w:w="75" w:type="dxa"/>
          <w:left w:w="0" w:type="dxa"/>
          <w:bottom w:w="75" w:type="dxa"/>
          <w:right w:w="0" w:type="dxa"/>
        </w:tblCellMar>
        <w:tblLook w:val="0000" w:firstRow="0" w:lastRow="0" w:firstColumn="0" w:lastColumn="0" w:noHBand="0" w:noVBand="0"/>
      </w:tblPr>
      <w:tblGrid>
        <w:gridCol w:w="720"/>
        <w:gridCol w:w="2520"/>
        <w:gridCol w:w="180"/>
        <w:gridCol w:w="1260"/>
        <w:gridCol w:w="140"/>
        <w:gridCol w:w="1480"/>
        <w:gridCol w:w="1800"/>
        <w:gridCol w:w="2160"/>
        <w:gridCol w:w="1980"/>
        <w:gridCol w:w="2160"/>
      </w:tblGrid>
      <w:tr w:rsidR="00651C5E" w:rsidRPr="00B00808" w:rsidTr="00B00808">
        <w:trPr>
          <w:jc w:val="center"/>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N пп</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Наименование показателя</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Единица измерения</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Периодичность сбора данных</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Временные характеристики показателя</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Алгоритм формирования (формула) расчета показателя</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Метод сбора информации</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Ответственный за сбор данных по показателю</w:t>
            </w:r>
          </w:p>
        </w:tc>
      </w:tr>
      <w:tr w:rsidR="00651C5E" w:rsidRPr="00B00808" w:rsidTr="00B00808">
        <w:trPr>
          <w:trHeight w:val="136"/>
          <w:jc w:val="center"/>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1</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2</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3</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7</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51C5E" w:rsidRPr="00B00808" w:rsidRDefault="00651C5E" w:rsidP="00B00808">
            <w:pPr>
              <w:rPr>
                <w:sz w:val="20"/>
                <w:szCs w:val="20"/>
              </w:rPr>
            </w:pPr>
            <w:r w:rsidRPr="00B00808">
              <w:rPr>
                <w:sz w:val="20"/>
                <w:szCs w:val="20"/>
              </w:rPr>
              <w:t>8</w:t>
            </w:r>
          </w:p>
        </w:tc>
      </w:tr>
      <w:tr w:rsidR="00651C5E" w:rsidRPr="00B00808" w:rsidTr="00B00808">
        <w:trPr>
          <w:jc w:val="center"/>
        </w:trPr>
        <w:tc>
          <w:tcPr>
            <w:tcW w:w="14400"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Показатели цели подпрограммы 3 «Организация санитарной очистки территорий земельных участков от несанкционированного размещения  твердых бытовых отходов»</w:t>
            </w:r>
          </w:p>
        </w:tc>
      </w:tr>
      <w:tr w:rsidR="00651C5E" w:rsidRPr="00B00808" w:rsidTr="00B00808">
        <w:trPr>
          <w:trHeight w:val="1529"/>
          <w:jc w:val="center"/>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1</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Приведение территорий земельных участков   в надлежащее состояние в соответствии с действующим законодательством</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единиц</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ежегодно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Абсолютный показатель</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 xml:space="preserve">отчетность </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Администрация Молчановского района</w:t>
            </w:r>
          </w:p>
        </w:tc>
      </w:tr>
      <w:tr w:rsidR="00651C5E" w:rsidRPr="00B00808" w:rsidTr="00B00808">
        <w:trPr>
          <w:jc w:val="center"/>
        </w:trPr>
        <w:tc>
          <w:tcPr>
            <w:tcW w:w="14400"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Показатели задачи подпрограммы  3</w:t>
            </w:r>
          </w:p>
        </w:tc>
      </w:tr>
      <w:tr w:rsidR="00651C5E" w:rsidRPr="00B00808" w:rsidTr="00B00808">
        <w:trPr>
          <w:jc w:val="center"/>
        </w:trPr>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1</w:t>
            </w:r>
          </w:p>
        </w:tc>
        <w:tc>
          <w:tcPr>
            <w:tcW w:w="27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 xml:space="preserve">Показатели задачи 3. </w:t>
            </w:r>
            <w:r w:rsidRPr="00B00808">
              <w:rPr>
                <w:rFonts w:eastAsia="Calibri"/>
                <w:sz w:val="20"/>
                <w:szCs w:val="20"/>
              </w:rPr>
              <w:t>Площадь территорий земельных участков, очищенных от несанкционированного  размещения  твердых бытовых отходов</w:t>
            </w:r>
            <w:r w:rsidRPr="00B00808">
              <w:rPr>
                <w:sz w:val="20"/>
                <w:szCs w:val="20"/>
              </w:rPr>
              <w:t xml:space="preserve">   </w:t>
            </w:r>
          </w:p>
        </w:tc>
        <w:tc>
          <w:tcPr>
            <w:tcW w:w="14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кв.м</w:t>
            </w:r>
          </w:p>
        </w:tc>
        <w:tc>
          <w:tcPr>
            <w:tcW w:w="1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ежегодно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за отчетный период</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Абсолютный показатель</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 xml:space="preserve">отчетность </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51C5E" w:rsidRPr="00B00808" w:rsidRDefault="00651C5E" w:rsidP="00B00808">
            <w:pPr>
              <w:rPr>
                <w:sz w:val="20"/>
                <w:szCs w:val="20"/>
              </w:rPr>
            </w:pPr>
            <w:r w:rsidRPr="00B00808">
              <w:rPr>
                <w:sz w:val="20"/>
                <w:szCs w:val="20"/>
              </w:rPr>
              <w:t>Администрация Молчановского района</w:t>
            </w:r>
          </w:p>
        </w:tc>
      </w:tr>
    </w:tbl>
    <w:p w:rsidR="00651C5E" w:rsidRPr="00730FBC" w:rsidRDefault="00651C5E" w:rsidP="00651C5E">
      <w:pPr>
        <w:jc w:val="center"/>
      </w:pPr>
    </w:p>
    <w:p w:rsidR="00651C5E" w:rsidRPr="00730FBC" w:rsidRDefault="00651C5E" w:rsidP="00651C5E">
      <w:pPr>
        <w:jc w:val="center"/>
      </w:pPr>
      <w:r w:rsidRPr="00730FBC">
        <w:t>4. Перечень ведомственных целевых программ, основных мероприятий и ресурсное обеспечение реализации подпрограммы 3</w:t>
      </w:r>
    </w:p>
    <w:tbl>
      <w:tblPr>
        <w:tblW w:w="14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9"/>
        <w:gridCol w:w="2157"/>
        <w:gridCol w:w="186"/>
        <w:gridCol w:w="1074"/>
        <w:gridCol w:w="186"/>
        <w:gridCol w:w="896"/>
        <w:gridCol w:w="902"/>
        <w:gridCol w:w="900"/>
        <w:gridCol w:w="1080"/>
        <w:gridCol w:w="902"/>
        <w:gridCol w:w="720"/>
        <w:gridCol w:w="52"/>
        <w:gridCol w:w="1916"/>
        <w:gridCol w:w="8"/>
        <w:gridCol w:w="1612"/>
        <w:gridCol w:w="8"/>
        <w:gridCol w:w="1260"/>
        <w:gridCol w:w="12"/>
      </w:tblGrid>
      <w:tr w:rsidR="00651C5E" w:rsidRPr="00B00808" w:rsidTr="00B00808">
        <w:trPr>
          <w:gridAfter w:val="1"/>
          <w:wAfter w:w="12" w:type="dxa"/>
          <w:jc w:val="center"/>
        </w:trPr>
        <w:tc>
          <w:tcPr>
            <w:tcW w:w="599" w:type="dxa"/>
            <w:vMerge w:val="restart"/>
            <w:vAlign w:val="center"/>
          </w:tcPr>
          <w:p w:rsidR="00651C5E" w:rsidRPr="00B00808" w:rsidRDefault="00651C5E" w:rsidP="00B00808">
            <w:pPr>
              <w:rPr>
                <w:sz w:val="20"/>
                <w:szCs w:val="20"/>
              </w:rPr>
            </w:pPr>
            <w:r w:rsidRPr="00B00808">
              <w:rPr>
                <w:sz w:val="20"/>
                <w:szCs w:val="20"/>
              </w:rPr>
              <w:t>N</w:t>
            </w:r>
          </w:p>
          <w:p w:rsidR="00651C5E" w:rsidRPr="00B00808" w:rsidRDefault="00651C5E" w:rsidP="00B00808">
            <w:pPr>
              <w:rPr>
                <w:sz w:val="20"/>
                <w:szCs w:val="20"/>
              </w:rPr>
            </w:pPr>
            <w:r w:rsidRPr="00B00808">
              <w:rPr>
                <w:sz w:val="20"/>
                <w:szCs w:val="20"/>
              </w:rPr>
              <w:lastRenderedPageBreak/>
              <w:t>пп</w:t>
            </w:r>
          </w:p>
        </w:tc>
        <w:tc>
          <w:tcPr>
            <w:tcW w:w="2157" w:type="dxa"/>
            <w:vMerge w:val="restart"/>
            <w:vAlign w:val="center"/>
          </w:tcPr>
          <w:p w:rsidR="00651C5E" w:rsidRPr="00B00808" w:rsidRDefault="00651C5E" w:rsidP="00B00808">
            <w:pPr>
              <w:rPr>
                <w:sz w:val="20"/>
                <w:szCs w:val="20"/>
              </w:rPr>
            </w:pPr>
            <w:r w:rsidRPr="00B00808">
              <w:rPr>
                <w:sz w:val="20"/>
                <w:szCs w:val="20"/>
              </w:rPr>
              <w:lastRenderedPageBreak/>
              <w:t xml:space="preserve">Наименование </w:t>
            </w:r>
            <w:r w:rsidRPr="00B00808">
              <w:rPr>
                <w:sz w:val="20"/>
                <w:szCs w:val="20"/>
              </w:rPr>
              <w:lastRenderedPageBreak/>
              <w:t>подпрограммы, задачи подпрограммы, ВЦП (основного мероприятия муниципальной программы)</w:t>
            </w:r>
          </w:p>
        </w:tc>
        <w:tc>
          <w:tcPr>
            <w:tcW w:w="1260" w:type="dxa"/>
            <w:gridSpan w:val="2"/>
            <w:vMerge w:val="restart"/>
            <w:vAlign w:val="center"/>
          </w:tcPr>
          <w:p w:rsidR="00651C5E" w:rsidRPr="00B00808" w:rsidRDefault="00651C5E" w:rsidP="00B00808">
            <w:pPr>
              <w:rPr>
                <w:sz w:val="20"/>
                <w:szCs w:val="20"/>
              </w:rPr>
            </w:pPr>
            <w:r w:rsidRPr="00B00808">
              <w:rPr>
                <w:sz w:val="20"/>
                <w:szCs w:val="20"/>
              </w:rPr>
              <w:lastRenderedPageBreak/>
              <w:t xml:space="preserve">Срок </w:t>
            </w:r>
            <w:r w:rsidRPr="00B00808">
              <w:rPr>
                <w:sz w:val="20"/>
                <w:szCs w:val="20"/>
              </w:rPr>
              <w:lastRenderedPageBreak/>
              <w:t>реализации</w:t>
            </w:r>
          </w:p>
        </w:tc>
        <w:tc>
          <w:tcPr>
            <w:tcW w:w="1082" w:type="dxa"/>
            <w:gridSpan w:val="2"/>
            <w:vMerge w:val="restart"/>
            <w:vAlign w:val="center"/>
          </w:tcPr>
          <w:p w:rsidR="00651C5E" w:rsidRPr="00B00808" w:rsidRDefault="00651C5E" w:rsidP="00B00808">
            <w:pPr>
              <w:rPr>
                <w:sz w:val="20"/>
                <w:szCs w:val="20"/>
              </w:rPr>
            </w:pPr>
            <w:r w:rsidRPr="00B00808">
              <w:rPr>
                <w:sz w:val="20"/>
                <w:szCs w:val="20"/>
              </w:rPr>
              <w:lastRenderedPageBreak/>
              <w:t xml:space="preserve">Объем </w:t>
            </w:r>
            <w:r w:rsidRPr="00B00808">
              <w:rPr>
                <w:sz w:val="20"/>
                <w:szCs w:val="20"/>
              </w:rPr>
              <w:lastRenderedPageBreak/>
              <w:t xml:space="preserve">финансирования </w:t>
            </w:r>
          </w:p>
          <w:p w:rsidR="00651C5E" w:rsidRPr="00B00808" w:rsidRDefault="00651C5E" w:rsidP="00B00808">
            <w:pPr>
              <w:rPr>
                <w:sz w:val="20"/>
                <w:szCs w:val="20"/>
              </w:rPr>
            </w:pPr>
            <w:r w:rsidRPr="00B00808">
              <w:rPr>
                <w:sz w:val="20"/>
                <w:szCs w:val="20"/>
              </w:rPr>
              <w:t>(тыс. рублей)</w:t>
            </w:r>
          </w:p>
        </w:tc>
        <w:tc>
          <w:tcPr>
            <w:tcW w:w="4556" w:type="dxa"/>
            <w:gridSpan w:val="6"/>
            <w:vAlign w:val="center"/>
          </w:tcPr>
          <w:p w:rsidR="00651C5E" w:rsidRPr="00B00808" w:rsidRDefault="00651C5E" w:rsidP="00B00808">
            <w:pPr>
              <w:rPr>
                <w:sz w:val="20"/>
                <w:szCs w:val="20"/>
              </w:rPr>
            </w:pPr>
            <w:r w:rsidRPr="00B00808">
              <w:rPr>
                <w:sz w:val="20"/>
                <w:szCs w:val="20"/>
              </w:rPr>
              <w:lastRenderedPageBreak/>
              <w:t>в том числе за счет средств:</w:t>
            </w:r>
          </w:p>
        </w:tc>
        <w:tc>
          <w:tcPr>
            <w:tcW w:w="1916" w:type="dxa"/>
            <w:vMerge w:val="restart"/>
            <w:vAlign w:val="center"/>
          </w:tcPr>
          <w:p w:rsidR="00651C5E" w:rsidRPr="00B00808" w:rsidRDefault="00651C5E" w:rsidP="00B00808">
            <w:pPr>
              <w:rPr>
                <w:sz w:val="20"/>
                <w:szCs w:val="20"/>
              </w:rPr>
            </w:pPr>
            <w:r w:rsidRPr="00B00808">
              <w:rPr>
                <w:sz w:val="20"/>
                <w:szCs w:val="20"/>
              </w:rPr>
              <w:t xml:space="preserve">Участник/участник </w:t>
            </w:r>
            <w:r w:rsidRPr="00B00808">
              <w:rPr>
                <w:sz w:val="20"/>
                <w:szCs w:val="20"/>
              </w:rPr>
              <w:lastRenderedPageBreak/>
              <w:t>мероприятия</w:t>
            </w:r>
          </w:p>
        </w:tc>
        <w:tc>
          <w:tcPr>
            <w:tcW w:w="2888" w:type="dxa"/>
            <w:gridSpan w:val="4"/>
            <w:vMerge w:val="restart"/>
            <w:shd w:val="clear" w:color="auto" w:fill="auto"/>
          </w:tcPr>
          <w:p w:rsidR="00651C5E" w:rsidRPr="00B00808" w:rsidRDefault="00651C5E" w:rsidP="00B00808">
            <w:pPr>
              <w:rPr>
                <w:sz w:val="20"/>
                <w:szCs w:val="20"/>
              </w:rPr>
            </w:pPr>
            <w:r w:rsidRPr="00B00808">
              <w:rPr>
                <w:sz w:val="20"/>
                <w:szCs w:val="20"/>
              </w:rPr>
              <w:lastRenderedPageBreak/>
              <w:t xml:space="preserve">Показатели конечного </w:t>
            </w:r>
            <w:r w:rsidRPr="00B00808">
              <w:rPr>
                <w:sz w:val="20"/>
                <w:szCs w:val="20"/>
              </w:rPr>
              <w:lastRenderedPageBreak/>
              <w:t>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651C5E" w:rsidRPr="00B00808" w:rsidTr="00B00808">
        <w:trPr>
          <w:gridAfter w:val="1"/>
          <w:wAfter w:w="12" w:type="dxa"/>
          <w:trHeight w:val="1641"/>
          <w:jc w:val="center"/>
        </w:trPr>
        <w:tc>
          <w:tcPr>
            <w:tcW w:w="599" w:type="dxa"/>
            <w:vMerge/>
          </w:tcPr>
          <w:p w:rsidR="00651C5E" w:rsidRPr="00B00808" w:rsidRDefault="00651C5E" w:rsidP="00B00808">
            <w:pPr>
              <w:rPr>
                <w:sz w:val="20"/>
                <w:szCs w:val="20"/>
              </w:rPr>
            </w:pPr>
          </w:p>
        </w:tc>
        <w:tc>
          <w:tcPr>
            <w:tcW w:w="2157" w:type="dxa"/>
            <w:vMerge/>
          </w:tcPr>
          <w:p w:rsidR="00651C5E" w:rsidRPr="00B00808" w:rsidRDefault="00651C5E" w:rsidP="00B00808">
            <w:pPr>
              <w:rPr>
                <w:sz w:val="20"/>
                <w:szCs w:val="20"/>
              </w:rPr>
            </w:pPr>
          </w:p>
        </w:tc>
        <w:tc>
          <w:tcPr>
            <w:tcW w:w="1260" w:type="dxa"/>
            <w:gridSpan w:val="2"/>
            <w:vMerge/>
          </w:tcPr>
          <w:p w:rsidR="00651C5E" w:rsidRPr="00B00808" w:rsidRDefault="00651C5E" w:rsidP="00B00808">
            <w:pPr>
              <w:rPr>
                <w:sz w:val="20"/>
                <w:szCs w:val="20"/>
              </w:rPr>
            </w:pPr>
          </w:p>
        </w:tc>
        <w:tc>
          <w:tcPr>
            <w:tcW w:w="1082" w:type="dxa"/>
            <w:gridSpan w:val="2"/>
            <w:vMerge/>
          </w:tcPr>
          <w:p w:rsidR="00651C5E" w:rsidRPr="00B00808" w:rsidRDefault="00651C5E" w:rsidP="00B00808">
            <w:pPr>
              <w:rPr>
                <w:sz w:val="20"/>
                <w:szCs w:val="20"/>
              </w:rPr>
            </w:pPr>
          </w:p>
        </w:tc>
        <w:tc>
          <w:tcPr>
            <w:tcW w:w="902" w:type="dxa"/>
            <w:vMerge w:val="restart"/>
            <w:textDirection w:val="btLr"/>
            <w:vAlign w:val="center"/>
          </w:tcPr>
          <w:p w:rsidR="00651C5E" w:rsidRPr="00B00808" w:rsidRDefault="00651C5E" w:rsidP="00B00808">
            <w:pPr>
              <w:rPr>
                <w:sz w:val="20"/>
                <w:szCs w:val="20"/>
              </w:rPr>
            </w:pPr>
            <w:r w:rsidRPr="00B00808">
              <w:rPr>
                <w:sz w:val="20"/>
                <w:szCs w:val="20"/>
              </w:rPr>
              <w:t xml:space="preserve">федерального бюджета </w:t>
            </w:r>
          </w:p>
          <w:p w:rsidR="00651C5E" w:rsidRPr="00B00808" w:rsidRDefault="00651C5E" w:rsidP="00B00808">
            <w:pPr>
              <w:rPr>
                <w:sz w:val="20"/>
                <w:szCs w:val="20"/>
              </w:rPr>
            </w:pPr>
            <w:r w:rsidRPr="00B00808">
              <w:rPr>
                <w:sz w:val="20"/>
                <w:szCs w:val="20"/>
              </w:rPr>
              <w:t>(по согласованию)</w:t>
            </w:r>
          </w:p>
        </w:tc>
        <w:tc>
          <w:tcPr>
            <w:tcW w:w="900" w:type="dxa"/>
            <w:vMerge w:val="restart"/>
            <w:textDirection w:val="btLr"/>
            <w:vAlign w:val="center"/>
          </w:tcPr>
          <w:p w:rsidR="00651C5E" w:rsidRPr="00B00808" w:rsidRDefault="00651C5E" w:rsidP="00B00808">
            <w:pPr>
              <w:rPr>
                <w:sz w:val="20"/>
                <w:szCs w:val="20"/>
              </w:rPr>
            </w:pPr>
            <w:r w:rsidRPr="00B00808">
              <w:rPr>
                <w:sz w:val="20"/>
                <w:szCs w:val="20"/>
              </w:rPr>
              <w:t xml:space="preserve">областного бюджета </w:t>
            </w:r>
          </w:p>
          <w:p w:rsidR="00651C5E" w:rsidRPr="00B00808" w:rsidRDefault="00651C5E" w:rsidP="00B00808">
            <w:pPr>
              <w:rPr>
                <w:sz w:val="20"/>
                <w:szCs w:val="20"/>
              </w:rPr>
            </w:pPr>
            <w:r w:rsidRPr="00B00808">
              <w:rPr>
                <w:sz w:val="20"/>
                <w:szCs w:val="20"/>
              </w:rPr>
              <w:t>(по согласованию)</w:t>
            </w:r>
          </w:p>
        </w:tc>
        <w:tc>
          <w:tcPr>
            <w:tcW w:w="1080" w:type="dxa"/>
            <w:vMerge w:val="restart"/>
            <w:textDirection w:val="btLr"/>
            <w:vAlign w:val="center"/>
          </w:tcPr>
          <w:p w:rsidR="00651C5E" w:rsidRPr="00B00808" w:rsidRDefault="00651C5E" w:rsidP="00B00808">
            <w:pPr>
              <w:rPr>
                <w:sz w:val="20"/>
                <w:szCs w:val="20"/>
              </w:rPr>
            </w:pPr>
            <w:r w:rsidRPr="00B00808">
              <w:rPr>
                <w:sz w:val="20"/>
                <w:szCs w:val="20"/>
              </w:rPr>
              <w:t xml:space="preserve">бюджета </w:t>
            </w:r>
          </w:p>
          <w:p w:rsidR="00651C5E" w:rsidRPr="00B00808" w:rsidRDefault="00651C5E" w:rsidP="00B00808">
            <w:pPr>
              <w:rPr>
                <w:sz w:val="20"/>
                <w:szCs w:val="20"/>
              </w:rPr>
            </w:pPr>
            <w:r w:rsidRPr="00B00808">
              <w:rPr>
                <w:sz w:val="20"/>
                <w:szCs w:val="20"/>
              </w:rPr>
              <w:t>МО «Молчановский район»</w:t>
            </w:r>
          </w:p>
        </w:tc>
        <w:tc>
          <w:tcPr>
            <w:tcW w:w="902" w:type="dxa"/>
            <w:vMerge w:val="restart"/>
            <w:textDirection w:val="btLr"/>
            <w:vAlign w:val="center"/>
          </w:tcPr>
          <w:p w:rsidR="00651C5E" w:rsidRPr="00B00808" w:rsidRDefault="00651C5E" w:rsidP="00B00808">
            <w:pPr>
              <w:rPr>
                <w:sz w:val="20"/>
                <w:szCs w:val="20"/>
              </w:rPr>
            </w:pPr>
            <w:r w:rsidRPr="00B00808">
              <w:rPr>
                <w:sz w:val="20"/>
                <w:szCs w:val="20"/>
              </w:rPr>
              <w:t xml:space="preserve">бюджетов сельских поселений </w:t>
            </w:r>
          </w:p>
          <w:p w:rsidR="00651C5E" w:rsidRPr="00B00808" w:rsidRDefault="00651C5E" w:rsidP="00B00808">
            <w:pPr>
              <w:rPr>
                <w:sz w:val="20"/>
                <w:szCs w:val="20"/>
              </w:rPr>
            </w:pPr>
            <w:r w:rsidRPr="00B00808">
              <w:rPr>
                <w:sz w:val="20"/>
                <w:szCs w:val="20"/>
              </w:rPr>
              <w:t>(по согласованию)</w:t>
            </w:r>
          </w:p>
        </w:tc>
        <w:tc>
          <w:tcPr>
            <w:tcW w:w="772" w:type="dxa"/>
            <w:gridSpan w:val="2"/>
            <w:vMerge w:val="restart"/>
            <w:textDirection w:val="btLr"/>
            <w:vAlign w:val="center"/>
          </w:tcPr>
          <w:p w:rsidR="00651C5E" w:rsidRPr="00B00808" w:rsidRDefault="00651C5E" w:rsidP="00B00808">
            <w:pPr>
              <w:rPr>
                <w:sz w:val="20"/>
                <w:szCs w:val="20"/>
              </w:rPr>
            </w:pPr>
            <w:r w:rsidRPr="00B00808">
              <w:rPr>
                <w:sz w:val="20"/>
                <w:szCs w:val="20"/>
              </w:rPr>
              <w:t xml:space="preserve">внебюджетных источников </w:t>
            </w:r>
          </w:p>
          <w:p w:rsidR="00651C5E" w:rsidRPr="00B00808" w:rsidRDefault="00651C5E" w:rsidP="00B00808">
            <w:pPr>
              <w:rPr>
                <w:sz w:val="20"/>
                <w:szCs w:val="20"/>
              </w:rPr>
            </w:pPr>
            <w:r w:rsidRPr="00B00808">
              <w:rPr>
                <w:sz w:val="20"/>
                <w:szCs w:val="20"/>
              </w:rPr>
              <w:t>(по согласованию)</w:t>
            </w:r>
          </w:p>
        </w:tc>
        <w:tc>
          <w:tcPr>
            <w:tcW w:w="1916" w:type="dxa"/>
            <w:vMerge/>
          </w:tcPr>
          <w:p w:rsidR="00651C5E" w:rsidRPr="00B00808" w:rsidRDefault="00651C5E" w:rsidP="00B00808">
            <w:pPr>
              <w:rPr>
                <w:sz w:val="20"/>
                <w:szCs w:val="20"/>
              </w:rPr>
            </w:pPr>
          </w:p>
        </w:tc>
        <w:tc>
          <w:tcPr>
            <w:tcW w:w="2888" w:type="dxa"/>
            <w:gridSpan w:val="4"/>
            <w:vMerge/>
            <w:shd w:val="clear" w:color="auto" w:fill="auto"/>
          </w:tcPr>
          <w:p w:rsidR="00651C5E" w:rsidRPr="00B00808" w:rsidRDefault="00651C5E" w:rsidP="00B00808">
            <w:pPr>
              <w:rPr>
                <w:sz w:val="20"/>
                <w:szCs w:val="20"/>
              </w:rPr>
            </w:pPr>
          </w:p>
        </w:tc>
      </w:tr>
      <w:tr w:rsidR="00651C5E" w:rsidRPr="00B00808" w:rsidTr="00B00808">
        <w:trPr>
          <w:gridAfter w:val="1"/>
          <w:wAfter w:w="12" w:type="dxa"/>
          <w:trHeight w:val="936"/>
          <w:jc w:val="center"/>
        </w:trPr>
        <w:tc>
          <w:tcPr>
            <w:tcW w:w="599" w:type="dxa"/>
            <w:vMerge/>
            <w:tcBorders>
              <w:bottom w:val="single" w:sz="4" w:space="0" w:color="auto"/>
            </w:tcBorders>
          </w:tcPr>
          <w:p w:rsidR="00651C5E" w:rsidRPr="00B00808" w:rsidRDefault="00651C5E" w:rsidP="00B00808">
            <w:pPr>
              <w:rPr>
                <w:sz w:val="20"/>
                <w:szCs w:val="20"/>
              </w:rPr>
            </w:pPr>
          </w:p>
        </w:tc>
        <w:tc>
          <w:tcPr>
            <w:tcW w:w="2157" w:type="dxa"/>
            <w:vMerge/>
            <w:tcBorders>
              <w:bottom w:val="single" w:sz="4" w:space="0" w:color="auto"/>
            </w:tcBorders>
          </w:tcPr>
          <w:p w:rsidR="00651C5E" w:rsidRPr="00B00808" w:rsidRDefault="00651C5E" w:rsidP="00B00808">
            <w:pPr>
              <w:rPr>
                <w:sz w:val="20"/>
                <w:szCs w:val="20"/>
              </w:rPr>
            </w:pPr>
          </w:p>
        </w:tc>
        <w:tc>
          <w:tcPr>
            <w:tcW w:w="1260" w:type="dxa"/>
            <w:gridSpan w:val="2"/>
            <w:vMerge/>
            <w:tcBorders>
              <w:bottom w:val="single" w:sz="4" w:space="0" w:color="auto"/>
            </w:tcBorders>
          </w:tcPr>
          <w:p w:rsidR="00651C5E" w:rsidRPr="00B00808" w:rsidRDefault="00651C5E" w:rsidP="00B00808">
            <w:pPr>
              <w:rPr>
                <w:sz w:val="20"/>
                <w:szCs w:val="20"/>
              </w:rPr>
            </w:pPr>
          </w:p>
        </w:tc>
        <w:tc>
          <w:tcPr>
            <w:tcW w:w="1082" w:type="dxa"/>
            <w:gridSpan w:val="2"/>
            <w:vMerge/>
            <w:tcBorders>
              <w:bottom w:val="single" w:sz="4" w:space="0" w:color="auto"/>
            </w:tcBorders>
          </w:tcPr>
          <w:p w:rsidR="00651C5E" w:rsidRPr="00B00808" w:rsidRDefault="00651C5E" w:rsidP="00B00808">
            <w:pPr>
              <w:rPr>
                <w:sz w:val="20"/>
                <w:szCs w:val="20"/>
              </w:rPr>
            </w:pPr>
          </w:p>
        </w:tc>
        <w:tc>
          <w:tcPr>
            <w:tcW w:w="902" w:type="dxa"/>
            <w:vMerge/>
            <w:tcBorders>
              <w:bottom w:val="single" w:sz="4" w:space="0" w:color="auto"/>
            </w:tcBorders>
            <w:textDirection w:val="btLr"/>
            <w:vAlign w:val="center"/>
          </w:tcPr>
          <w:p w:rsidR="00651C5E" w:rsidRPr="00B00808" w:rsidRDefault="00651C5E" w:rsidP="00B00808">
            <w:pPr>
              <w:rPr>
                <w:sz w:val="20"/>
                <w:szCs w:val="20"/>
              </w:rPr>
            </w:pPr>
          </w:p>
        </w:tc>
        <w:tc>
          <w:tcPr>
            <w:tcW w:w="900" w:type="dxa"/>
            <w:vMerge/>
            <w:tcBorders>
              <w:bottom w:val="single" w:sz="4" w:space="0" w:color="auto"/>
            </w:tcBorders>
            <w:textDirection w:val="btLr"/>
            <w:vAlign w:val="center"/>
          </w:tcPr>
          <w:p w:rsidR="00651C5E" w:rsidRPr="00B00808" w:rsidRDefault="00651C5E" w:rsidP="00B00808">
            <w:pPr>
              <w:rPr>
                <w:sz w:val="20"/>
                <w:szCs w:val="20"/>
              </w:rPr>
            </w:pPr>
          </w:p>
        </w:tc>
        <w:tc>
          <w:tcPr>
            <w:tcW w:w="1080" w:type="dxa"/>
            <w:vMerge/>
            <w:tcBorders>
              <w:bottom w:val="single" w:sz="4" w:space="0" w:color="auto"/>
            </w:tcBorders>
            <w:textDirection w:val="btLr"/>
            <w:vAlign w:val="center"/>
          </w:tcPr>
          <w:p w:rsidR="00651C5E" w:rsidRPr="00B00808" w:rsidRDefault="00651C5E" w:rsidP="00B00808">
            <w:pPr>
              <w:rPr>
                <w:sz w:val="20"/>
                <w:szCs w:val="20"/>
              </w:rPr>
            </w:pPr>
          </w:p>
        </w:tc>
        <w:tc>
          <w:tcPr>
            <w:tcW w:w="902" w:type="dxa"/>
            <w:vMerge/>
            <w:tcBorders>
              <w:bottom w:val="single" w:sz="4" w:space="0" w:color="auto"/>
            </w:tcBorders>
            <w:textDirection w:val="btLr"/>
            <w:vAlign w:val="center"/>
          </w:tcPr>
          <w:p w:rsidR="00651C5E" w:rsidRPr="00B00808" w:rsidRDefault="00651C5E" w:rsidP="00B00808">
            <w:pPr>
              <w:rPr>
                <w:sz w:val="20"/>
                <w:szCs w:val="20"/>
              </w:rPr>
            </w:pPr>
          </w:p>
        </w:tc>
        <w:tc>
          <w:tcPr>
            <w:tcW w:w="772" w:type="dxa"/>
            <w:gridSpan w:val="2"/>
            <w:vMerge/>
            <w:tcBorders>
              <w:bottom w:val="single" w:sz="4" w:space="0" w:color="auto"/>
            </w:tcBorders>
            <w:textDirection w:val="btLr"/>
            <w:vAlign w:val="center"/>
          </w:tcPr>
          <w:p w:rsidR="00651C5E" w:rsidRPr="00B00808" w:rsidRDefault="00651C5E" w:rsidP="00B00808">
            <w:pPr>
              <w:rPr>
                <w:sz w:val="20"/>
                <w:szCs w:val="20"/>
              </w:rPr>
            </w:pPr>
          </w:p>
        </w:tc>
        <w:tc>
          <w:tcPr>
            <w:tcW w:w="1916" w:type="dxa"/>
            <w:vMerge/>
            <w:tcBorders>
              <w:bottom w:val="single" w:sz="4" w:space="0" w:color="auto"/>
            </w:tcBorders>
          </w:tcPr>
          <w:p w:rsidR="00651C5E" w:rsidRPr="00B00808" w:rsidRDefault="00651C5E" w:rsidP="00B00808">
            <w:pPr>
              <w:rPr>
                <w:sz w:val="20"/>
                <w:szCs w:val="20"/>
              </w:rPr>
            </w:pPr>
          </w:p>
        </w:tc>
        <w:tc>
          <w:tcPr>
            <w:tcW w:w="1620" w:type="dxa"/>
            <w:gridSpan w:val="2"/>
            <w:shd w:val="clear" w:color="auto" w:fill="auto"/>
          </w:tcPr>
          <w:p w:rsidR="00651C5E" w:rsidRPr="00B00808" w:rsidRDefault="00651C5E" w:rsidP="00B00808">
            <w:pPr>
              <w:rPr>
                <w:sz w:val="20"/>
                <w:szCs w:val="20"/>
              </w:rPr>
            </w:pPr>
            <w:r w:rsidRPr="00B00808">
              <w:rPr>
                <w:sz w:val="20"/>
                <w:szCs w:val="20"/>
              </w:rPr>
              <w:t>наименование и единица измерения</w:t>
            </w:r>
          </w:p>
        </w:tc>
        <w:tc>
          <w:tcPr>
            <w:tcW w:w="1268" w:type="dxa"/>
            <w:gridSpan w:val="2"/>
            <w:shd w:val="clear" w:color="auto" w:fill="auto"/>
          </w:tcPr>
          <w:p w:rsidR="00651C5E" w:rsidRPr="00B00808" w:rsidRDefault="00651C5E" w:rsidP="00B00808">
            <w:pPr>
              <w:rPr>
                <w:sz w:val="20"/>
                <w:szCs w:val="20"/>
              </w:rPr>
            </w:pPr>
            <w:r w:rsidRPr="00B00808">
              <w:rPr>
                <w:sz w:val="20"/>
                <w:szCs w:val="20"/>
              </w:rPr>
              <w:t>значения по годам реализации</w:t>
            </w:r>
          </w:p>
        </w:tc>
      </w:tr>
      <w:tr w:rsidR="00651C5E" w:rsidRPr="00B00808" w:rsidTr="00B00808">
        <w:trPr>
          <w:gridAfter w:val="1"/>
          <w:wAfter w:w="12" w:type="dxa"/>
          <w:jc w:val="center"/>
        </w:trPr>
        <w:tc>
          <w:tcPr>
            <w:tcW w:w="599" w:type="dxa"/>
          </w:tcPr>
          <w:p w:rsidR="00651C5E" w:rsidRPr="00B00808" w:rsidRDefault="00651C5E" w:rsidP="00B00808">
            <w:pPr>
              <w:rPr>
                <w:sz w:val="20"/>
                <w:szCs w:val="20"/>
              </w:rPr>
            </w:pPr>
          </w:p>
        </w:tc>
        <w:tc>
          <w:tcPr>
            <w:tcW w:w="13859" w:type="dxa"/>
            <w:gridSpan w:val="16"/>
          </w:tcPr>
          <w:p w:rsidR="00651C5E" w:rsidRPr="00B00808" w:rsidRDefault="00651C5E" w:rsidP="00B00808">
            <w:pPr>
              <w:rPr>
                <w:rFonts w:eastAsia="Calibri"/>
                <w:sz w:val="20"/>
                <w:szCs w:val="20"/>
              </w:rPr>
            </w:pPr>
            <w:r w:rsidRPr="00B00808">
              <w:rPr>
                <w:sz w:val="20"/>
                <w:szCs w:val="20"/>
              </w:rPr>
              <w:t>Подпрограмма 3 «</w:t>
            </w:r>
            <w:r w:rsidRPr="00B00808">
              <w:rPr>
                <w:rFonts w:eastAsia="Calibri"/>
                <w:sz w:val="20"/>
                <w:szCs w:val="20"/>
              </w:rPr>
              <w:t>Организация санитарной очистки территорий земельных участков от несанкционированного  размещения           твердых бытовых отходов»</w:t>
            </w:r>
          </w:p>
        </w:tc>
      </w:tr>
      <w:tr w:rsidR="00651C5E" w:rsidRPr="00B00808" w:rsidTr="00B00808">
        <w:trPr>
          <w:gridAfter w:val="1"/>
          <w:wAfter w:w="12" w:type="dxa"/>
          <w:trHeight w:val="497"/>
          <w:jc w:val="center"/>
        </w:trPr>
        <w:tc>
          <w:tcPr>
            <w:tcW w:w="599" w:type="dxa"/>
            <w:vAlign w:val="center"/>
          </w:tcPr>
          <w:p w:rsidR="00651C5E" w:rsidRPr="00B00808" w:rsidRDefault="00651C5E" w:rsidP="00B00808">
            <w:pPr>
              <w:rPr>
                <w:sz w:val="20"/>
                <w:szCs w:val="20"/>
              </w:rPr>
            </w:pPr>
            <w:r w:rsidRPr="00B00808">
              <w:rPr>
                <w:sz w:val="20"/>
                <w:szCs w:val="20"/>
              </w:rPr>
              <w:t>1.</w:t>
            </w:r>
          </w:p>
        </w:tc>
        <w:tc>
          <w:tcPr>
            <w:tcW w:w="13859" w:type="dxa"/>
            <w:gridSpan w:val="16"/>
          </w:tcPr>
          <w:p w:rsidR="00651C5E" w:rsidRPr="00B00808" w:rsidRDefault="00651C5E" w:rsidP="00B00808">
            <w:pPr>
              <w:rPr>
                <w:sz w:val="20"/>
                <w:szCs w:val="20"/>
              </w:rPr>
            </w:pPr>
            <w:r w:rsidRPr="00B00808">
              <w:rPr>
                <w:sz w:val="20"/>
                <w:szCs w:val="20"/>
              </w:rPr>
              <w:t xml:space="preserve">Задача 1 подпрограммы 3 Санитарная очистка территорий земельных участков от несанкционированного  размещения  твердых бытовых отходов   </w:t>
            </w:r>
          </w:p>
        </w:tc>
      </w:tr>
      <w:tr w:rsidR="00651C5E" w:rsidRPr="00B00808" w:rsidTr="00B00808">
        <w:trPr>
          <w:gridAfter w:val="1"/>
          <w:wAfter w:w="12" w:type="dxa"/>
          <w:jc w:val="center"/>
        </w:trPr>
        <w:tc>
          <w:tcPr>
            <w:tcW w:w="599" w:type="dxa"/>
            <w:vMerge w:val="restart"/>
          </w:tcPr>
          <w:p w:rsidR="00651C5E" w:rsidRPr="00B00808" w:rsidRDefault="00651C5E" w:rsidP="00B00808">
            <w:pPr>
              <w:rPr>
                <w:sz w:val="20"/>
                <w:szCs w:val="20"/>
              </w:rPr>
            </w:pPr>
          </w:p>
        </w:tc>
        <w:tc>
          <w:tcPr>
            <w:tcW w:w="2343" w:type="dxa"/>
            <w:gridSpan w:val="2"/>
            <w:vMerge w:val="restart"/>
          </w:tcPr>
          <w:p w:rsidR="00651C5E" w:rsidRPr="00B00808" w:rsidRDefault="00651C5E" w:rsidP="00B00808">
            <w:pPr>
              <w:rPr>
                <w:sz w:val="20"/>
                <w:szCs w:val="20"/>
              </w:rPr>
            </w:pPr>
            <w:r w:rsidRPr="00B00808">
              <w:rPr>
                <w:sz w:val="20"/>
                <w:szCs w:val="20"/>
              </w:rPr>
              <w:t xml:space="preserve">Основное мероприятие </w:t>
            </w:r>
          </w:p>
          <w:p w:rsidR="00651C5E" w:rsidRPr="00B00808" w:rsidRDefault="00651C5E" w:rsidP="00B00808">
            <w:pPr>
              <w:rPr>
                <w:sz w:val="20"/>
                <w:szCs w:val="20"/>
              </w:rPr>
            </w:pPr>
            <w:r w:rsidRPr="00B00808">
              <w:rPr>
                <w:sz w:val="20"/>
                <w:szCs w:val="20"/>
              </w:rPr>
              <w:t xml:space="preserve">Организация работ по очистке территорий земельных участков от несанкционированного размещения твердых коммунальных отходов </w:t>
            </w:r>
          </w:p>
        </w:tc>
        <w:tc>
          <w:tcPr>
            <w:tcW w:w="1260" w:type="dxa"/>
            <w:gridSpan w:val="2"/>
          </w:tcPr>
          <w:p w:rsidR="00651C5E" w:rsidRPr="00B00808" w:rsidRDefault="00651C5E" w:rsidP="00B00808">
            <w:pPr>
              <w:rPr>
                <w:sz w:val="20"/>
                <w:szCs w:val="20"/>
              </w:rPr>
            </w:pPr>
            <w:r w:rsidRPr="00B00808">
              <w:rPr>
                <w:sz w:val="20"/>
                <w:szCs w:val="20"/>
              </w:rPr>
              <w:t>всего</w:t>
            </w:r>
          </w:p>
        </w:tc>
        <w:tc>
          <w:tcPr>
            <w:tcW w:w="896"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val="restart"/>
          </w:tcPr>
          <w:p w:rsidR="00651C5E" w:rsidRPr="00B00808" w:rsidRDefault="00651C5E" w:rsidP="00B00808">
            <w:pPr>
              <w:rPr>
                <w:sz w:val="20"/>
                <w:szCs w:val="20"/>
              </w:rPr>
            </w:pPr>
            <w:r w:rsidRPr="00B00808">
              <w:rPr>
                <w:sz w:val="20"/>
                <w:szCs w:val="20"/>
              </w:rPr>
              <w:t>Администрация Молчановского района</w:t>
            </w:r>
          </w:p>
        </w:tc>
        <w:tc>
          <w:tcPr>
            <w:tcW w:w="1620" w:type="dxa"/>
            <w:gridSpan w:val="2"/>
            <w:shd w:val="clear" w:color="auto" w:fill="auto"/>
            <w:vAlign w:val="center"/>
          </w:tcPr>
          <w:p w:rsidR="00651C5E" w:rsidRPr="00B00808" w:rsidRDefault="00651C5E" w:rsidP="00B00808">
            <w:pPr>
              <w:rPr>
                <w:sz w:val="20"/>
                <w:szCs w:val="20"/>
              </w:rPr>
            </w:pPr>
            <w:r w:rsidRPr="00B00808">
              <w:rPr>
                <w:sz w:val="20"/>
                <w:szCs w:val="20"/>
              </w:rPr>
              <w:t>x</w:t>
            </w: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x</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2017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val="restart"/>
            <w:shd w:val="clear" w:color="auto" w:fill="auto"/>
          </w:tcPr>
          <w:p w:rsidR="00651C5E" w:rsidRPr="00B00808" w:rsidRDefault="00651C5E" w:rsidP="00B00808">
            <w:pPr>
              <w:rPr>
                <w:sz w:val="20"/>
                <w:szCs w:val="20"/>
              </w:rPr>
            </w:pPr>
            <w:r w:rsidRPr="00B00808">
              <w:rPr>
                <w:rFonts w:eastAsia="Calibri"/>
                <w:sz w:val="20"/>
                <w:szCs w:val="20"/>
              </w:rPr>
              <w:t>Площадь территорий земельных участков очищенных от несанкционированного  размещения  твердых бытовых отходов,</w:t>
            </w:r>
            <w:r w:rsidRPr="00B00808">
              <w:rPr>
                <w:sz w:val="20"/>
                <w:szCs w:val="20"/>
              </w:rPr>
              <w:t xml:space="preserve"> кв.м  </w:t>
            </w: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gridAfter w:val="1"/>
          <w:wAfter w:w="12" w:type="dxa"/>
          <w:trHeight w:val="459"/>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2018 год</w:t>
            </w:r>
          </w:p>
          <w:p w:rsidR="00651C5E" w:rsidRPr="00B00808" w:rsidRDefault="00651C5E" w:rsidP="00B00808">
            <w:pPr>
              <w:rPr>
                <w:sz w:val="20"/>
                <w:szCs w:val="20"/>
              </w:rPr>
            </w:pPr>
          </w:p>
        </w:tc>
        <w:tc>
          <w:tcPr>
            <w:tcW w:w="896"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7500</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2019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2020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2021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2022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2023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gridAfter w:val="1"/>
          <w:wAfter w:w="12" w:type="dxa"/>
          <w:jc w:val="center"/>
        </w:trPr>
        <w:tc>
          <w:tcPr>
            <w:tcW w:w="599" w:type="dxa"/>
            <w:vMerge w:val="restart"/>
          </w:tcPr>
          <w:p w:rsidR="00651C5E" w:rsidRPr="00B00808" w:rsidRDefault="00651C5E" w:rsidP="00B00808">
            <w:pPr>
              <w:rPr>
                <w:sz w:val="20"/>
                <w:szCs w:val="20"/>
              </w:rPr>
            </w:pPr>
            <w:r w:rsidRPr="00B00808">
              <w:rPr>
                <w:sz w:val="20"/>
                <w:szCs w:val="20"/>
              </w:rPr>
              <w:t>1.1</w:t>
            </w:r>
          </w:p>
        </w:tc>
        <w:tc>
          <w:tcPr>
            <w:tcW w:w="2343" w:type="dxa"/>
            <w:gridSpan w:val="2"/>
            <w:vMerge w:val="restart"/>
          </w:tcPr>
          <w:p w:rsidR="00651C5E" w:rsidRPr="00B00808" w:rsidRDefault="00651C5E" w:rsidP="00B00808">
            <w:pPr>
              <w:rPr>
                <w:sz w:val="20"/>
                <w:szCs w:val="20"/>
              </w:rPr>
            </w:pPr>
            <w:r w:rsidRPr="00B00808">
              <w:rPr>
                <w:sz w:val="20"/>
                <w:szCs w:val="20"/>
              </w:rPr>
              <w:t xml:space="preserve">Мероприятие 1. Ликвидация мест </w:t>
            </w:r>
            <w:r w:rsidRPr="00B00808">
              <w:rPr>
                <w:sz w:val="20"/>
                <w:szCs w:val="20"/>
              </w:rPr>
              <w:lastRenderedPageBreak/>
              <w:t xml:space="preserve">несанкционированного складирования отходов  </w:t>
            </w:r>
          </w:p>
        </w:tc>
        <w:tc>
          <w:tcPr>
            <w:tcW w:w="1260" w:type="dxa"/>
            <w:gridSpan w:val="2"/>
          </w:tcPr>
          <w:p w:rsidR="00651C5E" w:rsidRPr="00B00808" w:rsidRDefault="00651C5E" w:rsidP="00B00808">
            <w:pPr>
              <w:rPr>
                <w:sz w:val="20"/>
                <w:szCs w:val="20"/>
              </w:rPr>
            </w:pPr>
            <w:r w:rsidRPr="00B00808">
              <w:rPr>
                <w:sz w:val="20"/>
                <w:szCs w:val="20"/>
              </w:rPr>
              <w:lastRenderedPageBreak/>
              <w:t>всего</w:t>
            </w:r>
          </w:p>
        </w:tc>
        <w:tc>
          <w:tcPr>
            <w:tcW w:w="896"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val="restart"/>
          </w:tcPr>
          <w:p w:rsidR="00651C5E" w:rsidRPr="00B00808" w:rsidRDefault="00651C5E" w:rsidP="00B00808">
            <w:pPr>
              <w:rPr>
                <w:sz w:val="20"/>
                <w:szCs w:val="20"/>
              </w:rPr>
            </w:pPr>
            <w:r w:rsidRPr="00B00808">
              <w:rPr>
                <w:sz w:val="20"/>
                <w:szCs w:val="20"/>
              </w:rPr>
              <w:t xml:space="preserve">Администрация Молчановского </w:t>
            </w:r>
            <w:r w:rsidRPr="00B00808">
              <w:rPr>
                <w:sz w:val="20"/>
                <w:szCs w:val="20"/>
              </w:rPr>
              <w:lastRenderedPageBreak/>
              <w:t>района</w:t>
            </w:r>
          </w:p>
        </w:tc>
        <w:tc>
          <w:tcPr>
            <w:tcW w:w="1620" w:type="dxa"/>
            <w:gridSpan w:val="2"/>
            <w:shd w:val="clear" w:color="auto" w:fill="auto"/>
            <w:vAlign w:val="center"/>
          </w:tcPr>
          <w:p w:rsidR="00651C5E" w:rsidRPr="00B00808" w:rsidRDefault="00651C5E" w:rsidP="00B00808">
            <w:pPr>
              <w:rPr>
                <w:sz w:val="20"/>
                <w:szCs w:val="20"/>
              </w:rPr>
            </w:pPr>
            <w:r w:rsidRPr="00B00808">
              <w:rPr>
                <w:sz w:val="20"/>
                <w:szCs w:val="20"/>
              </w:rPr>
              <w:lastRenderedPageBreak/>
              <w:t>x</w:t>
            </w: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x</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2017 год</w:t>
            </w:r>
          </w:p>
        </w:tc>
        <w:tc>
          <w:tcPr>
            <w:tcW w:w="896" w:type="dxa"/>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val="restart"/>
            <w:shd w:val="clear" w:color="auto" w:fill="auto"/>
          </w:tcPr>
          <w:p w:rsidR="00651C5E" w:rsidRPr="00B00808" w:rsidRDefault="00651C5E" w:rsidP="00B00808">
            <w:pPr>
              <w:rPr>
                <w:sz w:val="20"/>
                <w:szCs w:val="20"/>
              </w:rPr>
            </w:pPr>
            <w:r w:rsidRPr="00B00808">
              <w:rPr>
                <w:rFonts w:eastAsia="Calibri"/>
                <w:sz w:val="20"/>
                <w:szCs w:val="20"/>
              </w:rPr>
              <w:t xml:space="preserve">Площадь </w:t>
            </w:r>
            <w:r w:rsidRPr="00B00808">
              <w:rPr>
                <w:rFonts w:eastAsia="Calibri"/>
                <w:sz w:val="20"/>
                <w:szCs w:val="20"/>
              </w:rPr>
              <w:lastRenderedPageBreak/>
              <w:t>территорий земельных участков очищенных от несанкционированного  размещения  твердых бытовых отходов,</w:t>
            </w:r>
            <w:r w:rsidRPr="00B00808">
              <w:rPr>
                <w:sz w:val="20"/>
                <w:szCs w:val="20"/>
              </w:rPr>
              <w:t xml:space="preserve">   кв.м</w:t>
            </w: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lastRenderedPageBreak/>
              <w:t>0</w:t>
            </w:r>
          </w:p>
        </w:tc>
      </w:tr>
      <w:tr w:rsidR="00651C5E" w:rsidRPr="00B00808" w:rsidTr="00B00808">
        <w:trPr>
          <w:gridAfter w:val="1"/>
          <w:wAfter w:w="12" w:type="dxa"/>
          <w:trHeight w:val="459"/>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2018 год</w:t>
            </w:r>
          </w:p>
        </w:tc>
        <w:tc>
          <w:tcPr>
            <w:tcW w:w="896"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7500</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2019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2020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2021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2022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gridAfter w:val="1"/>
          <w:wAfter w:w="12" w:type="dxa"/>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2023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68" w:type="dxa"/>
            <w:gridSpan w:val="2"/>
            <w:vMerge/>
          </w:tcPr>
          <w:p w:rsidR="00651C5E" w:rsidRPr="00B00808" w:rsidRDefault="00651C5E" w:rsidP="00B00808">
            <w:pPr>
              <w:rPr>
                <w:sz w:val="20"/>
                <w:szCs w:val="20"/>
              </w:rPr>
            </w:pPr>
          </w:p>
        </w:tc>
        <w:tc>
          <w:tcPr>
            <w:tcW w:w="1620" w:type="dxa"/>
            <w:gridSpan w:val="2"/>
            <w:vMerge/>
            <w:shd w:val="clear" w:color="auto" w:fill="auto"/>
          </w:tcPr>
          <w:p w:rsidR="00651C5E" w:rsidRPr="00B00808" w:rsidRDefault="00651C5E" w:rsidP="00B00808">
            <w:pPr>
              <w:rPr>
                <w:sz w:val="20"/>
                <w:szCs w:val="20"/>
              </w:rPr>
            </w:pPr>
          </w:p>
        </w:tc>
        <w:tc>
          <w:tcPr>
            <w:tcW w:w="1268" w:type="dxa"/>
            <w:gridSpan w:val="2"/>
            <w:shd w:val="clear" w:color="auto" w:fill="auto"/>
            <w:vAlign w:val="center"/>
          </w:tcPr>
          <w:p w:rsidR="00651C5E" w:rsidRPr="00B00808" w:rsidRDefault="00651C5E" w:rsidP="00B00808">
            <w:pPr>
              <w:rPr>
                <w:sz w:val="20"/>
                <w:szCs w:val="20"/>
              </w:rPr>
            </w:pPr>
            <w:r w:rsidRPr="00B00808">
              <w:rPr>
                <w:sz w:val="20"/>
                <w:szCs w:val="20"/>
              </w:rPr>
              <w:t>0</w:t>
            </w:r>
          </w:p>
        </w:tc>
      </w:tr>
      <w:tr w:rsidR="00651C5E" w:rsidRPr="00B00808" w:rsidTr="00B00808">
        <w:trPr>
          <w:jc w:val="center"/>
        </w:trPr>
        <w:tc>
          <w:tcPr>
            <w:tcW w:w="599" w:type="dxa"/>
            <w:vMerge w:val="restart"/>
          </w:tcPr>
          <w:p w:rsidR="00651C5E" w:rsidRPr="00B00808" w:rsidRDefault="00651C5E" w:rsidP="00B00808">
            <w:pPr>
              <w:rPr>
                <w:sz w:val="20"/>
                <w:szCs w:val="20"/>
              </w:rPr>
            </w:pPr>
          </w:p>
        </w:tc>
        <w:tc>
          <w:tcPr>
            <w:tcW w:w="2343" w:type="dxa"/>
            <w:gridSpan w:val="2"/>
            <w:vMerge w:val="restart"/>
          </w:tcPr>
          <w:p w:rsidR="00651C5E" w:rsidRPr="00B00808" w:rsidRDefault="00651C5E" w:rsidP="00B00808">
            <w:pPr>
              <w:rPr>
                <w:sz w:val="20"/>
                <w:szCs w:val="20"/>
              </w:rPr>
            </w:pPr>
            <w:r w:rsidRPr="00B00808">
              <w:rPr>
                <w:sz w:val="20"/>
                <w:szCs w:val="20"/>
              </w:rPr>
              <w:t>Итого по подпрограмме 3</w:t>
            </w:r>
          </w:p>
        </w:tc>
        <w:tc>
          <w:tcPr>
            <w:tcW w:w="1260" w:type="dxa"/>
            <w:gridSpan w:val="2"/>
          </w:tcPr>
          <w:p w:rsidR="00651C5E" w:rsidRPr="00B00808" w:rsidRDefault="00651C5E" w:rsidP="00B00808">
            <w:pPr>
              <w:rPr>
                <w:sz w:val="20"/>
                <w:szCs w:val="20"/>
              </w:rPr>
            </w:pPr>
            <w:r w:rsidRPr="00B00808">
              <w:rPr>
                <w:sz w:val="20"/>
                <w:szCs w:val="20"/>
              </w:rPr>
              <w:t>всего</w:t>
            </w:r>
          </w:p>
        </w:tc>
        <w:tc>
          <w:tcPr>
            <w:tcW w:w="896"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76" w:type="dxa"/>
            <w:gridSpan w:val="3"/>
            <w:vMerge w:val="restart"/>
          </w:tcPr>
          <w:p w:rsidR="00651C5E" w:rsidRPr="00B00808" w:rsidRDefault="00651C5E" w:rsidP="00B00808">
            <w:pPr>
              <w:rPr>
                <w:sz w:val="20"/>
                <w:szCs w:val="20"/>
              </w:rPr>
            </w:pPr>
            <w:r w:rsidRPr="00B00808">
              <w:rPr>
                <w:sz w:val="20"/>
                <w:szCs w:val="20"/>
              </w:rPr>
              <w:t xml:space="preserve"> </w:t>
            </w:r>
          </w:p>
        </w:tc>
        <w:tc>
          <w:tcPr>
            <w:tcW w:w="1620" w:type="dxa"/>
            <w:gridSpan w:val="2"/>
            <w:shd w:val="clear" w:color="auto" w:fill="auto"/>
            <w:vAlign w:val="center"/>
          </w:tcPr>
          <w:p w:rsidR="00651C5E" w:rsidRPr="00B00808" w:rsidRDefault="00651C5E" w:rsidP="00B00808">
            <w:pPr>
              <w:rPr>
                <w:sz w:val="20"/>
                <w:szCs w:val="20"/>
              </w:rPr>
            </w:pPr>
            <w:r w:rsidRPr="00B00808">
              <w:rPr>
                <w:sz w:val="20"/>
                <w:szCs w:val="20"/>
              </w:rPr>
              <w:t>x</w:t>
            </w:r>
          </w:p>
        </w:tc>
        <w:tc>
          <w:tcPr>
            <w:tcW w:w="1272" w:type="dxa"/>
            <w:gridSpan w:val="2"/>
            <w:shd w:val="clear" w:color="auto" w:fill="auto"/>
            <w:vAlign w:val="center"/>
          </w:tcPr>
          <w:p w:rsidR="00651C5E" w:rsidRPr="00B00808" w:rsidRDefault="00651C5E" w:rsidP="00B00808">
            <w:pP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2017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76" w:type="dxa"/>
            <w:gridSpan w:val="3"/>
            <w:vMerge/>
          </w:tcPr>
          <w:p w:rsidR="00651C5E" w:rsidRPr="00B00808" w:rsidRDefault="00651C5E" w:rsidP="00B00808">
            <w:pPr>
              <w:rPr>
                <w:sz w:val="20"/>
                <w:szCs w:val="20"/>
              </w:rPr>
            </w:pPr>
          </w:p>
        </w:tc>
        <w:tc>
          <w:tcPr>
            <w:tcW w:w="1620" w:type="dxa"/>
            <w:gridSpan w:val="2"/>
            <w:shd w:val="clear" w:color="auto" w:fill="auto"/>
            <w:vAlign w:val="center"/>
          </w:tcPr>
          <w:p w:rsidR="00651C5E" w:rsidRPr="00B00808" w:rsidRDefault="00651C5E" w:rsidP="00B00808">
            <w:pPr>
              <w:rPr>
                <w:sz w:val="20"/>
                <w:szCs w:val="20"/>
              </w:rPr>
            </w:pPr>
            <w:r w:rsidRPr="00B00808">
              <w:rPr>
                <w:sz w:val="20"/>
                <w:szCs w:val="20"/>
              </w:rPr>
              <w:t>x</w:t>
            </w:r>
          </w:p>
        </w:tc>
        <w:tc>
          <w:tcPr>
            <w:tcW w:w="1272" w:type="dxa"/>
            <w:gridSpan w:val="2"/>
            <w:shd w:val="clear" w:color="auto" w:fill="auto"/>
            <w:vAlign w:val="center"/>
          </w:tcPr>
          <w:p w:rsidR="00651C5E" w:rsidRPr="00B00808" w:rsidRDefault="00651C5E" w:rsidP="00B00808">
            <w:pPr>
              <w:rPr>
                <w:sz w:val="20"/>
                <w:szCs w:val="20"/>
              </w:rPr>
            </w:pPr>
            <w:r w:rsidRPr="00B00808">
              <w:rPr>
                <w:sz w:val="20"/>
                <w:szCs w:val="20"/>
              </w:rPr>
              <w:t>x</w:t>
            </w:r>
          </w:p>
        </w:tc>
      </w:tr>
      <w:tr w:rsidR="00651C5E" w:rsidRPr="00B00808" w:rsidTr="00B00808">
        <w:trPr>
          <w:trHeight w:val="459"/>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2018 год</w:t>
            </w:r>
          </w:p>
        </w:tc>
        <w:tc>
          <w:tcPr>
            <w:tcW w:w="896"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64,4</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76" w:type="dxa"/>
            <w:gridSpan w:val="3"/>
            <w:vMerge/>
          </w:tcPr>
          <w:p w:rsidR="00651C5E" w:rsidRPr="00B00808" w:rsidRDefault="00651C5E" w:rsidP="00B00808">
            <w:pPr>
              <w:rPr>
                <w:sz w:val="20"/>
                <w:szCs w:val="20"/>
              </w:rPr>
            </w:pPr>
          </w:p>
        </w:tc>
        <w:tc>
          <w:tcPr>
            <w:tcW w:w="1620" w:type="dxa"/>
            <w:gridSpan w:val="2"/>
            <w:shd w:val="clear" w:color="auto" w:fill="auto"/>
            <w:vAlign w:val="center"/>
          </w:tcPr>
          <w:p w:rsidR="00651C5E" w:rsidRPr="00B00808" w:rsidRDefault="00651C5E" w:rsidP="00B00808">
            <w:pPr>
              <w:rPr>
                <w:sz w:val="20"/>
                <w:szCs w:val="20"/>
              </w:rPr>
            </w:pPr>
            <w:r w:rsidRPr="00B00808">
              <w:rPr>
                <w:sz w:val="20"/>
                <w:szCs w:val="20"/>
              </w:rPr>
              <w:t>x</w:t>
            </w:r>
          </w:p>
        </w:tc>
        <w:tc>
          <w:tcPr>
            <w:tcW w:w="1272" w:type="dxa"/>
            <w:gridSpan w:val="2"/>
            <w:shd w:val="clear" w:color="auto" w:fill="auto"/>
            <w:vAlign w:val="center"/>
          </w:tcPr>
          <w:p w:rsidR="00651C5E" w:rsidRPr="00B00808" w:rsidRDefault="00651C5E" w:rsidP="00B00808">
            <w:pP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2019 год</w:t>
            </w:r>
          </w:p>
          <w:p w:rsidR="00651C5E" w:rsidRPr="00B00808" w:rsidRDefault="00651C5E" w:rsidP="00B00808">
            <w:pPr>
              <w:rPr>
                <w:sz w:val="20"/>
                <w:szCs w:val="20"/>
              </w:rPr>
            </w:pP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76" w:type="dxa"/>
            <w:gridSpan w:val="3"/>
            <w:vMerge/>
          </w:tcPr>
          <w:p w:rsidR="00651C5E" w:rsidRPr="00B00808" w:rsidRDefault="00651C5E" w:rsidP="00B00808">
            <w:pPr>
              <w:rPr>
                <w:sz w:val="20"/>
                <w:szCs w:val="20"/>
              </w:rPr>
            </w:pPr>
          </w:p>
        </w:tc>
        <w:tc>
          <w:tcPr>
            <w:tcW w:w="1620" w:type="dxa"/>
            <w:gridSpan w:val="2"/>
            <w:shd w:val="clear" w:color="auto" w:fill="auto"/>
            <w:vAlign w:val="center"/>
          </w:tcPr>
          <w:p w:rsidR="00651C5E" w:rsidRPr="00B00808" w:rsidRDefault="00651C5E" w:rsidP="00B00808">
            <w:pPr>
              <w:rPr>
                <w:sz w:val="20"/>
                <w:szCs w:val="20"/>
              </w:rPr>
            </w:pPr>
            <w:r w:rsidRPr="00B00808">
              <w:rPr>
                <w:sz w:val="20"/>
                <w:szCs w:val="20"/>
              </w:rPr>
              <w:t>x</w:t>
            </w:r>
          </w:p>
        </w:tc>
        <w:tc>
          <w:tcPr>
            <w:tcW w:w="1272" w:type="dxa"/>
            <w:gridSpan w:val="2"/>
            <w:shd w:val="clear" w:color="auto" w:fill="auto"/>
            <w:vAlign w:val="center"/>
          </w:tcPr>
          <w:p w:rsidR="00651C5E" w:rsidRPr="00B00808" w:rsidRDefault="00651C5E" w:rsidP="00B00808">
            <w:pP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2020 год</w:t>
            </w:r>
          </w:p>
          <w:p w:rsidR="00651C5E" w:rsidRPr="00B00808" w:rsidRDefault="00651C5E" w:rsidP="00B00808">
            <w:pPr>
              <w:rPr>
                <w:sz w:val="20"/>
                <w:szCs w:val="20"/>
              </w:rPr>
            </w:pP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76" w:type="dxa"/>
            <w:gridSpan w:val="3"/>
            <w:vMerge/>
          </w:tcPr>
          <w:p w:rsidR="00651C5E" w:rsidRPr="00B00808" w:rsidRDefault="00651C5E" w:rsidP="00B00808">
            <w:pPr>
              <w:rPr>
                <w:sz w:val="20"/>
                <w:szCs w:val="20"/>
              </w:rPr>
            </w:pPr>
          </w:p>
        </w:tc>
        <w:tc>
          <w:tcPr>
            <w:tcW w:w="1620" w:type="dxa"/>
            <w:gridSpan w:val="2"/>
            <w:shd w:val="clear" w:color="auto" w:fill="auto"/>
            <w:vAlign w:val="center"/>
          </w:tcPr>
          <w:p w:rsidR="00651C5E" w:rsidRPr="00B00808" w:rsidRDefault="00651C5E" w:rsidP="00B00808">
            <w:pPr>
              <w:rPr>
                <w:sz w:val="20"/>
                <w:szCs w:val="20"/>
              </w:rPr>
            </w:pPr>
            <w:r w:rsidRPr="00B00808">
              <w:rPr>
                <w:sz w:val="20"/>
                <w:szCs w:val="20"/>
              </w:rPr>
              <w:t>x</w:t>
            </w:r>
          </w:p>
        </w:tc>
        <w:tc>
          <w:tcPr>
            <w:tcW w:w="1272" w:type="dxa"/>
            <w:gridSpan w:val="2"/>
            <w:shd w:val="clear" w:color="auto" w:fill="auto"/>
            <w:vAlign w:val="center"/>
          </w:tcPr>
          <w:p w:rsidR="00651C5E" w:rsidRPr="00B00808" w:rsidRDefault="00651C5E" w:rsidP="00B00808">
            <w:pP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2021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76" w:type="dxa"/>
            <w:gridSpan w:val="3"/>
            <w:vMerge/>
          </w:tcPr>
          <w:p w:rsidR="00651C5E" w:rsidRPr="00B00808" w:rsidRDefault="00651C5E" w:rsidP="00B00808">
            <w:pPr>
              <w:rPr>
                <w:sz w:val="20"/>
                <w:szCs w:val="20"/>
              </w:rPr>
            </w:pPr>
          </w:p>
        </w:tc>
        <w:tc>
          <w:tcPr>
            <w:tcW w:w="1620" w:type="dxa"/>
            <w:gridSpan w:val="2"/>
            <w:shd w:val="clear" w:color="auto" w:fill="auto"/>
            <w:vAlign w:val="center"/>
          </w:tcPr>
          <w:p w:rsidR="00651C5E" w:rsidRPr="00B00808" w:rsidRDefault="00651C5E" w:rsidP="00B00808">
            <w:pPr>
              <w:rPr>
                <w:sz w:val="20"/>
                <w:szCs w:val="20"/>
              </w:rPr>
            </w:pPr>
            <w:r w:rsidRPr="00B00808">
              <w:rPr>
                <w:sz w:val="20"/>
                <w:szCs w:val="20"/>
              </w:rPr>
              <w:t>x</w:t>
            </w:r>
          </w:p>
        </w:tc>
        <w:tc>
          <w:tcPr>
            <w:tcW w:w="1272" w:type="dxa"/>
            <w:gridSpan w:val="2"/>
            <w:shd w:val="clear" w:color="auto" w:fill="auto"/>
            <w:vAlign w:val="center"/>
          </w:tcPr>
          <w:p w:rsidR="00651C5E" w:rsidRPr="00B00808" w:rsidRDefault="00651C5E" w:rsidP="00B00808">
            <w:pPr>
              <w:rPr>
                <w:sz w:val="20"/>
                <w:szCs w:val="20"/>
              </w:rPr>
            </w:pPr>
            <w:r w:rsidRPr="00B00808">
              <w:rPr>
                <w:sz w:val="20"/>
                <w:szCs w:val="20"/>
              </w:rPr>
              <w:t>x</w:t>
            </w:r>
          </w:p>
        </w:tc>
      </w:tr>
      <w:tr w:rsidR="00651C5E" w:rsidRPr="00B00808" w:rsidTr="00B00808">
        <w:trPr>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2022 год</w:t>
            </w:r>
          </w:p>
          <w:p w:rsidR="00651C5E" w:rsidRPr="00B00808" w:rsidRDefault="00651C5E" w:rsidP="00B00808">
            <w:pPr>
              <w:rPr>
                <w:sz w:val="20"/>
                <w:szCs w:val="20"/>
              </w:rPr>
            </w:pP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76" w:type="dxa"/>
            <w:gridSpan w:val="3"/>
            <w:vMerge/>
          </w:tcPr>
          <w:p w:rsidR="00651C5E" w:rsidRPr="00B00808" w:rsidRDefault="00651C5E" w:rsidP="00B00808">
            <w:pPr>
              <w:rPr>
                <w:sz w:val="20"/>
                <w:szCs w:val="20"/>
              </w:rPr>
            </w:pPr>
          </w:p>
        </w:tc>
        <w:tc>
          <w:tcPr>
            <w:tcW w:w="1620" w:type="dxa"/>
            <w:gridSpan w:val="2"/>
            <w:shd w:val="clear" w:color="auto" w:fill="auto"/>
            <w:vAlign w:val="center"/>
          </w:tcPr>
          <w:p w:rsidR="00651C5E" w:rsidRPr="00B00808" w:rsidRDefault="00651C5E" w:rsidP="00B00808">
            <w:pPr>
              <w:rPr>
                <w:sz w:val="20"/>
                <w:szCs w:val="20"/>
              </w:rPr>
            </w:pPr>
            <w:r w:rsidRPr="00B00808">
              <w:rPr>
                <w:sz w:val="20"/>
                <w:szCs w:val="20"/>
              </w:rPr>
              <w:t>x</w:t>
            </w:r>
          </w:p>
        </w:tc>
        <w:tc>
          <w:tcPr>
            <w:tcW w:w="1272" w:type="dxa"/>
            <w:gridSpan w:val="2"/>
            <w:shd w:val="clear" w:color="auto" w:fill="auto"/>
            <w:vAlign w:val="center"/>
          </w:tcPr>
          <w:p w:rsidR="00651C5E" w:rsidRPr="00B00808" w:rsidRDefault="00651C5E" w:rsidP="00B00808">
            <w:pPr>
              <w:rPr>
                <w:sz w:val="20"/>
                <w:szCs w:val="20"/>
              </w:rPr>
            </w:pPr>
            <w:r w:rsidRPr="00B00808">
              <w:rPr>
                <w:sz w:val="20"/>
                <w:szCs w:val="20"/>
              </w:rPr>
              <w:t>х</w:t>
            </w:r>
          </w:p>
        </w:tc>
      </w:tr>
      <w:tr w:rsidR="00651C5E" w:rsidRPr="00B00808" w:rsidTr="00B00808">
        <w:trPr>
          <w:jc w:val="center"/>
        </w:trPr>
        <w:tc>
          <w:tcPr>
            <w:tcW w:w="599" w:type="dxa"/>
            <w:vMerge/>
          </w:tcPr>
          <w:p w:rsidR="00651C5E" w:rsidRPr="00B00808" w:rsidRDefault="00651C5E" w:rsidP="00B00808">
            <w:pPr>
              <w:rPr>
                <w:sz w:val="20"/>
                <w:szCs w:val="20"/>
              </w:rPr>
            </w:pPr>
          </w:p>
        </w:tc>
        <w:tc>
          <w:tcPr>
            <w:tcW w:w="2343" w:type="dxa"/>
            <w:gridSpan w:val="2"/>
            <w:vMerge/>
          </w:tcPr>
          <w:p w:rsidR="00651C5E" w:rsidRPr="00B00808" w:rsidRDefault="00651C5E" w:rsidP="00B00808">
            <w:pPr>
              <w:rPr>
                <w:sz w:val="20"/>
                <w:szCs w:val="20"/>
              </w:rPr>
            </w:pPr>
          </w:p>
        </w:tc>
        <w:tc>
          <w:tcPr>
            <w:tcW w:w="1260" w:type="dxa"/>
            <w:gridSpan w:val="2"/>
          </w:tcPr>
          <w:p w:rsidR="00651C5E" w:rsidRPr="00B00808" w:rsidRDefault="00651C5E" w:rsidP="00B00808">
            <w:pPr>
              <w:rPr>
                <w:sz w:val="20"/>
                <w:szCs w:val="20"/>
              </w:rPr>
            </w:pPr>
            <w:r w:rsidRPr="00B00808">
              <w:rPr>
                <w:sz w:val="20"/>
                <w:szCs w:val="20"/>
              </w:rPr>
              <w:t>2023 год</w:t>
            </w:r>
          </w:p>
        </w:tc>
        <w:tc>
          <w:tcPr>
            <w:tcW w:w="896"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900" w:type="dxa"/>
            <w:vAlign w:val="center"/>
          </w:tcPr>
          <w:p w:rsidR="00651C5E" w:rsidRPr="00B00808" w:rsidRDefault="00651C5E" w:rsidP="00B00808">
            <w:pPr>
              <w:rPr>
                <w:sz w:val="20"/>
                <w:szCs w:val="20"/>
              </w:rPr>
            </w:pPr>
            <w:r w:rsidRPr="00B00808">
              <w:rPr>
                <w:sz w:val="20"/>
                <w:szCs w:val="20"/>
              </w:rPr>
              <w:t>0,0</w:t>
            </w:r>
          </w:p>
        </w:tc>
        <w:tc>
          <w:tcPr>
            <w:tcW w:w="1080" w:type="dxa"/>
            <w:vAlign w:val="center"/>
          </w:tcPr>
          <w:p w:rsidR="00651C5E" w:rsidRPr="00B00808" w:rsidRDefault="00651C5E" w:rsidP="00B00808">
            <w:pPr>
              <w:rPr>
                <w:sz w:val="20"/>
                <w:szCs w:val="20"/>
              </w:rPr>
            </w:pPr>
            <w:r w:rsidRPr="00B00808">
              <w:rPr>
                <w:sz w:val="20"/>
                <w:szCs w:val="20"/>
              </w:rPr>
              <w:t>0,0</w:t>
            </w:r>
          </w:p>
        </w:tc>
        <w:tc>
          <w:tcPr>
            <w:tcW w:w="902" w:type="dxa"/>
            <w:vAlign w:val="center"/>
          </w:tcPr>
          <w:p w:rsidR="00651C5E" w:rsidRPr="00B00808" w:rsidRDefault="00651C5E" w:rsidP="00B00808">
            <w:pPr>
              <w:rPr>
                <w:sz w:val="20"/>
                <w:szCs w:val="20"/>
              </w:rPr>
            </w:pPr>
            <w:r w:rsidRPr="00B00808">
              <w:rPr>
                <w:sz w:val="20"/>
                <w:szCs w:val="20"/>
              </w:rPr>
              <w:t>0,0</w:t>
            </w:r>
          </w:p>
        </w:tc>
        <w:tc>
          <w:tcPr>
            <w:tcW w:w="720" w:type="dxa"/>
            <w:vAlign w:val="center"/>
          </w:tcPr>
          <w:p w:rsidR="00651C5E" w:rsidRPr="00B00808" w:rsidRDefault="00651C5E" w:rsidP="00B00808">
            <w:pPr>
              <w:rPr>
                <w:sz w:val="20"/>
                <w:szCs w:val="20"/>
              </w:rPr>
            </w:pPr>
            <w:r w:rsidRPr="00B00808">
              <w:rPr>
                <w:sz w:val="20"/>
                <w:szCs w:val="20"/>
              </w:rPr>
              <w:t>0,0</w:t>
            </w:r>
          </w:p>
        </w:tc>
        <w:tc>
          <w:tcPr>
            <w:tcW w:w="1976" w:type="dxa"/>
            <w:gridSpan w:val="3"/>
            <w:vMerge/>
          </w:tcPr>
          <w:p w:rsidR="00651C5E" w:rsidRPr="00B00808" w:rsidRDefault="00651C5E" w:rsidP="00B00808">
            <w:pPr>
              <w:rPr>
                <w:sz w:val="20"/>
                <w:szCs w:val="20"/>
              </w:rPr>
            </w:pPr>
          </w:p>
        </w:tc>
        <w:tc>
          <w:tcPr>
            <w:tcW w:w="1620" w:type="dxa"/>
            <w:gridSpan w:val="2"/>
            <w:shd w:val="clear" w:color="auto" w:fill="auto"/>
            <w:vAlign w:val="center"/>
          </w:tcPr>
          <w:p w:rsidR="00651C5E" w:rsidRPr="00B00808" w:rsidRDefault="00651C5E" w:rsidP="00B00808">
            <w:pPr>
              <w:rPr>
                <w:sz w:val="20"/>
                <w:szCs w:val="20"/>
              </w:rPr>
            </w:pPr>
            <w:r w:rsidRPr="00B00808">
              <w:rPr>
                <w:sz w:val="20"/>
                <w:szCs w:val="20"/>
              </w:rPr>
              <w:t>x</w:t>
            </w:r>
          </w:p>
        </w:tc>
        <w:tc>
          <w:tcPr>
            <w:tcW w:w="1272" w:type="dxa"/>
            <w:gridSpan w:val="2"/>
            <w:shd w:val="clear" w:color="auto" w:fill="auto"/>
            <w:vAlign w:val="center"/>
          </w:tcPr>
          <w:p w:rsidR="00651C5E" w:rsidRPr="00B00808" w:rsidRDefault="00651C5E" w:rsidP="00B00808">
            <w:pPr>
              <w:rPr>
                <w:sz w:val="20"/>
                <w:szCs w:val="20"/>
              </w:rPr>
            </w:pPr>
            <w:r w:rsidRPr="00B00808">
              <w:rPr>
                <w:sz w:val="20"/>
                <w:szCs w:val="20"/>
              </w:rPr>
              <w:t>х».</w:t>
            </w:r>
          </w:p>
        </w:tc>
      </w:tr>
    </w:tbl>
    <w:p w:rsidR="00651C5E" w:rsidRDefault="00651C5E" w:rsidP="00651C5E">
      <w:pPr>
        <w:pStyle w:val="ConsPlusNormal"/>
        <w:jc w:val="both"/>
        <w:rPr>
          <w:rFonts w:ascii="Times New Roman" w:hAnsi="Times New Roman"/>
          <w:sz w:val="24"/>
          <w:szCs w:val="24"/>
        </w:rPr>
        <w:sectPr w:rsidR="00651C5E" w:rsidSect="00AB1F17">
          <w:pgSz w:w="16838" w:h="11906" w:orient="landscape"/>
          <w:pgMar w:top="1134" w:right="567" w:bottom="709" w:left="1134" w:header="709" w:footer="709" w:gutter="0"/>
          <w:pgNumType w:start="181"/>
          <w:cols w:space="708"/>
          <w:docGrid w:linePitch="360"/>
        </w:sectPr>
      </w:pPr>
    </w:p>
    <w:p w:rsidR="001E7D4C" w:rsidRPr="006824FF" w:rsidRDefault="001E7D4C" w:rsidP="001E7D4C">
      <w:pPr>
        <w:jc w:val="center"/>
        <w:rPr>
          <w:b/>
          <w:caps/>
          <w:sz w:val="28"/>
          <w:szCs w:val="28"/>
        </w:rPr>
      </w:pPr>
      <w:r w:rsidRPr="006824FF">
        <w:rPr>
          <w:b/>
          <w:caps/>
          <w:sz w:val="28"/>
          <w:szCs w:val="28"/>
        </w:rPr>
        <w:lastRenderedPageBreak/>
        <w:t>АДМИНИСТРАЦИЯ молчановского РАЙОНА</w:t>
      </w:r>
    </w:p>
    <w:p w:rsidR="001E7D4C" w:rsidRPr="006824FF" w:rsidRDefault="001E7D4C" w:rsidP="001E7D4C">
      <w:pPr>
        <w:spacing w:line="360" w:lineRule="auto"/>
        <w:jc w:val="center"/>
        <w:rPr>
          <w:b/>
          <w:caps/>
          <w:sz w:val="28"/>
          <w:szCs w:val="28"/>
        </w:rPr>
      </w:pPr>
      <w:r w:rsidRPr="006824FF">
        <w:rPr>
          <w:b/>
          <w:caps/>
          <w:sz w:val="28"/>
          <w:szCs w:val="28"/>
        </w:rPr>
        <w:t>Томской области</w:t>
      </w:r>
    </w:p>
    <w:p w:rsidR="001E7D4C" w:rsidRPr="006824FF" w:rsidRDefault="001E7D4C" w:rsidP="001E7D4C">
      <w:pPr>
        <w:jc w:val="center"/>
        <w:rPr>
          <w:b/>
          <w:caps/>
          <w:sz w:val="28"/>
          <w:szCs w:val="28"/>
        </w:rPr>
      </w:pPr>
      <w:r w:rsidRPr="006824FF">
        <w:rPr>
          <w:b/>
          <w:caps/>
          <w:sz w:val="28"/>
          <w:szCs w:val="28"/>
        </w:rPr>
        <w:t>ПОСТАНОВЛЕние</w:t>
      </w:r>
    </w:p>
    <w:p w:rsidR="001E7D4C" w:rsidRPr="006824FF" w:rsidRDefault="001E7D4C" w:rsidP="001E7D4C">
      <w:pPr>
        <w:jc w:val="center"/>
        <w:rPr>
          <w:b/>
          <w:caps/>
          <w:sz w:val="28"/>
          <w:szCs w:val="28"/>
        </w:rPr>
      </w:pPr>
    </w:p>
    <w:p w:rsidR="001E7D4C" w:rsidRPr="00550242" w:rsidRDefault="001E7D4C" w:rsidP="001E7D4C">
      <w:pPr>
        <w:rPr>
          <w:b/>
          <w:caps/>
          <w:sz w:val="28"/>
          <w:szCs w:val="28"/>
        </w:rPr>
      </w:pPr>
      <w:r>
        <w:rPr>
          <w:color w:val="000000"/>
          <w:sz w:val="28"/>
          <w:szCs w:val="28"/>
        </w:rPr>
        <w:t>15.06.2021</w:t>
      </w:r>
      <w:r w:rsidRPr="00550242">
        <w:rPr>
          <w:color w:val="000000"/>
          <w:sz w:val="28"/>
          <w:szCs w:val="28"/>
        </w:rPr>
        <w:t xml:space="preserve">                                                                              </w:t>
      </w:r>
      <w:r>
        <w:rPr>
          <w:color w:val="000000"/>
          <w:sz w:val="28"/>
          <w:szCs w:val="28"/>
        </w:rPr>
        <w:t xml:space="preserve">          </w:t>
      </w:r>
      <w:r w:rsidRPr="00550242">
        <w:rPr>
          <w:color w:val="000000"/>
          <w:sz w:val="28"/>
          <w:szCs w:val="28"/>
        </w:rPr>
        <w:t xml:space="preserve"> </w:t>
      </w:r>
      <w:r>
        <w:rPr>
          <w:color w:val="000000"/>
          <w:sz w:val="28"/>
          <w:szCs w:val="28"/>
        </w:rPr>
        <w:t xml:space="preserve">                      </w:t>
      </w:r>
      <w:r w:rsidRPr="00550242">
        <w:rPr>
          <w:color w:val="000000"/>
          <w:sz w:val="28"/>
          <w:szCs w:val="28"/>
        </w:rPr>
        <w:t xml:space="preserve">   № </w:t>
      </w:r>
      <w:r>
        <w:rPr>
          <w:color w:val="000000"/>
          <w:sz w:val="28"/>
          <w:szCs w:val="28"/>
        </w:rPr>
        <w:t>328</w:t>
      </w:r>
    </w:p>
    <w:p w:rsidR="001E7D4C" w:rsidRPr="00550242" w:rsidRDefault="001E7D4C" w:rsidP="001E7D4C">
      <w:pPr>
        <w:jc w:val="center"/>
        <w:rPr>
          <w:color w:val="000000"/>
          <w:sz w:val="28"/>
          <w:szCs w:val="28"/>
        </w:rPr>
      </w:pPr>
      <w:r w:rsidRPr="00550242">
        <w:rPr>
          <w:color w:val="000000"/>
          <w:sz w:val="28"/>
          <w:szCs w:val="28"/>
        </w:rPr>
        <w:t>с. Молчаново</w:t>
      </w:r>
    </w:p>
    <w:p w:rsidR="001E7D4C" w:rsidRPr="00EF6066" w:rsidRDefault="001E7D4C" w:rsidP="001E7D4C">
      <w:pPr>
        <w:ind w:firstLine="709"/>
        <w:jc w:val="center"/>
        <w:rPr>
          <w:color w:val="000000"/>
          <w:sz w:val="28"/>
          <w:szCs w:val="28"/>
        </w:rPr>
      </w:pPr>
      <w:r w:rsidRPr="00EF6066">
        <w:rPr>
          <w:color w:val="000000"/>
          <w:sz w:val="28"/>
          <w:szCs w:val="28"/>
        </w:rPr>
        <w:t>О внесении изменени</w:t>
      </w:r>
      <w:r>
        <w:rPr>
          <w:color w:val="000000"/>
          <w:sz w:val="28"/>
          <w:szCs w:val="28"/>
        </w:rPr>
        <w:t>й</w:t>
      </w:r>
      <w:r w:rsidRPr="00EF6066">
        <w:rPr>
          <w:color w:val="000000"/>
          <w:sz w:val="28"/>
          <w:szCs w:val="28"/>
        </w:rPr>
        <w:t xml:space="preserve"> в постановление Администрации</w:t>
      </w:r>
    </w:p>
    <w:p w:rsidR="001E7D4C" w:rsidRPr="00EF6066" w:rsidRDefault="001E7D4C" w:rsidP="001E7D4C">
      <w:pPr>
        <w:ind w:firstLine="709"/>
        <w:jc w:val="center"/>
        <w:rPr>
          <w:color w:val="000000"/>
          <w:sz w:val="28"/>
          <w:szCs w:val="28"/>
        </w:rPr>
      </w:pPr>
      <w:r w:rsidRPr="00EF6066">
        <w:rPr>
          <w:color w:val="000000"/>
          <w:sz w:val="28"/>
          <w:szCs w:val="28"/>
        </w:rPr>
        <w:t>Молчановского района от 30.12.2016 № 679</w:t>
      </w:r>
    </w:p>
    <w:p w:rsidR="001E7D4C" w:rsidRPr="00550242" w:rsidRDefault="001E7D4C" w:rsidP="001E7D4C">
      <w:pPr>
        <w:rPr>
          <w:sz w:val="28"/>
          <w:szCs w:val="28"/>
        </w:rPr>
      </w:pPr>
    </w:p>
    <w:p w:rsidR="001E7D4C" w:rsidRPr="00603009" w:rsidRDefault="001E7D4C" w:rsidP="001E7D4C">
      <w:pPr>
        <w:autoSpaceDE w:val="0"/>
        <w:autoSpaceDN w:val="0"/>
        <w:adjustRightInd w:val="0"/>
        <w:ind w:firstLine="720"/>
        <w:jc w:val="both"/>
        <w:rPr>
          <w:sz w:val="28"/>
          <w:szCs w:val="28"/>
        </w:rPr>
      </w:pPr>
      <w:r w:rsidRPr="00603009">
        <w:rPr>
          <w:sz w:val="28"/>
          <w:szCs w:val="28"/>
        </w:rPr>
        <w:t>В соответствии со статьей 179 Бюджетного кодекса Российской Федерации, в целях совершенствования нормативного правового акта</w:t>
      </w:r>
    </w:p>
    <w:p w:rsidR="001E7D4C" w:rsidRPr="00550242" w:rsidRDefault="001E7D4C" w:rsidP="001E7D4C">
      <w:pPr>
        <w:autoSpaceDE w:val="0"/>
        <w:autoSpaceDN w:val="0"/>
        <w:adjustRightInd w:val="0"/>
        <w:ind w:firstLine="720"/>
        <w:jc w:val="both"/>
        <w:rPr>
          <w:sz w:val="28"/>
          <w:szCs w:val="28"/>
        </w:rPr>
      </w:pPr>
    </w:p>
    <w:p w:rsidR="001E7D4C" w:rsidRPr="00550242" w:rsidRDefault="001E7D4C" w:rsidP="001E7D4C">
      <w:pPr>
        <w:jc w:val="center"/>
        <w:rPr>
          <w:color w:val="000000"/>
          <w:sz w:val="28"/>
          <w:szCs w:val="28"/>
        </w:rPr>
      </w:pPr>
      <w:r w:rsidRPr="00550242">
        <w:rPr>
          <w:color w:val="000000"/>
          <w:sz w:val="28"/>
          <w:szCs w:val="28"/>
        </w:rPr>
        <w:t>ПОСТАНОВЛЯЮ:</w:t>
      </w:r>
    </w:p>
    <w:p w:rsidR="001E7D4C" w:rsidRPr="00550242" w:rsidRDefault="001E7D4C" w:rsidP="001E7D4C">
      <w:pPr>
        <w:jc w:val="both"/>
        <w:rPr>
          <w:color w:val="000000"/>
          <w:sz w:val="28"/>
          <w:szCs w:val="28"/>
        </w:rPr>
      </w:pPr>
    </w:p>
    <w:p w:rsidR="001E7D4C" w:rsidRPr="001A4A2F" w:rsidRDefault="001E7D4C" w:rsidP="001E7D4C">
      <w:pPr>
        <w:widowControl w:val="0"/>
        <w:tabs>
          <w:tab w:val="left" w:pos="851"/>
          <w:tab w:val="left" w:pos="993"/>
        </w:tabs>
        <w:autoSpaceDE w:val="0"/>
        <w:autoSpaceDN w:val="0"/>
        <w:ind w:firstLine="540"/>
        <w:jc w:val="both"/>
        <w:rPr>
          <w:sz w:val="28"/>
          <w:szCs w:val="28"/>
        </w:rPr>
      </w:pPr>
      <w:r w:rsidRPr="00135247">
        <w:rPr>
          <w:sz w:val="28"/>
          <w:szCs w:val="28"/>
        </w:rPr>
        <w:t xml:space="preserve">1. </w:t>
      </w:r>
      <w:r w:rsidRPr="001A4A2F">
        <w:rPr>
          <w:sz w:val="28"/>
          <w:szCs w:val="28"/>
        </w:rPr>
        <w:t xml:space="preserve">Внести в постановление Администрации Молчановского района от </w:t>
      </w:r>
      <w:r w:rsidRPr="00692532">
        <w:rPr>
          <w:sz w:val="28"/>
          <w:szCs w:val="28"/>
        </w:rPr>
        <w:t>30.12.2016 № 679 «Об утверждении муниципальной программы «Социальная поддержка населения Молчановского района на 2017-2022 годы»</w:t>
      </w:r>
      <w:r w:rsidRPr="001A4A2F">
        <w:rPr>
          <w:sz w:val="28"/>
          <w:szCs w:val="28"/>
        </w:rPr>
        <w:t xml:space="preserve"> (далее – постановление) следующие изменения:</w:t>
      </w:r>
    </w:p>
    <w:p w:rsidR="001E7D4C" w:rsidRPr="001A4A2F" w:rsidRDefault="001E7D4C" w:rsidP="001E7D4C">
      <w:pPr>
        <w:widowControl w:val="0"/>
        <w:tabs>
          <w:tab w:val="left" w:pos="851"/>
          <w:tab w:val="left" w:pos="993"/>
        </w:tabs>
        <w:autoSpaceDE w:val="0"/>
        <w:autoSpaceDN w:val="0"/>
        <w:ind w:firstLine="540"/>
        <w:jc w:val="both"/>
        <w:rPr>
          <w:sz w:val="28"/>
          <w:szCs w:val="28"/>
        </w:rPr>
      </w:pPr>
      <w:r w:rsidRPr="001A4A2F">
        <w:rPr>
          <w:sz w:val="28"/>
          <w:szCs w:val="28"/>
        </w:rPr>
        <w:t>1) наименование постановления изложить в следующей редакции: «</w:t>
      </w:r>
      <w:r w:rsidRPr="00692532">
        <w:rPr>
          <w:sz w:val="28"/>
          <w:szCs w:val="28"/>
        </w:rPr>
        <w:t>Социальная поддержка населения Молчановского района на 2017-202</w:t>
      </w:r>
      <w:r>
        <w:rPr>
          <w:sz w:val="28"/>
          <w:szCs w:val="28"/>
        </w:rPr>
        <w:t>3</w:t>
      </w:r>
      <w:r w:rsidRPr="00692532">
        <w:rPr>
          <w:sz w:val="28"/>
          <w:szCs w:val="28"/>
        </w:rPr>
        <w:t xml:space="preserve"> годы</w:t>
      </w:r>
      <w:r w:rsidRPr="001A4A2F">
        <w:rPr>
          <w:sz w:val="28"/>
          <w:szCs w:val="28"/>
        </w:rPr>
        <w:t>»;</w:t>
      </w:r>
    </w:p>
    <w:p w:rsidR="001E7D4C" w:rsidRPr="001A4A2F" w:rsidRDefault="001E7D4C" w:rsidP="001E7D4C">
      <w:pPr>
        <w:widowControl w:val="0"/>
        <w:tabs>
          <w:tab w:val="left" w:pos="851"/>
          <w:tab w:val="left" w:pos="993"/>
        </w:tabs>
        <w:autoSpaceDE w:val="0"/>
        <w:autoSpaceDN w:val="0"/>
        <w:ind w:firstLine="540"/>
        <w:jc w:val="both"/>
        <w:rPr>
          <w:sz w:val="28"/>
          <w:szCs w:val="28"/>
        </w:rPr>
      </w:pPr>
      <w:r w:rsidRPr="001A4A2F">
        <w:rPr>
          <w:sz w:val="28"/>
          <w:szCs w:val="28"/>
        </w:rPr>
        <w:t>2) приложение к постановлению изложить в редакции, согласно приложению к настоящему постановлению.</w:t>
      </w:r>
    </w:p>
    <w:p w:rsidR="001E7D4C" w:rsidRPr="00135247" w:rsidRDefault="001E7D4C" w:rsidP="001E7D4C">
      <w:pPr>
        <w:widowControl w:val="0"/>
        <w:autoSpaceDE w:val="0"/>
        <w:autoSpaceDN w:val="0"/>
        <w:ind w:firstLine="540"/>
        <w:jc w:val="both"/>
        <w:rPr>
          <w:sz w:val="28"/>
          <w:szCs w:val="28"/>
        </w:rPr>
      </w:pPr>
      <w:r w:rsidRPr="00135247">
        <w:rPr>
          <w:sz w:val="28"/>
          <w:szCs w:val="28"/>
        </w:rPr>
        <w:t xml:space="preserve">2. </w:t>
      </w:r>
      <w:r w:rsidRPr="001A4A2F">
        <w:rPr>
          <w:sz w:val="28"/>
          <w:szCs w:val="28"/>
        </w:rPr>
        <w:t>Опубликовать настоящее постановление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1A4A2F">
        <w:rPr>
          <w:sz w:val="28"/>
          <w:szCs w:val="28"/>
          <w:lang w:val="en-US"/>
        </w:rPr>
        <w:t>http</w:t>
      </w:r>
      <w:r w:rsidRPr="001A4A2F">
        <w:rPr>
          <w:sz w:val="28"/>
          <w:szCs w:val="28"/>
        </w:rPr>
        <w:t>://</w:t>
      </w:r>
      <w:r w:rsidRPr="001A4A2F">
        <w:rPr>
          <w:sz w:val="28"/>
          <w:szCs w:val="28"/>
          <w:lang w:val="en-US"/>
        </w:rPr>
        <w:t>www</w:t>
      </w:r>
      <w:r w:rsidRPr="001A4A2F">
        <w:rPr>
          <w:sz w:val="28"/>
          <w:szCs w:val="28"/>
        </w:rPr>
        <w:t>.</w:t>
      </w:r>
      <w:r w:rsidRPr="001A4A2F">
        <w:rPr>
          <w:sz w:val="28"/>
          <w:szCs w:val="28"/>
          <w:lang w:val="en-US"/>
        </w:rPr>
        <w:t>molchanovo</w:t>
      </w:r>
      <w:r w:rsidRPr="001A4A2F">
        <w:rPr>
          <w:sz w:val="28"/>
          <w:szCs w:val="28"/>
        </w:rPr>
        <w:t>.</w:t>
      </w:r>
      <w:r w:rsidRPr="001A4A2F">
        <w:rPr>
          <w:sz w:val="28"/>
          <w:szCs w:val="28"/>
          <w:lang w:val="en-US"/>
        </w:rPr>
        <w:t>ru</w:t>
      </w:r>
      <w:r w:rsidRPr="001A4A2F">
        <w:rPr>
          <w:sz w:val="28"/>
          <w:szCs w:val="28"/>
        </w:rPr>
        <w:t>/).</w:t>
      </w:r>
    </w:p>
    <w:p w:rsidR="001E7D4C" w:rsidRPr="00135247" w:rsidRDefault="001E7D4C" w:rsidP="001E7D4C">
      <w:pPr>
        <w:tabs>
          <w:tab w:val="left" w:pos="720"/>
        </w:tabs>
        <w:ind w:firstLine="567"/>
        <w:jc w:val="both"/>
        <w:rPr>
          <w:sz w:val="28"/>
          <w:szCs w:val="28"/>
        </w:rPr>
      </w:pPr>
      <w:r w:rsidRPr="00135247">
        <w:rPr>
          <w:sz w:val="28"/>
          <w:szCs w:val="28"/>
        </w:rPr>
        <w:t>3.</w:t>
      </w:r>
      <w:r>
        <w:rPr>
          <w:sz w:val="28"/>
          <w:szCs w:val="28"/>
        </w:rPr>
        <w:t> </w:t>
      </w:r>
      <w:r w:rsidRPr="001A4A2F">
        <w:rPr>
          <w:sz w:val="28"/>
          <w:szCs w:val="28"/>
        </w:rPr>
        <w:t xml:space="preserve">Настоящее постановление вступает в силу </w:t>
      </w:r>
      <w:r>
        <w:rPr>
          <w:sz w:val="28"/>
          <w:szCs w:val="28"/>
        </w:rPr>
        <w:t>после</w:t>
      </w:r>
      <w:r w:rsidRPr="001A4A2F">
        <w:rPr>
          <w:sz w:val="28"/>
          <w:szCs w:val="28"/>
        </w:rPr>
        <w:t xml:space="preserve"> дня его официального опубликования</w:t>
      </w:r>
      <w:r w:rsidRPr="00135247">
        <w:rPr>
          <w:sz w:val="28"/>
          <w:szCs w:val="28"/>
        </w:rPr>
        <w:t>.</w:t>
      </w:r>
    </w:p>
    <w:p w:rsidR="001E7D4C" w:rsidRPr="00135247" w:rsidRDefault="001E7D4C" w:rsidP="001E7D4C">
      <w:pPr>
        <w:rPr>
          <w:sz w:val="28"/>
          <w:szCs w:val="28"/>
        </w:rPr>
      </w:pPr>
    </w:p>
    <w:p w:rsidR="001E7D4C" w:rsidRDefault="001E7D4C" w:rsidP="001E7D4C">
      <w:pPr>
        <w:rPr>
          <w:sz w:val="28"/>
          <w:szCs w:val="28"/>
        </w:rPr>
      </w:pPr>
    </w:p>
    <w:p w:rsidR="001E7D4C" w:rsidRPr="00550242" w:rsidRDefault="001E7D4C" w:rsidP="001E7D4C">
      <w:pPr>
        <w:rPr>
          <w:sz w:val="28"/>
          <w:szCs w:val="28"/>
        </w:rPr>
      </w:pPr>
    </w:p>
    <w:p w:rsidR="001E7D4C" w:rsidRDefault="001E7D4C" w:rsidP="001E7D4C">
      <w:pPr>
        <w:rPr>
          <w:color w:val="000000"/>
          <w:sz w:val="28"/>
          <w:szCs w:val="28"/>
        </w:rPr>
      </w:pPr>
      <w:r w:rsidRPr="00550242">
        <w:rPr>
          <w:color w:val="000000"/>
          <w:sz w:val="28"/>
          <w:szCs w:val="28"/>
        </w:rPr>
        <w:t>Глава Молчановского района                                                                      Ю.Ю. Сальков</w:t>
      </w:r>
    </w:p>
    <w:p w:rsidR="001E7D4C" w:rsidRDefault="001E7D4C" w:rsidP="001E7D4C">
      <w:pPr>
        <w:rPr>
          <w:color w:val="000000"/>
          <w:sz w:val="28"/>
          <w:szCs w:val="28"/>
        </w:rPr>
      </w:pPr>
    </w:p>
    <w:p w:rsidR="001E7D4C" w:rsidRDefault="001E7D4C" w:rsidP="001E7D4C">
      <w:pPr>
        <w:rPr>
          <w:color w:val="000000"/>
          <w:sz w:val="28"/>
          <w:szCs w:val="28"/>
        </w:rPr>
      </w:pPr>
    </w:p>
    <w:p w:rsidR="001E7D4C" w:rsidRDefault="001E7D4C" w:rsidP="001E7D4C">
      <w:pPr>
        <w:rPr>
          <w:color w:val="000000"/>
          <w:sz w:val="28"/>
          <w:szCs w:val="28"/>
        </w:rPr>
      </w:pPr>
    </w:p>
    <w:p w:rsidR="001E7D4C" w:rsidRDefault="001E7D4C" w:rsidP="001E7D4C">
      <w:pPr>
        <w:rPr>
          <w:color w:val="000000"/>
          <w:sz w:val="28"/>
          <w:szCs w:val="28"/>
        </w:rPr>
      </w:pPr>
    </w:p>
    <w:p w:rsidR="001E7D4C" w:rsidRDefault="001E7D4C" w:rsidP="001E7D4C">
      <w:pPr>
        <w:rPr>
          <w:color w:val="000000"/>
          <w:sz w:val="28"/>
          <w:szCs w:val="28"/>
        </w:rPr>
      </w:pPr>
    </w:p>
    <w:p w:rsidR="001E7D4C" w:rsidRDefault="001E7D4C" w:rsidP="001E7D4C">
      <w:pPr>
        <w:rPr>
          <w:color w:val="000000"/>
          <w:sz w:val="28"/>
          <w:szCs w:val="28"/>
        </w:rPr>
      </w:pPr>
    </w:p>
    <w:p w:rsidR="001E7D4C" w:rsidRPr="002E2AE5" w:rsidRDefault="001E7D4C" w:rsidP="001E7D4C">
      <w:pPr>
        <w:rPr>
          <w:color w:val="000000"/>
        </w:rPr>
        <w:sectPr w:rsidR="001E7D4C" w:rsidRPr="002E2AE5" w:rsidSect="00AB1F17">
          <w:headerReference w:type="default" r:id="rId33"/>
          <w:pgSz w:w="11906" w:h="16838"/>
          <w:pgMar w:top="899" w:right="567" w:bottom="567" w:left="1134" w:header="709" w:footer="709" w:gutter="0"/>
          <w:pgNumType w:start="184"/>
          <w:cols w:space="708"/>
          <w:titlePg/>
          <w:docGrid w:linePitch="360"/>
        </w:sectPr>
      </w:pPr>
    </w:p>
    <w:p w:rsidR="001E7D4C" w:rsidRPr="001E7D4C" w:rsidRDefault="001E7D4C" w:rsidP="001E7D4C">
      <w:pPr>
        <w:autoSpaceDE w:val="0"/>
        <w:autoSpaceDN w:val="0"/>
        <w:adjustRightInd w:val="0"/>
        <w:ind w:left="5387" w:right="-85"/>
        <w:jc w:val="both"/>
        <w:rPr>
          <w:bCs/>
          <w:sz w:val="20"/>
          <w:szCs w:val="20"/>
        </w:rPr>
      </w:pPr>
      <w:r w:rsidRPr="001E7D4C">
        <w:rPr>
          <w:bCs/>
          <w:sz w:val="20"/>
          <w:szCs w:val="20"/>
        </w:rPr>
        <w:lastRenderedPageBreak/>
        <w:t xml:space="preserve">Приложение к постановлению Администрации Молчановского района </w:t>
      </w:r>
    </w:p>
    <w:p w:rsidR="001E7D4C" w:rsidRPr="001E7D4C" w:rsidRDefault="001E7D4C" w:rsidP="001E7D4C">
      <w:pPr>
        <w:autoSpaceDE w:val="0"/>
        <w:autoSpaceDN w:val="0"/>
        <w:adjustRightInd w:val="0"/>
        <w:ind w:left="5387" w:right="-85"/>
        <w:jc w:val="both"/>
        <w:rPr>
          <w:bCs/>
          <w:sz w:val="20"/>
          <w:szCs w:val="20"/>
        </w:rPr>
      </w:pPr>
      <w:r w:rsidRPr="001E7D4C">
        <w:rPr>
          <w:bCs/>
          <w:sz w:val="20"/>
          <w:szCs w:val="20"/>
        </w:rPr>
        <w:t>от 15.06.2021 № 328</w:t>
      </w:r>
    </w:p>
    <w:p w:rsidR="001E7D4C" w:rsidRPr="001E7D4C" w:rsidRDefault="001E7D4C" w:rsidP="001E7D4C">
      <w:pPr>
        <w:autoSpaceDE w:val="0"/>
        <w:autoSpaceDN w:val="0"/>
        <w:adjustRightInd w:val="0"/>
        <w:ind w:left="5387" w:right="-85"/>
        <w:jc w:val="both"/>
        <w:rPr>
          <w:bCs/>
          <w:sz w:val="20"/>
          <w:szCs w:val="20"/>
        </w:rPr>
      </w:pPr>
    </w:p>
    <w:p w:rsidR="001E7D4C" w:rsidRPr="001E7D4C" w:rsidRDefault="001E7D4C" w:rsidP="001E7D4C">
      <w:pPr>
        <w:autoSpaceDE w:val="0"/>
        <w:autoSpaceDN w:val="0"/>
        <w:adjustRightInd w:val="0"/>
        <w:ind w:left="5387" w:right="-85"/>
        <w:jc w:val="both"/>
        <w:rPr>
          <w:bCs/>
          <w:sz w:val="20"/>
          <w:szCs w:val="20"/>
        </w:rPr>
      </w:pPr>
      <w:r w:rsidRPr="001E7D4C">
        <w:rPr>
          <w:bCs/>
          <w:sz w:val="20"/>
          <w:szCs w:val="20"/>
        </w:rPr>
        <w:t>«Приложение к постановлению Администрации Молчановского района от 30.12.2016 № 679</w:t>
      </w:r>
    </w:p>
    <w:p w:rsidR="001E7D4C" w:rsidRDefault="001E7D4C" w:rsidP="001E7D4C">
      <w:pPr>
        <w:autoSpaceDE w:val="0"/>
        <w:autoSpaceDN w:val="0"/>
        <w:adjustRightInd w:val="0"/>
        <w:ind w:right="-85"/>
        <w:jc w:val="center"/>
        <w:rPr>
          <w:bCs/>
        </w:rPr>
      </w:pPr>
    </w:p>
    <w:p w:rsidR="001E7D4C" w:rsidRPr="00E71138" w:rsidRDefault="001E7D4C" w:rsidP="001E7D4C">
      <w:pPr>
        <w:autoSpaceDE w:val="0"/>
        <w:autoSpaceDN w:val="0"/>
        <w:adjustRightInd w:val="0"/>
        <w:ind w:right="-85"/>
        <w:jc w:val="center"/>
        <w:rPr>
          <w:bCs/>
        </w:rPr>
      </w:pPr>
    </w:p>
    <w:p w:rsidR="001E7D4C" w:rsidRPr="00E71138" w:rsidRDefault="001E7D4C" w:rsidP="001E7D4C">
      <w:pPr>
        <w:autoSpaceDE w:val="0"/>
        <w:autoSpaceDN w:val="0"/>
        <w:adjustRightInd w:val="0"/>
        <w:ind w:right="-85"/>
        <w:jc w:val="center"/>
        <w:rPr>
          <w:bCs/>
        </w:rPr>
      </w:pPr>
      <w:r w:rsidRPr="00E71138">
        <w:rPr>
          <w:bCs/>
        </w:rPr>
        <w:t xml:space="preserve">1. Паспорт муниципальной программы </w:t>
      </w:r>
    </w:p>
    <w:p w:rsidR="001E7D4C" w:rsidRDefault="001E7D4C" w:rsidP="001E7D4C">
      <w:pPr>
        <w:autoSpaceDE w:val="0"/>
        <w:autoSpaceDN w:val="0"/>
        <w:adjustRightInd w:val="0"/>
        <w:ind w:right="-85"/>
        <w:jc w:val="center"/>
        <w:rPr>
          <w:bCs/>
        </w:rPr>
      </w:pPr>
      <w:r w:rsidRPr="00E71138">
        <w:rPr>
          <w:bCs/>
        </w:rPr>
        <w:t>«Социальная поддержка населения Молчановского района на 2017-202</w:t>
      </w:r>
      <w:r>
        <w:rPr>
          <w:bCs/>
        </w:rPr>
        <w:t>3</w:t>
      </w:r>
      <w:r w:rsidRPr="00E71138">
        <w:rPr>
          <w:bCs/>
        </w:rPr>
        <w:t xml:space="preserve"> годы»</w:t>
      </w:r>
    </w:p>
    <w:p w:rsidR="001E7D4C" w:rsidRPr="00E71138" w:rsidRDefault="001E7D4C" w:rsidP="001E7D4C">
      <w:pPr>
        <w:autoSpaceDE w:val="0"/>
        <w:autoSpaceDN w:val="0"/>
        <w:adjustRightInd w:val="0"/>
        <w:ind w:right="-85"/>
        <w:jc w:val="center"/>
        <w:rPr>
          <w:b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1647"/>
        <w:gridCol w:w="366"/>
        <w:gridCol w:w="236"/>
        <w:gridCol w:w="364"/>
        <w:gridCol w:w="73"/>
        <w:gridCol w:w="793"/>
        <w:gridCol w:w="616"/>
        <w:gridCol w:w="520"/>
        <w:gridCol w:w="133"/>
        <w:gridCol w:w="733"/>
        <w:gridCol w:w="112"/>
        <w:gridCol w:w="719"/>
        <w:gridCol w:w="36"/>
        <w:gridCol w:w="799"/>
        <w:gridCol w:w="67"/>
        <w:gridCol w:w="866"/>
        <w:gridCol w:w="866"/>
      </w:tblGrid>
      <w:tr w:rsidR="001E7D4C" w:rsidRPr="001E7D4C" w:rsidTr="00AB1F17">
        <w:trPr>
          <w:jc w:val="center"/>
        </w:trPr>
        <w:tc>
          <w:tcPr>
            <w:tcW w:w="1841" w:type="dxa"/>
          </w:tcPr>
          <w:p w:rsidR="001E7D4C" w:rsidRPr="001E7D4C" w:rsidRDefault="001E7D4C" w:rsidP="001E7D4C">
            <w:pPr>
              <w:widowControl w:val="0"/>
              <w:autoSpaceDE w:val="0"/>
              <w:autoSpaceDN w:val="0"/>
              <w:adjustRightInd w:val="0"/>
              <w:rPr>
                <w:sz w:val="20"/>
                <w:szCs w:val="20"/>
              </w:rPr>
            </w:pPr>
            <w:r w:rsidRPr="001E7D4C">
              <w:rPr>
                <w:sz w:val="20"/>
                <w:szCs w:val="20"/>
              </w:rPr>
              <w:t>Наименование муниципальной программы</w:t>
            </w:r>
          </w:p>
        </w:tc>
        <w:tc>
          <w:tcPr>
            <w:tcW w:w="8360" w:type="dxa"/>
            <w:gridSpan w:val="17"/>
          </w:tcPr>
          <w:p w:rsidR="001E7D4C" w:rsidRPr="001E7D4C" w:rsidRDefault="001E7D4C" w:rsidP="001E7D4C">
            <w:pPr>
              <w:widowControl w:val="0"/>
              <w:autoSpaceDE w:val="0"/>
              <w:autoSpaceDN w:val="0"/>
              <w:adjustRightInd w:val="0"/>
              <w:jc w:val="both"/>
              <w:rPr>
                <w:sz w:val="20"/>
                <w:szCs w:val="20"/>
              </w:rPr>
            </w:pPr>
            <w:r w:rsidRPr="001E7D4C">
              <w:rPr>
                <w:sz w:val="20"/>
                <w:szCs w:val="20"/>
              </w:rPr>
              <w:t>Муниципальная программа «Социальная поддержка населения Молчановского района на 2017-2023 годы»</w:t>
            </w:r>
          </w:p>
        </w:tc>
      </w:tr>
      <w:tr w:rsidR="001E7D4C" w:rsidRPr="001E7D4C" w:rsidTr="00AB1F17">
        <w:trPr>
          <w:jc w:val="center"/>
        </w:trPr>
        <w:tc>
          <w:tcPr>
            <w:tcW w:w="1841" w:type="dxa"/>
          </w:tcPr>
          <w:p w:rsidR="001E7D4C" w:rsidRPr="001E7D4C" w:rsidRDefault="001E7D4C" w:rsidP="001E7D4C">
            <w:pPr>
              <w:widowControl w:val="0"/>
              <w:autoSpaceDE w:val="0"/>
              <w:autoSpaceDN w:val="0"/>
              <w:adjustRightInd w:val="0"/>
              <w:rPr>
                <w:sz w:val="20"/>
                <w:szCs w:val="20"/>
              </w:rPr>
            </w:pPr>
            <w:r w:rsidRPr="001E7D4C">
              <w:rPr>
                <w:sz w:val="20"/>
                <w:szCs w:val="20"/>
              </w:rPr>
              <w:t>Ответственный исполнитель муниципальной программы</w:t>
            </w:r>
          </w:p>
        </w:tc>
        <w:tc>
          <w:tcPr>
            <w:tcW w:w="8360" w:type="dxa"/>
            <w:gridSpan w:val="17"/>
          </w:tcPr>
          <w:p w:rsidR="001E7D4C" w:rsidRPr="001E7D4C" w:rsidRDefault="001E7D4C" w:rsidP="001E7D4C">
            <w:pPr>
              <w:widowControl w:val="0"/>
              <w:tabs>
                <w:tab w:val="left" w:pos="4995"/>
              </w:tabs>
              <w:autoSpaceDE w:val="0"/>
              <w:autoSpaceDN w:val="0"/>
              <w:adjustRightInd w:val="0"/>
              <w:rPr>
                <w:sz w:val="20"/>
                <w:szCs w:val="20"/>
              </w:rPr>
            </w:pPr>
            <w:r w:rsidRPr="001E7D4C">
              <w:rPr>
                <w:sz w:val="20"/>
                <w:szCs w:val="20"/>
              </w:rPr>
              <w:t>Администрация Молчановского района (заместитель Главы Молчановского района – начальник Управления по социальной политике)</w:t>
            </w:r>
          </w:p>
        </w:tc>
      </w:tr>
      <w:tr w:rsidR="001E7D4C" w:rsidRPr="001E7D4C" w:rsidTr="00AB1F17">
        <w:trPr>
          <w:jc w:val="center"/>
        </w:trPr>
        <w:tc>
          <w:tcPr>
            <w:tcW w:w="1841" w:type="dxa"/>
          </w:tcPr>
          <w:p w:rsidR="001E7D4C" w:rsidRPr="001E7D4C" w:rsidRDefault="001E7D4C" w:rsidP="001E7D4C">
            <w:pPr>
              <w:widowControl w:val="0"/>
              <w:autoSpaceDE w:val="0"/>
              <w:autoSpaceDN w:val="0"/>
              <w:adjustRightInd w:val="0"/>
              <w:rPr>
                <w:sz w:val="20"/>
                <w:szCs w:val="20"/>
              </w:rPr>
            </w:pPr>
            <w:r w:rsidRPr="001E7D4C">
              <w:rPr>
                <w:sz w:val="20"/>
                <w:szCs w:val="20"/>
              </w:rPr>
              <w:t>Соисполнители муниципальной программы</w:t>
            </w:r>
          </w:p>
        </w:tc>
        <w:tc>
          <w:tcPr>
            <w:tcW w:w="8360" w:type="dxa"/>
            <w:gridSpan w:val="17"/>
          </w:tcPr>
          <w:p w:rsidR="001E7D4C" w:rsidRPr="001E7D4C" w:rsidRDefault="001E7D4C" w:rsidP="001E7D4C">
            <w:pPr>
              <w:widowControl w:val="0"/>
              <w:autoSpaceDE w:val="0"/>
              <w:autoSpaceDN w:val="0"/>
              <w:adjustRightInd w:val="0"/>
              <w:jc w:val="both"/>
              <w:rPr>
                <w:sz w:val="20"/>
                <w:szCs w:val="20"/>
              </w:rPr>
            </w:pPr>
            <w:r w:rsidRPr="001E7D4C">
              <w:rPr>
                <w:sz w:val="20"/>
                <w:szCs w:val="20"/>
              </w:rPr>
              <w:t xml:space="preserve">Администрация Молчановского района </w:t>
            </w:r>
            <w:r w:rsidRPr="001E7D4C">
              <w:rPr>
                <w:bCs/>
                <w:sz w:val="20"/>
                <w:szCs w:val="20"/>
                <w:bdr w:val="none" w:sz="0" w:space="0" w:color="auto" w:frame="1"/>
              </w:rPr>
              <w:t>(ведущий специалист по социальной работе Управления по социальной политике)</w:t>
            </w:r>
          </w:p>
        </w:tc>
      </w:tr>
      <w:tr w:rsidR="001E7D4C" w:rsidRPr="001E7D4C" w:rsidTr="00AB1F17">
        <w:trPr>
          <w:trHeight w:val="1401"/>
          <w:jc w:val="center"/>
        </w:trPr>
        <w:tc>
          <w:tcPr>
            <w:tcW w:w="1841" w:type="dxa"/>
          </w:tcPr>
          <w:p w:rsidR="001E7D4C" w:rsidRPr="001E7D4C" w:rsidRDefault="001E7D4C" w:rsidP="001E7D4C">
            <w:pPr>
              <w:widowControl w:val="0"/>
              <w:autoSpaceDE w:val="0"/>
              <w:autoSpaceDN w:val="0"/>
              <w:adjustRightInd w:val="0"/>
              <w:rPr>
                <w:sz w:val="20"/>
                <w:szCs w:val="20"/>
              </w:rPr>
            </w:pPr>
            <w:r w:rsidRPr="001E7D4C">
              <w:rPr>
                <w:sz w:val="20"/>
                <w:szCs w:val="20"/>
              </w:rPr>
              <w:t>Участники муниципальной программы</w:t>
            </w:r>
          </w:p>
        </w:tc>
        <w:tc>
          <w:tcPr>
            <w:tcW w:w="8360" w:type="dxa"/>
            <w:gridSpan w:val="17"/>
          </w:tcPr>
          <w:p w:rsidR="001E7D4C" w:rsidRPr="001E7D4C" w:rsidRDefault="001E7D4C" w:rsidP="001E7D4C">
            <w:pPr>
              <w:widowControl w:val="0"/>
              <w:autoSpaceDE w:val="0"/>
              <w:autoSpaceDN w:val="0"/>
              <w:adjustRightInd w:val="0"/>
              <w:jc w:val="both"/>
              <w:rPr>
                <w:sz w:val="20"/>
                <w:szCs w:val="20"/>
              </w:rPr>
            </w:pPr>
            <w:r w:rsidRPr="001E7D4C">
              <w:rPr>
                <w:sz w:val="20"/>
                <w:szCs w:val="20"/>
              </w:rPr>
              <w:t>Администрация Молчановского района, МКУ «Управление образования Администрации Молчановского района», МАУК «Межпоселенческий методический центр народного творчества и досуга», ОГБУЗ «Молчановская районная больница»</w:t>
            </w:r>
          </w:p>
        </w:tc>
      </w:tr>
      <w:tr w:rsidR="001E7D4C" w:rsidRPr="001E7D4C" w:rsidTr="00AB1F17">
        <w:trPr>
          <w:jc w:val="center"/>
        </w:trPr>
        <w:tc>
          <w:tcPr>
            <w:tcW w:w="1841" w:type="dxa"/>
          </w:tcPr>
          <w:p w:rsidR="001E7D4C" w:rsidRPr="001E7D4C" w:rsidRDefault="001E7D4C" w:rsidP="001E7D4C">
            <w:pPr>
              <w:widowControl w:val="0"/>
              <w:autoSpaceDE w:val="0"/>
              <w:autoSpaceDN w:val="0"/>
              <w:adjustRightInd w:val="0"/>
              <w:rPr>
                <w:sz w:val="20"/>
                <w:szCs w:val="20"/>
              </w:rPr>
            </w:pPr>
            <w:r w:rsidRPr="001E7D4C">
              <w:rPr>
                <w:sz w:val="20"/>
                <w:szCs w:val="20"/>
              </w:rPr>
              <w:t>Цель социально-экономического развития Молчановского района, на реализацию которой направлена муниципальная программа</w:t>
            </w:r>
          </w:p>
        </w:tc>
        <w:tc>
          <w:tcPr>
            <w:tcW w:w="8360" w:type="dxa"/>
            <w:gridSpan w:val="17"/>
          </w:tcPr>
          <w:p w:rsidR="001E7D4C" w:rsidRPr="001E7D4C" w:rsidRDefault="001E7D4C" w:rsidP="001E7D4C">
            <w:pPr>
              <w:widowControl w:val="0"/>
              <w:autoSpaceDE w:val="0"/>
              <w:autoSpaceDN w:val="0"/>
              <w:adjustRightInd w:val="0"/>
              <w:jc w:val="both"/>
              <w:rPr>
                <w:sz w:val="20"/>
                <w:szCs w:val="20"/>
              </w:rPr>
            </w:pPr>
            <w:r w:rsidRPr="001E7D4C">
              <w:rPr>
                <w:sz w:val="20"/>
                <w:szCs w:val="20"/>
              </w:rPr>
              <w:t>Повышение уровня и качества жизни населения</w:t>
            </w:r>
          </w:p>
        </w:tc>
      </w:tr>
      <w:tr w:rsidR="001E7D4C" w:rsidRPr="001E7D4C" w:rsidTr="00AB1F17">
        <w:trPr>
          <w:jc w:val="center"/>
        </w:trPr>
        <w:tc>
          <w:tcPr>
            <w:tcW w:w="1841" w:type="dxa"/>
          </w:tcPr>
          <w:p w:rsidR="001E7D4C" w:rsidRPr="001E7D4C" w:rsidRDefault="001E7D4C" w:rsidP="001E7D4C">
            <w:pPr>
              <w:widowControl w:val="0"/>
              <w:autoSpaceDE w:val="0"/>
              <w:autoSpaceDN w:val="0"/>
              <w:adjustRightInd w:val="0"/>
              <w:rPr>
                <w:sz w:val="20"/>
                <w:szCs w:val="20"/>
              </w:rPr>
            </w:pPr>
            <w:r w:rsidRPr="001E7D4C">
              <w:rPr>
                <w:sz w:val="20"/>
                <w:szCs w:val="20"/>
              </w:rPr>
              <w:t>Цель муниципальной программы</w:t>
            </w:r>
          </w:p>
        </w:tc>
        <w:tc>
          <w:tcPr>
            <w:tcW w:w="8360" w:type="dxa"/>
            <w:gridSpan w:val="17"/>
          </w:tcPr>
          <w:p w:rsidR="001E7D4C" w:rsidRPr="001E7D4C" w:rsidRDefault="001E7D4C" w:rsidP="001E7D4C">
            <w:pPr>
              <w:widowControl w:val="0"/>
              <w:autoSpaceDE w:val="0"/>
              <w:autoSpaceDN w:val="0"/>
              <w:adjustRightInd w:val="0"/>
              <w:rPr>
                <w:sz w:val="20"/>
                <w:szCs w:val="20"/>
              </w:rPr>
            </w:pPr>
            <w:r w:rsidRPr="001E7D4C">
              <w:rPr>
                <w:sz w:val="20"/>
                <w:szCs w:val="20"/>
              </w:rPr>
              <w:t>Формирование условий, способствующих улучшению качества жизни отдельных категорий граждан, постоянно проживающих на территории Молчановского района</w:t>
            </w:r>
          </w:p>
        </w:tc>
      </w:tr>
      <w:tr w:rsidR="001E7D4C" w:rsidRPr="001E7D4C" w:rsidTr="00AB1F17">
        <w:trPr>
          <w:trHeight w:val="665"/>
          <w:jc w:val="center"/>
        </w:trPr>
        <w:tc>
          <w:tcPr>
            <w:tcW w:w="1841" w:type="dxa"/>
            <w:vMerge w:val="restart"/>
          </w:tcPr>
          <w:p w:rsidR="001E7D4C" w:rsidRPr="001E7D4C" w:rsidRDefault="001E7D4C" w:rsidP="001E7D4C">
            <w:pPr>
              <w:widowControl w:val="0"/>
              <w:autoSpaceDE w:val="0"/>
              <w:autoSpaceDN w:val="0"/>
              <w:adjustRightInd w:val="0"/>
              <w:rPr>
                <w:sz w:val="20"/>
                <w:szCs w:val="20"/>
              </w:rPr>
            </w:pPr>
            <w:r w:rsidRPr="001E7D4C">
              <w:rPr>
                <w:sz w:val="20"/>
                <w:szCs w:val="20"/>
              </w:rPr>
              <w:t>Показатели цели муниципальной программы и их значения (с детализацией по годам реализации)</w:t>
            </w:r>
          </w:p>
        </w:tc>
        <w:tc>
          <w:tcPr>
            <w:tcW w:w="1907" w:type="dxa"/>
            <w:gridSpan w:val="2"/>
          </w:tcPr>
          <w:p w:rsidR="001E7D4C" w:rsidRPr="001E7D4C" w:rsidRDefault="001E7D4C" w:rsidP="001E7D4C">
            <w:pPr>
              <w:widowControl w:val="0"/>
              <w:autoSpaceDE w:val="0"/>
              <w:autoSpaceDN w:val="0"/>
              <w:jc w:val="center"/>
              <w:rPr>
                <w:sz w:val="20"/>
                <w:szCs w:val="20"/>
              </w:rPr>
            </w:pPr>
            <w:r w:rsidRPr="001E7D4C">
              <w:rPr>
                <w:sz w:val="20"/>
                <w:szCs w:val="20"/>
              </w:rPr>
              <w:t>Показатели цели</w:t>
            </w:r>
          </w:p>
        </w:tc>
        <w:tc>
          <w:tcPr>
            <w:tcW w:w="917" w:type="dxa"/>
            <w:gridSpan w:val="4"/>
          </w:tcPr>
          <w:p w:rsidR="001E7D4C" w:rsidRPr="001E7D4C" w:rsidRDefault="001E7D4C" w:rsidP="001E7D4C">
            <w:pPr>
              <w:widowControl w:val="0"/>
              <w:autoSpaceDE w:val="0"/>
              <w:autoSpaceDN w:val="0"/>
              <w:jc w:val="center"/>
              <w:rPr>
                <w:sz w:val="20"/>
                <w:szCs w:val="20"/>
              </w:rPr>
            </w:pPr>
            <w:r w:rsidRPr="001E7D4C">
              <w:rPr>
                <w:sz w:val="20"/>
                <w:szCs w:val="20"/>
              </w:rPr>
              <w:t>2017</w:t>
            </w:r>
          </w:p>
          <w:p w:rsidR="001E7D4C" w:rsidRPr="001E7D4C" w:rsidRDefault="001E7D4C" w:rsidP="001E7D4C">
            <w:pPr>
              <w:widowControl w:val="0"/>
              <w:autoSpaceDE w:val="0"/>
              <w:autoSpaceDN w:val="0"/>
              <w:jc w:val="center"/>
              <w:rPr>
                <w:sz w:val="20"/>
                <w:szCs w:val="20"/>
              </w:rPr>
            </w:pPr>
            <w:r w:rsidRPr="001E7D4C">
              <w:rPr>
                <w:sz w:val="20"/>
                <w:szCs w:val="20"/>
              </w:rPr>
              <w:t xml:space="preserve"> год</w:t>
            </w:r>
          </w:p>
        </w:tc>
        <w:tc>
          <w:tcPr>
            <w:tcW w:w="851" w:type="dxa"/>
          </w:tcPr>
          <w:p w:rsidR="001E7D4C" w:rsidRPr="001E7D4C" w:rsidRDefault="001E7D4C" w:rsidP="001E7D4C">
            <w:pPr>
              <w:widowControl w:val="0"/>
              <w:autoSpaceDE w:val="0"/>
              <w:autoSpaceDN w:val="0"/>
              <w:jc w:val="center"/>
              <w:rPr>
                <w:sz w:val="20"/>
                <w:szCs w:val="20"/>
              </w:rPr>
            </w:pPr>
            <w:r w:rsidRPr="001E7D4C">
              <w:rPr>
                <w:sz w:val="20"/>
                <w:szCs w:val="20"/>
              </w:rPr>
              <w:t>2018</w:t>
            </w:r>
          </w:p>
          <w:p w:rsidR="001E7D4C" w:rsidRPr="001E7D4C" w:rsidRDefault="001E7D4C" w:rsidP="001E7D4C">
            <w:pPr>
              <w:widowControl w:val="0"/>
              <w:autoSpaceDE w:val="0"/>
              <w:autoSpaceDN w:val="0"/>
              <w:jc w:val="center"/>
              <w:rPr>
                <w:sz w:val="20"/>
                <w:szCs w:val="20"/>
              </w:rPr>
            </w:pPr>
            <w:r w:rsidRPr="001E7D4C">
              <w:rPr>
                <w:sz w:val="20"/>
                <w:szCs w:val="20"/>
              </w:rPr>
              <w:t xml:space="preserve"> год</w:t>
            </w:r>
          </w:p>
        </w:tc>
        <w:tc>
          <w:tcPr>
            <w:tcW w:w="850" w:type="dxa"/>
            <w:gridSpan w:val="2"/>
          </w:tcPr>
          <w:p w:rsidR="001E7D4C" w:rsidRPr="001E7D4C" w:rsidRDefault="001E7D4C" w:rsidP="001E7D4C">
            <w:pPr>
              <w:widowControl w:val="0"/>
              <w:autoSpaceDE w:val="0"/>
              <w:autoSpaceDN w:val="0"/>
              <w:jc w:val="center"/>
              <w:rPr>
                <w:sz w:val="20"/>
                <w:szCs w:val="20"/>
              </w:rPr>
            </w:pPr>
            <w:r w:rsidRPr="001E7D4C">
              <w:rPr>
                <w:sz w:val="20"/>
                <w:szCs w:val="20"/>
              </w:rPr>
              <w:t>2019 год</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2020 год</w:t>
            </w:r>
          </w:p>
        </w:tc>
        <w:tc>
          <w:tcPr>
            <w:tcW w:w="850" w:type="dxa"/>
          </w:tcPr>
          <w:p w:rsidR="001E7D4C" w:rsidRPr="001E7D4C" w:rsidRDefault="001E7D4C" w:rsidP="001E7D4C">
            <w:pPr>
              <w:widowControl w:val="0"/>
              <w:autoSpaceDE w:val="0"/>
              <w:autoSpaceDN w:val="0"/>
              <w:jc w:val="center"/>
              <w:rPr>
                <w:sz w:val="20"/>
                <w:szCs w:val="20"/>
              </w:rPr>
            </w:pPr>
            <w:r w:rsidRPr="001E7D4C">
              <w:rPr>
                <w:sz w:val="20"/>
                <w:szCs w:val="20"/>
              </w:rPr>
              <w:t>2021 год</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2022 год</w:t>
            </w:r>
          </w:p>
        </w:tc>
        <w:tc>
          <w:tcPr>
            <w:tcW w:w="1283" w:type="dxa"/>
            <w:gridSpan w:val="3"/>
          </w:tcPr>
          <w:p w:rsidR="001E7D4C" w:rsidRPr="001E7D4C" w:rsidRDefault="001E7D4C" w:rsidP="001E7D4C">
            <w:pPr>
              <w:widowControl w:val="0"/>
              <w:autoSpaceDE w:val="0"/>
              <w:autoSpaceDN w:val="0"/>
              <w:jc w:val="center"/>
              <w:rPr>
                <w:sz w:val="20"/>
                <w:szCs w:val="20"/>
              </w:rPr>
            </w:pPr>
            <w:r w:rsidRPr="001E7D4C">
              <w:rPr>
                <w:sz w:val="20"/>
                <w:szCs w:val="20"/>
              </w:rPr>
              <w:t>2023 год</w:t>
            </w:r>
          </w:p>
        </w:tc>
      </w:tr>
      <w:tr w:rsidR="001E7D4C" w:rsidRPr="001E7D4C" w:rsidTr="00AB1F17">
        <w:trPr>
          <w:trHeight w:val="274"/>
          <w:jc w:val="center"/>
        </w:trPr>
        <w:tc>
          <w:tcPr>
            <w:tcW w:w="1841" w:type="dxa"/>
            <w:vMerge/>
          </w:tcPr>
          <w:p w:rsidR="001E7D4C" w:rsidRPr="001E7D4C" w:rsidRDefault="001E7D4C" w:rsidP="001E7D4C">
            <w:pPr>
              <w:widowControl w:val="0"/>
              <w:autoSpaceDE w:val="0"/>
              <w:autoSpaceDN w:val="0"/>
              <w:adjustRightInd w:val="0"/>
              <w:rPr>
                <w:sz w:val="20"/>
                <w:szCs w:val="20"/>
              </w:rPr>
            </w:pPr>
          </w:p>
        </w:tc>
        <w:tc>
          <w:tcPr>
            <w:tcW w:w="1907" w:type="dxa"/>
            <w:gridSpan w:val="2"/>
          </w:tcPr>
          <w:p w:rsidR="001E7D4C" w:rsidRPr="001E7D4C" w:rsidRDefault="001E7D4C" w:rsidP="001E7D4C">
            <w:pPr>
              <w:widowControl w:val="0"/>
              <w:autoSpaceDE w:val="0"/>
              <w:autoSpaceDN w:val="0"/>
              <w:jc w:val="both"/>
              <w:rPr>
                <w:sz w:val="20"/>
                <w:szCs w:val="20"/>
              </w:rPr>
            </w:pPr>
            <w:r w:rsidRPr="001E7D4C">
              <w:rPr>
                <w:sz w:val="20"/>
                <w:szCs w:val="20"/>
              </w:rPr>
              <w:t>Доля жителей Молчановского района, удовлетворенных предоставляемыми социальными услугами, в общем количестве опрошенных, %</w:t>
            </w:r>
          </w:p>
        </w:tc>
        <w:tc>
          <w:tcPr>
            <w:tcW w:w="917" w:type="dxa"/>
            <w:gridSpan w:val="4"/>
            <w:vAlign w:val="center"/>
          </w:tcPr>
          <w:p w:rsidR="001E7D4C" w:rsidRPr="001E7D4C" w:rsidRDefault="001E7D4C" w:rsidP="001E7D4C">
            <w:pPr>
              <w:widowControl w:val="0"/>
              <w:autoSpaceDE w:val="0"/>
              <w:autoSpaceDN w:val="0"/>
              <w:jc w:val="center"/>
              <w:rPr>
                <w:sz w:val="20"/>
                <w:szCs w:val="20"/>
              </w:rPr>
            </w:pPr>
            <w:r w:rsidRPr="001E7D4C">
              <w:rPr>
                <w:sz w:val="20"/>
                <w:szCs w:val="20"/>
              </w:rPr>
              <w:t>50</w:t>
            </w:r>
          </w:p>
        </w:tc>
        <w:tc>
          <w:tcPr>
            <w:tcW w:w="851" w:type="dxa"/>
            <w:vAlign w:val="center"/>
          </w:tcPr>
          <w:p w:rsidR="001E7D4C" w:rsidRPr="001E7D4C" w:rsidRDefault="001E7D4C" w:rsidP="001E7D4C">
            <w:pPr>
              <w:widowControl w:val="0"/>
              <w:autoSpaceDE w:val="0"/>
              <w:autoSpaceDN w:val="0"/>
              <w:jc w:val="center"/>
              <w:rPr>
                <w:sz w:val="20"/>
                <w:szCs w:val="20"/>
              </w:rPr>
            </w:pPr>
            <w:r w:rsidRPr="001E7D4C">
              <w:rPr>
                <w:sz w:val="20"/>
                <w:szCs w:val="20"/>
              </w:rPr>
              <w:t>50</w:t>
            </w:r>
          </w:p>
        </w:tc>
        <w:tc>
          <w:tcPr>
            <w:tcW w:w="850" w:type="dxa"/>
            <w:gridSpan w:val="2"/>
            <w:vAlign w:val="center"/>
          </w:tcPr>
          <w:p w:rsidR="001E7D4C" w:rsidRPr="001E7D4C" w:rsidRDefault="001E7D4C" w:rsidP="001E7D4C">
            <w:pPr>
              <w:widowControl w:val="0"/>
              <w:autoSpaceDE w:val="0"/>
              <w:autoSpaceDN w:val="0"/>
              <w:jc w:val="center"/>
              <w:rPr>
                <w:sz w:val="20"/>
                <w:szCs w:val="20"/>
              </w:rPr>
            </w:pPr>
            <w:r w:rsidRPr="001E7D4C">
              <w:rPr>
                <w:sz w:val="20"/>
                <w:szCs w:val="20"/>
              </w:rPr>
              <w:t>60</w:t>
            </w:r>
          </w:p>
        </w:tc>
        <w:tc>
          <w:tcPr>
            <w:tcW w:w="851" w:type="dxa"/>
            <w:gridSpan w:val="2"/>
            <w:vAlign w:val="center"/>
          </w:tcPr>
          <w:p w:rsidR="001E7D4C" w:rsidRPr="001E7D4C" w:rsidRDefault="001E7D4C" w:rsidP="001E7D4C">
            <w:pPr>
              <w:widowControl w:val="0"/>
              <w:autoSpaceDE w:val="0"/>
              <w:autoSpaceDN w:val="0"/>
              <w:jc w:val="center"/>
              <w:rPr>
                <w:sz w:val="20"/>
                <w:szCs w:val="20"/>
              </w:rPr>
            </w:pPr>
            <w:r w:rsidRPr="001E7D4C">
              <w:rPr>
                <w:sz w:val="20"/>
                <w:szCs w:val="20"/>
              </w:rPr>
              <w:t>60</w:t>
            </w:r>
          </w:p>
        </w:tc>
        <w:tc>
          <w:tcPr>
            <w:tcW w:w="850" w:type="dxa"/>
            <w:vAlign w:val="center"/>
          </w:tcPr>
          <w:p w:rsidR="001E7D4C" w:rsidRPr="001E7D4C" w:rsidRDefault="001E7D4C" w:rsidP="001E7D4C">
            <w:pPr>
              <w:widowControl w:val="0"/>
              <w:autoSpaceDE w:val="0"/>
              <w:autoSpaceDN w:val="0"/>
              <w:jc w:val="center"/>
              <w:rPr>
                <w:sz w:val="20"/>
                <w:szCs w:val="20"/>
              </w:rPr>
            </w:pPr>
            <w:r w:rsidRPr="001E7D4C">
              <w:rPr>
                <w:sz w:val="20"/>
                <w:szCs w:val="20"/>
              </w:rPr>
              <w:t>65</w:t>
            </w:r>
          </w:p>
        </w:tc>
        <w:tc>
          <w:tcPr>
            <w:tcW w:w="851" w:type="dxa"/>
            <w:gridSpan w:val="2"/>
            <w:vAlign w:val="center"/>
          </w:tcPr>
          <w:p w:rsidR="001E7D4C" w:rsidRPr="001E7D4C" w:rsidRDefault="001E7D4C" w:rsidP="001E7D4C">
            <w:pPr>
              <w:widowControl w:val="0"/>
              <w:autoSpaceDE w:val="0"/>
              <w:autoSpaceDN w:val="0"/>
              <w:jc w:val="center"/>
              <w:rPr>
                <w:sz w:val="20"/>
                <w:szCs w:val="20"/>
              </w:rPr>
            </w:pPr>
            <w:r w:rsidRPr="001E7D4C">
              <w:rPr>
                <w:sz w:val="20"/>
                <w:szCs w:val="20"/>
              </w:rPr>
              <w:t>65</w:t>
            </w:r>
          </w:p>
        </w:tc>
        <w:tc>
          <w:tcPr>
            <w:tcW w:w="1283" w:type="dxa"/>
            <w:gridSpan w:val="3"/>
            <w:vAlign w:val="center"/>
          </w:tcPr>
          <w:p w:rsidR="001E7D4C" w:rsidRPr="001E7D4C" w:rsidRDefault="001E7D4C" w:rsidP="001E7D4C">
            <w:pPr>
              <w:widowControl w:val="0"/>
              <w:autoSpaceDE w:val="0"/>
              <w:autoSpaceDN w:val="0"/>
              <w:jc w:val="center"/>
              <w:rPr>
                <w:sz w:val="20"/>
                <w:szCs w:val="20"/>
              </w:rPr>
            </w:pPr>
            <w:r w:rsidRPr="001E7D4C">
              <w:rPr>
                <w:sz w:val="20"/>
                <w:szCs w:val="20"/>
              </w:rPr>
              <w:t>65</w:t>
            </w:r>
          </w:p>
        </w:tc>
      </w:tr>
      <w:tr w:rsidR="001E7D4C" w:rsidRPr="001E7D4C" w:rsidTr="00AB1F17">
        <w:trPr>
          <w:jc w:val="center"/>
        </w:trPr>
        <w:tc>
          <w:tcPr>
            <w:tcW w:w="1841" w:type="dxa"/>
          </w:tcPr>
          <w:p w:rsidR="001E7D4C" w:rsidRPr="001E7D4C" w:rsidRDefault="001E7D4C" w:rsidP="001E7D4C">
            <w:pPr>
              <w:widowControl w:val="0"/>
              <w:autoSpaceDE w:val="0"/>
              <w:autoSpaceDN w:val="0"/>
              <w:adjustRightInd w:val="0"/>
              <w:rPr>
                <w:sz w:val="20"/>
                <w:szCs w:val="20"/>
              </w:rPr>
            </w:pPr>
            <w:r w:rsidRPr="001E7D4C">
              <w:rPr>
                <w:sz w:val="20"/>
                <w:szCs w:val="20"/>
              </w:rPr>
              <w:t>Задачи муниципальной программы</w:t>
            </w:r>
          </w:p>
        </w:tc>
        <w:tc>
          <w:tcPr>
            <w:tcW w:w="8360" w:type="dxa"/>
            <w:gridSpan w:val="17"/>
          </w:tcPr>
          <w:p w:rsidR="001E7D4C" w:rsidRPr="001E7D4C" w:rsidRDefault="001E7D4C" w:rsidP="001E7D4C">
            <w:pPr>
              <w:widowControl w:val="0"/>
              <w:autoSpaceDE w:val="0"/>
              <w:autoSpaceDN w:val="0"/>
              <w:jc w:val="both"/>
              <w:rPr>
                <w:sz w:val="20"/>
                <w:szCs w:val="20"/>
              </w:rPr>
            </w:pPr>
            <w:r w:rsidRPr="001E7D4C">
              <w:rPr>
                <w:sz w:val="20"/>
                <w:szCs w:val="20"/>
              </w:rPr>
              <w:t>1. Жизнеустройство детей-сирот и детей, оставшихся без попечения родителей.</w:t>
            </w:r>
          </w:p>
          <w:p w:rsidR="001E7D4C" w:rsidRPr="001E7D4C" w:rsidRDefault="001E7D4C" w:rsidP="001E7D4C">
            <w:pPr>
              <w:rPr>
                <w:sz w:val="20"/>
                <w:szCs w:val="20"/>
              </w:rPr>
            </w:pPr>
            <w:r w:rsidRPr="001E7D4C">
              <w:rPr>
                <w:sz w:val="20"/>
                <w:szCs w:val="20"/>
              </w:rPr>
              <w:t>2. Повышение качества жизни пожилых людей Молчановского района.</w:t>
            </w:r>
          </w:p>
          <w:p w:rsidR="001E7D4C" w:rsidRPr="001E7D4C" w:rsidRDefault="001E7D4C" w:rsidP="001E7D4C">
            <w:pPr>
              <w:rPr>
                <w:sz w:val="20"/>
                <w:szCs w:val="20"/>
              </w:rPr>
            </w:pPr>
            <w:r w:rsidRPr="001E7D4C">
              <w:rPr>
                <w:sz w:val="20"/>
                <w:szCs w:val="20"/>
              </w:rPr>
              <w:t>3. Формирование системы мотивации граждан Молчановского района к здоровому образу жизни, включая здоровое питание и отказ от вредных привычек.</w:t>
            </w:r>
          </w:p>
          <w:p w:rsidR="001E7D4C" w:rsidRPr="001E7D4C" w:rsidRDefault="001E7D4C" w:rsidP="001E7D4C">
            <w:pPr>
              <w:rPr>
                <w:sz w:val="20"/>
                <w:szCs w:val="20"/>
              </w:rPr>
            </w:pPr>
          </w:p>
        </w:tc>
      </w:tr>
      <w:tr w:rsidR="00AB1F17" w:rsidRPr="001E7D4C" w:rsidTr="00AB1F17">
        <w:trPr>
          <w:jc w:val="center"/>
        </w:trPr>
        <w:tc>
          <w:tcPr>
            <w:tcW w:w="1841" w:type="dxa"/>
            <w:vMerge w:val="restart"/>
          </w:tcPr>
          <w:p w:rsidR="001E7D4C" w:rsidRPr="001E7D4C" w:rsidRDefault="001E7D4C" w:rsidP="001E7D4C">
            <w:pPr>
              <w:widowControl w:val="0"/>
              <w:autoSpaceDE w:val="0"/>
              <w:autoSpaceDN w:val="0"/>
              <w:rPr>
                <w:sz w:val="20"/>
                <w:szCs w:val="20"/>
              </w:rPr>
            </w:pPr>
            <w:r w:rsidRPr="001E7D4C">
              <w:rPr>
                <w:sz w:val="20"/>
                <w:szCs w:val="20"/>
              </w:rPr>
              <w:t xml:space="preserve">Показатели задач </w:t>
            </w:r>
            <w:r w:rsidRPr="001E7D4C">
              <w:rPr>
                <w:sz w:val="20"/>
                <w:szCs w:val="20"/>
              </w:rPr>
              <w:lastRenderedPageBreak/>
              <w:t>муниципальной программы (с детализацией по годам реализации)</w:t>
            </w:r>
          </w:p>
        </w:tc>
        <w:tc>
          <w:tcPr>
            <w:tcW w:w="2126" w:type="dxa"/>
            <w:gridSpan w:val="3"/>
          </w:tcPr>
          <w:p w:rsidR="001E7D4C" w:rsidRPr="001E7D4C" w:rsidRDefault="001E7D4C" w:rsidP="001E7D4C">
            <w:pPr>
              <w:widowControl w:val="0"/>
              <w:autoSpaceDE w:val="0"/>
              <w:autoSpaceDN w:val="0"/>
              <w:jc w:val="center"/>
              <w:rPr>
                <w:sz w:val="20"/>
                <w:szCs w:val="20"/>
              </w:rPr>
            </w:pPr>
            <w:r w:rsidRPr="001E7D4C">
              <w:rPr>
                <w:sz w:val="20"/>
                <w:szCs w:val="20"/>
              </w:rPr>
              <w:lastRenderedPageBreak/>
              <w:t>Показатели задач</w:t>
            </w:r>
          </w:p>
        </w:tc>
        <w:tc>
          <w:tcPr>
            <w:tcW w:w="698" w:type="dxa"/>
            <w:gridSpan w:val="3"/>
          </w:tcPr>
          <w:p w:rsidR="001E7D4C" w:rsidRPr="001E7D4C" w:rsidRDefault="001E7D4C" w:rsidP="001E7D4C">
            <w:pPr>
              <w:widowControl w:val="0"/>
              <w:autoSpaceDE w:val="0"/>
              <w:autoSpaceDN w:val="0"/>
              <w:jc w:val="center"/>
              <w:rPr>
                <w:sz w:val="20"/>
                <w:szCs w:val="20"/>
              </w:rPr>
            </w:pPr>
            <w:r w:rsidRPr="001E7D4C">
              <w:rPr>
                <w:sz w:val="20"/>
                <w:szCs w:val="20"/>
              </w:rPr>
              <w:t>2017 год</w:t>
            </w:r>
          </w:p>
        </w:tc>
        <w:tc>
          <w:tcPr>
            <w:tcW w:w="851" w:type="dxa"/>
          </w:tcPr>
          <w:p w:rsidR="001E7D4C" w:rsidRPr="001E7D4C" w:rsidRDefault="001E7D4C" w:rsidP="001E7D4C">
            <w:pPr>
              <w:widowControl w:val="0"/>
              <w:autoSpaceDE w:val="0"/>
              <w:autoSpaceDN w:val="0"/>
              <w:jc w:val="center"/>
              <w:rPr>
                <w:sz w:val="20"/>
                <w:szCs w:val="20"/>
              </w:rPr>
            </w:pPr>
            <w:r w:rsidRPr="001E7D4C">
              <w:rPr>
                <w:sz w:val="20"/>
                <w:szCs w:val="20"/>
              </w:rPr>
              <w:t>2018            год</w:t>
            </w:r>
          </w:p>
        </w:tc>
        <w:tc>
          <w:tcPr>
            <w:tcW w:w="850" w:type="dxa"/>
            <w:gridSpan w:val="2"/>
          </w:tcPr>
          <w:p w:rsidR="001E7D4C" w:rsidRPr="001E7D4C" w:rsidRDefault="001E7D4C" w:rsidP="001E7D4C">
            <w:pPr>
              <w:widowControl w:val="0"/>
              <w:autoSpaceDE w:val="0"/>
              <w:autoSpaceDN w:val="0"/>
              <w:jc w:val="center"/>
              <w:rPr>
                <w:sz w:val="20"/>
                <w:szCs w:val="20"/>
              </w:rPr>
            </w:pPr>
            <w:r w:rsidRPr="001E7D4C">
              <w:rPr>
                <w:sz w:val="20"/>
                <w:szCs w:val="20"/>
              </w:rPr>
              <w:t>2019 год</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2020 год</w:t>
            </w:r>
          </w:p>
        </w:tc>
        <w:tc>
          <w:tcPr>
            <w:tcW w:w="850" w:type="dxa"/>
          </w:tcPr>
          <w:p w:rsidR="001E7D4C" w:rsidRPr="001E7D4C" w:rsidRDefault="001E7D4C" w:rsidP="001E7D4C">
            <w:pPr>
              <w:widowControl w:val="0"/>
              <w:autoSpaceDE w:val="0"/>
              <w:autoSpaceDN w:val="0"/>
              <w:jc w:val="center"/>
              <w:rPr>
                <w:sz w:val="20"/>
                <w:szCs w:val="20"/>
              </w:rPr>
            </w:pPr>
            <w:r w:rsidRPr="001E7D4C">
              <w:rPr>
                <w:sz w:val="20"/>
                <w:szCs w:val="20"/>
              </w:rPr>
              <w:t>2021 год</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2022 год</w:t>
            </w:r>
          </w:p>
        </w:tc>
        <w:tc>
          <w:tcPr>
            <w:tcW w:w="1283" w:type="dxa"/>
            <w:gridSpan w:val="3"/>
          </w:tcPr>
          <w:p w:rsidR="001E7D4C" w:rsidRPr="001E7D4C" w:rsidRDefault="001E7D4C" w:rsidP="001E7D4C">
            <w:pPr>
              <w:widowControl w:val="0"/>
              <w:autoSpaceDE w:val="0"/>
              <w:autoSpaceDN w:val="0"/>
              <w:jc w:val="center"/>
              <w:rPr>
                <w:sz w:val="20"/>
                <w:szCs w:val="20"/>
              </w:rPr>
            </w:pPr>
            <w:r w:rsidRPr="001E7D4C">
              <w:rPr>
                <w:sz w:val="20"/>
                <w:szCs w:val="20"/>
              </w:rPr>
              <w:t>2023 год</w:t>
            </w:r>
          </w:p>
        </w:tc>
      </w:tr>
      <w:tr w:rsidR="001E7D4C" w:rsidRPr="001E7D4C" w:rsidTr="00AB1F17">
        <w:trPr>
          <w:trHeight w:val="644"/>
          <w:jc w:val="center"/>
        </w:trPr>
        <w:tc>
          <w:tcPr>
            <w:tcW w:w="1841" w:type="dxa"/>
            <w:vMerge/>
          </w:tcPr>
          <w:p w:rsidR="001E7D4C" w:rsidRPr="001E7D4C" w:rsidRDefault="001E7D4C" w:rsidP="001E7D4C">
            <w:pPr>
              <w:widowControl w:val="0"/>
              <w:autoSpaceDE w:val="0"/>
              <w:autoSpaceDN w:val="0"/>
              <w:rPr>
                <w:sz w:val="20"/>
                <w:szCs w:val="20"/>
              </w:rPr>
            </w:pPr>
          </w:p>
        </w:tc>
        <w:tc>
          <w:tcPr>
            <w:tcW w:w="8360" w:type="dxa"/>
            <w:gridSpan w:val="17"/>
          </w:tcPr>
          <w:p w:rsidR="001E7D4C" w:rsidRPr="001E7D4C" w:rsidRDefault="001E7D4C" w:rsidP="001E7D4C">
            <w:pPr>
              <w:rPr>
                <w:sz w:val="20"/>
                <w:szCs w:val="20"/>
              </w:rPr>
            </w:pPr>
            <w:r w:rsidRPr="001E7D4C">
              <w:rPr>
                <w:sz w:val="20"/>
                <w:szCs w:val="20"/>
              </w:rPr>
              <w:t>Задача 1. Жизнеустройство детей-сирот и детей, оставшихся без попечения родителей.</w:t>
            </w:r>
          </w:p>
        </w:tc>
      </w:tr>
      <w:tr w:rsidR="001E7D4C" w:rsidRPr="001E7D4C" w:rsidTr="00AB1F17">
        <w:trPr>
          <w:jc w:val="center"/>
        </w:trPr>
        <w:tc>
          <w:tcPr>
            <w:tcW w:w="1841" w:type="dxa"/>
            <w:vMerge/>
          </w:tcPr>
          <w:p w:rsidR="001E7D4C" w:rsidRPr="001E7D4C" w:rsidRDefault="001E7D4C" w:rsidP="001E7D4C">
            <w:pPr>
              <w:widowControl w:val="0"/>
              <w:autoSpaceDE w:val="0"/>
              <w:autoSpaceDN w:val="0"/>
              <w:rPr>
                <w:sz w:val="20"/>
                <w:szCs w:val="20"/>
              </w:rPr>
            </w:pPr>
          </w:p>
        </w:tc>
        <w:tc>
          <w:tcPr>
            <w:tcW w:w="2551" w:type="dxa"/>
            <w:gridSpan w:val="5"/>
          </w:tcPr>
          <w:p w:rsidR="001E7D4C" w:rsidRPr="001E7D4C" w:rsidRDefault="001E7D4C" w:rsidP="001E7D4C">
            <w:pPr>
              <w:widowControl w:val="0"/>
              <w:autoSpaceDE w:val="0"/>
              <w:autoSpaceDN w:val="0"/>
              <w:rPr>
                <w:sz w:val="20"/>
                <w:szCs w:val="20"/>
              </w:rPr>
            </w:pPr>
            <w:r w:rsidRPr="001E7D4C">
              <w:rPr>
                <w:sz w:val="20"/>
                <w:szCs w:val="20"/>
              </w:rPr>
              <w:t>Количество детей-сирот и детей, оставшихся без попечения родителей, получивших помощь, чел.</w:t>
            </w:r>
          </w:p>
        </w:tc>
        <w:tc>
          <w:tcPr>
            <w:tcW w:w="273" w:type="dxa"/>
            <w:vAlign w:val="center"/>
          </w:tcPr>
          <w:p w:rsidR="001E7D4C" w:rsidRPr="001E7D4C" w:rsidRDefault="001E7D4C" w:rsidP="001E7D4C">
            <w:pPr>
              <w:widowControl w:val="0"/>
              <w:autoSpaceDE w:val="0"/>
              <w:autoSpaceDN w:val="0"/>
              <w:jc w:val="center"/>
              <w:rPr>
                <w:sz w:val="20"/>
                <w:szCs w:val="20"/>
              </w:rPr>
            </w:pPr>
            <w:r w:rsidRPr="001E7D4C">
              <w:rPr>
                <w:sz w:val="20"/>
                <w:szCs w:val="20"/>
              </w:rPr>
              <w:t>189</w:t>
            </w:r>
          </w:p>
        </w:tc>
        <w:tc>
          <w:tcPr>
            <w:tcW w:w="851" w:type="dxa"/>
            <w:vAlign w:val="center"/>
          </w:tcPr>
          <w:p w:rsidR="001E7D4C" w:rsidRPr="001E7D4C" w:rsidRDefault="001E7D4C" w:rsidP="001E7D4C">
            <w:pPr>
              <w:widowControl w:val="0"/>
              <w:autoSpaceDE w:val="0"/>
              <w:autoSpaceDN w:val="0"/>
              <w:jc w:val="center"/>
              <w:rPr>
                <w:sz w:val="20"/>
                <w:szCs w:val="20"/>
              </w:rPr>
            </w:pPr>
            <w:r w:rsidRPr="001E7D4C">
              <w:rPr>
                <w:sz w:val="20"/>
                <w:szCs w:val="20"/>
              </w:rPr>
              <w:t>192</w:t>
            </w:r>
          </w:p>
        </w:tc>
        <w:tc>
          <w:tcPr>
            <w:tcW w:w="850" w:type="dxa"/>
            <w:gridSpan w:val="2"/>
            <w:vAlign w:val="center"/>
          </w:tcPr>
          <w:p w:rsidR="001E7D4C" w:rsidRPr="001E7D4C" w:rsidRDefault="001E7D4C" w:rsidP="001E7D4C">
            <w:pPr>
              <w:widowControl w:val="0"/>
              <w:autoSpaceDE w:val="0"/>
              <w:autoSpaceDN w:val="0"/>
              <w:jc w:val="center"/>
              <w:rPr>
                <w:sz w:val="20"/>
                <w:szCs w:val="20"/>
              </w:rPr>
            </w:pPr>
            <w:r w:rsidRPr="001E7D4C">
              <w:rPr>
                <w:sz w:val="20"/>
                <w:szCs w:val="20"/>
              </w:rPr>
              <w:t>192</w:t>
            </w:r>
          </w:p>
        </w:tc>
        <w:tc>
          <w:tcPr>
            <w:tcW w:w="851" w:type="dxa"/>
            <w:gridSpan w:val="2"/>
            <w:vAlign w:val="center"/>
          </w:tcPr>
          <w:p w:rsidR="001E7D4C" w:rsidRPr="001E7D4C" w:rsidRDefault="001E7D4C" w:rsidP="001E7D4C">
            <w:pPr>
              <w:widowControl w:val="0"/>
              <w:autoSpaceDE w:val="0"/>
              <w:autoSpaceDN w:val="0"/>
              <w:jc w:val="center"/>
              <w:rPr>
                <w:sz w:val="20"/>
                <w:szCs w:val="20"/>
              </w:rPr>
            </w:pPr>
            <w:r w:rsidRPr="001E7D4C">
              <w:rPr>
                <w:sz w:val="20"/>
                <w:szCs w:val="20"/>
              </w:rPr>
              <w:t>192</w:t>
            </w:r>
          </w:p>
        </w:tc>
        <w:tc>
          <w:tcPr>
            <w:tcW w:w="850" w:type="dxa"/>
            <w:vAlign w:val="center"/>
          </w:tcPr>
          <w:p w:rsidR="001E7D4C" w:rsidRPr="001E7D4C" w:rsidRDefault="001E7D4C" w:rsidP="001E7D4C">
            <w:pPr>
              <w:widowControl w:val="0"/>
              <w:autoSpaceDE w:val="0"/>
              <w:autoSpaceDN w:val="0"/>
              <w:jc w:val="center"/>
              <w:rPr>
                <w:sz w:val="20"/>
                <w:szCs w:val="20"/>
              </w:rPr>
            </w:pPr>
            <w:r w:rsidRPr="001E7D4C">
              <w:rPr>
                <w:sz w:val="20"/>
                <w:szCs w:val="20"/>
              </w:rPr>
              <w:t>192</w:t>
            </w:r>
          </w:p>
        </w:tc>
        <w:tc>
          <w:tcPr>
            <w:tcW w:w="851" w:type="dxa"/>
            <w:gridSpan w:val="2"/>
            <w:vAlign w:val="center"/>
          </w:tcPr>
          <w:p w:rsidR="001E7D4C" w:rsidRPr="001E7D4C" w:rsidRDefault="001E7D4C" w:rsidP="001E7D4C">
            <w:pPr>
              <w:widowControl w:val="0"/>
              <w:autoSpaceDE w:val="0"/>
              <w:autoSpaceDN w:val="0"/>
              <w:jc w:val="center"/>
              <w:rPr>
                <w:sz w:val="20"/>
                <w:szCs w:val="20"/>
              </w:rPr>
            </w:pPr>
            <w:r w:rsidRPr="001E7D4C">
              <w:rPr>
                <w:sz w:val="20"/>
                <w:szCs w:val="20"/>
              </w:rPr>
              <w:t>192</w:t>
            </w:r>
          </w:p>
        </w:tc>
        <w:tc>
          <w:tcPr>
            <w:tcW w:w="1283" w:type="dxa"/>
            <w:gridSpan w:val="3"/>
            <w:vAlign w:val="center"/>
          </w:tcPr>
          <w:p w:rsidR="001E7D4C" w:rsidRPr="001E7D4C" w:rsidRDefault="001E7D4C" w:rsidP="001E7D4C">
            <w:pPr>
              <w:widowControl w:val="0"/>
              <w:autoSpaceDE w:val="0"/>
              <w:autoSpaceDN w:val="0"/>
              <w:jc w:val="center"/>
              <w:rPr>
                <w:sz w:val="20"/>
                <w:szCs w:val="20"/>
              </w:rPr>
            </w:pPr>
            <w:r w:rsidRPr="001E7D4C">
              <w:rPr>
                <w:sz w:val="20"/>
                <w:szCs w:val="20"/>
              </w:rPr>
              <w:t>192</w:t>
            </w:r>
          </w:p>
        </w:tc>
      </w:tr>
      <w:tr w:rsidR="001E7D4C" w:rsidRPr="001E7D4C" w:rsidTr="00AB1F17">
        <w:trPr>
          <w:jc w:val="center"/>
        </w:trPr>
        <w:tc>
          <w:tcPr>
            <w:tcW w:w="1841" w:type="dxa"/>
            <w:vMerge/>
          </w:tcPr>
          <w:p w:rsidR="001E7D4C" w:rsidRPr="001E7D4C" w:rsidRDefault="001E7D4C" w:rsidP="001E7D4C">
            <w:pPr>
              <w:widowControl w:val="0"/>
              <w:autoSpaceDE w:val="0"/>
              <w:autoSpaceDN w:val="0"/>
              <w:rPr>
                <w:sz w:val="20"/>
                <w:szCs w:val="20"/>
              </w:rPr>
            </w:pPr>
          </w:p>
        </w:tc>
        <w:tc>
          <w:tcPr>
            <w:tcW w:w="2551" w:type="dxa"/>
            <w:gridSpan w:val="5"/>
            <w:tcBorders>
              <w:top w:val="nil"/>
            </w:tcBorders>
          </w:tcPr>
          <w:p w:rsidR="001E7D4C" w:rsidRPr="001E7D4C" w:rsidRDefault="001E7D4C" w:rsidP="001E7D4C">
            <w:pPr>
              <w:widowControl w:val="0"/>
              <w:autoSpaceDE w:val="0"/>
              <w:autoSpaceDN w:val="0"/>
              <w:rPr>
                <w:sz w:val="20"/>
                <w:szCs w:val="20"/>
              </w:rPr>
            </w:pPr>
            <w:r w:rsidRPr="001E7D4C">
              <w:rPr>
                <w:sz w:val="20"/>
                <w:szCs w:val="20"/>
              </w:rPr>
              <w:t>Количество детей-сирот и детей, оставшихся без попечения родителей, лиц из их числа получивших жилые помещения по договорам найма специализированных жилых помещений, чел.</w:t>
            </w:r>
          </w:p>
        </w:tc>
        <w:tc>
          <w:tcPr>
            <w:tcW w:w="273" w:type="dxa"/>
            <w:tcBorders>
              <w:top w:val="nil"/>
            </w:tcBorders>
            <w:vAlign w:val="center"/>
          </w:tcPr>
          <w:p w:rsidR="001E7D4C" w:rsidRPr="001E7D4C" w:rsidRDefault="001E7D4C" w:rsidP="001E7D4C">
            <w:pPr>
              <w:widowControl w:val="0"/>
              <w:autoSpaceDE w:val="0"/>
              <w:autoSpaceDN w:val="0"/>
              <w:jc w:val="center"/>
              <w:rPr>
                <w:sz w:val="20"/>
                <w:szCs w:val="20"/>
                <w:highlight w:val="yellow"/>
              </w:rPr>
            </w:pPr>
            <w:r w:rsidRPr="001E7D4C">
              <w:rPr>
                <w:sz w:val="20"/>
                <w:szCs w:val="20"/>
              </w:rPr>
              <w:t>7</w:t>
            </w:r>
          </w:p>
        </w:tc>
        <w:tc>
          <w:tcPr>
            <w:tcW w:w="851" w:type="dxa"/>
            <w:tcBorders>
              <w:top w:val="nil"/>
            </w:tcBorders>
            <w:vAlign w:val="center"/>
          </w:tcPr>
          <w:p w:rsidR="001E7D4C" w:rsidRPr="001E7D4C" w:rsidRDefault="001E7D4C" w:rsidP="001E7D4C">
            <w:pPr>
              <w:widowControl w:val="0"/>
              <w:autoSpaceDE w:val="0"/>
              <w:autoSpaceDN w:val="0"/>
              <w:jc w:val="center"/>
              <w:rPr>
                <w:sz w:val="20"/>
                <w:szCs w:val="20"/>
              </w:rPr>
            </w:pPr>
            <w:r w:rsidRPr="001E7D4C">
              <w:rPr>
                <w:sz w:val="20"/>
                <w:szCs w:val="20"/>
              </w:rPr>
              <w:t>16</w:t>
            </w:r>
          </w:p>
        </w:tc>
        <w:tc>
          <w:tcPr>
            <w:tcW w:w="850" w:type="dxa"/>
            <w:gridSpan w:val="2"/>
            <w:tcBorders>
              <w:top w:val="nil"/>
            </w:tcBorders>
            <w:vAlign w:val="center"/>
          </w:tcPr>
          <w:p w:rsidR="001E7D4C" w:rsidRPr="001E7D4C" w:rsidRDefault="001E7D4C" w:rsidP="001E7D4C">
            <w:pPr>
              <w:widowControl w:val="0"/>
              <w:autoSpaceDE w:val="0"/>
              <w:autoSpaceDN w:val="0"/>
              <w:jc w:val="center"/>
              <w:rPr>
                <w:sz w:val="20"/>
                <w:szCs w:val="20"/>
              </w:rPr>
            </w:pPr>
            <w:r w:rsidRPr="001E7D4C">
              <w:rPr>
                <w:sz w:val="20"/>
                <w:szCs w:val="20"/>
              </w:rPr>
              <w:t>8</w:t>
            </w:r>
          </w:p>
        </w:tc>
        <w:tc>
          <w:tcPr>
            <w:tcW w:w="851" w:type="dxa"/>
            <w:gridSpan w:val="2"/>
            <w:tcBorders>
              <w:top w:val="nil"/>
            </w:tcBorders>
            <w:vAlign w:val="center"/>
          </w:tcPr>
          <w:p w:rsidR="001E7D4C" w:rsidRPr="001E7D4C" w:rsidRDefault="001E7D4C" w:rsidP="001E7D4C">
            <w:pPr>
              <w:widowControl w:val="0"/>
              <w:autoSpaceDE w:val="0"/>
              <w:autoSpaceDN w:val="0"/>
              <w:jc w:val="center"/>
              <w:rPr>
                <w:sz w:val="20"/>
                <w:szCs w:val="20"/>
              </w:rPr>
            </w:pPr>
            <w:r w:rsidRPr="001E7D4C">
              <w:rPr>
                <w:sz w:val="20"/>
                <w:szCs w:val="20"/>
              </w:rPr>
              <w:t>8</w:t>
            </w:r>
          </w:p>
        </w:tc>
        <w:tc>
          <w:tcPr>
            <w:tcW w:w="850" w:type="dxa"/>
            <w:tcBorders>
              <w:top w:val="nil"/>
            </w:tcBorders>
            <w:vAlign w:val="center"/>
          </w:tcPr>
          <w:p w:rsidR="001E7D4C" w:rsidRPr="001E7D4C" w:rsidRDefault="001E7D4C" w:rsidP="001E7D4C">
            <w:pPr>
              <w:widowControl w:val="0"/>
              <w:autoSpaceDE w:val="0"/>
              <w:autoSpaceDN w:val="0"/>
              <w:jc w:val="center"/>
              <w:rPr>
                <w:sz w:val="20"/>
                <w:szCs w:val="20"/>
              </w:rPr>
            </w:pPr>
            <w:r w:rsidRPr="001E7D4C">
              <w:rPr>
                <w:sz w:val="20"/>
                <w:szCs w:val="20"/>
              </w:rPr>
              <w:t>8</w:t>
            </w:r>
          </w:p>
        </w:tc>
        <w:tc>
          <w:tcPr>
            <w:tcW w:w="851" w:type="dxa"/>
            <w:gridSpan w:val="2"/>
            <w:tcBorders>
              <w:top w:val="nil"/>
            </w:tcBorders>
            <w:vAlign w:val="center"/>
          </w:tcPr>
          <w:p w:rsidR="001E7D4C" w:rsidRPr="001E7D4C" w:rsidRDefault="001E7D4C" w:rsidP="001E7D4C">
            <w:pPr>
              <w:widowControl w:val="0"/>
              <w:autoSpaceDE w:val="0"/>
              <w:autoSpaceDN w:val="0"/>
              <w:jc w:val="center"/>
              <w:rPr>
                <w:sz w:val="20"/>
                <w:szCs w:val="20"/>
              </w:rPr>
            </w:pPr>
            <w:r w:rsidRPr="001E7D4C">
              <w:rPr>
                <w:sz w:val="20"/>
                <w:szCs w:val="20"/>
              </w:rPr>
              <w:t>8</w:t>
            </w:r>
          </w:p>
        </w:tc>
        <w:tc>
          <w:tcPr>
            <w:tcW w:w="1283" w:type="dxa"/>
            <w:gridSpan w:val="3"/>
            <w:vAlign w:val="center"/>
          </w:tcPr>
          <w:p w:rsidR="001E7D4C" w:rsidRPr="001E7D4C" w:rsidRDefault="001E7D4C" w:rsidP="001E7D4C">
            <w:pPr>
              <w:widowControl w:val="0"/>
              <w:autoSpaceDE w:val="0"/>
              <w:autoSpaceDN w:val="0"/>
              <w:jc w:val="center"/>
              <w:rPr>
                <w:sz w:val="20"/>
                <w:szCs w:val="20"/>
              </w:rPr>
            </w:pPr>
            <w:r w:rsidRPr="001E7D4C">
              <w:rPr>
                <w:sz w:val="20"/>
                <w:szCs w:val="20"/>
              </w:rPr>
              <w:t>8</w:t>
            </w:r>
          </w:p>
        </w:tc>
      </w:tr>
      <w:tr w:rsidR="001E7D4C" w:rsidRPr="001E7D4C" w:rsidTr="00AB1F17">
        <w:trPr>
          <w:trHeight w:val="517"/>
          <w:jc w:val="center"/>
        </w:trPr>
        <w:tc>
          <w:tcPr>
            <w:tcW w:w="1841" w:type="dxa"/>
            <w:vMerge/>
          </w:tcPr>
          <w:p w:rsidR="001E7D4C" w:rsidRPr="001E7D4C" w:rsidRDefault="001E7D4C" w:rsidP="001E7D4C">
            <w:pPr>
              <w:widowControl w:val="0"/>
              <w:autoSpaceDE w:val="0"/>
              <w:autoSpaceDN w:val="0"/>
              <w:rPr>
                <w:sz w:val="20"/>
                <w:szCs w:val="20"/>
              </w:rPr>
            </w:pPr>
          </w:p>
        </w:tc>
        <w:tc>
          <w:tcPr>
            <w:tcW w:w="8360" w:type="dxa"/>
            <w:gridSpan w:val="17"/>
          </w:tcPr>
          <w:p w:rsidR="001E7D4C" w:rsidRPr="001E7D4C" w:rsidRDefault="001E7D4C" w:rsidP="001E7D4C">
            <w:pPr>
              <w:rPr>
                <w:sz w:val="20"/>
                <w:szCs w:val="20"/>
              </w:rPr>
            </w:pPr>
            <w:r w:rsidRPr="001E7D4C">
              <w:rPr>
                <w:sz w:val="20"/>
                <w:szCs w:val="20"/>
              </w:rPr>
              <w:t>Задача 2. Повышение качества жизни пожилых людей Молчановского района</w:t>
            </w:r>
          </w:p>
        </w:tc>
      </w:tr>
      <w:tr w:rsidR="001E7D4C" w:rsidRPr="001E7D4C" w:rsidTr="00AB1F17">
        <w:trPr>
          <w:jc w:val="center"/>
        </w:trPr>
        <w:tc>
          <w:tcPr>
            <w:tcW w:w="1841" w:type="dxa"/>
            <w:vMerge/>
          </w:tcPr>
          <w:p w:rsidR="001E7D4C" w:rsidRPr="001E7D4C" w:rsidRDefault="001E7D4C" w:rsidP="001E7D4C">
            <w:pPr>
              <w:widowControl w:val="0"/>
              <w:autoSpaceDE w:val="0"/>
              <w:autoSpaceDN w:val="0"/>
              <w:rPr>
                <w:sz w:val="20"/>
                <w:szCs w:val="20"/>
              </w:rPr>
            </w:pPr>
          </w:p>
        </w:tc>
        <w:tc>
          <w:tcPr>
            <w:tcW w:w="2551" w:type="dxa"/>
            <w:gridSpan w:val="5"/>
          </w:tcPr>
          <w:p w:rsidR="001E7D4C" w:rsidRPr="001E7D4C" w:rsidRDefault="001E7D4C" w:rsidP="001E7D4C">
            <w:pPr>
              <w:widowControl w:val="0"/>
              <w:autoSpaceDE w:val="0"/>
              <w:autoSpaceDN w:val="0"/>
              <w:rPr>
                <w:sz w:val="20"/>
                <w:szCs w:val="20"/>
              </w:rPr>
            </w:pPr>
            <w:r w:rsidRPr="001E7D4C">
              <w:rPr>
                <w:sz w:val="20"/>
                <w:szCs w:val="20"/>
              </w:rPr>
              <w:t>Доля граждан пожилых людей, привлекаемых к участию в мероприятиях, проводимых на территории Молчановского района,%</w:t>
            </w:r>
          </w:p>
        </w:tc>
        <w:tc>
          <w:tcPr>
            <w:tcW w:w="273" w:type="dxa"/>
            <w:vAlign w:val="center"/>
          </w:tcPr>
          <w:p w:rsidR="001E7D4C" w:rsidRPr="001E7D4C" w:rsidRDefault="001E7D4C" w:rsidP="001E7D4C">
            <w:pPr>
              <w:widowControl w:val="0"/>
              <w:autoSpaceDE w:val="0"/>
              <w:autoSpaceDN w:val="0"/>
              <w:jc w:val="center"/>
              <w:rPr>
                <w:sz w:val="20"/>
                <w:szCs w:val="20"/>
              </w:rPr>
            </w:pPr>
            <w:r w:rsidRPr="001E7D4C">
              <w:rPr>
                <w:sz w:val="20"/>
                <w:szCs w:val="20"/>
              </w:rPr>
              <w:t>60</w:t>
            </w:r>
          </w:p>
        </w:tc>
        <w:tc>
          <w:tcPr>
            <w:tcW w:w="851" w:type="dxa"/>
            <w:vAlign w:val="center"/>
          </w:tcPr>
          <w:p w:rsidR="001E7D4C" w:rsidRPr="001E7D4C" w:rsidRDefault="001E7D4C" w:rsidP="001E7D4C">
            <w:pPr>
              <w:widowControl w:val="0"/>
              <w:autoSpaceDE w:val="0"/>
              <w:autoSpaceDN w:val="0"/>
              <w:jc w:val="center"/>
              <w:rPr>
                <w:sz w:val="20"/>
                <w:szCs w:val="20"/>
              </w:rPr>
            </w:pPr>
            <w:r w:rsidRPr="001E7D4C">
              <w:rPr>
                <w:sz w:val="20"/>
                <w:szCs w:val="20"/>
              </w:rPr>
              <w:t>60</w:t>
            </w:r>
          </w:p>
        </w:tc>
        <w:tc>
          <w:tcPr>
            <w:tcW w:w="850" w:type="dxa"/>
            <w:gridSpan w:val="2"/>
            <w:vAlign w:val="center"/>
          </w:tcPr>
          <w:p w:rsidR="001E7D4C" w:rsidRPr="001E7D4C" w:rsidRDefault="001E7D4C" w:rsidP="001E7D4C">
            <w:pPr>
              <w:widowControl w:val="0"/>
              <w:autoSpaceDE w:val="0"/>
              <w:autoSpaceDN w:val="0"/>
              <w:jc w:val="center"/>
              <w:rPr>
                <w:sz w:val="20"/>
                <w:szCs w:val="20"/>
              </w:rPr>
            </w:pPr>
            <w:r w:rsidRPr="001E7D4C">
              <w:rPr>
                <w:sz w:val="20"/>
                <w:szCs w:val="20"/>
              </w:rPr>
              <w:t>65</w:t>
            </w:r>
          </w:p>
        </w:tc>
        <w:tc>
          <w:tcPr>
            <w:tcW w:w="851" w:type="dxa"/>
            <w:gridSpan w:val="2"/>
            <w:vAlign w:val="center"/>
          </w:tcPr>
          <w:p w:rsidR="001E7D4C" w:rsidRPr="001E7D4C" w:rsidRDefault="001E7D4C" w:rsidP="001E7D4C">
            <w:pPr>
              <w:widowControl w:val="0"/>
              <w:autoSpaceDE w:val="0"/>
              <w:autoSpaceDN w:val="0"/>
              <w:jc w:val="center"/>
              <w:rPr>
                <w:sz w:val="20"/>
                <w:szCs w:val="20"/>
              </w:rPr>
            </w:pPr>
            <w:r w:rsidRPr="001E7D4C">
              <w:rPr>
                <w:sz w:val="20"/>
                <w:szCs w:val="20"/>
              </w:rPr>
              <w:t>65</w:t>
            </w:r>
          </w:p>
        </w:tc>
        <w:tc>
          <w:tcPr>
            <w:tcW w:w="850" w:type="dxa"/>
            <w:vAlign w:val="center"/>
          </w:tcPr>
          <w:p w:rsidR="001E7D4C" w:rsidRPr="001E7D4C" w:rsidRDefault="001E7D4C" w:rsidP="001E7D4C">
            <w:pPr>
              <w:widowControl w:val="0"/>
              <w:autoSpaceDE w:val="0"/>
              <w:autoSpaceDN w:val="0"/>
              <w:jc w:val="center"/>
              <w:rPr>
                <w:sz w:val="20"/>
                <w:szCs w:val="20"/>
              </w:rPr>
            </w:pPr>
            <w:r w:rsidRPr="001E7D4C">
              <w:rPr>
                <w:sz w:val="20"/>
                <w:szCs w:val="20"/>
              </w:rPr>
              <w:t>70</w:t>
            </w:r>
          </w:p>
        </w:tc>
        <w:tc>
          <w:tcPr>
            <w:tcW w:w="851" w:type="dxa"/>
            <w:gridSpan w:val="2"/>
            <w:vAlign w:val="center"/>
          </w:tcPr>
          <w:p w:rsidR="001E7D4C" w:rsidRPr="001E7D4C" w:rsidRDefault="001E7D4C" w:rsidP="001E7D4C">
            <w:pPr>
              <w:widowControl w:val="0"/>
              <w:autoSpaceDE w:val="0"/>
              <w:autoSpaceDN w:val="0"/>
              <w:jc w:val="center"/>
              <w:rPr>
                <w:sz w:val="20"/>
                <w:szCs w:val="20"/>
              </w:rPr>
            </w:pPr>
            <w:r w:rsidRPr="001E7D4C">
              <w:rPr>
                <w:sz w:val="20"/>
                <w:szCs w:val="20"/>
              </w:rPr>
              <w:t>70</w:t>
            </w:r>
          </w:p>
        </w:tc>
        <w:tc>
          <w:tcPr>
            <w:tcW w:w="1283" w:type="dxa"/>
            <w:gridSpan w:val="3"/>
            <w:vAlign w:val="center"/>
          </w:tcPr>
          <w:p w:rsidR="001E7D4C" w:rsidRPr="001E7D4C" w:rsidRDefault="001E7D4C" w:rsidP="001E7D4C">
            <w:pPr>
              <w:widowControl w:val="0"/>
              <w:autoSpaceDE w:val="0"/>
              <w:autoSpaceDN w:val="0"/>
              <w:jc w:val="center"/>
              <w:rPr>
                <w:sz w:val="20"/>
                <w:szCs w:val="20"/>
              </w:rPr>
            </w:pPr>
            <w:r w:rsidRPr="001E7D4C">
              <w:rPr>
                <w:sz w:val="20"/>
                <w:szCs w:val="20"/>
              </w:rPr>
              <w:t>70</w:t>
            </w:r>
          </w:p>
        </w:tc>
      </w:tr>
      <w:tr w:rsidR="001E7D4C" w:rsidRPr="001E7D4C" w:rsidTr="00AB1F17">
        <w:trPr>
          <w:jc w:val="center"/>
        </w:trPr>
        <w:tc>
          <w:tcPr>
            <w:tcW w:w="1841" w:type="dxa"/>
            <w:vMerge/>
          </w:tcPr>
          <w:p w:rsidR="001E7D4C" w:rsidRPr="001E7D4C" w:rsidRDefault="001E7D4C" w:rsidP="001E7D4C">
            <w:pPr>
              <w:widowControl w:val="0"/>
              <w:autoSpaceDE w:val="0"/>
              <w:autoSpaceDN w:val="0"/>
              <w:rPr>
                <w:sz w:val="20"/>
                <w:szCs w:val="20"/>
              </w:rPr>
            </w:pPr>
          </w:p>
        </w:tc>
        <w:tc>
          <w:tcPr>
            <w:tcW w:w="2551" w:type="dxa"/>
            <w:gridSpan w:val="5"/>
          </w:tcPr>
          <w:p w:rsidR="001E7D4C" w:rsidRPr="001E7D4C" w:rsidRDefault="001E7D4C" w:rsidP="001E7D4C">
            <w:pPr>
              <w:widowControl w:val="0"/>
              <w:autoSpaceDE w:val="0"/>
              <w:autoSpaceDN w:val="0"/>
              <w:rPr>
                <w:sz w:val="20"/>
                <w:szCs w:val="20"/>
              </w:rPr>
            </w:pPr>
            <w:r w:rsidRPr="001E7D4C">
              <w:rPr>
                <w:sz w:val="20"/>
                <w:szCs w:val="20"/>
              </w:rPr>
              <w:t>Количество граждан, улучшивших жилищные условия, чел.</w:t>
            </w:r>
          </w:p>
        </w:tc>
        <w:tc>
          <w:tcPr>
            <w:tcW w:w="273" w:type="dxa"/>
            <w:vAlign w:val="center"/>
          </w:tcPr>
          <w:p w:rsidR="001E7D4C" w:rsidRPr="001E7D4C" w:rsidRDefault="001E7D4C" w:rsidP="001E7D4C">
            <w:pPr>
              <w:widowControl w:val="0"/>
              <w:autoSpaceDE w:val="0"/>
              <w:autoSpaceDN w:val="0"/>
              <w:jc w:val="center"/>
              <w:rPr>
                <w:sz w:val="20"/>
                <w:szCs w:val="20"/>
                <w:highlight w:val="yellow"/>
              </w:rPr>
            </w:pPr>
            <w:r w:rsidRPr="001E7D4C">
              <w:rPr>
                <w:sz w:val="20"/>
                <w:szCs w:val="20"/>
              </w:rPr>
              <w:t>7</w:t>
            </w:r>
          </w:p>
        </w:tc>
        <w:tc>
          <w:tcPr>
            <w:tcW w:w="851" w:type="dxa"/>
            <w:shd w:val="clear" w:color="auto" w:fill="auto"/>
            <w:vAlign w:val="center"/>
          </w:tcPr>
          <w:p w:rsidR="001E7D4C" w:rsidRPr="001E7D4C" w:rsidRDefault="001E7D4C" w:rsidP="001E7D4C">
            <w:pPr>
              <w:widowControl w:val="0"/>
              <w:autoSpaceDE w:val="0"/>
              <w:autoSpaceDN w:val="0"/>
              <w:jc w:val="center"/>
              <w:rPr>
                <w:sz w:val="20"/>
                <w:szCs w:val="20"/>
                <w:lang w:val="en-US"/>
              </w:rPr>
            </w:pPr>
            <w:r w:rsidRPr="001E7D4C">
              <w:rPr>
                <w:sz w:val="20"/>
                <w:szCs w:val="20"/>
                <w:lang w:val="en-US"/>
              </w:rPr>
              <w:t>6</w:t>
            </w:r>
          </w:p>
        </w:tc>
        <w:tc>
          <w:tcPr>
            <w:tcW w:w="850" w:type="dxa"/>
            <w:gridSpan w:val="2"/>
            <w:vAlign w:val="center"/>
          </w:tcPr>
          <w:p w:rsidR="001E7D4C" w:rsidRPr="001E7D4C" w:rsidRDefault="001E7D4C" w:rsidP="001E7D4C">
            <w:pPr>
              <w:widowControl w:val="0"/>
              <w:autoSpaceDE w:val="0"/>
              <w:autoSpaceDN w:val="0"/>
              <w:jc w:val="center"/>
              <w:rPr>
                <w:sz w:val="20"/>
                <w:szCs w:val="20"/>
              </w:rPr>
            </w:pPr>
            <w:r w:rsidRPr="001E7D4C">
              <w:rPr>
                <w:sz w:val="20"/>
                <w:szCs w:val="20"/>
              </w:rPr>
              <w:t>5</w:t>
            </w:r>
          </w:p>
        </w:tc>
        <w:tc>
          <w:tcPr>
            <w:tcW w:w="851" w:type="dxa"/>
            <w:gridSpan w:val="2"/>
            <w:vAlign w:val="center"/>
          </w:tcPr>
          <w:p w:rsidR="001E7D4C" w:rsidRPr="001E7D4C" w:rsidRDefault="001E7D4C" w:rsidP="001E7D4C">
            <w:pPr>
              <w:widowControl w:val="0"/>
              <w:autoSpaceDE w:val="0"/>
              <w:autoSpaceDN w:val="0"/>
              <w:jc w:val="center"/>
              <w:rPr>
                <w:sz w:val="20"/>
                <w:szCs w:val="20"/>
                <w:lang w:val="en-US"/>
              </w:rPr>
            </w:pPr>
            <w:r w:rsidRPr="001E7D4C">
              <w:rPr>
                <w:sz w:val="20"/>
                <w:szCs w:val="20"/>
                <w:lang w:val="en-US"/>
              </w:rPr>
              <w:t>6</w:t>
            </w:r>
          </w:p>
        </w:tc>
        <w:tc>
          <w:tcPr>
            <w:tcW w:w="850" w:type="dxa"/>
            <w:vAlign w:val="center"/>
          </w:tcPr>
          <w:p w:rsidR="001E7D4C" w:rsidRPr="001E7D4C" w:rsidRDefault="001E7D4C" w:rsidP="001E7D4C">
            <w:pPr>
              <w:widowControl w:val="0"/>
              <w:autoSpaceDE w:val="0"/>
              <w:autoSpaceDN w:val="0"/>
              <w:jc w:val="center"/>
              <w:rPr>
                <w:sz w:val="20"/>
                <w:szCs w:val="20"/>
              </w:rPr>
            </w:pPr>
            <w:r w:rsidRPr="001E7D4C">
              <w:rPr>
                <w:sz w:val="20"/>
                <w:szCs w:val="20"/>
              </w:rPr>
              <w:t>6</w:t>
            </w:r>
          </w:p>
        </w:tc>
        <w:tc>
          <w:tcPr>
            <w:tcW w:w="851" w:type="dxa"/>
            <w:gridSpan w:val="2"/>
            <w:vAlign w:val="center"/>
          </w:tcPr>
          <w:p w:rsidR="001E7D4C" w:rsidRPr="001E7D4C" w:rsidRDefault="001E7D4C" w:rsidP="001E7D4C">
            <w:pPr>
              <w:widowControl w:val="0"/>
              <w:autoSpaceDE w:val="0"/>
              <w:autoSpaceDN w:val="0"/>
              <w:jc w:val="center"/>
              <w:rPr>
                <w:sz w:val="20"/>
                <w:szCs w:val="20"/>
                <w:lang w:val="en-US"/>
              </w:rPr>
            </w:pPr>
          </w:p>
          <w:p w:rsidR="001E7D4C" w:rsidRPr="001E7D4C" w:rsidRDefault="001E7D4C" w:rsidP="001E7D4C">
            <w:pPr>
              <w:widowControl w:val="0"/>
              <w:autoSpaceDE w:val="0"/>
              <w:autoSpaceDN w:val="0"/>
              <w:jc w:val="center"/>
              <w:rPr>
                <w:sz w:val="20"/>
                <w:szCs w:val="20"/>
              </w:rPr>
            </w:pPr>
            <w:r w:rsidRPr="001E7D4C">
              <w:rPr>
                <w:sz w:val="20"/>
                <w:szCs w:val="20"/>
              </w:rPr>
              <w:t>6</w:t>
            </w:r>
          </w:p>
          <w:p w:rsidR="001E7D4C" w:rsidRPr="001E7D4C" w:rsidRDefault="001E7D4C" w:rsidP="001E7D4C">
            <w:pPr>
              <w:widowControl w:val="0"/>
              <w:autoSpaceDE w:val="0"/>
              <w:autoSpaceDN w:val="0"/>
              <w:jc w:val="center"/>
              <w:rPr>
                <w:sz w:val="20"/>
                <w:szCs w:val="20"/>
              </w:rPr>
            </w:pPr>
          </w:p>
        </w:tc>
        <w:tc>
          <w:tcPr>
            <w:tcW w:w="1283" w:type="dxa"/>
            <w:gridSpan w:val="3"/>
            <w:vAlign w:val="center"/>
          </w:tcPr>
          <w:p w:rsidR="001E7D4C" w:rsidRPr="001E7D4C" w:rsidRDefault="001E7D4C" w:rsidP="001E7D4C">
            <w:pPr>
              <w:widowControl w:val="0"/>
              <w:autoSpaceDE w:val="0"/>
              <w:autoSpaceDN w:val="0"/>
              <w:jc w:val="center"/>
              <w:rPr>
                <w:sz w:val="20"/>
                <w:szCs w:val="20"/>
                <w:lang w:val="en-US"/>
              </w:rPr>
            </w:pPr>
          </w:p>
          <w:p w:rsidR="001E7D4C" w:rsidRPr="001E7D4C" w:rsidRDefault="001E7D4C" w:rsidP="001E7D4C">
            <w:pPr>
              <w:widowControl w:val="0"/>
              <w:autoSpaceDE w:val="0"/>
              <w:autoSpaceDN w:val="0"/>
              <w:jc w:val="center"/>
              <w:rPr>
                <w:sz w:val="20"/>
                <w:szCs w:val="20"/>
              </w:rPr>
            </w:pPr>
            <w:r w:rsidRPr="001E7D4C">
              <w:rPr>
                <w:sz w:val="20"/>
                <w:szCs w:val="20"/>
              </w:rPr>
              <w:t>6</w:t>
            </w:r>
          </w:p>
          <w:p w:rsidR="001E7D4C" w:rsidRPr="001E7D4C" w:rsidRDefault="001E7D4C" w:rsidP="001E7D4C">
            <w:pPr>
              <w:widowControl w:val="0"/>
              <w:autoSpaceDE w:val="0"/>
              <w:autoSpaceDN w:val="0"/>
              <w:jc w:val="center"/>
              <w:rPr>
                <w:sz w:val="20"/>
                <w:szCs w:val="20"/>
              </w:rPr>
            </w:pPr>
          </w:p>
        </w:tc>
      </w:tr>
      <w:tr w:rsidR="001E7D4C" w:rsidRPr="001E7D4C" w:rsidTr="00AB1F17">
        <w:trPr>
          <w:jc w:val="center"/>
        </w:trPr>
        <w:tc>
          <w:tcPr>
            <w:tcW w:w="1841" w:type="dxa"/>
            <w:vMerge/>
          </w:tcPr>
          <w:p w:rsidR="001E7D4C" w:rsidRPr="001E7D4C" w:rsidRDefault="001E7D4C" w:rsidP="001E7D4C">
            <w:pPr>
              <w:widowControl w:val="0"/>
              <w:autoSpaceDE w:val="0"/>
              <w:autoSpaceDN w:val="0"/>
              <w:rPr>
                <w:sz w:val="20"/>
                <w:szCs w:val="20"/>
              </w:rPr>
            </w:pPr>
          </w:p>
        </w:tc>
        <w:tc>
          <w:tcPr>
            <w:tcW w:w="8360" w:type="dxa"/>
            <w:gridSpan w:val="17"/>
          </w:tcPr>
          <w:p w:rsidR="001E7D4C" w:rsidRPr="001E7D4C" w:rsidRDefault="001E7D4C" w:rsidP="001E7D4C">
            <w:pPr>
              <w:widowControl w:val="0"/>
              <w:autoSpaceDE w:val="0"/>
              <w:autoSpaceDN w:val="0"/>
              <w:rPr>
                <w:sz w:val="20"/>
                <w:szCs w:val="20"/>
              </w:rPr>
            </w:pPr>
            <w:r w:rsidRPr="001E7D4C">
              <w:rPr>
                <w:sz w:val="20"/>
                <w:szCs w:val="20"/>
              </w:rPr>
              <w:t>Задача 3. Формирование системы мотивации граждан Молчановского района к здоровому образу жизни, включая здоровое питание и отказ от вредных привычек</w:t>
            </w:r>
          </w:p>
        </w:tc>
      </w:tr>
      <w:tr w:rsidR="001E7D4C" w:rsidRPr="001E7D4C" w:rsidTr="00AB1F17">
        <w:trPr>
          <w:jc w:val="center"/>
        </w:trPr>
        <w:tc>
          <w:tcPr>
            <w:tcW w:w="1841" w:type="dxa"/>
            <w:vMerge/>
          </w:tcPr>
          <w:p w:rsidR="001E7D4C" w:rsidRPr="001E7D4C" w:rsidRDefault="001E7D4C" w:rsidP="001E7D4C">
            <w:pPr>
              <w:widowControl w:val="0"/>
              <w:autoSpaceDE w:val="0"/>
              <w:autoSpaceDN w:val="0"/>
              <w:rPr>
                <w:sz w:val="20"/>
                <w:szCs w:val="20"/>
              </w:rPr>
            </w:pPr>
          </w:p>
        </w:tc>
        <w:tc>
          <w:tcPr>
            <w:tcW w:w="2551" w:type="dxa"/>
            <w:gridSpan w:val="5"/>
          </w:tcPr>
          <w:p w:rsidR="001E7D4C" w:rsidRPr="001E7D4C" w:rsidRDefault="001E7D4C" w:rsidP="001E7D4C">
            <w:pPr>
              <w:widowControl w:val="0"/>
              <w:autoSpaceDE w:val="0"/>
              <w:autoSpaceDN w:val="0"/>
              <w:rPr>
                <w:sz w:val="20"/>
                <w:szCs w:val="20"/>
              </w:rPr>
            </w:pPr>
            <w:r w:rsidRPr="001E7D4C">
              <w:rPr>
                <w:sz w:val="20"/>
                <w:szCs w:val="20"/>
              </w:rPr>
              <w:t>Смертность населения в Молчановском районе за год,</w:t>
            </w:r>
          </w:p>
          <w:p w:rsidR="001E7D4C" w:rsidRPr="001E7D4C" w:rsidRDefault="001E7D4C" w:rsidP="001E7D4C">
            <w:pPr>
              <w:widowControl w:val="0"/>
              <w:tabs>
                <w:tab w:val="center" w:pos="1196"/>
              </w:tabs>
              <w:autoSpaceDE w:val="0"/>
              <w:autoSpaceDN w:val="0"/>
              <w:rPr>
                <w:sz w:val="20"/>
                <w:szCs w:val="20"/>
              </w:rPr>
            </w:pPr>
            <w:r w:rsidRPr="001E7D4C">
              <w:rPr>
                <w:sz w:val="20"/>
                <w:szCs w:val="20"/>
              </w:rPr>
              <w:t>чел.</w:t>
            </w:r>
          </w:p>
        </w:tc>
        <w:tc>
          <w:tcPr>
            <w:tcW w:w="273" w:type="dxa"/>
            <w:shd w:val="clear" w:color="auto" w:fill="FFFFFF"/>
            <w:vAlign w:val="center"/>
          </w:tcPr>
          <w:p w:rsidR="001E7D4C" w:rsidRPr="001E7D4C" w:rsidRDefault="001E7D4C" w:rsidP="001E7D4C">
            <w:pPr>
              <w:autoSpaceDE w:val="0"/>
              <w:autoSpaceDN w:val="0"/>
              <w:adjustRightInd w:val="0"/>
              <w:jc w:val="center"/>
              <w:rPr>
                <w:sz w:val="20"/>
                <w:szCs w:val="20"/>
              </w:rPr>
            </w:pPr>
            <w:r w:rsidRPr="001E7D4C">
              <w:rPr>
                <w:sz w:val="20"/>
                <w:szCs w:val="20"/>
              </w:rPr>
              <w:t>223</w:t>
            </w:r>
          </w:p>
        </w:tc>
        <w:tc>
          <w:tcPr>
            <w:tcW w:w="851" w:type="dxa"/>
            <w:shd w:val="clear" w:color="auto" w:fill="FFFFFF"/>
            <w:vAlign w:val="center"/>
          </w:tcPr>
          <w:p w:rsidR="001E7D4C" w:rsidRPr="001E7D4C" w:rsidRDefault="001E7D4C" w:rsidP="001E7D4C">
            <w:pPr>
              <w:autoSpaceDE w:val="0"/>
              <w:autoSpaceDN w:val="0"/>
              <w:adjustRightInd w:val="0"/>
              <w:jc w:val="center"/>
              <w:rPr>
                <w:sz w:val="20"/>
                <w:szCs w:val="20"/>
              </w:rPr>
            </w:pPr>
            <w:r w:rsidRPr="001E7D4C">
              <w:rPr>
                <w:sz w:val="20"/>
                <w:szCs w:val="20"/>
              </w:rPr>
              <w:t>220</w:t>
            </w:r>
          </w:p>
        </w:tc>
        <w:tc>
          <w:tcPr>
            <w:tcW w:w="850" w:type="dxa"/>
            <w:gridSpan w:val="2"/>
            <w:shd w:val="clear" w:color="auto" w:fill="FFFFFF"/>
            <w:vAlign w:val="center"/>
          </w:tcPr>
          <w:p w:rsidR="001E7D4C" w:rsidRPr="001E7D4C" w:rsidRDefault="001E7D4C" w:rsidP="001E7D4C">
            <w:pPr>
              <w:autoSpaceDE w:val="0"/>
              <w:autoSpaceDN w:val="0"/>
              <w:adjustRightInd w:val="0"/>
              <w:jc w:val="center"/>
              <w:rPr>
                <w:sz w:val="20"/>
                <w:szCs w:val="20"/>
              </w:rPr>
            </w:pPr>
            <w:r w:rsidRPr="001E7D4C">
              <w:rPr>
                <w:sz w:val="20"/>
                <w:szCs w:val="20"/>
              </w:rPr>
              <w:t>209</w:t>
            </w:r>
          </w:p>
        </w:tc>
        <w:tc>
          <w:tcPr>
            <w:tcW w:w="851" w:type="dxa"/>
            <w:gridSpan w:val="2"/>
            <w:shd w:val="clear" w:color="auto" w:fill="FFFFFF"/>
            <w:vAlign w:val="center"/>
          </w:tcPr>
          <w:p w:rsidR="001E7D4C" w:rsidRPr="001E7D4C" w:rsidRDefault="001E7D4C" w:rsidP="001E7D4C">
            <w:pPr>
              <w:autoSpaceDE w:val="0"/>
              <w:autoSpaceDN w:val="0"/>
              <w:adjustRightInd w:val="0"/>
              <w:jc w:val="center"/>
              <w:rPr>
                <w:sz w:val="20"/>
                <w:szCs w:val="20"/>
              </w:rPr>
            </w:pPr>
            <w:r w:rsidRPr="001E7D4C">
              <w:rPr>
                <w:sz w:val="20"/>
                <w:szCs w:val="20"/>
              </w:rPr>
              <w:t>186</w:t>
            </w:r>
          </w:p>
        </w:tc>
        <w:tc>
          <w:tcPr>
            <w:tcW w:w="850" w:type="dxa"/>
            <w:shd w:val="clear" w:color="auto" w:fill="FFFFFF"/>
            <w:vAlign w:val="center"/>
          </w:tcPr>
          <w:p w:rsidR="001E7D4C" w:rsidRPr="001E7D4C" w:rsidRDefault="001E7D4C" w:rsidP="001E7D4C">
            <w:pPr>
              <w:autoSpaceDE w:val="0"/>
              <w:autoSpaceDN w:val="0"/>
              <w:adjustRightInd w:val="0"/>
              <w:jc w:val="center"/>
              <w:rPr>
                <w:sz w:val="20"/>
                <w:szCs w:val="20"/>
              </w:rPr>
            </w:pPr>
            <w:r w:rsidRPr="001E7D4C">
              <w:rPr>
                <w:sz w:val="20"/>
                <w:szCs w:val="20"/>
              </w:rPr>
              <w:t>185</w:t>
            </w:r>
          </w:p>
        </w:tc>
        <w:tc>
          <w:tcPr>
            <w:tcW w:w="851" w:type="dxa"/>
            <w:gridSpan w:val="2"/>
            <w:shd w:val="clear" w:color="auto" w:fill="FFFFFF"/>
            <w:vAlign w:val="center"/>
          </w:tcPr>
          <w:p w:rsidR="001E7D4C" w:rsidRPr="001E7D4C" w:rsidRDefault="001E7D4C" w:rsidP="001E7D4C">
            <w:pPr>
              <w:autoSpaceDE w:val="0"/>
              <w:autoSpaceDN w:val="0"/>
              <w:adjustRightInd w:val="0"/>
              <w:jc w:val="center"/>
              <w:rPr>
                <w:sz w:val="20"/>
                <w:szCs w:val="20"/>
              </w:rPr>
            </w:pPr>
            <w:r w:rsidRPr="001E7D4C">
              <w:rPr>
                <w:sz w:val="20"/>
                <w:szCs w:val="20"/>
              </w:rPr>
              <w:t>184</w:t>
            </w:r>
          </w:p>
        </w:tc>
        <w:tc>
          <w:tcPr>
            <w:tcW w:w="1283" w:type="dxa"/>
            <w:gridSpan w:val="3"/>
            <w:shd w:val="clear" w:color="auto" w:fill="FFFFFF"/>
            <w:vAlign w:val="center"/>
          </w:tcPr>
          <w:p w:rsidR="001E7D4C" w:rsidRPr="001E7D4C" w:rsidRDefault="001E7D4C" w:rsidP="001E7D4C">
            <w:pPr>
              <w:autoSpaceDE w:val="0"/>
              <w:autoSpaceDN w:val="0"/>
              <w:adjustRightInd w:val="0"/>
              <w:jc w:val="center"/>
              <w:rPr>
                <w:sz w:val="20"/>
                <w:szCs w:val="20"/>
              </w:rPr>
            </w:pPr>
            <w:r w:rsidRPr="001E7D4C">
              <w:rPr>
                <w:sz w:val="20"/>
                <w:szCs w:val="20"/>
              </w:rPr>
              <w:t>183</w:t>
            </w:r>
          </w:p>
        </w:tc>
      </w:tr>
      <w:tr w:rsidR="001E7D4C" w:rsidRPr="001E7D4C" w:rsidTr="00AB1F17">
        <w:trPr>
          <w:trHeight w:val="420"/>
          <w:jc w:val="center"/>
        </w:trPr>
        <w:tc>
          <w:tcPr>
            <w:tcW w:w="1841" w:type="dxa"/>
            <w:vMerge w:val="restart"/>
          </w:tcPr>
          <w:p w:rsidR="001E7D4C" w:rsidRPr="001E7D4C" w:rsidRDefault="001E7D4C" w:rsidP="001E7D4C">
            <w:pPr>
              <w:widowControl w:val="0"/>
              <w:autoSpaceDE w:val="0"/>
              <w:autoSpaceDN w:val="0"/>
              <w:adjustRightInd w:val="0"/>
              <w:rPr>
                <w:sz w:val="20"/>
                <w:szCs w:val="20"/>
              </w:rPr>
            </w:pPr>
            <w:r w:rsidRPr="001E7D4C">
              <w:rPr>
                <w:sz w:val="20"/>
                <w:szCs w:val="20"/>
              </w:rPr>
              <w:t>Подпрограммы муниципальной программы</w:t>
            </w:r>
          </w:p>
        </w:tc>
        <w:tc>
          <w:tcPr>
            <w:tcW w:w="8360" w:type="dxa"/>
            <w:gridSpan w:val="17"/>
          </w:tcPr>
          <w:p w:rsidR="001E7D4C" w:rsidRPr="001E7D4C" w:rsidRDefault="001E7D4C" w:rsidP="001E7D4C">
            <w:pPr>
              <w:widowControl w:val="0"/>
              <w:autoSpaceDE w:val="0"/>
              <w:autoSpaceDN w:val="0"/>
              <w:rPr>
                <w:sz w:val="20"/>
                <w:szCs w:val="20"/>
              </w:rPr>
            </w:pPr>
            <w:r w:rsidRPr="001E7D4C">
              <w:rPr>
                <w:sz w:val="20"/>
                <w:szCs w:val="20"/>
              </w:rPr>
              <w:t>Подпрограмма 1. «Социальная защита населения Молчановского района»</w:t>
            </w:r>
          </w:p>
        </w:tc>
      </w:tr>
      <w:tr w:rsidR="001E7D4C" w:rsidRPr="001E7D4C" w:rsidTr="00AB1F17">
        <w:trPr>
          <w:trHeight w:val="420"/>
          <w:jc w:val="center"/>
        </w:trPr>
        <w:tc>
          <w:tcPr>
            <w:tcW w:w="1841" w:type="dxa"/>
            <w:vMerge/>
          </w:tcPr>
          <w:p w:rsidR="001E7D4C" w:rsidRPr="001E7D4C" w:rsidRDefault="001E7D4C" w:rsidP="001E7D4C">
            <w:pPr>
              <w:widowControl w:val="0"/>
              <w:autoSpaceDE w:val="0"/>
              <w:autoSpaceDN w:val="0"/>
              <w:adjustRightInd w:val="0"/>
              <w:rPr>
                <w:sz w:val="20"/>
                <w:szCs w:val="20"/>
              </w:rPr>
            </w:pPr>
          </w:p>
        </w:tc>
        <w:tc>
          <w:tcPr>
            <w:tcW w:w="8360" w:type="dxa"/>
            <w:gridSpan w:val="17"/>
          </w:tcPr>
          <w:p w:rsidR="001E7D4C" w:rsidRPr="001E7D4C" w:rsidRDefault="001E7D4C" w:rsidP="001E7D4C">
            <w:pPr>
              <w:widowControl w:val="0"/>
              <w:autoSpaceDE w:val="0"/>
              <w:autoSpaceDN w:val="0"/>
              <w:rPr>
                <w:sz w:val="20"/>
                <w:szCs w:val="20"/>
              </w:rPr>
            </w:pPr>
            <w:r w:rsidRPr="001E7D4C">
              <w:rPr>
                <w:sz w:val="20"/>
                <w:szCs w:val="20"/>
              </w:rPr>
              <w:t>Подпрограмма 2. «Социальная поддержка граждан Молчановского района»</w:t>
            </w:r>
          </w:p>
        </w:tc>
      </w:tr>
      <w:tr w:rsidR="001E7D4C" w:rsidRPr="001E7D4C" w:rsidTr="00AB1F17">
        <w:trPr>
          <w:trHeight w:val="525"/>
          <w:jc w:val="center"/>
        </w:trPr>
        <w:tc>
          <w:tcPr>
            <w:tcW w:w="1841" w:type="dxa"/>
            <w:vMerge/>
          </w:tcPr>
          <w:p w:rsidR="001E7D4C" w:rsidRPr="001E7D4C" w:rsidRDefault="001E7D4C" w:rsidP="001E7D4C">
            <w:pPr>
              <w:widowControl w:val="0"/>
              <w:autoSpaceDE w:val="0"/>
              <w:autoSpaceDN w:val="0"/>
              <w:adjustRightInd w:val="0"/>
              <w:rPr>
                <w:sz w:val="20"/>
                <w:szCs w:val="20"/>
              </w:rPr>
            </w:pPr>
          </w:p>
        </w:tc>
        <w:tc>
          <w:tcPr>
            <w:tcW w:w="8360" w:type="dxa"/>
            <w:gridSpan w:val="17"/>
          </w:tcPr>
          <w:p w:rsidR="001E7D4C" w:rsidRPr="001E7D4C" w:rsidRDefault="001E7D4C" w:rsidP="001E7D4C">
            <w:pPr>
              <w:widowControl w:val="0"/>
              <w:autoSpaceDE w:val="0"/>
              <w:autoSpaceDN w:val="0"/>
              <w:rPr>
                <w:sz w:val="20"/>
                <w:szCs w:val="20"/>
              </w:rPr>
            </w:pPr>
            <w:r w:rsidRPr="001E7D4C">
              <w:rPr>
                <w:sz w:val="20"/>
                <w:szCs w:val="20"/>
              </w:rPr>
              <w:t>Подпрограмма 3. «Укрепление общественного здоровья населения Молчановского района»</w:t>
            </w:r>
          </w:p>
        </w:tc>
      </w:tr>
      <w:tr w:rsidR="001E7D4C" w:rsidRPr="001E7D4C" w:rsidTr="00AB1F17">
        <w:trPr>
          <w:trHeight w:val="353"/>
          <w:jc w:val="center"/>
        </w:trPr>
        <w:tc>
          <w:tcPr>
            <w:tcW w:w="1841" w:type="dxa"/>
            <w:vMerge/>
          </w:tcPr>
          <w:p w:rsidR="001E7D4C" w:rsidRPr="001E7D4C" w:rsidRDefault="001E7D4C" w:rsidP="001E7D4C">
            <w:pPr>
              <w:widowControl w:val="0"/>
              <w:autoSpaceDE w:val="0"/>
              <w:autoSpaceDN w:val="0"/>
              <w:adjustRightInd w:val="0"/>
              <w:rPr>
                <w:sz w:val="20"/>
                <w:szCs w:val="20"/>
              </w:rPr>
            </w:pPr>
          </w:p>
        </w:tc>
        <w:tc>
          <w:tcPr>
            <w:tcW w:w="8360" w:type="dxa"/>
            <w:gridSpan w:val="17"/>
          </w:tcPr>
          <w:p w:rsidR="001E7D4C" w:rsidRPr="001E7D4C" w:rsidRDefault="001E7D4C" w:rsidP="001E7D4C">
            <w:pPr>
              <w:widowControl w:val="0"/>
              <w:autoSpaceDE w:val="0"/>
              <w:autoSpaceDN w:val="0"/>
              <w:rPr>
                <w:sz w:val="20"/>
                <w:szCs w:val="20"/>
              </w:rPr>
            </w:pPr>
            <w:r w:rsidRPr="001E7D4C">
              <w:rPr>
                <w:sz w:val="20"/>
                <w:szCs w:val="20"/>
              </w:rPr>
              <w:t>Подпрограмма 4. «Обеспечивающая подпрограмма»</w:t>
            </w:r>
          </w:p>
        </w:tc>
      </w:tr>
      <w:tr w:rsidR="001E7D4C" w:rsidRPr="001E7D4C" w:rsidTr="00AB1F17">
        <w:trPr>
          <w:jc w:val="center"/>
        </w:trPr>
        <w:tc>
          <w:tcPr>
            <w:tcW w:w="1841" w:type="dxa"/>
          </w:tcPr>
          <w:p w:rsidR="001E7D4C" w:rsidRPr="001E7D4C" w:rsidRDefault="001E7D4C" w:rsidP="001E7D4C">
            <w:pPr>
              <w:widowControl w:val="0"/>
              <w:autoSpaceDE w:val="0"/>
              <w:autoSpaceDN w:val="0"/>
              <w:adjustRightInd w:val="0"/>
              <w:rPr>
                <w:sz w:val="20"/>
                <w:szCs w:val="20"/>
              </w:rPr>
            </w:pPr>
            <w:r w:rsidRPr="001E7D4C">
              <w:rPr>
                <w:sz w:val="20"/>
                <w:szCs w:val="20"/>
              </w:rPr>
              <w:t>Ведомственные целевые программы, входящие в состав муниципальной программы (далее-ВЦП)</w:t>
            </w:r>
          </w:p>
        </w:tc>
        <w:tc>
          <w:tcPr>
            <w:tcW w:w="8360" w:type="dxa"/>
            <w:gridSpan w:val="17"/>
          </w:tcPr>
          <w:p w:rsidR="001E7D4C" w:rsidRPr="001E7D4C" w:rsidRDefault="001E7D4C" w:rsidP="001E7D4C">
            <w:pPr>
              <w:widowControl w:val="0"/>
              <w:autoSpaceDE w:val="0"/>
              <w:autoSpaceDN w:val="0"/>
              <w:rPr>
                <w:sz w:val="20"/>
                <w:szCs w:val="20"/>
              </w:rPr>
            </w:pPr>
            <w:r w:rsidRPr="001E7D4C">
              <w:rPr>
                <w:sz w:val="20"/>
                <w:szCs w:val="20"/>
              </w:rPr>
              <w:t xml:space="preserve">Отсутствуют </w:t>
            </w:r>
          </w:p>
        </w:tc>
      </w:tr>
      <w:tr w:rsidR="001E7D4C" w:rsidRPr="001E7D4C" w:rsidTr="00AB1F17">
        <w:trPr>
          <w:jc w:val="center"/>
        </w:trPr>
        <w:tc>
          <w:tcPr>
            <w:tcW w:w="1841" w:type="dxa"/>
          </w:tcPr>
          <w:p w:rsidR="001E7D4C" w:rsidRPr="001E7D4C" w:rsidRDefault="001E7D4C" w:rsidP="001E7D4C">
            <w:pPr>
              <w:widowControl w:val="0"/>
              <w:autoSpaceDE w:val="0"/>
              <w:autoSpaceDN w:val="0"/>
              <w:adjustRightInd w:val="0"/>
              <w:rPr>
                <w:sz w:val="20"/>
                <w:szCs w:val="20"/>
              </w:rPr>
            </w:pPr>
            <w:r w:rsidRPr="001E7D4C">
              <w:rPr>
                <w:sz w:val="20"/>
                <w:szCs w:val="20"/>
              </w:rPr>
              <w:t>Сроки реализации муниципальной программы</w:t>
            </w:r>
          </w:p>
        </w:tc>
        <w:tc>
          <w:tcPr>
            <w:tcW w:w="8360" w:type="dxa"/>
            <w:gridSpan w:val="17"/>
          </w:tcPr>
          <w:p w:rsidR="001E7D4C" w:rsidRPr="001E7D4C" w:rsidRDefault="001E7D4C" w:rsidP="001E7D4C">
            <w:pPr>
              <w:widowControl w:val="0"/>
              <w:autoSpaceDE w:val="0"/>
              <w:autoSpaceDN w:val="0"/>
              <w:rPr>
                <w:sz w:val="20"/>
                <w:szCs w:val="20"/>
              </w:rPr>
            </w:pPr>
            <w:r w:rsidRPr="001E7D4C">
              <w:rPr>
                <w:sz w:val="20"/>
                <w:szCs w:val="20"/>
              </w:rPr>
              <w:t>2017-2023 годы</w:t>
            </w:r>
          </w:p>
        </w:tc>
      </w:tr>
      <w:tr w:rsidR="001E7D4C" w:rsidRPr="001E7D4C" w:rsidTr="00AB1F17">
        <w:trPr>
          <w:jc w:val="center"/>
        </w:trPr>
        <w:tc>
          <w:tcPr>
            <w:tcW w:w="1841" w:type="dxa"/>
            <w:vMerge w:val="restart"/>
          </w:tcPr>
          <w:p w:rsidR="001E7D4C" w:rsidRPr="001E7D4C" w:rsidRDefault="001E7D4C" w:rsidP="001E7D4C">
            <w:pPr>
              <w:widowControl w:val="0"/>
              <w:autoSpaceDE w:val="0"/>
              <w:autoSpaceDN w:val="0"/>
              <w:adjustRightInd w:val="0"/>
              <w:rPr>
                <w:sz w:val="20"/>
                <w:szCs w:val="20"/>
              </w:rPr>
            </w:pPr>
            <w:r w:rsidRPr="001E7D4C">
              <w:rPr>
                <w:sz w:val="20"/>
                <w:szCs w:val="20"/>
              </w:rPr>
              <w:t>Объем и источники финансирования муниципальной программы (с детализацией по годам реализации, тыс. рублей)</w:t>
            </w:r>
          </w:p>
        </w:tc>
        <w:tc>
          <w:tcPr>
            <w:tcW w:w="1607" w:type="dxa"/>
          </w:tcPr>
          <w:p w:rsidR="001E7D4C" w:rsidRPr="001E7D4C" w:rsidRDefault="001E7D4C" w:rsidP="001E7D4C">
            <w:pPr>
              <w:widowControl w:val="0"/>
              <w:autoSpaceDE w:val="0"/>
              <w:autoSpaceDN w:val="0"/>
              <w:jc w:val="center"/>
              <w:rPr>
                <w:sz w:val="20"/>
                <w:szCs w:val="20"/>
              </w:rPr>
            </w:pPr>
            <w:r w:rsidRPr="001E7D4C">
              <w:rPr>
                <w:sz w:val="20"/>
                <w:szCs w:val="20"/>
              </w:rPr>
              <w:t xml:space="preserve">Источники </w:t>
            </w:r>
          </w:p>
        </w:tc>
        <w:tc>
          <w:tcPr>
            <w:tcW w:w="850" w:type="dxa"/>
            <w:gridSpan w:val="3"/>
          </w:tcPr>
          <w:p w:rsidR="001E7D4C" w:rsidRPr="001E7D4C" w:rsidRDefault="001E7D4C" w:rsidP="001E7D4C">
            <w:pPr>
              <w:widowControl w:val="0"/>
              <w:autoSpaceDE w:val="0"/>
              <w:autoSpaceDN w:val="0"/>
              <w:jc w:val="center"/>
              <w:rPr>
                <w:sz w:val="20"/>
                <w:szCs w:val="20"/>
              </w:rPr>
            </w:pPr>
            <w:r w:rsidRPr="001E7D4C">
              <w:rPr>
                <w:sz w:val="20"/>
                <w:szCs w:val="20"/>
              </w:rPr>
              <w:t>Всего</w:t>
            </w:r>
          </w:p>
        </w:tc>
        <w:tc>
          <w:tcPr>
            <w:tcW w:w="367" w:type="dxa"/>
            <w:gridSpan w:val="2"/>
          </w:tcPr>
          <w:p w:rsidR="001E7D4C" w:rsidRPr="001E7D4C" w:rsidRDefault="001E7D4C" w:rsidP="001E7D4C">
            <w:pPr>
              <w:widowControl w:val="0"/>
              <w:autoSpaceDE w:val="0"/>
              <w:autoSpaceDN w:val="0"/>
              <w:jc w:val="center"/>
              <w:rPr>
                <w:sz w:val="20"/>
                <w:szCs w:val="20"/>
              </w:rPr>
            </w:pPr>
            <w:r w:rsidRPr="001E7D4C">
              <w:rPr>
                <w:sz w:val="20"/>
                <w:szCs w:val="20"/>
              </w:rPr>
              <w:t>2017 год</w:t>
            </w:r>
          </w:p>
        </w:tc>
        <w:tc>
          <w:tcPr>
            <w:tcW w:w="1570" w:type="dxa"/>
            <w:gridSpan w:val="2"/>
          </w:tcPr>
          <w:p w:rsidR="001E7D4C" w:rsidRPr="001E7D4C" w:rsidRDefault="001E7D4C" w:rsidP="001E7D4C">
            <w:pPr>
              <w:widowControl w:val="0"/>
              <w:autoSpaceDE w:val="0"/>
              <w:autoSpaceDN w:val="0"/>
              <w:jc w:val="center"/>
              <w:rPr>
                <w:sz w:val="20"/>
                <w:szCs w:val="20"/>
              </w:rPr>
            </w:pPr>
            <w:r w:rsidRPr="001E7D4C">
              <w:rPr>
                <w:sz w:val="20"/>
                <w:szCs w:val="20"/>
              </w:rPr>
              <w:t>2018 год</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2019 год</w:t>
            </w:r>
          </w:p>
        </w:tc>
        <w:tc>
          <w:tcPr>
            <w:tcW w:w="1022" w:type="dxa"/>
            <w:gridSpan w:val="3"/>
          </w:tcPr>
          <w:p w:rsidR="001E7D4C" w:rsidRPr="001E7D4C" w:rsidRDefault="001E7D4C" w:rsidP="001E7D4C">
            <w:pPr>
              <w:widowControl w:val="0"/>
              <w:autoSpaceDE w:val="0"/>
              <w:autoSpaceDN w:val="0"/>
              <w:jc w:val="center"/>
              <w:rPr>
                <w:sz w:val="20"/>
                <w:szCs w:val="20"/>
              </w:rPr>
            </w:pPr>
            <w:r w:rsidRPr="001E7D4C">
              <w:rPr>
                <w:sz w:val="20"/>
                <w:szCs w:val="20"/>
              </w:rPr>
              <w:t>2020 год</w:t>
            </w:r>
          </w:p>
        </w:tc>
        <w:tc>
          <w:tcPr>
            <w:tcW w:w="880" w:type="dxa"/>
            <w:gridSpan w:val="2"/>
          </w:tcPr>
          <w:p w:rsidR="001E7D4C" w:rsidRPr="001E7D4C" w:rsidRDefault="001E7D4C" w:rsidP="001E7D4C">
            <w:pPr>
              <w:widowControl w:val="0"/>
              <w:autoSpaceDE w:val="0"/>
              <w:autoSpaceDN w:val="0"/>
              <w:jc w:val="center"/>
              <w:rPr>
                <w:sz w:val="20"/>
                <w:szCs w:val="20"/>
              </w:rPr>
            </w:pPr>
            <w:r w:rsidRPr="001E7D4C">
              <w:rPr>
                <w:sz w:val="20"/>
                <w:szCs w:val="20"/>
              </w:rPr>
              <w:t>2021 год</w:t>
            </w:r>
          </w:p>
        </w:tc>
        <w:tc>
          <w:tcPr>
            <w:tcW w:w="903" w:type="dxa"/>
          </w:tcPr>
          <w:p w:rsidR="001E7D4C" w:rsidRPr="001E7D4C" w:rsidRDefault="001E7D4C" w:rsidP="001E7D4C">
            <w:pPr>
              <w:widowControl w:val="0"/>
              <w:autoSpaceDE w:val="0"/>
              <w:autoSpaceDN w:val="0"/>
              <w:jc w:val="center"/>
              <w:rPr>
                <w:sz w:val="20"/>
                <w:szCs w:val="20"/>
              </w:rPr>
            </w:pPr>
            <w:r w:rsidRPr="001E7D4C">
              <w:rPr>
                <w:sz w:val="20"/>
                <w:szCs w:val="20"/>
              </w:rPr>
              <w:t>2022 год</w:t>
            </w:r>
          </w:p>
        </w:tc>
        <w:tc>
          <w:tcPr>
            <w:tcW w:w="310" w:type="dxa"/>
          </w:tcPr>
          <w:p w:rsidR="001E7D4C" w:rsidRPr="001E7D4C" w:rsidRDefault="001E7D4C" w:rsidP="001E7D4C">
            <w:pPr>
              <w:widowControl w:val="0"/>
              <w:autoSpaceDE w:val="0"/>
              <w:autoSpaceDN w:val="0"/>
              <w:jc w:val="center"/>
              <w:rPr>
                <w:sz w:val="20"/>
                <w:szCs w:val="20"/>
              </w:rPr>
            </w:pPr>
            <w:r w:rsidRPr="001E7D4C">
              <w:rPr>
                <w:sz w:val="20"/>
                <w:szCs w:val="20"/>
              </w:rPr>
              <w:t>2023 год</w:t>
            </w:r>
          </w:p>
        </w:tc>
      </w:tr>
      <w:tr w:rsidR="001E7D4C" w:rsidRPr="001E7D4C" w:rsidTr="00AB1F17">
        <w:trPr>
          <w:jc w:val="center"/>
        </w:trPr>
        <w:tc>
          <w:tcPr>
            <w:tcW w:w="1841" w:type="dxa"/>
            <w:vMerge/>
          </w:tcPr>
          <w:p w:rsidR="001E7D4C" w:rsidRPr="001E7D4C" w:rsidRDefault="001E7D4C" w:rsidP="001E7D4C">
            <w:pPr>
              <w:widowControl w:val="0"/>
              <w:autoSpaceDE w:val="0"/>
              <w:autoSpaceDN w:val="0"/>
              <w:adjustRightInd w:val="0"/>
              <w:rPr>
                <w:b/>
                <w:sz w:val="20"/>
                <w:szCs w:val="20"/>
              </w:rPr>
            </w:pPr>
          </w:p>
        </w:tc>
        <w:tc>
          <w:tcPr>
            <w:tcW w:w="1607" w:type="dxa"/>
          </w:tcPr>
          <w:p w:rsidR="001E7D4C" w:rsidRPr="001E7D4C" w:rsidRDefault="001E7D4C" w:rsidP="001E7D4C">
            <w:pPr>
              <w:widowControl w:val="0"/>
              <w:autoSpaceDE w:val="0"/>
              <w:autoSpaceDN w:val="0"/>
              <w:adjustRightInd w:val="0"/>
              <w:rPr>
                <w:sz w:val="20"/>
                <w:szCs w:val="20"/>
              </w:rPr>
            </w:pPr>
            <w:r w:rsidRPr="001E7D4C">
              <w:rPr>
                <w:sz w:val="20"/>
                <w:szCs w:val="20"/>
              </w:rPr>
              <w:t>федеральный бюджет (по согласованию (прогноз)</w:t>
            </w:r>
          </w:p>
        </w:tc>
        <w:tc>
          <w:tcPr>
            <w:tcW w:w="850" w:type="dxa"/>
            <w:gridSpan w:val="3"/>
          </w:tcPr>
          <w:p w:rsidR="001E7D4C" w:rsidRPr="001E7D4C" w:rsidRDefault="001E7D4C" w:rsidP="001E7D4C">
            <w:pPr>
              <w:widowControl w:val="0"/>
              <w:autoSpaceDE w:val="0"/>
              <w:autoSpaceDN w:val="0"/>
              <w:jc w:val="center"/>
              <w:rPr>
                <w:sz w:val="20"/>
                <w:szCs w:val="20"/>
              </w:rPr>
            </w:pPr>
            <w:r w:rsidRPr="001E7D4C">
              <w:rPr>
                <w:sz w:val="20"/>
                <w:szCs w:val="20"/>
              </w:rPr>
              <w:t>14532,1</w:t>
            </w:r>
          </w:p>
        </w:tc>
        <w:tc>
          <w:tcPr>
            <w:tcW w:w="367" w:type="dxa"/>
            <w:gridSpan w:val="2"/>
          </w:tcPr>
          <w:p w:rsidR="001E7D4C" w:rsidRPr="001E7D4C" w:rsidRDefault="001E7D4C" w:rsidP="001E7D4C">
            <w:pPr>
              <w:widowControl w:val="0"/>
              <w:autoSpaceDE w:val="0"/>
              <w:autoSpaceDN w:val="0"/>
              <w:jc w:val="center"/>
              <w:rPr>
                <w:sz w:val="20"/>
                <w:szCs w:val="20"/>
              </w:rPr>
            </w:pPr>
            <w:r w:rsidRPr="001E7D4C">
              <w:rPr>
                <w:sz w:val="20"/>
                <w:szCs w:val="20"/>
              </w:rPr>
              <w:t>1900,3</w:t>
            </w:r>
          </w:p>
        </w:tc>
        <w:tc>
          <w:tcPr>
            <w:tcW w:w="1570" w:type="dxa"/>
            <w:gridSpan w:val="2"/>
          </w:tcPr>
          <w:p w:rsidR="001E7D4C" w:rsidRPr="001E7D4C" w:rsidRDefault="001E7D4C" w:rsidP="001E7D4C">
            <w:pPr>
              <w:widowControl w:val="0"/>
              <w:autoSpaceDE w:val="0"/>
              <w:autoSpaceDN w:val="0"/>
              <w:jc w:val="center"/>
              <w:rPr>
                <w:sz w:val="20"/>
                <w:szCs w:val="20"/>
              </w:rPr>
            </w:pPr>
            <w:r w:rsidRPr="001E7D4C">
              <w:rPr>
                <w:sz w:val="20"/>
                <w:szCs w:val="20"/>
              </w:rPr>
              <w:t>1112,2</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2857,5</w:t>
            </w:r>
          </w:p>
        </w:tc>
        <w:tc>
          <w:tcPr>
            <w:tcW w:w="1022" w:type="dxa"/>
            <w:gridSpan w:val="3"/>
          </w:tcPr>
          <w:p w:rsidR="001E7D4C" w:rsidRPr="001E7D4C" w:rsidRDefault="001E7D4C" w:rsidP="001E7D4C">
            <w:pPr>
              <w:widowControl w:val="0"/>
              <w:autoSpaceDE w:val="0"/>
              <w:autoSpaceDN w:val="0"/>
              <w:jc w:val="center"/>
              <w:rPr>
                <w:sz w:val="20"/>
                <w:szCs w:val="20"/>
              </w:rPr>
            </w:pPr>
            <w:r w:rsidRPr="001E7D4C">
              <w:rPr>
                <w:sz w:val="20"/>
                <w:szCs w:val="20"/>
              </w:rPr>
              <w:t>1614,5</w:t>
            </w:r>
          </w:p>
        </w:tc>
        <w:tc>
          <w:tcPr>
            <w:tcW w:w="880" w:type="dxa"/>
            <w:gridSpan w:val="2"/>
          </w:tcPr>
          <w:p w:rsidR="001E7D4C" w:rsidRPr="001E7D4C" w:rsidRDefault="001E7D4C" w:rsidP="001E7D4C">
            <w:pPr>
              <w:widowControl w:val="0"/>
              <w:autoSpaceDE w:val="0"/>
              <w:autoSpaceDN w:val="0"/>
              <w:jc w:val="center"/>
              <w:rPr>
                <w:sz w:val="20"/>
                <w:szCs w:val="20"/>
              </w:rPr>
            </w:pPr>
            <w:r w:rsidRPr="001E7D4C">
              <w:rPr>
                <w:sz w:val="20"/>
                <w:szCs w:val="20"/>
              </w:rPr>
              <w:t>2273,8</w:t>
            </w:r>
          </w:p>
        </w:tc>
        <w:tc>
          <w:tcPr>
            <w:tcW w:w="903" w:type="dxa"/>
          </w:tcPr>
          <w:p w:rsidR="001E7D4C" w:rsidRPr="001E7D4C" w:rsidRDefault="001E7D4C" w:rsidP="001E7D4C">
            <w:pPr>
              <w:widowControl w:val="0"/>
              <w:autoSpaceDE w:val="0"/>
              <w:autoSpaceDN w:val="0"/>
              <w:jc w:val="center"/>
              <w:rPr>
                <w:sz w:val="20"/>
                <w:szCs w:val="20"/>
              </w:rPr>
            </w:pPr>
            <w:r w:rsidRPr="001E7D4C">
              <w:rPr>
                <w:sz w:val="20"/>
                <w:szCs w:val="20"/>
              </w:rPr>
              <w:t>2386,9</w:t>
            </w:r>
          </w:p>
        </w:tc>
        <w:tc>
          <w:tcPr>
            <w:tcW w:w="310" w:type="dxa"/>
          </w:tcPr>
          <w:p w:rsidR="001E7D4C" w:rsidRPr="001E7D4C" w:rsidRDefault="001E7D4C" w:rsidP="001E7D4C">
            <w:pPr>
              <w:widowControl w:val="0"/>
              <w:autoSpaceDE w:val="0"/>
              <w:autoSpaceDN w:val="0"/>
              <w:jc w:val="center"/>
              <w:rPr>
                <w:sz w:val="20"/>
                <w:szCs w:val="20"/>
              </w:rPr>
            </w:pPr>
            <w:r w:rsidRPr="001E7D4C">
              <w:rPr>
                <w:sz w:val="20"/>
                <w:szCs w:val="20"/>
              </w:rPr>
              <w:t>2386,9</w:t>
            </w:r>
          </w:p>
        </w:tc>
      </w:tr>
      <w:tr w:rsidR="001E7D4C" w:rsidRPr="001E7D4C" w:rsidTr="00AB1F17">
        <w:trPr>
          <w:jc w:val="center"/>
        </w:trPr>
        <w:tc>
          <w:tcPr>
            <w:tcW w:w="1841" w:type="dxa"/>
            <w:vMerge/>
          </w:tcPr>
          <w:p w:rsidR="001E7D4C" w:rsidRPr="001E7D4C" w:rsidRDefault="001E7D4C" w:rsidP="001E7D4C">
            <w:pPr>
              <w:widowControl w:val="0"/>
              <w:autoSpaceDE w:val="0"/>
              <w:autoSpaceDN w:val="0"/>
              <w:adjustRightInd w:val="0"/>
              <w:rPr>
                <w:b/>
                <w:sz w:val="20"/>
                <w:szCs w:val="20"/>
              </w:rPr>
            </w:pPr>
          </w:p>
        </w:tc>
        <w:tc>
          <w:tcPr>
            <w:tcW w:w="1607" w:type="dxa"/>
          </w:tcPr>
          <w:p w:rsidR="001E7D4C" w:rsidRPr="001E7D4C" w:rsidRDefault="001E7D4C" w:rsidP="001E7D4C">
            <w:pPr>
              <w:widowControl w:val="0"/>
              <w:autoSpaceDE w:val="0"/>
              <w:autoSpaceDN w:val="0"/>
              <w:adjustRightInd w:val="0"/>
              <w:rPr>
                <w:sz w:val="20"/>
                <w:szCs w:val="20"/>
              </w:rPr>
            </w:pPr>
            <w:r w:rsidRPr="001E7D4C">
              <w:rPr>
                <w:sz w:val="20"/>
                <w:szCs w:val="20"/>
              </w:rPr>
              <w:t>областной бюджет (по согласованию (прогноз)</w:t>
            </w:r>
          </w:p>
        </w:tc>
        <w:tc>
          <w:tcPr>
            <w:tcW w:w="850" w:type="dxa"/>
            <w:gridSpan w:val="3"/>
          </w:tcPr>
          <w:p w:rsidR="001E7D4C" w:rsidRPr="001E7D4C" w:rsidRDefault="001E7D4C" w:rsidP="001E7D4C">
            <w:pPr>
              <w:widowControl w:val="0"/>
              <w:autoSpaceDE w:val="0"/>
              <w:autoSpaceDN w:val="0"/>
              <w:jc w:val="center"/>
              <w:rPr>
                <w:sz w:val="20"/>
                <w:szCs w:val="20"/>
              </w:rPr>
            </w:pPr>
            <w:r w:rsidRPr="001E7D4C">
              <w:rPr>
                <w:sz w:val="20"/>
                <w:szCs w:val="20"/>
              </w:rPr>
              <w:t>363305,8</w:t>
            </w:r>
          </w:p>
        </w:tc>
        <w:tc>
          <w:tcPr>
            <w:tcW w:w="367" w:type="dxa"/>
            <w:gridSpan w:val="2"/>
          </w:tcPr>
          <w:p w:rsidR="001E7D4C" w:rsidRPr="001E7D4C" w:rsidRDefault="001E7D4C" w:rsidP="001E7D4C">
            <w:pPr>
              <w:widowControl w:val="0"/>
              <w:autoSpaceDE w:val="0"/>
              <w:autoSpaceDN w:val="0"/>
              <w:jc w:val="center"/>
              <w:rPr>
                <w:sz w:val="20"/>
                <w:szCs w:val="20"/>
              </w:rPr>
            </w:pPr>
            <w:r w:rsidRPr="001E7D4C">
              <w:rPr>
                <w:sz w:val="20"/>
                <w:szCs w:val="20"/>
              </w:rPr>
              <w:t>45687,1</w:t>
            </w:r>
          </w:p>
        </w:tc>
        <w:tc>
          <w:tcPr>
            <w:tcW w:w="1570" w:type="dxa"/>
            <w:gridSpan w:val="2"/>
          </w:tcPr>
          <w:p w:rsidR="001E7D4C" w:rsidRPr="001E7D4C" w:rsidRDefault="001E7D4C" w:rsidP="001E7D4C">
            <w:pPr>
              <w:widowControl w:val="0"/>
              <w:autoSpaceDE w:val="0"/>
              <w:autoSpaceDN w:val="0"/>
              <w:jc w:val="center"/>
              <w:rPr>
                <w:sz w:val="20"/>
                <w:szCs w:val="20"/>
              </w:rPr>
            </w:pPr>
            <w:r w:rsidRPr="001E7D4C">
              <w:rPr>
                <w:sz w:val="20"/>
                <w:szCs w:val="20"/>
              </w:rPr>
              <w:t>45891,1</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56550,1</w:t>
            </w:r>
          </w:p>
        </w:tc>
        <w:tc>
          <w:tcPr>
            <w:tcW w:w="1022" w:type="dxa"/>
            <w:gridSpan w:val="3"/>
          </w:tcPr>
          <w:p w:rsidR="001E7D4C" w:rsidRPr="001E7D4C" w:rsidRDefault="001E7D4C" w:rsidP="001E7D4C">
            <w:pPr>
              <w:jc w:val="center"/>
              <w:rPr>
                <w:sz w:val="20"/>
                <w:szCs w:val="20"/>
              </w:rPr>
            </w:pPr>
            <w:r w:rsidRPr="001E7D4C">
              <w:rPr>
                <w:sz w:val="20"/>
                <w:szCs w:val="20"/>
              </w:rPr>
              <w:t>51358,6</w:t>
            </w:r>
          </w:p>
        </w:tc>
        <w:tc>
          <w:tcPr>
            <w:tcW w:w="880" w:type="dxa"/>
            <w:gridSpan w:val="2"/>
          </w:tcPr>
          <w:p w:rsidR="001E7D4C" w:rsidRPr="001E7D4C" w:rsidRDefault="001E7D4C" w:rsidP="001E7D4C">
            <w:pPr>
              <w:jc w:val="center"/>
              <w:rPr>
                <w:sz w:val="20"/>
                <w:szCs w:val="20"/>
              </w:rPr>
            </w:pPr>
            <w:r w:rsidRPr="001E7D4C">
              <w:rPr>
                <w:sz w:val="20"/>
                <w:szCs w:val="20"/>
              </w:rPr>
              <w:t>54606,3</w:t>
            </w:r>
          </w:p>
        </w:tc>
        <w:tc>
          <w:tcPr>
            <w:tcW w:w="903" w:type="dxa"/>
          </w:tcPr>
          <w:p w:rsidR="001E7D4C" w:rsidRPr="001E7D4C" w:rsidRDefault="001E7D4C" w:rsidP="001E7D4C">
            <w:pPr>
              <w:jc w:val="center"/>
              <w:rPr>
                <w:sz w:val="20"/>
                <w:szCs w:val="20"/>
              </w:rPr>
            </w:pPr>
            <w:r w:rsidRPr="001E7D4C">
              <w:rPr>
                <w:sz w:val="20"/>
                <w:szCs w:val="20"/>
              </w:rPr>
              <w:t>54606,3</w:t>
            </w:r>
          </w:p>
        </w:tc>
        <w:tc>
          <w:tcPr>
            <w:tcW w:w="310" w:type="dxa"/>
          </w:tcPr>
          <w:p w:rsidR="001E7D4C" w:rsidRPr="001E7D4C" w:rsidRDefault="001E7D4C" w:rsidP="001E7D4C">
            <w:pPr>
              <w:jc w:val="center"/>
              <w:rPr>
                <w:sz w:val="20"/>
                <w:szCs w:val="20"/>
              </w:rPr>
            </w:pPr>
            <w:r w:rsidRPr="001E7D4C">
              <w:rPr>
                <w:sz w:val="20"/>
                <w:szCs w:val="20"/>
              </w:rPr>
              <w:t>54606,3</w:t>
            </w:r>
          </w:p>
        </w:tc>
      </w:tr>
      <w:tr w:rsidR="001E7D4C" w:rsidRPr="001E7D4C" w:rsidTr="00AB1F17">
        <w:trPr>
          <w:trHeight w:val="1327"/>
          <w:jc w:val="center"/>
        </w:trPr>
        <w:tc>
          <w:tcPr>
            <w:tcW w:w="1841" w:type="dxa"/>
            <w:vMerge/>
          </w:tcPr>
          <w:p w:rsidR="001E7D4C" w:rsidRPr="001E7D4C" w:rsidRDefault="001E7D4C" w:rsidP="001E7D4C">
            <w:pPr>
              <w:widowControl w:val="0"/>
              <w:autoSpaceDE w:val="0"/>
              <w:autoSpaceDN w:val="0"/>
              <w:adjustRightInd w:val="0"/>
              <w:rPr>
                <w:b/>
                <w:sz w:val="20"/>
                <w:szCs w:val="20"/>
              </w:rPr>
            </w:pPr>
          </w:p>
        </w:tc>
        <w:tc>
          <w:tcPr>
            <w:tcW w:w="1607" w:type="dxa"/>
          </w:tcPr>
          <w:p w:rsidR="001E7D4C" w:rsidRPr="001E7D4C" w:rsidRDefault="001E7D4C" w:rsidP="001E7D4C">
            <w:pPr>
              <w:widowControl w:val="0"/>
              <w:autoSpaceDE w:val="0"/>
              <w:autoSpaceDN w:val="0"/>
              <w:adjustRightInd w:val="0"/>
              <w:rPr>
                <w:sz w:val="20"/>
                <w:szCs w:val="20"/>
              </w:rPr>
            </w:pPr>
            <w:r w:rsidRPr="001E7D4C">
              <w:rPr>
                <w:sz w:val="20"/>
                <w:szCs w:val="20"/>
              </w:rPr>
              <w:t>бюджет муниципального образования «Молчановский район»</w:t>
            </w:r>
          </w:p>
        </w:tc>
        <w:tc>
          <w:tcPr>
            <w:tcW w:w="850" w:type="dxa"/>
            <w:gridSpan w:val="3"/>
          </w:tcPr>
          <w:p w:rsidR="001E7D4C" w:rsidRPr="001E7D4C" w:rsidRDefault="001E7D4C" w:rsidP="001E7D4C">
            <w:pPr>
              <w:widowControl w:val="0"/>
              <w:autoSpaceDE w:val="0"/>
              <w:autoSpaceDN w:val="0"/>
              <w:jc w:val="center"/>
              <w:rPr>
                <w:sz w:val="20"/>
                <w:szCs w:val="20"/>
              </w:rPr>
            </w:pPr>
            <w:r w:rsidRPr="001E7D4C">
              <w:rPr>
                <w:sz w:val="20"/>
                <w:szCs w:val="20"/>
              </w:rPr>
              <w:t>350,0</w:t>
            </w:r>
          </w:p>
        </w:tc>
        <w:tc>
          <w:tcPr>
            <w:tcW w:w="367" w:type="dxa"/>
            <w:gridSpan w:val="2"/>
          </w:tcPr>
          <w:p w:rsidR="001E7D4C" w:rsidRPr="001E7D4C" w:rsidRDefault="001E7D4C" w:rsidP="001E7D4C">
            <w:pPr>
              <w:widowControl w:val="0"/>
              <w:autoSpaceDE w:val="0"/>
              <w:autoSpaceDN w:val="0"/>
              <w:jc w:val="center"/>
              <w:rPr>
                <w:sz w:val="20"/>
                <w:szCs w:val="20"/>
              </w:rPr>
            </w:pPr>
            <w:r w:rsidRPr="001E7D4C">
              <w:rPr>
                <w:sz w:val="20"/>
                <w:szCs w:val="20"/>
              </w:rPr>
              <w:t>50,0</w:t>
            </w:r>
          </w:p>
        </w:tc>
        <w:tc>
          <w:tcPr>
            <w:tcW w:w="1570" w:type="dxa"/>
            <w:gridSpan w:val="2"/>
          </w:tcPr>
          <w:p w:rsidR="001E7D4C" w:rsidRPr="001E7D4C" w:rsidRDefault="001E7D4C" w:rsidP="001E7D4C">
            <w:pPr>
              <w:widowControl w:val="0"/>
              <w:autoSpaceDE w:val="0"/>
              <w:autoSpaceDN w:val="0"/>
              <w:jc w:val="center"/>
              <w:rPr>
                <w:sz w:val="20"/>
                <w:szCs w:val="20"/>
              </w:rPr>
            </w:pPr>
            <w:r w:rsidRPr="001E7D4C">
              <w:rPr>
                <w:sz w:val="20"/>
                <w:szCs w:val="20"/>
              </w:rPr>
              <w:t>50,0</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50,0</w:t>
            </w:r>
          </w:p>
        </w:tc>
        <w:tc>
          <w:tcPr>
            <w:tcW w:w="1022" w:type="dxa"/>
            <w:gridSpan w:val="3"/>
          </w:tcPr>
          <w:p w:rsidR="001E7D4C" w:rsidRPr="001E7D4C" w:rsidRDefault="001E7D4C" w:rsidP="001E7D4C">
            <w:pPr>
              <w:widowControl w:val="0"/>
              <w:autoSpaceDE w:val="0"/>
              <w:autoSpaceDN w:val="0"/>
              <w:jc w:val="center"/>
              <w:rPr>
                <w:sz w:val="20"/>
                <w:szCs w:val="20"/>
              </w:rPr>
            </w:pPr>
            <w:r w:rsidRPr="001E7D4C">
              <w:rPr>
                <w:sz w:val="20"/>
                <w:szCs w:val="20"/>
              </w:rPr>
              <w:t>50,0</w:t>
            </w:r>
          </w:p>
        </w:tc>
        <w:tc>
          <w:tcPr>
            <w:tcW w:w="880" w:type="dxa"/>
            <w:gridSpan w:val="2"/>
          </w:tcPr>
          <w:p w:rsidR="001E7D4C" w:rsidRPr="001E7D4C" w:rsidRDefault="001E7D4C" w:rsidP="001E7D4C">
            <w:pPr>
              <w:widowControl w:val="0"/>
              <w:autoSpaceDE w:val="0"/>
              <w:autoSpaceDN w:val="0"/>
              <w:jc w:val="center"/>
              <w:rPr>
                <w:sz w:val="20"/>
                <w:szCs w:val="20"/>
              </w:rPr>
            </w:pPr>
            <w:r w:rsidRPr="001E7D4C">
              <w:rPr>
                <w:sz w:val="20"/>
                <w:szCs w:val="20"/>
              </w:rPr>
              <w:t>50,0</w:t>
            </w:r>
          </w:p>
        </w:tc>
        <w:tc>
          <w:tcPr>
            <w:tcW w:w="903" w:type="dxa"/>
          </w:tcPr>
          <w:p w:rsidR="001E7D4C" w:rsidRPr="001E7D4C" w:rsidRDefault="001E7D4C" w:rsidP="001E7D4C">
            <w:pPr>
              <w:widowControl w:val="0"/>
              <w:autoSpaceDE w:val="0"/>
              <w:autoSpaceDN w:val="0"/>
              <w:jc w:val="center"/>
              <w:rPr>
                <w:sz w:val="20"/>
                <w:szCs w:val="20"/>
              </w:rPr>
            </w:pPr>
            <w:r w:rsidRPr="001E7D4C">
              <w:rPr>
                <w:sz w:val="20"/>
                <w:szCs w:val="20"/>
              </w:rPr>
              <w:t>50,0</w:t>
            </w:r>
          </w:p>
        </w:tc>
        <w:tc>
          <w:tcPr>
            <w:tcW w:w="310" w:type="dxa"/>
          </w:tcPr>
          <w:p w:rsidR="001E7D4C" w:rsidRPr="001E7D4C" w:rsidRDefault="001E7D4C" w:rsidP="001E7D4C">
            <w:pPr>
              <w:widowControl w:val="0"/>
              <w:autoSpaceDE w:val="0"/>
              <w:autoSpaceDN w:val="0"/>
              <w:jc w:val="center"/>
              <w:rPr>
                <w:sz w:val="20"/>
                <w:szCs w:val="20"/>
              </w:rPr>
            </w:pPr>
            <w:r w:rsidRPr="001E7D4C">
              <w:rPr>
                <w:sz w:val="20"/>
                <w:szCs w:val="20"/>
              </w:rPr>
              <w:t>50,0</w:t>
            </w:r>
          </w:p>
        </w:tc>
      </w:tr>
      <w:tr w:rsidR="001E7D4C" w:rsidRPr="001E7D4C" w:rsidTr="00AB1F17">
        <w:trPr>
          <w:jc w:val="center"/>
        </w:trPr>
        <w:tc>
          <w:tcPr>
            <w:tcW w:w="1841" w:type="dxa"/>
            <w:vMerge/>
          </w:tcPr>
          <w:p w:rsidR="001E7D4C" w:rsidRPr="001E7D4C" w:rsidRDefault="001E7D4C" w:rsidP="001E7D4C">
            <w:pPr>
              <w:widowControl w:val="0"/>
              <w:autoSpaceDE w:val="0"/>
              <w:autoSpaceDN w:val="0"/>
              <w:adjustRightInd w:val="0"/>
              <w:rPr>
                <w:b/>
                <w:sz w:val="20"/>
                <w:szCs w:val="20"/>
              </w:rPr>
            </w:pPr>
          </w:p>
        </w:tc>
        <w:tc>
          <w:tcPr>
            <w:tcW w:w="1607" w:type="dxa"/>
          </w:tcPr>
          <w:p w:rsidR="001E7D4C" w:rsidRPr="001E7D4C" w:rsidRDefault="001E7D4C" w:rsidP="001E7D4C">
            <w:pPr>
              <w:widowControl w:val="0"/>
              <w:autoSpaceDE w:val="0"/>
              <w:autoSpaceDN w:val="0"/>
              <w:adjustRightInd w:val="0"/>
              <w:rPr>
                <w:sz w:val="20"/>
                <w:szCs w:val="20"/>
              </w:rPr>
            </w:pPr>
            <w:r w:rsidRPr="001E7D4C">
              <w:rPr>
                <w:sz w:val="20"/>
                <w:szCs w:val="20"/>
              </w:rPr>
              <w:t>бюджеты сельских поселений (по согласованию (прогноз)</w:t>
            </w:r>
          </w:p>
        </w:tc>
        <w:tc>
          <w:tcPr>
            <w:tcW w:w="850" w:type="dxa"/>
            <w:gridSpan w:val="3"/>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367" w:type="dxa"/>
            <w:gridSpan w:val="2"/>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1570" w:type="dxa"/>
            <w:gridSpan w:val="2"/>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1022" w:type="dxa"/>
            <w:gridSpan w:val="3"/>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880" w:type="dxa"/>
            <w:gridSpan w:val="2"/>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903" w:type="dxa"/>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310" w:type="dxa"/>
          </w:tcPr>
          <w:p w:rsidR="001E7D4C" w:rsidRPr="001E7D4C" w:rsidRDefault="001E7D4C" w:rsidP="001E7D4C">
            <w:pPr>
              <w:widowControl w:val="0"/>
              <w:autoSpaceDE w:val="0"/>
              <w:autoSpaceDN w:val="0"/>
              <w:jc w:val="center"/>
              <w:rPr>
                <w:sz w:val="20"/>
                <w:szCs w:val="20"/>
              </w:rPr>
            </w:pPr>
            <w:r w:rsidRPr="001E7D4C">
              <w:rPr>
                <w:sz w:val="20"/>
                <w:szCs w:val="20"/>
              </w:rPr>
              <w:t>0,0</w:t>
            </w:r>
          </w:p>
        </w:tc>
      </w:tr>
      <w:tr w:rsidR="001E7D4C" w:rsidRPr="001E7D4C" w:rsidTr="00AB1F17">
        <w:trPr>
          <w:jc w:val="center"/>
        </w:trPr>
        <w:tc>
          <w:tcPr>
            <w:tcW w:w="1841" w:type="dxa"/>
            <w:vMerge/>
          </w:tcPr>
          <w:p w:rsidR="001E7D4C" w:rsidRPr="001E7D4C" w:rsidRDefault="001E7D4C" w:rsidP="001E7D4C">
            <w:pPr>
              <w:widowControl w:val="0"/>
              <w:autoSpaceDE w:val="0"/>
              <w:autoSpaceDN w:val="0"/>
              <w:adjustRightInd w:val="0"/>
              <w:rPr>
                <w:b/>
                <w:sz w:val="20"/>
                <w:szCs w:val="20"/>
              </w:rPr>
            </w:pPr>
          </w:p>
        </w:tc>
        <w:tc>
          <w:tcPr>
            <w:tcW w:w="1607" w:type="dxa"/>
          </w:tcPr>
          <w:p w:rsidR="001E7D4C" w:rsidRPr="001E7D4C" w:rsidRDefault="001E7D4C" w:rsidP="001E7D4C">
            <w:pPr>
              <w:widowControl w:val="0"/>
              <w:autoSpaceDE w:val="0"/>
              <w:autoSpaceDN w:val="0"/>
              <w:adjustRightInd w:val="0"/>
              <w:rPr>
                <w:sz w:val="20"/>
                <w:szCs w:val="20"/>
              </w:rPr>
            </w:pPr>
            <w:r w:rsidRPr="001E7D4C">
              <w:rPr>
                <w:sz w:val="20"/>
                <w:szCs w:val="20"/>
              </w:rPr>
              <w:t>внебюджетные источники (по согласованию (прогноз)</w:t>
            </w:r>
          </w:p>
        </w:tc>
        <w:tc>
          <w:tcPr>
            <w:tcW w:w="850" w:type="dxa"/>
            <w:gridSpan w:val="3"/>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367" w:type="dxa"/>
            <w:gridSpan w:val="2"/>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1570" w:type="dxa"/>
            <w:gridSpan w:val="2"/>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1022" w:type="dxa"/>
            <w:gridSpan w:val="3"/>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880" w:type="dxa"/>
            <w:gridSpan w:val="2"/>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903" w:type="dxa"/>
          </w:tcPr>
          <w:p w:rsidR="001E7D4C" w:rsidRPr="001E7D4C" w:rsidRDefault="001E7D4C" w:rsidP="001E7D4C">
            <w:pPr>
              <w:widowControl w:val="0"/>
              <w:autoSpaceDE w:val="0"/>
              <w:autoSpaceDN w:val="0"/>
              <w:jc w:val="center"/>
              <w:rPr>
                <w:sz w:val="20"/>
                <w:szCs w:val="20"/>
              </w:rPr>
            </w:pPr>
            <w:r w:rsidRPr="001E7D4C">
              <w:rPr>
                <w:sz w:val="20"/>
                <w:szCs w:val="20"/>
              </w:rPr>
              <w:t>0,0</w:t>
            </w:r>
          </w:p>
        </w:tc>
        <w:tc>
          <w:tcPr>
            <w:tcW w:w="310" w:type="dxa"/>
          </w:tcPr>
          <w:p w:rsidR="001E7D4C" w:rsidRPr="001E7D4C" w:rsidRDefault="001E7D4C" w:rsidP="001E7D4C">
            <w:pPr>
              <w:widowControl w:val="0"/>
              <w:autoSpaceDE w:val="0"/>
              <w:autoSpaceDN w:val="0"/>
              <w:jc w:val="center"/>
              <w:rPr>
                <w:sz w:val="20"/>
                <w:szCs w:val="20"/>
              </w:rPr>
            </w:pPr>
            <w:r w:rsidRPr="001E7D4C">
              <w:rPr>
                <w:sz w:val="20"/>
                <w:szCs w:val="20"/>
              </w:rPr>
              <w:t>0,0</w:t>
            </w:r>
          </w:p>
        </w:tc>
      </w:tr>
      <w:tr w:rsidR="001E7D4C" w:rsidRPr="001E7D4C" w:rsidTr="00AB1F17">
        <w:trPr>
          <w:jc w:val="center"/>
        </w:trPr>
        <w:tc>
          <w:tcPr>
            <w:tcW w:w="1841" w:type="dxa"/>
            <w:vMerge/>
          </w:tcPr>
          <w:p w:rsidR="001E7D4C" w:rsidRPr="001E7D4C" w:rsidRDefault="001E7D4C" w:rsidP="001E7D4C">
            <w:pPr>
              <w:widowControl w:val="0"/>
              <w:autoSpaceDE w:val="0"/>
              <w:autoSpaceDN w:val="0"/>
              <w:adjustRightInd w:val="0"/>
              <w:rPr>
                <w:b/>
                <w:sz w:val="20"/>
                <w:szCs w:val="20"/>
              </w:rPr>
            </w:pPr>
          </w:p>
        </w:tc>
        <w:tc>
          <w:tcPr>
            <w:tcW w:w="1607" w:type="dxa"/>
          </w:tcPr>
          <w:p w:rsidR="001E7D4C" w:rsidRPr="001E7D4C" w:rsidRDefault="001E7D4C" w:rsidP="001E7D4C">
            <w:pPr>
              <w:widowControl w:val="0"/>
              <w:autoSpaceDE w:val="0"/>
              <w:autoSpaceDN w:val="0"/>
              <w:adjustRightInd w:val="0"/>
              <w:rPr>
                <w:sz w:val="20"/>
                <w:szCs w:val="20"/>
              </w:rPr>
            </w:pPr>
            <w:r w:rsidRPr="001E7D4C">
              <w:rPr>
                <w:sz w:val="20"/>
                <w:szCs w:val="20"/>
              </w:rPr>
              <w:t>всего по источникам</w:t>
            </w:r>
          </w:p>
        </w:tc>
        <w:tc>
          <w:tcPr>
            <w:tcW w:w="850" w:type="dxa"/>
            <w:gridSpan w:val="3"/>
          </w:tcPr>
          <w:p w:rsidR="001E7D4C" w:rsidRPr="001E7D4C" w:rsidRDefault="001E7D4C" w:rsidP="001E7D4C">
            <w:pPr>
              <w:widowControl w:val="0"/>
              <w:autoSpaceDE w:val="0"/>
              <w:autoSpaceDN w:val="0"/>
              <w:rPr>
                <w:sz w:val="20"/>
                <w:szCs w:val="20"/>
              </w:rPr>
            </w:pPr>
            <w:r w:rsidRPr="001E7D4C">
              <w:rPr>
                <w:sz w:val="20"/>
                <w:szCs w:val="20"/>
              </w:rPr>
              <w:t>378187,9</w:t>
            </w:r>
          </w:p>
        </w:tc>
        <w:tc>
          <w:tcPr>
            <w:tcW w:w="367" w:type="dxa"/>
            <w:gridSpan w:val="2"/>
          </w:tcPr>
          <w:p w:rsidR="001E7D4C" w:rsidRPr="001E7D4C" w:rsidRDefault="001E7D4C" w:rsidP="001E7D4C">
            <w:pPr>
              <w:widowControl w:val="0"/>
              <w:autoSpaceDE w:val="0"/>
              <w:autoSpaceDN w:val="0"/>
              <w:rPr>
                <w:sz w:val="20"/>
                <w:szCs w:val="20"/>
              </w:rPr>
            </w:pPr>
            <w:r w:rsidRPr="001E7D4C">
              <w:rPr>
                <w:sz w:val="20"/>
                <w:szCs w:val="20"/>
              </w:rPr>
              <w:t>47637,4</w:t>
            </w:r>
          </w:p>
        </w:tc>
        <w:tc>
          <w:tcPr>
            <w:tcW w:w="1570" w:type="dxa"/>
            <w:gridSpan w:val="2"/>
          </w:tcPr>
          <w:p w:rsidR="001E7D4C" w:rsidRPr="001E7D4C" w:rsidRDefault="001E7D4C" w:rsidP="001E7D4C">
            <w:pPr>
              <w:widowControl w:val="0"/>
              <w:autoSpaceDE w:val="0"/>
              <w:autoSpaceDN w:val="0"/>
              <w:jc w:val="center"/>
              <w:rPr>
                <w:sz w:val="20"/>
                <w:szCs w:val="20"/>
              </w:rPr>
            </w:pPr>
            <w:r w:rsidRPr="001E7D4C">
              <w:rPr>
                <w:sz w:val="20"/>
                <w:szCs w:val="20"/>
              </w:rPr>
              <w:t>47053,3</w:t>
            </w:r>
          </w:p>
        </w:tc>
        <w:tc>
          <w:tcPr>
            <w:tcW w:w="851" w:type="dxa"/>
            <w:gridSpan w:val="2"/>
          </w:tcPr>
          <w:p w:rsidR="001E7D4C" w:rsidRPr="001E7D4C" w:rsidRDefault="001E7D4C" w:rsidP="001E7D4C">
            <w:pPr>
              <w:widowControl w:val="0"/>
              <w:autoSpaceDE w:val="0"/>
              <w:autoSpaceDN w:val="0"/>
              <w:jc w:val="center"/>
              <w:rPr>
                <w:sz w:val="20"/>
                <w:szCs w:val="20"/>
              </w:rPr>
            </w:pPr>
            <w:r w:rsidRPr="001E7D4C">
              <w:rPr>
                <w:sz w:val="20"/>
                <w:szCs w:val="20"/>
              </w:rPr>
              <w:t>59457,6</w:t>
            </w:r>
          </w:p>
        </w:tc>
        <w:tc>
          <w:tcPr>
            <w:tcW w:w="1022" w:type="dxa"/>
            <w:gridSpan w:val="3"/>
          </w:tcPr>
          <w:p w:rsidR="001E7D4C" w:rsidRPr="001E7D4C" w:rsidRDefault="001E7D4C" w:rsidP="001E7D4C">
            <w:pPr>
              <w:widowControl w:val="0"/>
              <w:autoSpaceDE w:val="0"/>
              <w:autoSpaceDN w:val="0"/>
              <w:jc w:val="center"/>
              <w:rPr>
                <w:sz w:val="20"/>
                <w:szCs w:val="20"/>
              </w:rPr>
            </w:pPr>
            <w:r w:rsidRPr="001E7D4C">
              <w:rPr>
                <w:sz w:val="20"/>
                <w:szCs w:val="20"/>
              </w:rPr>
              <w:t>53023,1</w:t>
            </w:r>
          </w:p>
        </w:tc>
        <w:tc>
          <w:tcPr>
            <w:tcW w:w="880" w:type="dxa"/>
            <w:gridSpan w:val="2"/>
          </w:tcPr>
          <w:p w:rsidR="001E7D4C" w:rsidRPr="001E7D4C" w:rsidRDefault="001E7D4C" w:rsidP="001E7D4C">
            <w:pPr>
              <w:widowControl w:val="0"/>
              <w:autoSpaceDE w:val="0"/>
              <w:autoSpaceDN w:val="0"/>
              <w:jc w:val="center"/>
              <w:rPr>
                <w:sz w:val="20"/>
                <w:szCs w:val="20"/>
              </w:rPr>
            </w:pPr>
            <w:r w:rsidRPr="001E7D4C">
              <w:rPr>
                <w:sz w:val="20"/>
                <w:szCs w:val="20"/>
              </w:rPr>
              <w:t>56930,1</w:t>
            </w:r>
          </w:p>
        </w:tc>
        <w:tc>
          <w:tcPr>
            <w:tcW w:w="903" w:type="dxa"/>
          </w:tcPr>
          <w:p w:rsidR="001E7D4C" w:rsidRPr="001E7D4C" w:rsidRDefault="001E7D4C" w:rsidP="001E7D4C">
            <w:pPr>
              <w:widowControl w:val="0"/>
              <w:autoSpaceDE w:val="0"/>
              <w:autoSpaceDN w:val="0"/>
              <w:jc w:val="center"/>
              <w:rPr>
                <w:sz w:val="20"/>
                <w:szCs w:val="20"/>
              </w:rPr>
            </w:pPr>
            <w:r w:rsidRPr="001E7D4C">
              <w:rPr>
                <w:sz w:val="20"/>
                <w:szCs w:val="20"/>
              </w:rPr>
              <w:t>57043,2</w:t>
            </w:r>
          </w:p>
        </w:tc>
        <w:tc>
          <w:tcPr>
            <w:tcW w:w="310" w:type="dxa"/>
          </w:tcPr>
          <w:p w:rsidR="001E7D4C" w:rsidRPr="001E7D4C" w:rsidRDefault="001E7D4C" w:rsidP="001E7D4C">
            <w:pPr>
              <w:widowControl w:val="0"/>
              <w:autoSpaceDE w:val="0"/>
              <w:autoSpaceDN w:val="0"/>
              <w:jc w:val="center"/>
              <w:rPr>
                <w:sz w:val="20"/>
                <w:szCs w:val="20"/>
              </w:rPr>
            </w:pPr>
            <w:r w:rsidRPr="001E7D4C">
              <w:rPr>
                <w:sz w:val="20"/>
                <w:szCs w:val="20"/>
              </w:rPr>
              <w:t>57043,2</w:t>
            </w:r>
          </w:p>
        </w:tc>
      </w:tr>
    </w:tbl>
    <w:p w:rsidR="001E7D4C" w:rsidRPr="00E71138" w:rsidRDefault="001E7D4C" w:rsidP="001E7D4C"/>
    <w:p w:rsidR="001E7D4C" w:rsidRPr="00E71138" w:rsidRDefault="001E7D4C" w:rsidP="001E7D4C">
      <w:pPr>
        <w:widowControl w:val="0"/>
        <w:autoSpaceDE w:val="0"/>
        <w:autoSpaceDN w:val="0"/>
        <w:jc w:val="center"/>
        <w:outlineLvl w:val="1"/>
      </w:pPr>
      <w:r w:rsidRPr="00E71138">
        <w:t>2. Характеристика текущего состояния сферы реализации</w:t>
      </w:r>
    </w:p>
    <w:p w:rsidR="001E7D4C" w:rsidRPr="00E71138" w:rsidRDefault="001E7D4C" w:rsidP="001E7D4C">
      <w:pPr>
        <w:widowControl w:val="0"/>
        <w:autoSpaceDE w:val="0"/>
        <w:autoSpaceDN w:val="0"/>
        <w:jc w:val="center"/>
      </w:pPr>
      <w:r w:rsidRPr="00E71138">
        <w:t>муниципальной программы</w:t>
      </w:r>
    </w:p>
    <w:p w:rsidR="001E7D4C" w:rsidRPr="00E71138" w:rsidRDefault="001E7D4C" w:rsidP="001E7D4C">
      <w:pPr>
        <w:widowControl w:val="0"/>
        <w:autoSpaceDE w:val="0"/>
        <w:autoSpaceDN w:val="0"/>
        <w:ind w:firstLine="540"/>
        <w:jc w:val="both"/>
      </w:pPr>
      <w:r w:rsidRPr="00E71138">
        <w:t>Основная целевая аудитория муниципальной программы включает в себя детей-сирот, детей, оставшихся без попечения родителей, и лиц из их числа, недееспособных граждан, а также граждан старшего поколения, проживающих на территории Молчановского района.</w:t>
      </w:r>
    </w:p>
    <w:p w:rsidR="001E7D4C" w:rsidRPr="00E71138" w:rsidRDefault="001E7D4C" w:rsidP="001E7D4C">
      <w:pPr>
        <w:widowControl w:val="0"/>
        <w:autoSpaceDE w:val="0"/>
        <w:autoSpaceDN w:val="0"/>
        <w:ind w:firstLine="540"/>
        <w:jc w:val="both"/>
      </w:pPr>
      <w:r w:rsidRPr="00E71138">
        <w:t xml:space="preserve">Кроме того, важнейшим принципом реализации муниципальной программы является патриотическое воспитание молодежи, поддержка детей-сирот, детей, оставшихся без попечения родителей, и лиц из их числа, недееспособных граждан, а также граждан старшего поколения, проживающих на территории Молчановского района. Каждое массовое мероприятие в рамках программы направлено на преемственность поколений с участниками разных возрастов, где проходит чествование заслуженных и почетных граждан старшего поколения, которые могут передать свой жизненный опыт более молодым. </w:t>
      </w:r>
    </w:p>
    <w:p w:rsidR="001E7D4C" w:rsidRPr="00E71138" w:rsidRDefault="001E7D4C" w:rsidP="001E7D4C">
      <w:pPr>
        <w:widowControl w:val="0"/>
        <w:autoSpaceDE w:val="0"/>
        <w:autoSpaceDN w:val="0"/>
        <w:ind w:firstLine="540"/>
        <w:jc w:val="both"/>
      </w:pPr>
      <w:r w:rsidRPr="00E71138">
        <w:t>За последние годы в Молчановском районе произошли позитивные изменения в сфере досуга, оздоровления граждан старшего поколения. Среди показателей повышения качества жизни граждан старшего поколения - снижение обращений и жалоб в органы власти со стороны представителей старшего поколения. Основными темами, которые затрагиваются в обращениях, являются сфера ЖКХ, благоустройство и ремонт жилья, установка надгробных памятников ветеранам ВОВ. Увеличилось число граждан старшего поколения, прошедших диспансеризацию.</w:t>
      </w:r>
    </w:p>
    <w:p w:rsidR="001E7D4C" w:rsidRPr="00E71138" w:rsidRDefault="001E7D4C" w:rsidP="001E7D4C">
      <w:pPr>
        <w:widowControl w:val="0"/>
        <w:autoSpaceDE w:val="0"/>
        <w:autoSpaceDN w:val="0"/>
        <w:ind w:firstLine="540"/>
        <w:jc w:val="both"/>
      </w:pPr>
      <w:r w:rsidRPr="00E71138">
        <w:t>В рамках муниципальной программы предусматривается решение следующих задач:</w:t>
      </w:r>
    </w:p>
    <w:p w:rsidR="001E7D4C" w:rsidRDefault="001E7D4C" w:rsidP="001E7D4C">
      <w:pPr>
        <w:spacing w:line="240" w:lineRule="atLeast"/>
        <w:ind w:left="540"/>
        <w:jc w:val="both"/>
      </w:pPr>
      <w:r>
        <w:t>- </w:t>
      </w:r>
      <w:r w:rsidRPr="00E71138">
        <w:t>жизнеустройство детей-сирот и детей, оставшихся без попечения родителей;</w:t>
      </w:r>
    </w:p>
    <w:p w:rsidR="001E7D4C" w:rsidRDefault="001E7D4C" w:rsidP="001E7D4C">
      <w:pPr>
        <w:spacing w:line="240" w:lineRule="atLeast"/>
        <w:ind w:left="540"/>
        <w:jc w:val="both"/>
      </w:pPr>
      <w:r w:rsidRPr="00E71138">
        <w:t>- повышение качества жизни пожилых людей Молчановского района</w:t>
      </w:r>
      <w:r>
        <w:t>,</w:t>
      </w:r>
    </w:p>
    <w:p w:rsidR="001E7D4C" w:rsidRPr="00E71138" w:rsidRDefault="001E7D4C" w:rsidP="001E7D4C">
      <w:pPr>
        <w:spacing w:line="240" w:lineRule="atLeast"/>
        <w:ind w:left="540"/>
        <w:jc w:val="both"/>
      </w:pPr>
      <w:r>
        <w:t>- ф</w:t>
      </w:r>
      <w:r w:rsidRPr="009F0171">
        <w:t>ормирование системы мотивации граждан Молчановского района к здоровому образу жизни, включая здоровое питание и отказ от вредных привычек</w:t>
      </w:r>
      <w:r w:rsidRPr="00E71138">
        <w:t xml:space="preserve">.  </w:t>
      </w:r>
    </w:p>
    <w:p w:rsidR="001E7D4C" w:rsidRPr="00E71138" w:rsidRDefault="001E7D4C" w:rsidP="001E7D4C">
      <w:pPr>
        <w:spacing w:line="240" w:lineRule="atLeast"/>
        <w:ind w:firstLine="540"/>
        <w:jc w:val="both"/>
      </w:pPr>
      <w:r w:rsidRPr="00E71138">
        <w:t>Общим итоговым результатом реализации программы является устойчивое повышение качества жизни детей-сирот, детей, оставшихся без попечения родителей, и лиц из их числа, недееспособных граждан, устойчивое повышение качества жизни пожилых людей, в первую очередь улучшение показателей, характеризующих уровень благосостояния, социальную востребованность, реализацию интеллектуальных и культурных потребностей.</w:t>
      </w:r>
    </w:p>
    <w:p w:rsidR="001E7D4C" w:rsidRPr="00E71138" w:rsidRDefault="001E7D4C" w:rsidP="001E7D4C">
      <w:pPr>
        <w:spacing w:line="240" w:lineRule="atLeast"/>
        <w:ind w:firstLine="540"/>
        <w:jc w:val="both"/>
      </w:pPr>
      <w:r w:rsidRPr="00E71138">
        <w:t>В настоящее время старшее поколение Молчановского района активно участвует в общественной жизни, конкурсах и праздниках, создают клубы по интересам. С 2011 года успешно функционирует группа здоровья в с. Молчаново. Уровень вовлеченности граждан старшего поколения в досугово - развлекательные мероприятия составляет 57%, из них более 80 человек - участники ветеранских хоров, 94 - участники клубов по интересам. Учитывая специфику целевой аудитории, данные показатели демонстрируют высокую эффективность работы, которая проводится в данном направлении.</w:t>
      </w:r>
    </w:p>
    <w:p w:rsidR="001E7D4C" w:rsidRPr="00E71138" w:rsidRDefault="001E7D4C" w:rsidP="001E7D4C">
      <w:pPr>
        <w:widowControl w:val="0"/>
        <w:autoSpaceDE w:val="0"/>
        <w:autoSpaceDN w:val="0"/>
        <w:ind w:firstLine="540"/>
        <w:jc w:val="both"/>
      </w:pPr>
      <w:r w:rsidRPr="00E71138">
        <w:t xml:space="preserve">Большой интерес представителей старшего поколения вызывают ежегодные конкурсы </w:t>
      </w:r>
      <w:r w:rsidRPr="00E71138">
        <w:lastRenderedPageBreak/>
        <w:t xml:space="preserve">«Конкурс подворий», «Дары природы», «День старшего поколения», «Активное долголетие», «День Победы». </w:t>
      </w:r>
      <w:r>
        <w:t>В</w:t>
      </w:r>
      <w:r w:rsidRPr="00123D38">
        <w:t xml:space="preserve"> 2019 год</w:t>
      </w:r>
      <w:r>
        <w:t>у</w:t>
      </w:r>
      <w:r w:rsidRPr="00123D38">
        <w:t xml:space="preserve"> на территории озеро Токовое с. Молчаново </w:t>
      </w:r>
      <w:r>
        <w:t>областной фестиваль активного долголетия</w:t>
      </w:r>
      <w:r w:rsidRPr="00123D38">
        <w:t xml:space="preserve"> собрал более полутора тысячи человек.</w:t>
      </w:r>
      <w:r w:rsidRPr="00123D38">
        <w:rPr>
          <w:sz w:val="28"/>
          <w:szCs w:val="28"/>
        </w:rPr>
        <w:t xml:space="preserve"> </w:t>
      </w:r>
      <w:r w:rsidRPr="00123D38">
        <w:t>В спортивно-игровых состязаниях и конкурсах встретились команды представителей старшего возраста из 12 районов Томской области.</w:t>
      </w:r>
    </w:p>
    <w:p w:rsidR="001E7D4C" w:rsidRPr="00E71138" w:rsidRDefault="001E7D4C" w:rsidP="001E7D4C">
      <w:pPr>
        <w:widowControl w:val="0"/>
        <w:autoSpaceDE w:val="0"/>
        <w:autoSpaceDN w:val="0"/>
        <w:ind w:firstLine="540"/>
        <w:jc w:val="both"/>
      </w:pPr>
      <w:r w:rsidRPr="00E71138">
        <w:t>Целью муниципальной программы является повышение качества жизни жителей Молчановского района.</w:t>
      </w:r>
    </w:p>
    <w:p w:rsidR="00AB1F17" w:rsidRDefault="00AB1F17" w:rsidP="001E7D4C">
      <w:pPr>
        <w:widowControl w:val="0"/>
        <w:autoSpaceDE w:val="0"/>
        <w:autoSpaceDN w:val="0"/>
        <w:ind w:firstLine="540"/>
        <w:jc w:val="center"/>
      </w:pPr>
    </w:p>
    <w:p w:rsidR="001E7D4C" w:rsidRPr="00E71138" w:rsidRDefault="001E7D4C" w:rsidP="001E7D4C">
      <w:pPr>
        <w:widowControl w:val="0"/>
        <w:autoSpaceDE w:val="0"/>
        <w:autoSpaceDN w:val="0"/>
        <w:ind w:firstLine="540"/>
        <w:jc w:val="center"/>
      </w:pPr>
      <w:r w:rsidRPr="00E71138">
        <w:t>3. Цель и задачи муниципальной программы, показатели цели</w:t>
      </w:r>
    </w:p>
    <w:p w:rsidR="001E7D4C" w:rsidRPr="00E71138" w:rsidRDefault="001E7D4C" w:rsidP="001E7D4C">
      <w:pPr>
        <w:widowControl w:val="0"/>
        <w:autoSpaceDE w:val="0"/>
        <w:autoSpaceDN w:val="0"/>
        <w:jc w:val="center"/>
      </w:pPr>
      <w:r w:rsidRPr="00E71138">
        <w:t>и задач муниципальной программы</w:t>
      </w:r>
    </w:p>
    <w:p w:rsidR="001E7D4C" w:rsidRPr="00E71138" w:rsidRDefault="001E7D4C" w:rsidP="001E7D4C">
      <w:pPr>
        <w:widowControl w:val="0"/>
        <w:autoSpaceDE w:val="0"/>
        <w:autoSpaceDN w:val="0"/>
        <w:jc w:val="both"/>
      </w:pPr>
    </w:p>
    <w:p w:rsidR="001E7D4C" w:rsidRPr="00E71138" w:rsidRDefault="001E7D4C" w:rsidP="001E7D4C">
      <w:pPr>
        <w:widowControl w:val="0"/>
        <w:autoSpaceDE w:val="0"/>
        <w:autoSpaceDN w:val="0"/>
        <w:ind w:firstLine="540"/>
        <w:jc w:val="both"/>
      </w:pPr>
      <w:r w:rsidRPr="00E71138">
        <w:t>Целью муниципальной программы является формирование условий, способствующих улучшению качества жизни отдельных категорий граждан, постоянно проживающих на территории Молчановского района.</w:t>
      </w:r>
      <w:r w:rsidRPr="00E71138">
        <w:tab/>
      </w:r>
    </w:p>
    <w:p w:rsidR="001E7D4C" w:rsidRPr="00E71138" w:rsidRDefault="001E7D4C" w:rsidP="001E7D4C">
      <w:pPr>
        <w:widowControl w:val="0"/>
        <w:autoSpaceDE w:val="0"/>
        <w:autoSpaceDN w:val="0"/>
        <w:ind w:firstLine="540"/>
        <w:jc w:val="both"/>
      </w:pPr>
      <w:r w:rsidRPr="00E71138">
        <w:t>В соответствии с вышеуказанными направлениями выделены следующие задачи программы:</w:t>
      </w:r>
    </w:p>
    <w:p w:rsidR="001E7D4C" w:rsidRPr="00E71138" w:rsidRDefault="001E7D4C" w:rsidP="001E7D4C">
      <w:pPr>
        <w:jc w:val="both"/>
      </w:pPr>
      <w:r w:rsidRPr="00E71138">
        <w:t>1. Жизнеустройство детей-сирот и детей, оставшихся без попечения родителей.</w:t>
      </w:r>
    </w:p>
    <w:p w:rsidR="001E7D4C" w:rsidRPr="00E71138" w:rsidRDefault="001E7D4C" w:rsidP="001E7D4C">
      <w:pPr>
        <w:jc w:val="both"/>
      </w:pPr>
      <w:r w:rsidRPr="00E71138">
        <w:t>2. Повышение качества жизни пожилых людей Молчановского района.</w:t>
      </w:r>
    </w:p>
    <w:p w:rsidR="001E7D4C" w:rsidRPr="00E71138" w:rsidRDefault="001E7D4C" w:rsidP="001E7D4C">
      <w:pPr>
        <w:widowControl w:val="0"/>
        <w:autoSpaceDE w:val="0"/>
        <w:autoSpaceDN w:val="0"/>
        <w:sectPr w:rsidR="001E7D4C" w:rsidRPr="00E71138" w:rsidSect="00AB1F17">
          <w:headerReference w:type="default" r:id="rId34"/>
          <w:pgSz w:w="11906" w:h="16838"/>
          <w:pgMar w:top="1134" w:right="707" w:bottom="567" w:left="1276" w:header="567" w:footer="709" w:gutter="0"/>
          <w:pgNumType w:start="185"/>
          <w:cols w:space="708"/>
          <w:titlePg/>
          <w:docGrid w:linePitch="360"/>
        </w:sectPr>
      </w:pPr>
      <w:r>
        <w:t xml:space="preserve">3. </w:t>
      </w:r>
      <w:r w:rsidRPr="0067340E">
        <w:t>Формирование системы мотивации граждан Молчановского района к здоровому образу жизни, включая здоровое питание и отказ от вредных привычек</w:t>
      </w:r>
      <w:r>
        <w:t>.</w:t>
      </w:r>
    </w:p>
    <w:p w:rsidR="001E7D4C" w:rsidRPr="00E71138" w:rsidRDefault="001E7D4C" w:rsidP="001E7D4C">
      <w:pPr>
        <w:widowControl w:val="0"/>
        <w:autoSpaceDE w:val="0"/>
        <w:autoSpaceDN w:val="0"/>
        <w:jc w:val="center"/>
        <w:outlineLvl w:val="2"/>
      </w:pPr>
      <w:r w:rsidRPr="00E71138">
        <w:lastRenderedPageBreak/>
        <w:t xml:space="preserve">Перечень показателей цели и задач муниципальной программы </w:t>
      </w:r>
    </w:p>
    <w:p w:rsidR="001E7D4C" w:rsidRPr="00E71138" w:rsidRDefault="001E7D4C" w:rsidP="001E7D4C">
      <w:pPr>
        <w:widowControl w:val="0"/>
        <w:autoSpaceDE w:val="0"/>
        <w:autoSpaceDN w:val="0"/>
        <w:jc w:val="center"/>
      </w:pPr>
      <w:r w:rsidRPr="00E71138">
        <w:t>и сведения о порядке сбора информации по показателям и методике их расчета</w:t>
      </w:r>
    </w:p>
    <w:p w:rsidR="001E7D4C" w:rsidRPr="00E71138" w:rsidRDefault="001E7D4C" w:rsidP="001E7D4C">
      <w:pPr>
        <w:widowControl w:val="0"/>
        <w:autoSpaceDE w:val="0"/>
        <w:autoSpaceDN w:val="0"/>
        <w:jc w:val="both"/>
      </w:pPr>
    </w:p>
    <w:tbl>
      <w:tblPr>
        <w:tblW w:w="14580" w:type="dxa"/>
        <w:tblInd w:w="62" w:type="dxa"/>
        <w:tblLayout w:type="fixed"/>
        <w:tblCellMar>
          <w:top w:w="102" w:type="dxa"/>
          <w:left w:w="62" w:type="dxa"/>
          <w:bottom w:w="102" w:type="dxa"/>
          <w:right w:w="62" w:type="dxa"/>
        </w:tblCellMar>
        <w:tblLook w:val="0000" w:firstRow="0" w:lastRow="0" w:firstColumn="0" w:lastColumn="0" w:noHBand="0" w:noVBand="0"/>
      </w:tblPr>
      <w:tblGrid>
        <w:gridCol w:w="455"/>
        <w:gridCol w:w="2248"/>
        <w:gridCol w:w="720"/>
        <w:gridCol w:w="1799"/>
        <w:gridCol w:w="1799"/>
        <w:gridCol w:w="2699"/>
        <w:gridCol w:w="1799"/>
        <w:gridCol w:w="3061"/>
      </w:tblGrid>
      <w:tr w:rsidR="001E7D4C" w:rsidRPr="001E7D4C" w:rsidTr="001E7D4C">
        <w:tc>
          <w:tcPr>
            <w:tcW w:w="455"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N</w:t>
            </w:r>
          </w:p>
          <w:p w:rsidR="001E7D4C" w:rsidRPr="001E7D4C" w:rsidRDefault="001E7D4C" w:rsidP="001E7D4C">
            <w:pPr>
              <w:rPr>
                <w:sz w:val="20"/>
                <w:szCs w:val="20"/>
              </w:rPr>
            </w:pPr>
            <w:r w:rsidRPr="001E7D4C">
              <w:rPr>
                <w:sz w:val="20"/>
                <w:szCs w:val="20"/>
              </w:rPr>
              <w:t>пп</w:t>
            </w:r>
          </w:p>
        </w:tc>
        <w:tc>
          <w:tcPr>
            <w:tcW w:w="2248"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Наименование показателя</w:t>
            </w:r>
          </w:p>
        </w:tc>
        <w:tc>
          <w:tcPr>
            <w:tcW w:w="720"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Единица измерения</w:t>
            </w:r>
          </w:p>
        </w:tc>
        <w:tc>
          <w:tcPr>
            <w:tcW w:w="1799"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Периодичность сбора данных</w:t>
            </w:r>
          </w:p>
        </w:tc>
        <w:tc>
          <w:tcPr>
            <w:tcW w:w="1799"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Временные характеристики показателя</w:t>
            </w:r>
          </w:p>
        </w:tc>
        <w:tc>
          <w:tcPr>
            <w:tcW w:w="2699"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Алгоритм формирования (формула) расчета показателя</w:t>
            </w:r>
          </w:p>
        </w:tc>
        <w:tc>
          <w:tcPr>
            <w:tcW w:w="1799"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Метод сбора информации</w:t>
            </w:r>
          </w:p>
        </w:tc>
        <w:tc>
          <w:tcPr>
            <w:tcW w:w="3061"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Ответственный за сбор данных по показателю</w:t>
            </w:r>
          </w:p>
        </w:tc>
      </w:tr>
      <w:tr w:rsidR="001E7D4C" w:rsidRPr="001E7D4C" w:rsidTr="001E7D4C">
        <w:tc>
          <w:tcPr>
            <w:tcW w:w="455"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1</w:t>
            </w:r>
          </w:p>
        </w:tc>
        <w:tc>
          <w:tcPr>
            <w:tcW w:w="2248"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3</w:t>
            </w:r>
          </w:p>
        </w:tc>
        <w:tc>
          <w:tcPr>
            <w:tcW w:w="1799"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4</w:t>
            </w:r>
          </w:p>
        </w:tc>
        <w:tc>
          <w:tcPr>
            <w:tcW w:w="1799"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5</w:t>
            </w:r>
          </w:p>
        </w:tc>
        <w:tc>
          <w:tcPr>
            <w:tcW w:w="2699"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6</w:t>
            </w:r>
          </w:p>
        </w:tc>
        <w:tc>
          <w:tcPr>
            <w:tcW w:w="1799"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7</w:t>
            </w:r>
          </w:p>
        </w:tc>
        <w:tc>
          <w:tcPr>
            <w:tcW w:w="3061" w:type="dxa"/>
            <w:tcBorders>
              <w:top w:val="single" w:sz="4" w:space="0" w:color="auto"/>
              <w:left w:val="single" w:sz="4" w:space="0" w:color="auto"/>
              <w:bottom w:val="single" w:sz="4" w:space="0" w:color="auto"/>
              <w:right w:val="single" w:sz="4" w:space="0" w:color="auto"/>
            </w:tcBorders>
            <w:vAlign w:val="center"/>
          </w:tcPr>
          <w:p w:rsidR="001E7D4C" w:rsidRPr="001E7D4C" w:rsidRDefault="001E7D4C" w:rsidP="001E7D4C">
            <w:pPr>
              <w:rPr>
                <w:sz w:val="20"/>
                <w:szCs w:val="20"/>
              </w:rPr>
            </w:pPr>
            <w:r w:rsidRPr="001E7D4C">
              <w:rPr>
                <w:sz w:val="20"/>
                <w:szCs w:val="20"/>
              </w:rPr>
              <w:t>8</w:t>
            </w:r>
          </w:p>
        </w:tc>
      </w:tr>
      <w:tr w:rsidR="001E7D4C" w:rsidRPr="001E7D4C" w:rsidTr="001E7D4C">
        <w:tc>
          <w:tcPr>
            <w:tcW w:w="14580" w:type="dxa"/>
            <w:gridSpan w:val="8"/>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Показатели цели муниципальной программы:</w:t>
            </w:r>
          </w:p>
          <w:p w:rsidR="001E7D4C" w:rsidRPr="001E7D4C" w:rsidRDefault="001E7D4C" w:rsidP="001E7D4C">
            <w:pPr>
              <w:rPr>
                <w:sz w:val="20"/>
                <w:szCs w:val="20"/>
              </w:rPr>
            </w:pPr>
            <w:r w:rsidRPr="001E7D4C">
              <w:rPr>
                <w:sz w:val="20"/>
                <w:szCs w:val="20"/>
              </w:rPr>
              <w:t>Формирование условий, способствующих улучшению качества жизни отдельных категорий граждан, постоянно проживающих на территории Молчановского района.</w:t>
            </w:r>
          </w:p>
        </w:tc>
      </w:tr>
      <w:tr w:rsidR="001E7D4C" w:rsidRPr="001E7D4C" w:rsidTr="001E7D4C">
        <w:tc>
          <w:tcPr>
            <w:tcW w:w="455"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1</w:t>
            </w:r>
          </w:p>
        </w:tc>
        <w:tc>
          <w:tcPr>
            <w:tcW w:w="2248"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Доля жителей Молчановского района, удовлетворенных предоставляемыми социальными услугами, в общем количестве опрошенных</w:t>
            </w:r>
          </w:p>
        </w:tc>
        <w:tc>
          <w:tcPr>
            <w:tcW w:w="720"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год</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 отчетный период</w:t>
            </w:r>
          </w:p>
        </w:tc>
        <w:tc>
          <w:tcPr>
            <w:tcW w:w="26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Ко = К уд. / Кобщ., где:</w:t>
            </w:r>
          </w:p>
          <w:p w:rsidR="001E7D4C" w:rsidRPr="001E7D4C" w:rsidRDefault="001E7D4C" w:rsidP="001E7D4C">
            <w:pPr>
              <w:rPr>
                <w:sz w:val="20"/>
                <w:szCs w:val="20"/>
              </w:rPr>
            </w:pPr>
            <w:r w:rsidRPr="001E7D4C">
              <w:rPr>
                <w:sz w:val="20"/>
                <w:szCs w:val="20"/>
              </w:rPr>
              <w:t>Ко – доля жителей Молчановского района, удовлетворенных предоставляемыми социальными услугами, в общем количестве опрошенных;</w:t>
            </w:r>
          </w:p>
          <w:p w:rsidR="001E7D4C" w:rsidRPr="001E7D4C" w:rsidRDefault="001E7D4C" w:rsidP="001E7D4C">
            <w:pPr>
              <w:rPr>
                <w:sz w:val="20"/>
                <w:szCs w:val="20"/>
              </w:rPr>
            </w:pPr>
            <w:r w:rsidRPr="001E7D4C">
              <w:rPr>
                <w:sz w:val="20"/>
                <w:szCs w:val="20"/>
              </w:rPr>
              <w:t>К уд. - количество опрошенных, удовлетворенных предоставляемыми социальными услугами;</w:t>
            </w:r>
          </w:p>
          <w:p w:rsidR="001E7D4C" w:rsidRPr="001E7D4C" w:rsidRDefault="001E7D4C" w:rsidP="001E7D4C">
            <w:pPr>
              <w:rPr>
                <w:sz w:val="20"/>
                <w:szCs w:val="20"/>
              </w:rPr>
            </w:pPr>
            <w:r w:rsidRPr="001E7D4C">
              <w:rPr>
                <w:sz w:val="20"/>
                <w:szCs w:val="20"/>
              </w:rPr>
              <w:t>К общ. - общее количество опрошенных</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Анкетирование</w:t>
            </w:r>
          </w:p>
        </w:tc>
        <w:tc>
          <w:tcPr>
            <w:tcW w:w="3061"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1E7D4C" w:rsidTr="001E7D4C">
        <w:tc>
          <w:tcPr>
            <w:tcW w:w="14580" w:type="dxa"/>
            <w:gridSpan w:val="8"/>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Показатели задачи 1 программы. Жизнеустройство детей-сирот и детей, оставшихся без попечения родителей.</w:t>
            </w:r>
          </w:p>
        </w:tc>
      </w:tr>
      <w:tr w:rsidR="001E7D4C" w:rsidRPr="001E7D4C" w:rsidTr="001E7D4C">
        <w:tc>
          <w:tcPr>
            <w:tcW w:w="455"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2</w:t>
            </w:r>
          </w:p>
        </w:tc>
        <w:tc>
          <w:tcPr>
            <w:tcW w:w="2248"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Количество детей-сирот и детей, оставшихся без попечения родителей, получивших помощь, чел.</w:t>
            </w:r>
          </w:p>
        </w:tc>
        <w:tc>
          <w:tcPr>
            <w:tcW w:w="720"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Человек</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год</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 отчетный период</w:t>
            </w:r>
          </w:p>
        </w:tc>
        <w:tc>
          <w:tcPr>
            <w:tcW w:w="26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К = К 1 +... + К н, где:</w:t>
            </w:r>
          </w:p>
          <w:p w:rsidR="001E7D4C" w:rsidRPr="001E7D4C" w:rsidRDefault="001E7D4C" w:rsidP="001E7D4C">
            <w:pPr>
              <w:rPr>
                <w:sz w:val="20"/>
                <w:szCs w:val="20"/>
              </w:rPr>
            </w:pPr>
            <w:r w:rsidRPr="001E7D4C">
              <w:rPr>
                <w:sz w:val="20"/>
                <w:szCs w:val="20"/>
              </w:rPr>
              <w:t>К - количество детей-сирот и детей, оставшихся без попечения родителей, получивших помощь;</w:t>
            </w:r>
          </w:p>
          <w:p w:rsidR="001E7D4C" w:rsidRPr="001E7D4C" w:rsidRDefault="001E7D4C" w:rsidP="001E7D4C">
            <w:pPr>
              <w:rPr>
                <w:sz w:val="20"/>
                <w:szCs w:val="20"/>
              </w:rPr>
            </w:pPr>
            <w:r w:rsidRPr="001E7D4C">
              <w:rPr>
                <w:sz w:val="20"/>
                <w:szCs w:val="20"/>
              </w:rPr>
              <w:t>К1 - количество детей-сирот и детей, оставшихся без попечения родителей, 1-го сельского поселения, получивших помощь;</w:t>
            </w:r>
          </w:p>
          <w:p w:rsidR="001E7D4C" w:rsidRPr="001E7D4C" w:rsidRDefault="001E7D4C" w:rsidP="001E7D4C">
            <w:pPr>
              <w:rPr>
                <w:sz w:val="20"/>
                <w:szCs w:val="20"/>
              </w:rPr>
            </w:pPr>
            <w:r w:rsidRPr="001E7D4C">
              <w:rPr>
                <w:sz w:val="20"/>
                <w:szCs w:val="20"/>
              </w:rPr>
              <w:lastRenderedPageBreak/>
              <w:t>Кн - количество детей-сирот и детей, оставшихся без попечения родителей, н-го сельского поселения, получивших помощь</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lastRenderedPageBreak/>
              <w:t>Ведомственная статистика</w:t>
            </w:r>
          </w:p>
        </w:tc>
        <w:tc>
          <w:tcPr>
            <w:tcW w:w="3061"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1E7D4C" w:rsidTr="001E7D4C">
        <w:tc>
          <w:tcPr>
            <w:tcW w:w="455"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lastRenderedPageBreak/>
              <w:t>3</w:t>
            </w:r>
          </w:p>
        </w:tc>
        <w:tc>
          <w:tcPr>
            <w:tcW w:w="2248"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Количество детей-сирот и детей, оставшихся без попечения родителей, лиц из их числа получивших жилые помещения по договорам найма специализированных жилых помещений</w:t>
            </w:r>
          </w:p>
        </w:tc>
        <w:tc>
          <w:tcPr>
            <w:tcW w:w="720"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Человек</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год</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 отчетный период</w:t>
            </w:r>
          </w:p>
        </w:tc>
        <w:tc>
          <w:tcPr>
            <w:tcW w:w="26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К = К 1 +... + К н, где:</w:t>
            </w:r>
          </w:p>
          <w:p w:rsidR="001E7D4C" w:rsidRPr="001E7D4C" w:rsidRDefault="001E7D4C" w:rsidP="001E7D4C">
            <w:pPr>
              <w:rPr>
                <w:sz w:val="20"/>
                <w:szCs w:val="20"/>
              </w:rPr>
            </w:pPr>
            <w:r w:rsidRPr="001E7D4C">
              <w:rPr>
                <w:sz w:val="20"/>
                <w:szCs w:val="20"/>
              </w:rPr>
              <w:t>К - количество детей-сирот и детей, оставшихся без попечения родителей, лиц из их числа, получивших жилые помещения по договорам найма специализированных жилых помещений;</w:t>
            </w:r>
          </w:p>
          <w:p w:rsidR="001E7D4C" w:rsidRPr="001E7D4C" w:rsidRDefault="001E7D4C" w:rsidP="001E7D4C">
            <w:pPr>
              <w:rPr>
                <w:sz w:val="20"/>
                <w:szCs w:val="20"/>
              </w:rPr>
            </w:pPr>
            <w:r w:rsidRPr="001E7D4C">
              <w:rPr>
                <w:sz w:val="20"/>
                <w:szCs w:val="20"/>
              </w:rPr>
              <w:t>К 1 - количество детей-сирот и детей, оставшихся без попечения родителей, лиц из их числа, получивших жилые помещения по договорам найма специализированных жилых помещений в 1-м сельском поселении;</w:t>
            </w:r>
          </w:p>
          <w:p w:rsidR="001E7D4C" w:rsidRPr="001E7D4C" w:rsidRDefault="001E7D4C" w:rsidP="001E7D4C">
            <w:pPr>
              <w:rPr>
                <w:sz w:val="20"/>
                <w:szCs w:val="20"/>
              </w:rPr>
            </w:pPr>
            <w:r w:rsidRPr="001E7D4C">
              <w:rPr>
                <w:sz w:val="20"/>
                <w:szCs w:val="20"/>
              </w:rPr>
              <w:t>Кн - количество детей-сирот и детей, оставшихся без попечения родителей, лиц из их числа, получивших жилые помещения по договорам найма специализированных жилых помещений в н-м сельском поселении</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Ведомственная статистика</w:t>
            </w:r>
          </w:p>
        </w:tc>
        <w:tc>
          <w:tcPr>
            <w:tcW w:w="3061"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1E7D4C" w:rsidTr="001E7D4C">
        <w:tc>
          <w:tcPr>
            <w:tcW w:w="14580" w:type="dxa"/>
            <w:gridSpan w:val="8"/>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Показатели задачи 2 программы. Повышение качества жизни пожилых людей Молчановского района</w:t>
            </w:r>
          </w:p>
        </w:tc>
      </w:tr>
      <w:tr w:rsidR="001E7D4C" w:rsidRPr="001E7D4C" w:rsidTr="001E7D4C">
        <w:tc>
          <w:tcPr>
            <w:tcW w:w="455"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1</w:t>
            </w:r>
          </w:p>
        </w:tc>
        <w:tc>
          <w:tcPr>
            <w:tcW w:w="2248"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Доля граждан пожилых людей, привлекаемых к участию в мероприятиях, проводимых на территории Молчановского района</w:t>
            </w:r>
          </w:p>
        </w:tc>
        <w:tc>
          <w:tcPr>
            <w:tcW w:w="720"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год</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 отчетный период</w:t>
            </w:r>
          </w:p>
        </w:tc>
        <w:tc>
          <w:tcPr>
            <w:tcW w:w="26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К = N 1 / Н, где:</w:t>
            </w:r>
          </w:p>
          <w:p w:rsidR="001E7D4C" w:rsidRPr="001E7D4C" w:rsidRDefault="001E7D4C" w:rsidP="001E7D4C">
            <w:pPr>
              <w:rPr>
                <w:sz w:val="20"/>
                <w:szCs w:val="20"/>
              </w:rPr>
            </w:pPr>
            <w:r w:rsidRPr="001E7D4C">
              <w:rPr>
                <w:sz w:val="20"/>
                <w:szCs w:val="20"/>
              </w:rPr>
              <w:t>К - доля граждан пожилых людей, привлекаемых к участию в мероприятиях, проводимых на территории Молчановского района;</w:t>
            </w:r>
          </w:p>
          <w:p w:rsidR="001E7D4C" w:rsidRPr="001E7D4C" w:rsidRDefault="001E7D4C" w:rsidP="001E7D4C">
            <w:pPr>
              <w:rPr>
                <w:sz w:val="20"/>
                <w:szCs w:val="20"/>
              </w:rPr>
            </w:pPr>
            <w:r w:rsidRPr="001E7D4C">
              <w:rPr>
                <w:sz w:val="20"/>
                <w:szCs w:val="20"/>
              </w:rPr>
              <w:t>N 1 - количество граждан пожилых людей - участников мероприятий;</w:t>
            </w:r>
          </w:p>
          <w:p w:rsidR="001E7D4C" w:rsidRPr="001E7D4C" w:rsidRDefault="001E7D4C" w:rsidP="001E7D4C">
            <w:pPr>
              <w:rPr>
                <w:sz w:val="20"/>
                <w:szCs w:val="20"/>
              </w:rPr>
            </w:pPr>
            <w:r w:rsidRPr="001E7D4C">
              <w:rPr>
                <w:sz w:val="20"/>
                <w:szCs w:val="20"/>
              </w:rPr>
              <w:lastRenderedPageBreak/>
              <w:t>Кн - численность граждан пожилых людей Томского района</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lastRenderedPageBreak/>
              <w:t>Ведомственная статистика</w:t>
            </w:r>
          </w:p>
        </w:tc>
        <w:tc>
          <w:tcPr>
            <w:tcW w:w="3061"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1E7D4C" w:rsidTr="001E7D4C">
        <w:tc>
          <w:tcPr>
            <w:tcW w:w="455"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lastRenderedPageBreak/>
              <w:t>2</w:t>
            </w:r>
          </w:p>
        </w:tc>
        <w:tc>
          <w:tcPr>
            <w:tcW w:w="2248"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Количество граждан, улучшивших жилищные условия</w:t>
            </w:r>
          </w:p>
        </w:tc>
        <w:tc>
          <w:tcPr>
            <w:tcW w:w="720"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Человек</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год</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 отчетный период</w:t>
            </w:r>
          </w:p>
        </w:tc>
        <w:tc>
          <w:tcPr>
            <w:tcW w:w="26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К = К1 +... + Кн, где:</w:t>
            </w:r>
          </w:p>
          <w:p w:rsidR="001E7D4C" w:rsidRPr="001E7D4C" w:rsidRDefault="001E7D4C" w:rsidP="001E7D4C">
            <w:pPr>
              <w:rPr>
                <w:sz w:val="20"/>
                <w:szCs w:val="20"/>
              </w:rPr>
            </w:pPr>
            <w:r w:rsidRPr="001E7D4C">
              <w:rPr>
                <w:sz w:val="20"/>
                <w:szCs w:val="20"/>
              </w:rPr>
              <w:t>К - количество граждан, улучшивших жилищные условия;</w:t>
            </w:r>
          </w:p>
          <w:p w:rsidR="001E7D4C" w:rsidRPr="001E7D4C" w:rsidRDefault="001E7D4C" w:rsidP="001E7D4C">
            <w:pPr>
              <w:rPr>
                <w:sz w:val="20"/>
                <w:szCs w:val="20"/>
              </w:rPr>
            </w:pPr>
            <w:r w:rsidRPr="001E7D4C">
              <w:rPr>
                <w:sz w:val="20"/>
                <w:szCs w:val="20"/>
              </w:rPr>
              <w:t>К 1 - количество граждан 1-го сельского поселения, улучшивших жилищные условия;</w:t>
            </w:r>
          </w:p>
          <w:p w:rsidR="001E7D4C" w:rsidRPr="001E7D4C" w:rsidRDefault="001E7D4C" w:rsidP="001E7D4C">
            <w:pPr>
              <w:rPr>
                <w:sz w:val="20"/>
                <w:szCs w:val="20"/>
              </w:rPr>
            </w:pPr>
            <w:r w:rsidRPr="001E7D4C">
              <w:rPr>
                <w:sz w:val="20"/>
                <w:szCs w:val="20"/>
              </w:rPr>
              <w:t>К н - количество граждан н-го сельского поселения, улучшивших жилищные условия</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Ведомственная статистика</w:t>
            </w:r>
          </w:p>
        </w:tc>
        <w:tc>
          <w:tcPr>
            <w:tcW w:w="3061"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1E7D4C" w:rsidTr="001E7D4C">
        <w:tc>
          <w:tcPr>
            <w:tcW w:w="14580" w:type="dxa"/>
            <w:gridSpan w:val="8"/>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Показатели задачи 3 программы. Формирование системы мотивации граждан Молчановского района к здоровому образу жизни, включая здоровое питание и отказ от вредных привычек</w:t>
            </w:r>
          </w:p>
        </w:tc>
      </w:tr>
      <w:tr w:rsidR="001E7D4C" w:rsidRPr="001E7D4C" w:rsidTr="001E7D4C">
        <w:tc>
          <w:tcPr>
            <w:tcW w:w="455"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1</w:t>
            </w:r>
          </w:p>
        </w:tc>
        <w:tc>
          <w:tcPr>
            <w:tcW w:w="2248"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Смертность населения в Молчановском районе за год</w:t>
            </w:r>
          </w:p>
        </w:tc>
        <w:tc>
          <w:tcPr>
            <w:tcW w:w="720"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Человек</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год</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 отчетный период</w:t>
            </w:r>
          </w:p>
        </w:tc>
        <w:tc>
          <w:tcPr>
            <w:tcW w:w="26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К = К1 +... + Кн, где:</w:t>
            </w:r>
          </w:p>
          <w:p w:rsidR="001E7D4C" w:rsidRPr="001E7D4C" w:rsidRDefault="001E7D4C" w:rsidP="001E7D4C">
            <w:pPr>
              <w:rPr>
                <w:sz w:val="20"/>
                <w:szCs w:val="20"/>
              </w:rPr>
            </w:pPr>
            <w:r w:rsidRPr="001E7D4C">
              <w:rPr>
                <w:sz w:val="20"/>
                <w:szCs w:val="20"/>
              </w:rPr>
              <w:t>К - количество умерших граждан;</w:t>
            </w:r>
          </w:p>
          <w:p w:rsidR="001E7D4C" w:rsidRPr="001E7D4C" w:rsidRDefault="001E7D4C" w:rsidP="001E7D4C">
            <w:pPr>
              <w:rPr>
                <w:sz w:val="20"/>
                <w:szCs w:val="20"/>
              </w:rPr>
            </w:pPr>
            <w:r w:rsidRPr="001E7D4C">
              <w:rPr>
                <w:sz w:val="20"/>
                <w:szCs w:val="20"/>
              </w:rPr>
              <w:t>К 1 - количество умерших граждан 1-го сельского поселения;</w:t>
            </w:r>
          </w:p>
          <w:p w:rsidR="001E7D4C" w:rsidRPr="001E7D4C" w:rsidRDefault="001E7D4C" w:rsidP="001E7D4C">
            <w:pPr>
              <w:rPr>
                <w:sz w:val="20"/>
                <w:szCs w:val="20"/>
              </w:rPr>
            </w:pPr>
            <w:r w:rsidRPr="001E7D4C">
              <w:rPr>
                <w:sz w:val="20"/>
                <w:szCs w:val="20"/>
              </w:rPr>
              <w:t>К н - количество умерших граждан н-го сельского поселения</w:t>
            </w:r>
          </w:p>
        </w:tc>
        <w:tc>
          <w:tcPr>
            <w:tcW w:w="1799"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Ведомственная статистика</w:t>
            </w:r>
          </w:p>
        </w:tc>
        <w:tc>
          <w:tcPr>
            <w:tcW w:w="3061" w:type="dxa"/>
            <w:tcBorders>
              <w:top w:val="single" w:sz="4" w:space="0" w:color="auto"/>
              <w:left w:val="single" w:sz="4" w:space="0" w:color="auto"/>
              <w:bottom w:val="single" w:sz="4" w:space="0" w:color="auto"/>
              <w:right w:val="single" w:sz="4" w:space="0" w:color="auto"/>
            </w:tcBorders>
          </w:tcPr>
          <w:p w:rsidR="001E7D4C" w:rsidRPr="001E7D4C" w:rsidRDefault="001E7D4C" w:rsidP="001E7D4C">
            <w:pPr>
              <w:rPr>
                <w:sz w:val="20"/>
                <w:szCs w:val="20"/>
              </w:rPr>
            </w:pPr>
            <w:r w:rsidRPr="001E7D4C">
              <w:rPr>
                <w:sz w:val="20"/>
                <w:szCs w:val="20"/>
              </w:rPr>
              <w:t>Заместитель Главы Молчановского района -начальник Управления по социальной политике Администрации Молчановского района</w:t>
            </w:r>
          </w:p>
        </w:tc>
      </w:tr>
    </w:tbl>
    <w:p w:rsidR="001E7D4C" w:rsidRPr="00E71138" w:rsidRDefault="001E7D4C" w:rsidP="001E7D4C">
      <w:pPr>
        <w:widowControl w:val="0"/>
        <w:autoSpaceDE w:val="0"/>
        <w:autoSpaceDN w:val="0"/>
        <w:jc w:val="center"/>
        <w:outlineLvl w:val="2"/>
      </w:pPr>
    </w:p>
    <w:p w:rsidR="001E7D4C" w:rsidRPr="00E71138" w:rsidRDefault="001E7D4C" w:rsidP="001E7D4C">
      <w:pPr>
        <w:widowControl w:val="0"/>
        <w:autoSpaceDE w:val="0"/>
        <w:autoSpaceDN w:val="0"/>
        <w:jc w:val="center"/>
        <w:outlineLvl w:val="2"/>
      </w:pPr>
    </w:p>
    <w:p w:rsidR="001E7D4C" w:rsidRPr="00E71138" w:rsidRDefault="001E7D4C" w:rsidP="001E7D4C">
      <w:pPr>
        <w:widowControl w:val="0"/>
        <w:autoSpaceDE w:val="0"/>
        <w:autoSpaceDN w:val="0"/>
      </w:pPr>
    </w:p>
    <w:p w:rsidR="001E7D4C" w:rsidRPr="00E71138" w:rsidRDefault="001E7D4C" w:rsidP="001E7D4C">
      <w:pPr>
        <w:widowControl w:val="0"/>
        <w:autoSpaceDE w:val="0"/>
        <w:autoSpaceDN w:val="0"/>
        <w:jc w:val="center"/>
        <w:outlineLvl w:val="2"/>
      </w:pPr>
      <w:r w:rsidRPr="00E71138">
        <w:rPr>
          <w:bCs/>
        </w:rPr>
        <w:br w:type="page"/>
      </w:r>
      <w:r w:rsidRPr="00E71138">
        <w:lastRenderedPageBreak/>
        <w:t>4. Ресурсное обеспечение муниципальной программы</w:t>
      </w:r>
    </w:p>
    <w:p w:rsidR="001E7D4C" w:rsidRPr="00E71138" w:rsidRDefault="001E7D4C" w:rsidP="001E7D4C">
      <w:pPr>
        <w:widowControl w:val="0"/>
        <w:autoSpaceDE w:val="0"/>
        <w:autoSpaceDN w:val="0"/>
        <w:jc w:val="both"/>
      </w:pPr>
    </w:p>
    <w:tbl>
      <w:tblPr>
        <w:tblW w:w="14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68"/>
        <w:gridCol w:w="14"/>
        <w:gridCol w:w="2200"/>
        <w:gridCol w:w="880"/>
        <w:gridCol w:w="24"/>
        <w:gridCol w:w="1516"/>
        <w:gridCol w:w="110"/>
        <w:gridCol w:w="1286"/>
        <w:gridCol w:w="34"/>
        <w:gridCol w:w="1650"/>
        <w:gridCol w:w="1430"/>
        <w:gridCol w:w="1540"/>
        <w:gridCol w:w="1430"/>
        <w:gridCol w:w="2200"/>
      </w:tblGrid>
      <w:tr w:rsidR="001E7D4C" w:rsidRPr="001E7D4C" w:rsidTr="001E7D4C">
        <w:trPr>
          <w:trHeight w:val="395"/>
          <w:jc w:val="center"/>
        </w:trPr>
        <w:tc>
          <w:tcPr>
            <w:tcW w:w="466" w:type="dxa"/>
            <w:vMerge w:val="restart"/>
          </w:tcPr>
          <w:p w:rsidR="001E7D4C" w:rsidRPr="001E7D4C" w:rsidRDefault="001E7D4C" w:rsidP="00F25ED9">
            <w:pPr>
              <w:jc w:val="center"/>
              <w:rPr>
                <w:sz w:val="20"/>
                <w:szCs w:val="20"/>
              </w:rPr>
            </w:pPr>
            <w:r w:rsidRPr="001E7D4C">
              <w:rPr>
                <w:sz w:val="20"/>
                <w:szCs w:val="20"/>
              </w:rPr>
              <w:t>№ пп</w:t>
            </w:r>
          </w:p>
        </w:tc>
        <w:tc>
          <w:tcPr>
            <w:tcW w:w="2282" w:type="dxa"/>
            <w:gridSpan w:val="3"/>
            <w:vMerge w:val="restart"/>
          </w:tcPr>
          <w:p w:rsidR="001E7D4C" w:rsidRPr="001E7D4C" w:rsidRDefault="001E7D4C" w:rsidP="00F25ED9">
            <w:pPr>
              <w:jc w:val="center"/>
              <w:rPr>
                <w:sz w:val="20"/>
                <w:szCs w:val="20"/>
              </w:rPr>
            </w:pPr>
            <w:r w:rsidRPr="001E7D4C">
              <w:rPr>
                <w:sz w:val="20"/>
                <w:szCs w:val="20"/>
              </w:rPr>
              <w:t>Наименование задачи муниципальной программы, подпрограммы</w:t>
            </w:r>
          </w:p>
        </w:tc>
        <w:tc>
          <w:tcPr>
            <w:tcW w:w="904" w:type="dxa"/>
            <w:gridSpan w:val="2"/>
            <w:vMerge w:val="restart"/>
          </w:tcPr>
          <w:p w:rsidR="001E7D4C" w:rsidRPr="001E7D4C" w:rsidRDefault="001E7D4C" w:rsidP="00F25ED9">
            <w:pPr>
              <w:jc w:val="center"/>
              <w:rPr>
                <w:sz w:val="20"/>
                <w:szCs w:val="20"/>
              </w:rPr>
            </w:pPr>
            <w:r w:rsidRPr="001E7D4C">
              <w:rPr>
                <w:sz w:val="20"/>
                <w:szCs w:val="20"/>
              </w:rPr>
              <w:t>Срок реализации</w:t>
            </w:r>
          </w:p>
        </w:tc>
        <w:tc>
          <w:tcPr>
            <w:tcW w:w="1626" w:type="dxa"/>
            <w:gridSpan w:val="2"/>
            <w:vMerge w:val="restart"/>
          </w:tcPr>
          <w:p w:rsidR="001E7D4C" w:rsidRPr="001E7D4C" w:rsidRDefault="001E7D4C" w:rsidP="00F25ED9">
            <w:pPr>
              <w:jc w:val="center"/>
              <w:rPr>
                <w:sz w:val="20"/>
                <w:szCs w:val="20"/>
              </w:rPr>
            </w:pPr>
            <w:r w:rsidRPr="001E7D4C">
              <w:rPr>
                <w:sz w:val="20"/>
                <w:szCs w:val="20"/>
              </w:rPr>
              <w:t>Объем финансирования (тыс. рублей)</w:t>
            </w:r>
          </w:p>
        </w:tc>
        <w:tc>
          <w:tcPr>
            <w:tcW w:w="7370" w:type="dxa"/>
            <w:gridSpan w:val="6"/>
          </w:tcPr>
          <w:p w:rsidR="001E7D4C" w:rsidRPr="001E7D4C" w:rsidRDefault="001E7D4C" w:rsidP="00F25ED9">
            <w:pPr>
              <w:jc w:val="center"/>
              <w:rPr>
                <w:sz w:val="20"/>
                <w:szCs w:val="20"/>
              </w:rPr>
            </w:pPr>
            <w:r w:rsidRPr="001E7D4C">
              <w:rPr>
                <w:sz w:val="20"/>
                <w:szCs w:val="20"/>
              </w:rPr>
              <w:t>В том числе за счет средств:</w:t>
            </w:r>
          </w:p>
        </w:tc>
        <w:tc>
          <w:tcPr>
            <w:tcW w:w="2200" w:type="dxa"/>
            <w:vMerge w:val="restart"/>
          </w:tcPr>
          <w:p w:rsidR="001E7D4C" w:rsidRPr="001E7D4C" w:rsidRDefault="001E7D4C" w:rsidP="00F25ED9">
            <w:pPr>
              <w:jc w:val="center"/>
              <w:rPr>
                <w:sz w:val="20"/>
                <w:szCs w:val="20"/>
              </w:rPr>
            </w:pPr>
            <w:r w:rsidRPr="001E7D4C">
              <w:rPr>
                <w:sz w:val="20"/>
                <w:szCs w:val="20"/>
              </w:rPr>
              <w:t>Участник/участники мероприятия</w:t>
            </w:r>
          </w:p>
        </w:tc>
      </w:tr>
      <w:tr w:rsidR="001E7D4C" w:rsidRPr="001E7D4C" w:rsidTr="001E7D4C">
        <w:trPr>
          <w:trHeight w:val="1305"/>
          <w:jc w:val="center"/>
        </w:trPr>
        <w:tc>
          <w:tcPr>
            <w:tcW w:w="466" w:type="dxa"/>
            <w:vMerge/>
          </w:tcPr>
          <w:p w:rsidR="001E7D4C" w:rsidRPr="001E7D4C" w:rsidRDefault="001E7D4C" w:rsidP="00F25ED9">
            <w:pPr>
              <w:jc w:val="center"/>
              <w:rPr>
                <w:sz w:val="20"/>
                <w:szCs w:val="20"/>
              </w:rPr>
            </w:pPr>
          </w:p>
        </w:tc>
        <w:tc>
          <w:tcPr>
            <w:tcW w:w="2282" w:type="dxa"/>
            <w:gridSpan w:val="3"/>
            <w:vMerge/>
          </w:tcPr>
          <w:p w:rsidR="001E7D4C" w:rsidRPr="001E7D4C" w:rsidRDefault="001E7D4C" w:rsidP="00F25ED9">
            <w:pPr>
              <w:jc w:val="center"/>
              <w:rPr>
                <w:sz w:val="20"/>
                <w:szCs w:val="20"/>
              </w:rPr>
            </w:pPr>
          </w:p>
        </w:tc>
        <w:tc>
          <w:tcPr>
            <w:tcW w:w="904" w:type="dxa"/>
            <w:gridSpan w:val="2"/>
            <w:vMerge/>
          </w:tcPr>
          <w:p w:rsidR="001E7D4C" w:rsidRPr="001E7D4C" w:rsidRDefault="001E7D4C" w:rsidP="00F25ED9">
            <w:pPr>
              <w:jc w:val="center"/>
              <w:rPr>
                <w:sz w:val="20"/>
                <w:szCs w:val="20"/>
              </w:rPr>
            </w:pPr>
          </w:p>
        </w:tc>
        <w:tc>
          <w:tcPr>
            <w:tcW w:w="1626" w:type="dxa"/>
            <w:gridSpan w:val="2"/>
            <w:vMerge/>
          </w:tcPr>
          <w:p w:rsidR="001E7D4C" w:rsidRPr="001E7D4C" w:rsidRDefault="001E7D4C" w:rsidP="00F25ED9">
            <w:pPr>
              <w:jc w:val="center"/>
              <w:rPr>
                <w:sz w:val="20"/>
                <w:szCs w:val="20"/>
              </w:rPr>
            </w:pPr>
          </w:p>
        </w:tc>
        <w:tc>
          <w:tcPr>
            <w:tcW w:w="1320" w:type="dxa"/>
            <w:gridSpan w:val="2"/>
            <w:vAlign w:val="center"/>
          </w:tcPr>
          <w:p w:rsidR="001E7D4C" w:rsidRPr="001E7D4C" w:rsidRDefault="001E7D4C" w:rsidP="00F25ED9">
            <w:pPr>
              <w:jc w:val="center"/>
              <w:rPr>
                <w:sz w:val="20"/>
                <w:szCs w:val="20"/>
              </w:rPr>
            </w:pPr>
            <w:r w:rsidRPr="001E7D4C">
              <w:rPr>
                <w:sz w:val="20"/>
                <w:szCs w:val="20"/>
              </w:rPr>
              <w:t>федерального бюджета (по согласованию)</w:t>
            </w:r>
          </w:p>
        </w:tc>
        <w:tc>
          <w:tcPr>
            <w:tcW w:w="1650" w:type="dxa"/>
            <w:vAlign w:val="center"/>
          </w:tcPr>
          <w:p w:rsidR="001E7D4C" w:rsidRPr="001E7D4C" w:rsidRDefault="001E7D4C" w:rsidP="00F25ED9">
            <w:pPr>
              <w:jc w:val="center"/>
              <w:rPr>
                <w:sz w:val="20"/>
                <w:szCs w:val="20"/>
              </w:rPr>
            </w:pPr>
            <w:r w:rsidRPr="001E7D4C">
              <w:rPr>
                <w:sz w:val="20"/>
                <w:szCs w:val="20"/>
              </w:rPr>
              <w:t>областного бюджета (по согласованию)</w:t>
            </w:r>
          </w:p>
        </w:tc>
        <w:tc>
          <w:tcPr>
            <w:tcW w:w="1430" w:type="dxa"/>
            <w:vAlign w:val="center"/>
          </w:tcPr>
          <w:p w:rsidR="001E7D4C" w:rsidRPr="001E7D4C" w:rsidRDefault="001E7D4C" w:rsidP="00F25ED9">
            <w:pPr>
              <w:jc w:val="center"/>
              <w:rPr>
                <w:sz w:val="20"/>
                <w:szCs w:val="20"/>
              </w:rPr>
            </w:pPr>
            <w:r w:rsidRPr="001E7D4C">
              <w:rPr>
                <w:sz w:val="20"/>
                <w:szCs w:val="20"/>
              </w:rPr>
              <w:t>бюджета МО «Молчановский район»</w:t>
            </w:r>
          </w:p>
        </w:tc>
        <w:tc>
          <w:tcPr>
            <w:tcW w:w="1540" w:type="dxa"/>
            <w:vAlign w:val="center"/>
          </w:tcPr>
          <w:p w:rsidR="001E7D4C" w:rsidRPr="001E7D4C" w:rsidRDefault="001E7D4C" w:rsidP="00F25ED9">
            <w:pPr>
              <w:jc w:val="center"/>
              <w:rPr>
                <w:sz w:val="20"/>
                <w:szCs w:val="20"/>
              </w:rPr>
            </w:pPr>
            <w:r w:rsidRPr="001E7D4C">
              <w:rPr>
                <w:sz w:val="20"/>
                <w:szCs w:val="20"/>
              </w:rPr>
              <w:t>бюджетов сельских поселений (по согласованию)</w:t>
            </w:r>
          </w:p>
        </w:tc>
        <w:tc>
          <w:tcPr>
            <w:tcW w:w="1430" w:type="dxa"/>
            <w:vAlign w:val="center"/>
          </w:tcPr>
          <w:p w:rsidR="001E7D4C" w:rsidRPr="001E7D4C" w:rsidRDefault="001E7D4C" w:rsidP="00F25ED9">
            <w:pPr>
              <w:jc w:val="center"/>
              <w:rPr>
                <w:sz w:val="20"/>
                <w:szCs w:val="20"/>
              </w:rPr>
            </w:pPr>
            <w:r w:rsidRPr="001E7D4C">
              <w:rPr>
                <w:sz w:val="20"/>
                <w:szCs w:val="20"/>
              </w:rPr>
              <w:t>внебюджетных источников(по согласованию)</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466" w:type="dxa"/>
          </w:tcPr>
          <w:p w:rsidR="001E7D4C" w:rsidRPr="001E7D4C" w:rsidRDefault="001E7D4C" w:rsidP="00F25ED9">
            <w:pPr>
              <w:jc w:val="center"/>
              <w:rPr>
                <w:sz w:val="20"/>
                <w:szCs w:val="20"/>
              </w:rPr>
            </w:pPr>
            <w:r w:rsidRPr="001E7D4C">
              <w:rPr>
                <w:sz w:val="20"/>
                <w:szCs w:val="20"/>
              </w:rPr>
              <w:t>1</w:t>
            </w:r>
          </w:p>
        </w:tc>
        <w:tc>
          <w:tcPr>
            <w:tcW w:w="2282" w:type="dxa"/>
            <w:gridSpan w:val="3"/>
          </w:tcPr>
          <w:p w:rsidR="001E7D4C" w:rsidRPr="001E7D4C" w:rsidRDefault="001E7D4C" w:rsidP="00F25ED9">
            <w:pPr>
              <w:jc w:val="center"/>
              <w:rPr>
                <w:sz w:val="20"/>
                <w:szCs w:val="20"/>
              </w:rPr>
            </w:pPr>
            <w:r w:rsidRPr="001E7D4C">
              <w:rPr>
                <w:sz w:val="20"/>
                <w:szCs w:val="20"/>
              </w:rPr>
              <w:t>2</w:t>
            </w:r>
          </w:p>
        </w:tc>
        <w:tc>
          <w:tcPr>
            <w:tcW w:w="904" w:type="dxa"/>
            <w:gridSpan w:val="2"/>
          </w:tcPr>
          <w:p w:rsidR="001E7D4C" w:rsidRPr="001E7D4C" w:rsidRDefault="001E7D4C" w:rsidP="00F25ED9">
            <w:pPr>
              <w:jc w:val="center"/>
              <w:rPr>
                <w:sz w:val="20"/>
                <w:szCs w:val="20"/>
              </w:rPr>
            </w:pPr>
            <w:r w:rsidRPr="001E7D4C">
              <w:rPr>
                <w:sz w:val="20"/>
                <w:szCs w:val="20"/>
              </w:rPr>
              <w:t>3</w:t>
            </w:r>
          </w:p>
        </w:tc>
        <w:tc>
          <w:tcPr>
            <w:tcW w:w="1626" w:type="dxa"/>
            <w:gridSpan w:val="2"/>
          </w:tcPr>
          <w:p w:rsidR="001E7D4C" w:rsidRPr="001E7D4C" w:rsidRDefault="001E7D4C" w:rsidP="00F25ED9">
            <w:pPr>
              <w:jc w:val="center"/>
              <w:rPr>
                <w:sz w:val="20"/>
                <w:szCs w:val="20"/>
              </w:rPr>
            </w:pPr>
            <w:r w:rsidRPr="001E7D4C">
              <w:rPr>
                <w:sz w:val="20"/>
                <w:szCs w:val="20"/>
              </w:rPr>
              <w:t>4</w:t>
            </w:r>
          </w:p>
        </w:tc>
        <w:tc>
          <w:tcPr>
            <w:tcW w:w="1320" w:type="dxa"/>
            <w:gridSpan w:val="2"/>
          </w:tcPr>
          <w:p w:rsidR="001E7D4C" w:rsidRPr="001E7D4C" w:rsidRDefault="001E7D4C" w:rsidP="00F25ED9">
            <w:pPr>
              <w:jc w:val="center"/>
              <w:rPr>
                <w:sz w:val="20"/>
                <w:szCs w:val="20"/>
              </w:rPr>
            </w:pPr>
            <w:r w:rsidRPr="001E7D4C">
              <w:rPr>
                <w:sz w:val="20"/>
                <w:szCs w:val="20"/>
              </w:rPr>
              <w:t>5</w:t>
            </w:r>
          </w:p>
        </w:tc>
        <w:tc>
          <w:tcPr>
            <w:tcW w:w="1650" w:type="dxa"/>
          </w:tcPr>
          <w:p w:rsidR="001E7D4C" w:rsidRPr="001E7D4C" w:rsidRDefault="001E7D4C" w:rsidP="00F25ED9">
            <w:pPr>
              <w:jc w:val="center"/>
              <w:rPr>
                <w:sz w:val="20"/>
                <w:szCs w:val="20"/>
              </w:rPr>
            </w:pPr>
            <w:r w:rsidRPr="001E7D4C">
              <w:rPr>
                <w:sz w:val="20"/>
                <w:szCs w:val="20"/>
              </w:rPr>
              <w:t>6</w:t>
            </w:r>
          </w:p>
        </w:tc>
        <w:tc>
          <w:tcPr>
            <w:tcW w:w="1430" w:type="dxa"/>
          </w:tcPr>
          <w:p w:rsidR="001E7D4C" w:rsidRPr="001E7D4C" w:rsidRDefault="001E7D4C" w:rsidP="00F25ED9">
            <w:pPr>
              <w:jc w:val="center"/>
              <w:rPr>
                <w:sz w:val="20"/>
                <w:szCs w:val="20"/>
              </w:rPr>
            </w:pPr>
            <w:r w:rsidRPr="001E7D4C">
              <w:rPr>
                <w:sz w:val="20"/>
                <w:szCs w:val="20"/>
              </w:rPr>
              <w:t>7</w:t>
            </w:r>
          </w:p>
        </w:tc>
        <w:tc>
          <w:tcPr>
            <w:tcW w:w="1540" w:type="dxa"/>
          </w:tcPr>
          <w:p w:rsidR="001E7D4C" w:rsidRPr="001E7D4C" w:rsidRDefault="001E7D4C" w:rsidP="00F25ED9">
            <w:pPr>
              <w:jc w:val="center"/>
              <w:rPr>
                <w:sz w:val="20"/>
                <w:szCs w:val="20"/>
              </w:rPr>
            </w:pPr>
            <w:r w:rsidRPr="001E7D4C">
              <w:rPr>
                <w:sz w:val="20"/>
                <w:szCs w:val="20"/>
              </w:rPr>
              <w:t>8</w:t>
            </w:r>
          </w:p>
        </w:tc>
        <w:tc>
          <w:tcPr>
            <w:tcW w:w="1430" w:type="dxa"/>
          </w:tcPr>
          <w:p w:rsidR="001E7D4C" w:rsidRPr="001E7D4C" w:rsidRDefault="001E7D4C" w:rsidP="00F25ED9">
            <w:pPr>
              <w:jc w:val="center"/>
              <w:rPr>
                <w:sz w:val="20"/>
                <w:szCs w:val="20"/>
              </w:rPr>
            </w:pPr>
            <w:r w:rsidRPr="001E7D4C">
              <w:rPr>
                <w:sz w:val="20"/>
                <w:szCs w:val="20"/>
              </w:rPr>
              <w:t>9</w:t>
            </w:r>
          </w:p>
        </w:tc>
        <w:tc>
          <w:tcPr>
            <w:tcW w:w="2200" w:type="dxa"/>
          </w:tcPr>
          <w:p w:rsidR="001E7D4C" w:rsidRPr="001E7D4C" w:rsidRDefault="001E7D4C" w:rsidP="00F25ED9">
            <w:pPr>
              <w:jc w:val="center"/>
              <w:rPr>
                <w:sz w:val="20"/>
                <w:szCs w:val="20"/>
              </w:rPr>
            </w:pPr>
            <w:r w:rsidRPr="001E7D4C">
              <w:rPr>
                <w:sz w:val="20"/>
                <w:szCs w:val="20"/>
              </w:rPr>
              <w:t>10</w:t>
            </w:r>
          </w:p>
        </w:tc>
      </w:tr>
      <w:tr w:rsidR="001E7D4C" w:rsidRPr="001E7D4C" w:rsidTr="001E7D4C">
        <w:trPr>
          <w:jc w:val="center"/>
        </w:trPr>
        <w:tc>
          <w:tcPr>
            <w:tcW w:w="14848" w:type="dxa"/>
            <w:gridSpan w:val="15"/>
            <w:vAlign w:val="center"/>
          </w:tcPr>
          <w:p w:rsidR="001E7D4C" w:rsidRPr="001E7D4C" w:rsidRDefault="001E7D4C" w:rsidP="00F25ED9">
            <w:pPr>
              <w:jc w:val="center"/>
              <w:rPr>
                <w:sz w:val="20"/>
                <w:szCs w:val="20"/>
              </w:rPr>
            </w:pPr>
            <w:r w:rsidRPr="001E7D4C">
              <w:rPr>
                <w:sz w:val="20"/>
                <w:szCs w:val="20"/>
              </w:rPr>
              <w:t>1. Задача 1. Жизнеустройство детей-сирот и детей, оставшихся без попечения родителей.</w:t>
            </w:r>
          </w:p>
        </w:tc>
      </w:tr>
      <w:tr w:rsidR="001E7D4C" w:rsidRPr="001E7D4C" w:rsidTr="001E7D4C">
        <w:trPr>
          <w:trHeight w:val="388"/>
          <w:jc w:val="center"/>
        </w:trPr>
        <w:tc>
          <w:tcPr>
            <w:tcW w:w="534" w:type="dxa"/>
            <w:gridSpan w:val="2"/>
            <w:vMerge w:val="restart"/>
          </w:tcPr>
          <w:p w:rsidR="001E7D4C" w:rsidRPr="001E7D4C" w:rsidRDefault="001E7D4C" w:rsidP="00F25ED9">
            <w:pPr>
              <w:jc w:val="center"/>
              <w:rPr>
                <w:sz w:val="20"/>
                <w:szCs w:val="20"/>
              </w:rPr>
            </w:pPr>
            <w:r w:rsidRPr="001E7D4C">
              <w:rPr>
                <w:sz w:val="20"/>
                <w:szCs w:val="20"/>
              </w:rPr>
              <w:t>1.1</w:t>
            </w:r>
          </w:p>
        </w:tc>
        <w:tc>
          <w:tcPr>
            <w:tcW w:w="2214" w:type="dxa"/>
            <w:gridSpan w:val="2"/>
            <w:vMerge w:val="restart"/>
          </w:tcPr>
          <w:p w:rsidR="001E7D4C" w:rsidRPr="001E7D4C" w:rsidRDefault="001E7D4C" w:rsidP="00F25ED9">
            <w:pPr>
              <w:jc w:val="center"/>
              <w:rPr>
                <w:sz w:val="20"/>
                <w:szCs w:val="20"/>
              </w:rPr>
            </w:pPr>
            <w:r w:rsidRPr="001E7D4C">
              <w:rPr>
                <w:sz w:val="20"/>
                <w:szCs w:val="20"/>
              </w:rPr>
              <w:t>Подпрограмма 1 «Социальная защита населения Молчановского района»</w:t>
            </w:r>
          </w:p>
        </w:tc>
        <w:tc>
          <w:tcPr>
            <w:tcW w:w="904" w:type="dxa"/>
            <w:gridSpan w:val="2"/>
          </w:tcPr>
          <w:p w:rsidR="001E7D4C" w:rsidRPr="001E7D4C" w:rsidRDefault="001E7D4C" w:rsidP="00F25ED9">
            <w:pPr>
              <w:jc w:val="center"/>
              <w:rPr>
                <w:sz w:val="20"/>
                <w:szCs w:val="20"/>
              </w:rPr>
            </w:pPr>
            <w:r w:rsidRPr="001E7D4C">
              <w:rPr>
                <w:sz w:val="20"/>
                <w:szCs w:val="20"/>
              </w:rPr>
              <w:t>Всего</w:t>
            </w:r>
          </w:p>
        </w:tc>
        <w:tc>
          <w:tcPr>
            <w:tcW w:w="1626" w:type="dxa"/>
            <w:gridSpan w:val="2"/>
          </w:tcPr>
          <w:p w:rsidR="001E7D4C" w:rsidRPr="001E7D4C" w:rsidRDefault="001E7D4C" w:rsidP="00F25ED9">
            <w:pPr>
              <w:jc w:val="center"/>
              <w:rPr>
                <w:sz w:val="20"/>
                <w:szCs w:val="20"/>
              </w:rPr>
            </w:pPr>
            <w:r w:rsidRPr="001E7D4C">
              <w:rPr>
                <w:sz w:val="20"/>
                <w:szCs w:val="20"/>
              </w:rPr>
              <w:t>377 386,1</w:t>
            </w:r>
          </w:p>
        </w:tc>
        <w:tc>
          <w:tcPr>
            <w:tcW w:w="1320" w:type="dxa"/>
            <w:gridSpan w:val="2"/>
          </w:tcPr>
          <w:p w:rsidR="001E7D4C" w:rsidRPr="001E7D4C" w:rsidRDefault="001E7D4C" w:rsidP="00F25ED9">
            <w:pPr>
              <w:jc w:val="center"/>
              <w:rPr>
                <w:sz w:val="20"/>
                <w:szCs w:val="20"/>
              </w:rPr>
            </w:pPr>
            <w:r w:rsidRPr="001E7D4C">
              <w:rPr>
                <w:sz w:val="20"/>
                <w:szCs w:val="20"/>
              </w:rPr>
              <w:t>14 532,1</w:t>
            </w:r>
          </w:p>
        </w:tc>
        <w:tc>
          <w:tcPr>
            <w:tcW w:w="1650" w:type="dxa"/>
          </w:tcPr>
          <w:p w:rsidR="001E7D4C" w:rsidRPr="001E7D4C" w:rsidRDefault="001E7D4C" w:rsidP="00F25ED9">
            <w:pPr>
              <w:jc w:val="center"/>
              <w:rPr>
                <w:sz w:val="20"/>
                <w:szCs w:val="20"/>
              </w:rPr>
            </w:pPr>
            <w:r w:rsidRPr="001E7D4C">
              <w:rPr>
                <w:sz w:val="20"/>
                <w:szCs w:val="20"/>
              </w:rPr>
              <w:t>362 854,0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val="restart"/>
          </w:tcPr>
          <w:p w:rsidR="001E7D4C" w:rsidRPr="001E7D4C" w:rsidRDefault="001E7D4C" w:rsidP="00F25ED9">
            <w:pPr>
              <w:jc w:val="center"/>
              <w:rPr>
                <w:sz w:val="20"/>
                <w:szCs w:val="20"/>
              </w:rPr>
            </w:pPr>
            <w:r w:rsidRPr="001E7D4C">
              <w:rPr>
                <w:sz w:val="20"/>
                <w:szCs w:val="20"/>
              </w:rPr>
              <w:t>Отдел опеки и попечительства Управления по социальной политике Администрации Молчановского района, Управление образования Администрации Молчановского района</w:t>
            </w:r>
          </w:p>
        </w:tc>
      </w:tr>
      <w:tr w:rsidR="001E7D4C" w:rsidRPr="001E7D4C" w:rsidTr="001E7D4C">
        <w:trPr>
          <w:trHeight w:val="388"/>
          <w:jc w:val="center"/>
        </w:trPr>
        <w:tc>
          <w:tcPr>
            <w:tcW w:w="534" w:type="dxa"/>
            <w:gridSpan w:val="2"/>
            <w:vMerge/>
          </w:tcPr>
          <w:p w:rsidR="001E7D4C" w:rsidRPr="001E7D4C" w:rsidRDefault="001E7D4C" w:rsidP="00F25ED9">
            <w:pPr>
              <w:jc w:val="center"/>
              <w:rPr>
                <w:sz w:val="20"/>
                <w:szCs w:val="20"/>
              </w:rPr>
            </w:pPr>
          </w:p>
        </w:tc>
        <w:tc>
          <w:tcPr>
            <w:tcW w:w="2214" w:type="dxa"/>
            <w:gridSpan w:val="2"/>
            <w:vMerge/>
          </w:tcPr>
          <w:p w:rsidR="001E7D4C" w:rsidRPr="001E7D4C" w:rsidRDefault="001E7D4C" w:rsidP="00F25ED9">
            <w:pPr>
              <w:jc w:val="center"/>
              <w:rPr>
                <w:sz w:val="20"/>
                <w:szCs w:val="20"/>
              </w:rPr>
            </w:pPr>
          </w:p>
        </w:tc>
        <w:tc>
          <w:tcPr>
            <w:tcW w:w="904" w:type="dxa"/>
            <w:gridSpan w:val="2"/>
          </w:tcPr>
          <w:p w:rsidR="001E7D4C" w:rsidRPr="001E7D4C" w:rsidRDefault="001E7D4C" w:rsidP="00F25ED9">
            <w:pPr>
              <w:jc w:val="center"/>
              <w:rPr>
                <w:sz w:val="20"/>
                <w:szCs w:val="20"/>
              </w:rPr>
            </w:pPr>
            <w:smartTag w:uri="urn:schemas-microsoft-com:office:smarttags" w:element="metricconverter">
              <w:smartTagPr>
                <w:attr w:name="ProductID" w:val="2017 г"/>
              </w:smartTagPr>
              <w:r w:rsidRPr="001E7D4C">
                <w:rPr>
                  <w:sz w:val="20"/>
                  <w:szCs w:val="20"/>
                </w:rPr>
                <w:t>2017 г</w:t>
              </w:r>
            </w:smartTag>
            <w:r w:rsidRPr="001E7D4C">
              <w:rPr>
                <w:sz w:val="20"/>
                <w:szCs w:val="20"/>
              </w:rPr>
              <w:t>.</w:t>
            </w:r>
          </w:p>
        </w:tc>
        <w:tc>
          <w:tcPr>
            <w:tcW w:w="1626" w:type="dxa"/>
            <w:gridSpan w:val="2"/>
          </w:tcPr>
          <w:p w:rsidR="001E7D4C" w:rsidRPr="001E7D4C" w:rsidRDefault="001E7D4C" w:rsidP="00F25ED9">
            <w:pPr>
              <w:jc w:val="center"/>
              <w:rPr>
                <w:sz w:val="20"/>
                <w:szCs w:val="20"/>
              </w:rPr>
            </w:pPr>
            <w:r w:rsidRPr="001E7D4C">
              <w:rPr>
                <w:sz w:val="20"/>
                <w:szCs w:val="20"/>
              </w:rPr>
              <w:t>47 524,0</w:t>
            </w:r>
          </w:p>
        </w:tc>
        <w:tc>
          <w:tcPr>
            <w:tcW w:w="1320" w:type="dxa"/>
            <w:gridSpan w:val="2"/>
          </w:tcPr>
          <w:p w:rsidR="001E7D4C" w:rsidRPr="001E7D4C" w:rsidRDefault="001E7D4C" w:rsidP="00F25ED9">
            <w:pPr>
              <w:jc w:val="center"/>
              <w:rPr>
                <w:sz w:val="20"/>
                <w:szCs w:val="20"/>
              </w:rPr>
            </w:pPr>
            <w:r w:rsidRPr="001E7D4C">
              <w:rPr>
                <w:sz w:val="20"/>
                <w:szCs w:val="20"/>
              </w:rPr>
              <w:t>1 900,3</w:t>
            </w:r>
          </w:p>
        </w:tc>
        <w:tc>
          <w:tcPr>
            <w:tcW w:w="1650" w:type="dxa"/>
          </w:tcPr>
          <w:p w:rsidR="001E7D4C" w:rsidRPr="001E7D4C" w:rsidRDefault="001E7D4C" w:rsidP="00F25ED9">
            <w:pPr>
              <w:jc w:val="center"/>
              <w:rPr>
                <w:sz w:val="20"/>
                <w:szCs w:val="20"/>
              </w:rPr>
            </w:pPr>
            <w:r w:rsidRPr="001E7D4C">
              <w:rPr>
                <w:sz w:val="20"/>
                <w:szCs w:val="20"/>
              </w:rPr>
              <w:t>45 623,7</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388"/>
          <w:jc w:val="center"/>
        </w:trPr>
        <w:tc>
          <w:tcPr>
            <w:tcW w:w="534" w:type="dxa"/>
            <w:gridSpan w:val="2"/>
            <w:vMerge/>
          </w:tcPr>
          <w:p w:rsidR="001E7D4C" w:rsidRPr="001E7D4C" w:rsidRDefault="001E7D4C" w:rsidP="00F25ED9">
            <w:pPr>
              <w:jc w:val="center"/>
              <w:rPr>
                <w:sz w:val="20"/>
                <w:szCs w:val="20"/>
              </w:rPr>
            </w:pPr>
          </w:p>
        </w:tc>
        <w:tc>
          <w:tcPr>
            <w:tcW w:w="2214" w:type="dxa"/>
            <w:gridSpan w:val="2"/>
            <w:vMerge/>
          </w:tcPr>
          <w:p w:rsidR="001E7D4C" w:rsidRPr="001E7D4C" w:rsidRDefault="001E7D4C" w:rsidP="00F25ED9">
            <w:pPr>
              <w:jc w:val="center"/>
              <w:rPr>
                <w:sz w:val="20"/>
                <w:szCs w:val="20"/>
              </w:rPr>
            </w:pPr>
          </w:p>
        </w:tc>
        <w:tc>
          <w:tcPr>
            <w:tcW w:w="904" w:type="dxa"/>
            <w:gridSpan w:val="2"/>
          </w:tcPr>
          <w:p w:rsidR="001E7D4C" w:rsidRPr="001E7D4C" w:rsidRDefault="001E7D4C" w:rsidP="00F25ED9">
            <w:pPr>
              <w:jc w:val="center"/>
              <w:rPr>
                <w:sz w:val="20"/>
                <w:szCs w:val="20"/>
              </w:rPr>
            </w:pPr>
            <w:smartTag w:uri="urn:schemas-microsoft-com:office:smarttags" w:element="metricconverter">
              <w:smartTagPr>
                <w:attr w:name="ProductID" w:val="2018 г"/>
              </w:smartTagPr>
              <w:r w:rsidRPr="001E7D4C">
                <w:rPr>
                  <w:sz w:val="20"/>
                  <w:szCs w:val="20"/>
                </w:rPr>
                <w:t>2018 г</w:t>
              </w:r>
            </w:smartTag>
            <w:r w:rsidRPr="001E7D4C">
              <w:rPr>
                <w:sz w:val="20"/>
                <w:szCs w:val="20"/>
              </w:rPr>
              <w:t>.</w:t>
            </w:r>
          </w:p>
        </w:tc>
        <w:tc>
          <w:tcPr>
            <w:tcW w:w="1626" w:type="dxa"/>
            <w:gridSpan w:val="2"/>
          </w:tcPr>
          <w:p w:rsidR="001E7D4C" w:rsidRPr="001E7D4C" w:rsidRDefault="001E7D4C" w:rsidP="00F25ED9">
            <w:pPr>
              <w:jc w:val="center"/>
              <w:rPr>
                <w:sz w:val="20"/>
                <w:szCs w:val="20"/>
              </w:rPr>
            </w:pPr>
            <w:r w:rsidRPr="001E7D4C">
              <w:rPr>
                <w:sz w:val="20"/>
                <w:szCs w:val="20"/>
              </w:rPr>
              <w:t>46 939,4</w:t>
            </w:r>
          </w:p>
        </w:tc>
        <w:tc>
          <w:tcPr>
            <w:tcW w:w="1320" w:type="dxa"/>
            <w:gridSpan w:val="2"/>
          </w:tcPr>
          <w:p w:rsidR="001E7D4C" w:rsidRPr="001E7D4C" w:rsidRDefault="001E7D4C" w:rsidP="00F25ED9">
            <w:pPr>
              <w:jc w:val="center"/>
              <w:rPr>
                <w:sz w:val="20"/>
                <w:szCs w:val="20"/>
              </w:rPr>
            </w:pPr>
            <w:r w:rsidRPr="001E7D4C">
              <w:rPr>
                <w:sz w:val="20"/>
                <w:szCs w:val="20"/>
              </w:rPr>
              <w:t>1 112,2</w:t>
            </w:r>
          </w:p>
        </w:tc>
        <w:tc>
          <w:tcPr>
            <w:tcW w:w="1650" w:type="dxa"/>
          </w:tcPr>
          <w:p w:rsidR="001E7D4C" w:rsidRPr="001E7D4C" w:rsidRDefault="001E7D4C" w:rsidP="00F25ED9">
            <w:pPr>
              <w:jc w:val="center"/>
              <w:rPr>
                <w:sz w:val="20"/>
                <w:szCs w:val="20"/>
              </w:rPr>
            </w:pPr>
            <w:r w:rsidRPr="001E7D4C">
              <w:rPr>
                <w:sz w:val="20"/>
                <w:szCs w:val="20"/>
              </w:rPr>
              <w:t>45 827,2</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388"/>
          <w:jc w:val="center"/>
        </w:trPr>
        <w:tc>
          <w:tcPr>
            <w:tcW w:w="534" w:type="dxa"/>
            <w:gridSpan w:val="2"/>
            <w:vMerge/>
          </w:tcPr>
          <w:p w:rsidR="001E7D4C" w:rsidRPr="001E7D4C" w:rsidRDefault="001E7D4C" w:rsidP="00F25ED9">
            <w:pPr>
              <w:jc w:val="center"/>
              <w:rPr>
                <w:sz w:val="20"/>
                <w:szCs w:val="20"/>
              </w:rPr>
            </w:pPr>
          </w:p>
        </w:tc>
        <w:tc>
          <w:tcPr>
            <w:tcW w:w="2214" w:type="dxa"/>
            <w:gridSpan w:val="2"/>
            <w:vMerge/>
          </w:tcPr>
          <w:p w:rsidR="001E7D4C" w:rsidRPr="001E7D4C" w:rsidRDefault="001E7D4C" w:rsidP="00F25ED9">
            <w:pPr>
              <w:jc w:val="center"/>
              <w:rPr>
                <w:sz w:val="20"/>
                <w:szCs w:val="20"/>
              </w:rPr>
            </w:pPr>
          </w:p>
        </w:tc>
        <w:tc>
          <w:tcPr>
            <w:tcW w:w="904" w:type="dxa"/>
            <w:gridSpan w:val="2"/>
          </w:tcPr>
          <w:p w:rsidR="001E7D4C" w:rsidRPr="001E7D4C" w:rsidRDefault="001E7D4C" w:rsidP="00F25ED9">
            <w:pPr>
              <w:jc w:val="center"/>
              <w:rPr>
                <w:sz w:val="20"/>
                <w:szCs w:val="20"/>
              </w:rPr>
            </w:pPr>
            <w:smartTag w:uri="urn:schemas-microsoft-com:office:smarttags" w:element="metricconverter">
              <w:smartTagPr>
                <w:attr w:name="ProductID" w:val="2019 г"/>
              </w:smartTagPr>
              <w:r w:rsidRPr="001E7D4C">
                <w:rPr>
                  <w:sz w:val="20"/>
                  <w:szCs w:val="20"/>
                </w:rPr>
                <w:t>2019 г</w:t>
              </w:r>
            </w:smartTag>
            <w:r w:rsidRPr="001E7D4C">
              <w:rPr>
                <w:sz w:val="20"/>
                <w:szCs w:val="20"/>
              </w:rPr>
              <w:t>.</w:t>
            </w:r>
          </w:p>
        </w:tc>
        <w:tc>
          <w:tcPr>
            <w:tcW w:w="1626" w:type="dxa"/>
            <w:gridSpan w:val="2"/>
          </w:tcPr>
          <w:p w:rsidR="001E7D4C" w:rsidRPr="001E7D4C" w:rsidRDefault="001E7D4C" w:rsidP="00F25ED9">
            <w:pPr>
              <w:jc w:val="center"/>
              <w:rPr>
                <w:sz w:val="20"/>
                <w:szCs w:val="20"/>
              </w:rPr>
            </w:pPr>
            <w:r w:rsidRPr="001E7D4C">
              <w:rPr>
                <w:sz w:val="20"/>
                <w:szCs w:val="20"/>
              </w:rPr>
              <w:t>59 343,5</w:t>
            </w:r>
          </w:p>
        </w:tc>
        <w:tc>
          <w:tcPr>
            <w:tcW w:w="1320" w:type="dxa"/>
            <w:gridSpan w:val="2"/>
          </w:tcPr>
          <w:p w:rsidR="001E7D4C" w:rsidRPr="001E7D4C" w:rsidRDefault="001E7D4C" w:rsidP="00F25ED9">
            <w:pPr>
              <w:jc w:val="center"/>
              <w:rPr>
                <w:sz w:val="20"/>
                <w:szCs w:val="20"/>
              </w:rPr>
            </w:pPr>
            <w:r w:rsidRPr="001E7D4C">
              <w:rPr>
                <w:sz w:val="20"/>
                <w:szCs w:val="20"/>
              </w:rPr>
              <w:t>2 857,5</w:t>
            </w:r>
          </w:p>
        </w:tc>
        <w:tc>
          <w:tcPr>
            <w:tcW w:w="1650" w:type="dxa"/>
          </w:tcPr>
          <w:p w:rsidR="001E7D4C" w:rsidRPr="001E7D4C" w:rsidRDefault="001E7D4C" w:rsidP="00F25ED9">
            <w:pPr>
              <w:jc w:val="center"/>
              <w:rPr>
                <w:sz w:val="20"/>
                <w:szCs w:val="20"/>
              </w:rPr>
            </w:pPr>
            <w:r w:rsidRPr="001E7D4C">
              <w:rPr>
                <w:sz w:val="20"/>
                <w:szCs w:val="20"/>
              </w:rPr>
              <w:t>56 486,0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388"/>
          <w:jc w:val="center"/>
        </w:trPr>
        <w:tc>
          <w:tcPr>
            <w:tcW w:w="534" w:type="dxa"/>
            <w:gridSpan w:val="2"/>
            <w:vMerge/>
          </w:tcPr>
          <w:p w:rsidR="001E7D4C" w:rsidRPr="001E7D4C" w:rsidRDefault="001E7D4C" w:rsidP="00F25ED9">
            <w:pPr>
              <w:jc w:val="center"/>
              <w:rPr>
                <w:sz w:val="20"/>
                <w:szCs w:val="20"/>
              </w:rPr>
            </w:pPr>
          </w:p>
        </w:tc>
        <w:tc>
          <w:tcPr>
            <w:tcW w:w="2214" w:type="dxa"/>
            <w:gridSpan w:val="2"/>
            <w:vMerge/>
          </w:tcPr>
          <w:p w:rsidR="001E7D4C" w:rsidRPr="001E7D4C" w:rsidRDefault="001E7D4C" w:rsidP="00F25ED9">
            <w:pPr>
              <w:jc w:val="center"/>
              <w:rPr>
                <w:sz w:val="20"/>
                <w:szCs w:val="20"/>
              </w:rPr>
            </w:pPr>
          </w:p>
        </w:tc>
        <w:tc>
          <w:tcPr>
            <w:tcW w:w="904" w:type="dxa"/>
            <w:gridSpan w:val="2"/>
          </w:tcPr>
          <w:p w:rsidR="001E7D4C" w:rsidRPr="001E7D4C" w:rsidRDefault="001E7D4C" w:rsidP="00F25ED9">
            <w:pPr>
              <w:jc w:val="center"/>
              <w:rPr>
                <w:sz w:val="20"/>
                <w:szCs w:val="20"/>
              </w:rPr>
            </w:pPr>
            <w:smartTag w:uri="urn:schemas-microsoft-com:office:smarttags" w:element="metricconverter">
              <w:smartTagPr>
                <w:attr w:name="ProductID" w:val="2020 г"/>
              </w:smartTagPr>
              <w:r w:rsidRPr="001E7D4C">
                <w:rPr>
                  <w:sz w:val="20"/>
                  <w:szCs w:val="20"/>
                </w:rPr>
                <w:t>2020 г</w:t>
              </w:r>
            </w:smartTag>
            <w:r w:rsidRPr="001E7D4C">
              <w:rPr>
                <w:sz w:val="20"/>
                <w:szCs w:val="20"/>
              </w:rPr>
              <w:t>.</w:t>
            </w:r>
          </w:p>
        </w:tc>
        <w:tc>
          <w:tcPr>
            <w:tcW w:w="1626" w:type="dxa"/>
            <w:gridSpan w:val="2"/>
          </w:tcPr>
          <w:p w:rsidR="001E7D4C" w:rsidRPr="001E7D4C" w:rsidRDefault="001E7D4C" w:rsidP="00F25ED9">
            <w:pPr>
              <w:jc w:val="center"/>
              <w:rPr>
                <w:sz w:val="20"/>
                <w:szCs w:val="20"/>
              </w:rPr>
            </w:pPr>
            <w:r w:rsidRPr="001E7D4C">
              <w:rPr>
                <w:sz w:val="20"/>
                <w:szCs w:val="20"/>
              </w:rPr>
              <w:t>52 908,6</w:t>
            </w:r>
          </w:p>
        </w:tc>
        <w:tc>
          <w:tcPr>
            <w:tcW w:w="1320" w:type="dxa"/>
            <w:gridSpan w:val="2"/>
          </w:tcPr>
          <w:p w:rsidR="001E7D4C" w:rsidRPr="001E7D4C" w:rsidRDefault="001E7D4C" w:rsidP="00F25ED9">
            <w:pPr>
              <w:jc w:val="center"/>
              <w:rPr>
                <w:sz w:val="20"/>
                <w:szCs w:val="20"/>
              </w:rPr>
            </w:pPr>
            <w:r w:rsidRPr="001E7D4C">
              <w:rPr>
                <w:sz w:val="20"/>
                <w:szCs w:val="20"/>
              </w:rPr>
              <w:t>1 614,5</w:t>
            </w:r>
          </w:p>
        </w:tc>
        <w:tc>
          <w:tcPr>
            <w:tcW w:w="1650" w:type="dxa"/>
          </w:tcPr>
          <w:p w:rsidR="001E7D4C" w:rsidRPr="001E7D4C" w:rsidRDefault="001E7D4C" w:rsidP="00F25ED9">
            <w:pPr>
              <w:jc w:val="center"/>
              <w:rPr>
                <w:sz w:val="20"/>
                <w:szCs w:val="20"/>
              </w:rPr>
            </w:pPr>
            <w:r w:rsidRPr="001E7D4C">
              <w:rPr>
                <w:sz w:val="20"/>
                <w:szCs w:val="20"/>
              </w:rPr>
              <w:t>51 294,1</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388"/>
          <w:jc w:val="center"/>
        </w:trPr>
        <w:tc>
          <w:tcPr>
            <w:tcW w:w="534" w:type="dxa"/>
            <w:gridSpan w:val="2"/>
            <w:vMerge/>
          </w:tcPr>
          <w:p w:rsidR="001E7D4C" w:rsidRPr="001E7D4C" w:rsidRDefault="001E7D4C" w:rsidP="00F25ED9">
            <w:pPr>
              <w:jc w:val="center"/>
              <w:rPr>
                <w:sz w:val="20"/>
                <w:szCs w:val="20"/>
              </w:rPr>
            </w:pPr>
          </w:p>
        </w:tc>
        <w:tc>
          <w:tcPr>
            <w:tcW w:w="2214" w:type="dxa"/>
            <w:gridSpan w:val="2"/>
            <w:vMerge/>
          </w:tcPr>
          <w:p w:rsidR="001E7D4C" w:rsidRPr="001E7D4C" w:rsidRDefault="001E7D4C" w:rsidP="00F25ED9">
            <w:pPr>
              <w:jc w:val="center"/>
              <w:rPr>
                <w:sz w:val="20"/>
                <w:szCs w:val="20"/>
              </w:rPr>
            </w:pPr>
          </w:p>
        </w:tc>
        <w:tc>
          <w:tcPr>
            <w:tcW w:w="904" w:type="dxa"/>
            <w:gridSpan w:val="2"/>
          </w:tcPr>
          <w:p w:rsidR="001E7D4C" w:rsidRPr="001E7D4C" w:rsidRDefault="001E7D4C" w:rsidP="00F25ED9">
            <w:pPr>
              <w:jc w:val="center"/>
              <w:rPr>
                <w:sz w:val="20"/>
                <w:szCs w:val="20"/>
              </w:rPr>
            </w:pPr>
            <w:smartTag w:uri="urn:schemas-microsoft-com:office:smarttags" w:element="metricconverter">
              <w:smartTagPr>
                <w:attr w:name="ProductID" w:val="2021 г"/>
              </w:smartTagPr>
              <w:r w:rsidRPr="001E7D4C">
                <w:rPr>
                  <w:sz w:val="20"/>
                  <w:szCs w:val="20"/>
                </w:rPr>
                <w:t>2021 г</w:t>
              </w:r>
            </w:smartTag>
            <w:r w:rsidRPr="001E7D4C">
              <w:rPr>
                <w:sz w:val="20"/>
                <w:szCs w:val="20"/>
              </w:rPr>
              <w:t>.</w:t>
            </w:r>
          </w:p>
        </w:tc>
        <w:tc>
          <w:tcPr>
            <w:tcW w:w="1626" w:type="dxa"/>
            <w:gridSpan w:val="2"/>
          </w:tcPr>
          <w:p w:rsidR="001E7D4C" w:rsidRPr="001E7D4C" w:rsidRDefault="001E7D4C" w:rsidP="00F25ED9">
            <w:pPr>
              <w:jc w:val="center"/>
              <w:rPr>
                <w:sz w:val="20"/>
                <w:szCs w:val="20"/>
              </w:rPr>
            </w:pPr>
            <w:r w:rsidRPr="001E7D4C">
              <w:rPr>
                <w:sz w:val="20"/>
                <w:szCs w:val="20"/>
              </w:rPr>
              <w:t>56 814,8</w:t>
            </w:r>
          </w:p>
        </w:tc>
        <w:tc>
          <w:tcPr>
            <w:tcW w:w="1320" w:type="dxa"/>
            <w:gridSpan w:val="2"/>
          </w:tcPr>
          <w:p w:rsidR="001E7D4C" w:rsidRPr="001E7D4C" w:rsidRDefault="001E7D4C" w:rsidP="00F25ED9">
            <w:pPr>
              <w:jc w:val="center"/>
              <w:rPr>
                <w:sz w:val="20"/>
                <w:szCs w:val="20"/>
              </w:rPr>
            </w:pPr>
            <w:r w:rsidRPr="001E7D4C">
              <w:rPr>
                <w:sz w:val="20"/>
                <w:szCs w:val="20"/>
              </w:rPr>
              <w:t>2 273,8</w:t>
            </w:r>
          </w:p>
        </w:tc>
        <w:tc>
          <w:tcPr>
            <w:tcW w:w="1650" w:type="dxa"/>
          </w:tcPr>
          <w:p w:rsidR="001E7D4C" w:rsidRPr="001E7D4C" w:rsidRDefault="001E7D4C" w:rsidP="00F25ED9">
            <w:pPr>
              <w:jc w:val="center"/>
              <w:rPr>
                <w:sz w:val="20"/>
                <w:szCs w:val="20"/>
              </w:rPr>
            </w:pPr>
            <w:r w:rsidRPr="001E7D4C">
              <w:rPr>
                <w:sz w:val="20"/>
                <w:szCs w:val="20"/>
              </w:rPr>
              <w:t>54 541,0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388"/>
          <w:jc w:val="center"/>
        </w:trPr>
        <w:tc>
          <w:tcPr>
            <w:tcW w:w="534" w:type="dxa"/>
            <w:gridSpan w:val="2"/>
            <w:vMerge/>
          </w:tcPr>
          <w:p w:rsidR="001E7D4C" w:rsidRPr="001E7D4C" w:rsidRDefault="001E7D4C" w:rsidP="00F25ED9">
            <w:pPr>
              <w:jc w:val="center"/>
              <w:rPr>
                <w:sz w:val="20"/>
                <w:szCs w:val="20"/>
              </w:rPr>
            </w:pPr>
          </w:p>
        </w:tc>
        <w:tc>
          <w:tcPr>
            <w:tcW w:w="2214" w:type="dxa"/>
            <w:gridSpan w:val="2"/>
            <w:vMerge/>
          </w:tcPr>
          <w:p w:rsidR="001E7D4C" w:rsidRPr="001E7D4C" w:rsidRDefault="001E7D4C" w:rsidP="00F25ED9">
            <w:pPr>
              <w:jc w:val="center"/>
              <w:rPr>
                <w:sz w:val="20"/>
                <w:szCs w:val="20"/>
              </w:rPr>
            </w:pPr>
          </w:p>
        </w:tc>
        <w:tc>
          <w:tcPr>
            <w:tcW w:w="904" w:type="dxa"/>
            <w:gridSpan w:val="2"/>
          </w:tcPr>
          <w:p w:rsidR="001E7D4C" w:rsidRPr="001E7D4C" w:rsidRDefault="001E7D4C" w:rsidP="00F25ED9">
            <w:pPr>
              <w:jc w:val="center"/>
              <w:rPr>
                <w:sz w:val="20"/>
                <w:szCs w:val="20"/>
              </w:rPr>
            </w:pPr>
            <w:smartTag w:uri="urn:schemas-microsoft-com:office:smarttags" w:element="metricconverter">
              <w:smartTagPr>
                <w:attr w:name="ProductID" w:val="2022 г"/>
              </w:smartTagPr>
              <w:r w:rsidRPr="001E7D4C">
                <w:rPr>
                  <w:sz w:val="20"/>
                  <w:szCs w:val="20"/>
                </w:rPr>
                <w:t>2022 г</w:t>
              </w:r>
            </w:smartTag>
            <w:r w:rsidRPr="001E7D4C">
              <w:rPr>
                <w:sz w:val="20"/>
                <w:szCs w:val="20"/>
              </w:rPr>
              <w:t>.</w:t>
            </w:r>
          </w:p>
        </w:tc>
        <w:tc>
          <w:tcPr>
            <w:tcW w:w="1626" w:type="dxa"/>
            <w:gridSpan w:val="2"/>
          </w:tcPr>
          <w:p w:rsidR="001E7D4C" w:rsidRPr="001E7D4C" w:rsidRDefault="001E7D4C" w:rsidP="00F25ED9">
            <w:pPr>
              <w:jc w:val="center"/>
              <w:rPr>
                <w:sz w:val="20"/>
                <w:szCs w:val="20"/>
              </w:rPr>
            </w:pPr>
            <w:r w:rsidRPr="001E7D4C">
              <w:rPr>
                <w:sz w:val="20"/>
                <w:szCs w:val="20"/>
              </w:rPr>
              <w:t>56 927,9</w:t>
            </w:r>
          </w:p>
        </w:tc>
        <w:tc>
          <w:tcPr>
            <w:tcW w:w="1320" w:type="dxa"/>
            <w:gridSpan w:val="2"/>
          </w:tcPr>
          <w:p w:rsidR="001E7D4C" w:rsidRPr="001E7D4C" w:rsidRDefault="001E7D4C" w:rsidP="00F25ED9">
            <w:pPr>
              <w:jc w:val="center"/>
              <w:rPr>
                <w:sz w:val="20"/>
                <w:szCs w:val="20"/>
              </w:rPr>
            </w:pPr>
            <w:r w:rsidRPr="001E7D4C">
              <w:rPr>
                <w:sz w:val="20"/>
                <w:szCs w:val="20"/>
              </w:rPr>
              <w:t>2 386,9</w:t>
            </w:r>
          </w:p>
        </w:tc>
        <w:tc>
          <w:tcPr>
            <w:tcW w:w="1650" w:type="dxa"/>
          </w:tcPr>
          <w:p w:rsidR="001E7D4C" w:rsidRPr="001E7D4C" w:rsidRDefault="001E7D4C" w:rsidP="00F25ED9">
            <w:pPr>
              <w:jc w:val="center"/>
              <w:rPr>
                <w:sz w:val="20"/>
                <w:szCs w:val="20"/>
              </w:rPr>
            </w:pPr>
            <w:r w:rsidRPr="001E7D4C">
              <w:rPr>
                <w:sz w:val="20"/>
                <w:szCs w:val="20"/>
              </w:rPr>
              <w:t>54 541,0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388"/>
          <w:jc w:val="center"/>
        </w:trPr>
        <w:tc>
          <w:tcPr>
            <w:tcW w:w="534" w:type="dxa"/>
            <w:gridSpan w:val="2"/>
            <w:vMerge/>
          </w:tcPr>
          <w:p w:rsidR="001E7D4C" w:rsidRPr="001E7D4C" w:rsidRDefault="001E7D4C" w:rsidP="00F25ED9">
            <w:pPr>
              <w:jc w:val="center"/>
              <w:rPr>
                <w:sz w:val="20"/>
                <w:szCs w:val="20"/>
              </w:rPr>
            </w:pPr>
          </w:p>
        </w:tc>
        <w:tc>
          <w:tcPr>
            <w:tcW w:w="2214" w:type="dxa"/>
            <w:gridSpan w:val="2"/>
            <w:vMerge/>
          </w:tcPr>
          <w:p w:rsidR="001E7D4C" w:rsidRPr="001E7D4C" w:rsidRDefault="001E7D4C" w:rsidP="00F25ED9">
            <w:pPr>
              <w:jc w:val="center"/>
              <w:rPr>
                <w:sz w:val="20"/>
                <w:szCs w:val="20"/>
              </w:rPr>
            </w:pPr>
          </w:p>
        </w:tc>
        <w:tc>
          <w:tcPr>
            <w:tcW w:w="904" w:type="dxa"/>
            <w:gridSpan w:val="2"/>
          </w:tcPr>
          <w:p w:rsidR="001E7D4C" w:rsidRPr="001E7D4C" w:rsidRDefault="001E7D4C" w:rsidP="00F25ED9">
            <w:pPr>
              <w:jc w:val="center"/>
              <w:rPr>
                <w:sz w:val="20"/>
                <w:szCs w:val="20"/>
              </w:rPr>
            </w:pPr>
            <w:r w:rsidRPr="001E7D4C">
              <w:rPr>
                <w:sz w:val="20"/>
                <w:szCs w:val="20"/>
              </w:rPr>
              <w:t>2023 г.</w:t>
            </w:r>
          </w:p>
        </w:tc>
        <w:tc>
          <w:tcPr>
            <w:tcW w:w="1626" w:type="dxa"/>
            <w:gridSpan w:val="2"/>
          </w:tcPr>
          <w:p w:rsidR="001E7D4C" w:rsidRPr="001E7D4C" w:rsidRDefault="001E7D4C" w:rsidP="00F25ED9">
            <w:pPr>
              <w:jc w:val="center"/>
              <w:rPr>
                <w:sz w:val="20"/>
                <w:szCs w:val="20"/>
              </w:rPr>
            </w:pPr>
            <w:r w:rsidRPr="001E7D4C">
              <w:rPr>
                <w:sz w:val="20"/>
                <w:szCs w:val="20"/>
              </w:rPr>
              <w:t>56 927,9</w:t>
            </w:r>
          </w:p>
        </w:tc>
        <w:tc>
          <w:tcPr>
            <w:tcW w:w="1320" w:type="dxa"/>
            <w:gridSpan w:val="2"/>
          </w:tcPr>
          <w:p w:rsidR="001E7D4C" w:rsidRPr="001E7D4C" w:rsidRDefault="001E7D4C" w:rsidP="00F25ED9">
            <w:pPr>
              <w:jc w:val="center"/>
              <w:rPr>
                <w:sz w:val="20"/>
                <w:szCs w:val="20"/>
              </w:rPr>
            </w:pPr>
            <w:r w:rsidRPr="001E7D4C">
              <w:rPr>
                <w:sz w:val="20"/>
                <w:szCs w:val="20"/>
              </w:rPr>
              <w:t>2 386,9</w:t>
            </w:r>
          </w:p>
        </w:tc>
        <w:tc>
          <w:tcPr>
            <w:tcW w:w="1650" w:type="dxa"/>
          </w:tcPr>
          <w:p w:rsidR="001E7D4C" w:rsidRPr="001E7D4C" w:rsidRDefault="001E7D4C" w:rsidP="00F25ED9">
            <w:pPr>
              <w:jc w:val="center"/>
              <w:rPr>
                <w:sz w:val="20"/>
                <w:szCs w:val="20"/>
              </w:rPr>
            </w:pPr>
            <w:r w:rsidRPr="001E7D4C">
              <w:rPr>
                <w:sz w:val="20"/>
                <w:szCs w:val="20"/>
              </w:rPr>
              <w:t>54 541,0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14848" w:type="dxa"/>
            <w:gridSpan w:val="15"/>
          </w:tcPr>
          <w:p w:rsidR="001E7D4C" w:rsidRPr="001E7D4C" w:rsidRDefault="001E7D4C" w:rsidP="00F25ED9">
            <w:pPr>
              <w:jc w:val="center"/>
              <w:rPr>
                <w:sz w:val="20"/>
                <w:szCs w:val="20"/>
              </w:rPr>
            </w:pPr>
            <w:r w:rsidRPr="001E7D4C">
              <w:rPr>
                <w:sz w:val="20"/>
                <w:szCs w:val="20"/>
              </w:rPr>
              <w:t>2. Задача 2. Повышение качества жизни пожилых людей Молчановского района</w:t>
            </w:r>
          </w:p>
        </w:tc>
      </w:tr>
      <w:tr w:rsidR="001E7D4C" w:rsidRPr="001E7D4C" w:rsidTr="001E7D4C">
        <w:trPr>
          <w:jc w:val="center"/>
        </w:trPr>
        <w:tc>
          <w:tcPr>
            <w:tcW w:w="548" w:type="dxa"/>
            <w:gridSpan w:val="3"/>
            <w:vMerge w:val="restart"/>
          </w:tcPr>
          <w:p w:rsidR="001E7D4C" w:rsidRPr="001E7D4C" w:rsidRDefault="001E7D4C" w:rsidP="00F25ED9">
            <w:pPr>
              <w:jc w:val="center"/>
              <w:rPr>
                <w:sz w:val="20"/>
                <w:szCs w:val="20"/>
              </w:rPr>
            </w:pPr>
            <w:r w:rsidRPr="001E7D4C">
              <w:rPr>
                <w:sz w:val="20"/>
                <w:szCs w:val="20"/>
              </w:rPr>
              <w:t>2.1</w:t>
            </w:r>
          </w:p>
        </w:tc>
        <w:tc>
          <w:tcPr>
            <w:tcW w:w="2200" w:type="dxa"/>
            <w:vMerge w:val="restart"/>
          </w:tcPr>
          <w:p w:rsidR="001E7D4C" w:rsidRPr="001E7D4C" w:rsidRDefault="001E7D4C" w:rsidP="00F25ED9">
            <w:pPr>
              <w:jc w:val="center"/>
              <w:rPr>
                <w:sz w:val="20"/>
                <w:szCs w:val="20"/>
              </w:rPr>
            </w:pPr>
            <w:r w:rsidRPr="001E7D4C">
              <w:rPr>
                <w:sz w:val="20"/>
                <w:szCs w:val="20"/>
              </w:rPr>
              <w:t>Подпрограмма 2 «Социальная поддержка граждан Молчановского района»</w:t>
            </w:r>
          </w:p>
        </w:tc>
        <w:tc>
          <w:tcPr>
            <w:tcW w:w="880" w:type="dxa"/>
            <w:vAlign w:val="center"/>
          </w:tcPr>
          <w:p w:rsidR="001E7D4C" w:rsidRPr="001E7D4C" w:rsidRDefault="001E7D4C" w:rsidP="00F25ED9">
            <w:pPr>
              <w:jc w:val="center"/>
              <w:rPr>
                <w:sz w:val="20"/>
                <w:szCs w:val="20"/>
              </w:rPr>
            </w:pPr>
            <w:r w:rsidRPr="001E7D4C">
              <w:rPr>
                <w:sz w:val="20"/>
                <w:szCs w:val="20"/>
              </w:rPr>
              <w:t>Всего</w:t>
            </w:r>
          </w:p>
        </w:tc>
        <w:tc>
          <w:tcPr>
            <w:tcW w:w="1540" w:type="dxa"/>
            <w:gridSpan w:val="2"/>
          </w:tcPr>
          <w:p w:rsidR="001E7D4C" w:rsidRPr="001E7D4C" w:rsidRDefault="001E7D4C" w:rsidP="00F25ED9">
            <w:pPr>
              <w:jc w:val="center"/>
              <w:rPr>
                <w:sz w:val="20"/>
                <w:szCs w:val="20"/>
              </w:rPr>
            </w:pPr>
            <w:r w:rsidRPr="001E7D4C">
              <w:rPr>
                <w:sz w:val="20"/>
                <w:szCs w:val="20"/>
              </w:rPr>
              <w:t>700,0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350,0</w:t>
            </w:r>
          </w:p>
        </w:tc>
        <w:tc>
          <w:tcPr>
            <w:tcW w:w="1430" w:type="dxa"/>
          </w:tcPr>
          <w:p w:rsidR="001E7D4C" w:rsidRPr="001E7D4C" w:rsidRDefault="001E7D4C" w:rsidP="00F25ED9">
            <w:pPr>
              <w:jc w:val="center"/>
              <w:rPr>
                <w:sz w:val="20"/>
                <w:szCs w:val="20"/>
              </w:rPr>
            </w:pPr>
            <w:r w:rsidRPr="001E7D4C">
              <w:rPr>
                <w:sz w:val="20"/>
                <w:szCs w:val="20"/>
              </w:rPr>
              <w:t>350,0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val="restart"/>
          </w:tcPr>
          <w:p w:rsidR="001E7D4C" w:rsidRPr="001E7D4C" w:rsidRDefault="001E7D4C" w:rsidP="00F25ED9">
            <w:pPr>
              <w:jc w:val="center"/>
              <w:rPr>
                <w:sz w:val="20"/>
                <w:szCs w:val="20"/>
              </w:rPr>
            </w:pPr>
            <w:r w:rsidRPr="001E7D4C">
              <w:rPr>
                <w:sz w:val="20"/>
                <w:szCs w:val="20"/>
              </w:rPr>
              <w:t>Совет ветеранов Молчановского района, Администрации сельских поселений Молчановского района</w:t>
            </w: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vAlign w:val="center"/>
          </w:tcPr>
          <w:p w:rsidR="001E7D4C" w:rsidRPr="001E7D4C" w:rsidRDefault="001E7D4C" w:rsidP="00F25ED9">
            <w:pPr>
              <w:jc w:val="center"/>
              <w:rPr>
                <w:sz w:val="20"/>
                <w:szCs w:val="20"/>
              </w:rPr>
            </w:pPr>
            <w:smartTag w:uri="urn:schemas-microsoft-com:office:smarttags" w:element="metricconverter">
              <w:smartTagPr>
                <w:attr w:name="ProductID" w:val="2017 г"/>
              </w:smartTagPr>
              <w:r w:rsidRPr="001E7D4C">
                <w:rPr>
                  <w:sz w:val="20"/>
                  <w:szCs w:val="20"/>
                </w:rPr>
                <w:t>2017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100,0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50,0</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vAlign w:val="center"/>
          </w:tcPr>
          <w:p w:rsidR="001E7D4C" w:rsidRPr="001E7D4C" w:rsidRDefault="001E7D4C" w:rsidP="00F25ED9">
            <w:pPr>
              <w:jc w:val="center"/>
              <w:rPr>
                <w:sz w:val="20"/>
                <w:szCs w:val="20"/>
              </w:rPr>
            </w:pPr>
            <w:smartTag w:uri="urn:schemas-microsoft-com:office:smarttags" w:element="metricconverter">
              <w:smartTagPr>
                <w:attr w:name="ProductID" w:val="2018 г"/>
              </w:smartTagPr>
              <w:r w:rsidRPr="001E7D4C">
                <w:rPr>
                  <w:sz w:val="20"/>
                  <w:szCs w:val="20"/>
                </w:rPr>
                <w:t>2018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100,0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50,0</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vAlign w:val="center"/>
          </w:tcPr>
          <w:p w:rsidR="001E7D4C" w:rsidRPr="001E7D4C" w:rsidRDefault="001E7D4C" w:rsidP="00F25ED9">
            <w:pPr>
              <w:jc w:val="center"/>
              <w:rPr>
                <w:sz w:val="20"/>
                <w:szCs w:val="20"/>
              </w:rPr>
            </w:pPr>
            <w:smartTag w:uri="urn:schemas-microsoft-com:office:smarttags" w:element="metricconverter">
              <w:smartTagPr>
                <w:attr w:name="ProductID" w:val="2019 г"/>
              </w:smartTagPr>
              <w:r w:rsidRPr="001E7D4C">
                <w:rPr>
                  <w:sz w:val="20"/>
                  <w:szCs w:val="20"/>
                </w:rPr>
                <w:t>2019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100,0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50,0</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vAlign w:val="center"/>
          </w:tcPr>
          <w:p w:rsidR="001E7D4C" w:rsidRPr="001E7D4C" w:rsidRDefault="001E7D4C" w:rsidP="00F25ED9">
            <w:pPr>
              <w:jc w:val="center"/>
              <w:rPr>
                <w:sz w:val="20"/>
                <w:szCs w:val="20"/>
              </w:rPr>
            </w:pPr>
            <w:smartTag w:uri="urn:schemas-microsoft-com:office:smarttags" w:element="metricconverter">
              <w:smartTagPr>
                <w:attr w:name="ProductID" w:val="2020 г"/>
              </w:smartTagPr>
              <w:r w:rsidRPr="001E7D4C">
                <w:rPr>
                  <w:sz w:val="20"/>
                  <w:szCs w:val="20"/>
                </w:rPr>
                <w:t>2020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100,0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50,0</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vAlign w:val="center"/>
          </w:tcPr>
          <w:p w:rsidR="001E7D4C" w:rsidRPr="001E7D4C" w:rsidRDefault="001E7D4C" w:rsidP="00F25ED9">
            <w:pPr>
              <w:jc w:val="center"/>
              <w:rPr>
                <w:sz w:val="20"/>
                <w:szCs w:val="20"/>
              </w:rPr>
            </w:pPr>
            <w:smartTag w:uri="urn:schemas-microsoft-com:office:smarttags" w:element="metricconverter">
              <w:smartTagPr>
                <w:attr w:name="ProductID" w:val="2021 г"/>
              </w:smartTagPr>
              <w:r w:rsidRPr="001E7D4C">
                <w:rPr>
                  <w:sz w:val="20"/>
                  <w:szCs w:val="20"/>
                </w:rPr>
                <w:t>2021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100,0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50,0</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22 г"/>
              </w:smartTagPr>
              <w:r w:rsidRPr="001E7D4C">
                <w:rPr>
                  <w:sz w:val="20"/>
                  <w:szCs w:val="20"/>
                </w:rPr>
                <w:t>2022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100,0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50,0</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r w:rsidRPr="001E7D4C">
              <w:rPr>
                <w:sz w:val="20"/>
                <w:szCs w:val="20"/>
              </w:rPr>
              <w:t>2023 г.</w:t>
            </w:r>
          </w:p>
        </w:tc>
        <w:tc>
          <w:tcPr>
            <w:tcW w:w="1540" w:type="dxa"/>
            <w:gridSpan w:val="2"/>
          </w:tcPr>
          <w:p w:rsidR="001E7D4C" w:rsidRPr="001E7D4C" w:rsidRDefault="001E7D4C" w:rsidP="00F25ED9">
            <w:pPr>
              <w:jc w:val="center"/>
              <w:rPr>
                <w:sz w:val="20"/>
                <w:szCs w:val="20"/>
              </w:rPr>
            </w:pPr>
            <w:r w:rsidRPr="001E7D4C">
              <w:rPr>
                <w:sz w:val="20"/>
                <w:szCs w:val="20"/>
              </w:rPr>
              <w:t>100,0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50,0</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631"/>
          <w:jc w:val="center"/>
        </w:trPr>
        <w:tc>
          <w:tcPr>
            <w:tcW w:w="14848" w:type="dxa"/>
            <w:gridSpan w:val="15"/>
          </w:tcPr>
          <w:p w:rsidR="001E7D4C" w:rsidRPr="001E7D4C" w:rsidRDefault="001E7D4C" w:rsidP="00F25ED9">
            <w:pPr>
              <w:jc w:val="center"/>
              <w:rPr>
                <w:sz w:val="20"/>
                <w:szCs w:val="20"/>
              </w:rPr>
            </w:pPr>
            <w:r w:rsidRPr="001E7D4C">
              <w:rPr>
                <w:sz w:val="20"/>
                <w:szCs w:val="20"/>
              </w:rPr>
              <w:t>3. Задача 3. Формирование системы мотивации граждан Молчановского района к здоровому образу жизни, включая здоровое питание и отказ от вредных привычек</w:t>
            </w:r>
          </w:p>
        </w:tc>
      </w:tr>
      <w:tr w:rsidR="001E7D4C" w:rsidRPr="001E7D4C" w:rsidTr="001E7D4C">
        <w:trPr>
          <w:jc w:val="center"/>
        </w:trPr>
        <w:tc>
          <w:tcPr>
            <w:tcW w:w="548" w:type="dxa"/>
            <w:gridSpan w:val="3"/>
            <w:vMerge w:val="restart"/>
          </w:tcPr>
          <w:p w:rsidR="001E7D4C" w:rsidRPr="001E7D4C" w:rsidRDefault="001E7D4C" w:rsidP="00F25ED9">
            <w:pPr>
              <w:jc w:val="center"/>
              <w:rPr>
                <w:sz w:val="20"/>
                <w:szCs w:val="20"/>
              </w:rPr>
            </w:pPr>
            <w:r w:rsidRPr="001E7D4C">
              <w:rPr>
                <w:sz w:val="20"/>
                <w:szCs w:val="20"/>
              </w:rPr>
              <w:t>3.1</w:t>
            </w:r>
          </w:p>
        </w:tc>
        <w:tc>
          <w:tcPr>
            <w:tcW w:w="2200" w:type="dxa"/>
            <w:vMerge w:val="restart"/>
          </w:tcPr>
          <w:p w:rsidR="001E7D4C" w:rsidRPr="001E7D4C" w:rsidRDefault="001E7D4C" w:rsidP="00F25ED9">
            <w:pPr>
              <w:jc w:val="center"/>
              <w:rPr>
                <w:sz w:val="20"/>
                <w:szCs w:val="20"/>
              </w:rPr>
            </w:pPr>
            <w:r w:rsidRPr="001E7D4C">
              <w:rPr>
                <w:sz w:val="20"/>
                <w:szCs w:val="20"/>
              </w:rPr>
              <w:t xml:space="preserve">Подпрограмма 3 «Укрепление общественного здоровья населения </w:t>
            </w:r>
            <w:r w:rsidRPr="001E7D4C">
              <w:rPr>
                <w:sz w:val="20"/>
                <w:szCs w:val="20"/>
              </w:rPr>
              <w:lastRenderedPageBreak/>
              <w:t>Молчановского района»</w:t>
            </w:r>
          </w:p>
        </w:tc>
        <w:tc>
          <w:tcPr>
            <w:tcW w:w="880" w:type="dxa"/>
            <w:vAlign w:val="center"/>
          </w:tcPr>
          <w:p w:rsidR="001E7D4C" w:rsidRPr="001E7D4C" w:rsidRDefault="001E7D4C" w:rsidP="00F25ED9">
            <w:pPr>
              <w:jc w:val="center"/>
              <w:rPr>
                <w:sz w:val="20"/>
                <w:szCs w:val="20"/>
              </w:rPr>
            </w:pPr>
            <w:r w:rsidRPr="001E7D4C">
              <w:rPr>
                <w:sz w:val="20"/>
                <w:szCs w:val="20"/>
              </w:rPr>
              <w:lastRenderedPageBreak/>
              <w:t>Всего</w:t>
            </w:r>
          </w:p>
        </w:tc>
        <w:tc>
          <w:tcPr>
            <w:tcW w:w="1540" w:type="dxa"/>
            <w:gridSpan w:val="2"/>
          </w:tcPr>
          <w:p w:rsidR="001E7D4C" w:rsidRPr="001E7D4C" w:rsidRDefault="001E7D4C" w:rsidP="00F25ED9">
            <w:pPr>
              <w:jc w:val="center"/>
              <w:rPr>
                <w:sz w:val="20"/>
                <w:szCs w:val="20"/>
              </w:rPr>
            </w:pPr>
            <w:r w:rsidRPr="001E7D4C">
              <w:rPr>
                <w:sz w:val="20"/>
                <w:szCs w:val="20"/>
              </w:rPr>
              <w:t>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val="restart"/>
          </w:tcPr>
          <w:p w:rsidR="001E7D4C" w:rsidRPr="001E7D4C" w:rsidRDefault="001E7D4C" w:rsidP="00F25ED9">
            <w:pPr>
              <w:jc w:val="center"/>
              <w:rPr>
                <w:sz w:val="20"/>
                <w:szCs w:val="20"/>
              </w:rPr>
            </w:pPr>
            <w:r w:rsidRPr="001E7D4C">
              <w:rPr>
                <w:sz w:val="20"/>
                <w:szCs w:val="20"/>
              </w:rPr>
              <w:t xml:space="preserve">Администрация Молчановского района, Управление образования </w:t>
            </w:r>
            <w:r w:rsidRPr="001E7D4C">
              <w:rPr>
                <w:sz w:val="20"/>
                <w:szCs w:val="20"/>
              </w:rPr>
              <w:lastRenderedPageBreak/>
              <w:t>Администрации Молчановского района</w:t>
            </w: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vAlign w:val="center"/>
          </w:tcPr>
          <w:p w:rsidR="001E7D4C" w:rsidRPr="001E7D4C" w:rsidRDefault="001E7D4C" w:rsidP="00F25ED9">
            <w:pPr>
              <w:jc w:val="center"/>
              <w:rPr>
                <w:sz w:val="20"/>
                <w:szCs w:val="20"/>
              </w:rPr>
            </w:pPr>
            <w:smartTag w:uri="urn:schemas-microsoft-com:office:smarttags" w:element="metricconverter">
              <w:smartTagPr>
                <w:attr w:name="ProductID" w:val="2017 г"/>
              </w:smartTagPr>
              <w:r w:rsidRPr="001E7D4C">
                <w:rPr>
                  <w:sz w:val="20"/>
                  <w:szCs w:val="20"/>
                </w:rPr>
                <w:t>2017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vAlign w:val="center"/>
          </w:tcPr>
          <w:p w:rsidR="001E7D4C" w:rsidRPr="001E7D4C" w:rsidRDefault="001E7D4C" w:rsidP="00F25ED9">
            <w:pPr>
              <w:jc w:val="center"/>
              <w:rPr>
                <w:sz w:val="20"/>
                <w:szCs w:val="20"/>
              </w:rPr>
            </w:pPr>
            <w:smartTag w:uri="urn:schemas-microsoft-com:office:smarttags" w:element="metricconverter">
              <w:smartTagPr>
                <w:attr w:name="ProductID" w:val="2018 г"/>
              </w:smartTagPr>
              <w:r w:rsidRPr="001E7D4C">
                <w:rPr>
                  <w:sz w:val="20"/>
                  <w:szCs w:val="20"/>
                </w:rPr>
                <w:t>2018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vAlign w:val="center"/>
          </w:tcPr>
          <w:p w:rsidR="001E7D4C" w:rsidRPr="001E7D4C" w:rsidRDefault="001E7D4C" w:rsidP="00F25ED9">
            <w:pPr>
              <w:jc w:val="center"/>
              <w:rPr>
                <w:sz w:val="20"/>
                <w:szCs w:val="20"/>
              </w:rPr>
            </w:pPr>
            <w:smartTag w:uri="urn:schemas-microsoft-com:office:smarttags" w:element="metricconverter">
              <w:smartTagPr>
                <w:attr w:name="ProductID" w:val="2019 г"/>
              </w:smartTagPr>
              <w:r w:rsidRPr="001E7D4C">
                <w:rPr>
                  <w:sz w:val="20"/>
                  <w:szCs w:val="20"/>
                </w:rPr>
                <w:t>2019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vAlign w:val="center"/>
          </w:tcPr>
          <w:p w:rsidR="001E7D4C" w:rsidRPr="001E7D4C" w:rsidRDefault="001E7D4C" w:rsidP="00F25ED9">
            <w:pPr>
              <w:jc w:val="center"/>
              <w:rPr>
                <w:sz w:val="20"/>
                <w:szCs w:val="20"/>
              </w:rPr>
            </w:pPr>
            <w:smartTag w:uri="urn:schemas-microsoft-com:office:smarttags" w:element="metricconverter">
              <w:smartTagPr>
                <w:attr w:name="ProductID" w:val="2020 г"/>
              </w:smartTagPr>
              <w:r w:rsidRPr="001E7D4C">
                <w:rPr>
                  <w:sz w:val="20"/>
                  <w:szCs w:val="20"/>
                </w:rPr>
                <w:t>2020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vAlign w:val="center"/>
          </w:tcPr>
          <w:p w:rsidR="001E7D4C" w:rsidRPr="001E7D4C" w:rsidRDefault="001E7D4C" w:rsidP="00F25ED9">
            <w:pPr>
              <w:jc w:val="center"/>
              <w:rPr>
                <w:sz w:val="20"/>
                <w:szCs w:val="20"/>
              </w:rPr>
            </w:pPr>
            <w:smartTag w:uri="urn:schemas-microsoft-com:office:smarttags" w:element="metricconverter">
              <w:smartTagPr>
                <w:attr w:name="ProductID" w:val="2021 г"/>
              </w:smartTagPr>
              <w:r w:rsidRPr="001E7D4C">
                <w:rPr>
                  <w:sz w:val="20"/>
                  <w:szCs w:val="20"/>
                </w:rPr>
                <w:t>2021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22 г"/>
              </w:smartTagPr>
              <w:r w:rsidRPr="001E7D4C">
                <w:rPr>
                  <w:sz w:val="20"/>
                  <w:szCs w:val="20"/>
                </w:rPr>
                <w:t>2022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r w:rsidRPr="001E7D4C">
              <w:rPr>
                <w:sz w:val="20"/>
                <w:szCs w:val="20"/>
              </w:rPr>
              <w:t>2023 г.</w:t>
            </w:r>
          </w:p>
        </w:tc>
        <w:tc>
          <w:tcPr>
            <w:tcW w:w="1540" w:type="dxa"/>
            <w:gridSpan w:val="2"/>
          </w:tcPr>
          <w:p w:rsidR="001E7D4C" w:rsidRPr="001E7D4C" w:rsidRDefault="001E7D4C" w:rsidP="00F25ED9">
            <w:pPr>
              <w:jc w:val="center"/>
              <w:rPr>
                <w:sz w:val="20"/>
                <w:szCs w:val="20"/>
              </w:rPr>
            </w:pPr>
            <w:r w:rsidRPr="001E7D4C">
              <w:rPr>
                <w:sz w:val="20"/>
                <w:szCs w:val="20"/>
              </w:rPr>
              <w:t>0,0</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229"/>
          <w:jc w:val="center"/>
        </w:trPr>
        <w:tc>
          <w:tcPr>
            <w:tcW w:w="548" w:type="dxa"/>
            <w:gridSpan w:val="3"/>
            <w:vMerge w:val="restart"/>
          </w:tcPr>
          <w:p w:rsidR="001E7D4C" w:rsidRPr="001E7D4C" w:rsidRDefault="001E7D4C" w:rsidP="00F25ED9">
            <w:pPr>
              <w:jc w:val="center"/>
              <w:rPr>
                <w:sz w:val="20"/>
                <w:szCs w:val="20"/>
              </w:rPr>
            </w:pPr>
            <w:r w:rsidRPr="001E7D4C">
              <w:rPr>
                <w:sz w:val="20"/>
                <w:szCs w:val="20"/>
              </w:rPr>
              <w:t>3.</w:t>
            </w:r>
          </w:p>
        </w:tc>
        <w:tc>
          <w:tcPr>
            <w:tcW w:w="2200" w:type="dxa"/>
            <w:vMerge w:val="restart"/>
          </w:tcPr>
          <w:p w:rsidR="001E7D4C" w:rsidRPr="001E7D4C" w:rsidRDefault="001E7D4C" w:rsidP="00F25ED9">
            <w:pPr>
              <w:jc w:val="center"/>
              <w:rPr>
                <w:sz w:val="20"/>
                <w:szCs w:val="20"/>
              </w:rPr>
            </w:pPr>
            <w:r w:rsidRPr="001E7D4C">
              <w:rPr>
                <w:sz w:val="20"/>
                <w:szCs w:val="20"/>
              </w:rPr>
              <w:t>Подпрограмма 4 «Обеспечивающая подпрограмма»</w:t>
            </w:r>
          </w:p>
        </w:tc>
        <w:tc>
          <w:tcPr>
            <w:tcW w:w="880" w:type="dxa"/>
          </w:tcPr>
          <w:p w:rsidR="001E7D4C" w:rsidRPr="001E7D4C" w:rsidRDefault="001E7D4C" w:rsidP="00F25ED9">
            <w:pPr>
              <w:jc w:val="center"/>
              <w:rPr>
                <w:sz w:val="20"/>
                <w:szCs w:val="20"/>
              </w:rPr>
            </w:pPr>
            <w:r w:rsidRPr="001E7D4C">
              <w:rPr>
                <w:sz w:val="20"/>
                <w:szCs w:val="20"/>
              </w:rPr>
              <w:t>Всего</w:t>
            </w:r>
          </w:p>
        </w:tc>
        <w:tc>
          <w:tcPr>
            <w:tcW w:w="1540" w:type="dxa"/>
            <w:gridSpan w:val="2"/>
          </w:tcPr>
          <w:p w:rsidR="001E7D4C" w:rsidRPr="001E7D4C" w:rsidRDefault="001E7D4C" w:rsidP="00F25ED9">
            <w:pPr>
              <w:jc w:val="center"/>
              <w:rPr>
                <w:sz w:val="20"/>
                <w:szCs w:val="20"/>
              </w:rPr>
            </w:pPr>
            <w:r w:rsidRPr="001E7D4C">
              <w:rPr>
                <w:sz w:val="20"/>
                <w:szCs w:val="20"/>
              </w:rPr>
              <w:t>101,8</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101,8</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val="restart"/>
            <w:tcBorders>
              <w:top w:val="nil"/>
            </w:tcBorders>
          </w:tcPr>
          <w:p w:rsidR="001E7D4C" w:rsidRPr="001E7D4C" w:rsidRDefault="001E7D4C" w:rsidP="00F25ED9">
            <w:pPr>
              <w:jc w:val="center"/>
              <w:rPr>
                <w:sz w:val="20"/>
                <w:szCs w:val="20"/>
              </w:rPr>
            </w:pPr>
            <w:r w:rsidRPr="001E7D4C">
              <w:rPr>
                <w:sz w:val="20"/>
                <w:szCs w:val="20"/>
              </w:rPr>
              <w:t>Отдел опеки и попечительства Управления по социальной политике Администрации Молчановского района</w:t>
            </w:r>
          </w:p>
        </w:tc>
      </w:tr>
      <w:tr w:rsidR="001E7D4C" w:rsidRPr="001E7D4C" w:rsidTr="001E7D4C">
        <w:trPr>
          <w:trHeight w:val="229"/>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17 г"/>
              </w:smartTagPr>
              <w:r w:rsidRPr="001E7D4C">
                <w:rPr>
                  <w:sz w:val="20"/>
                  <w:szCs w:val="20"/>
                </w:rPr>
                <w:t>2017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13,4</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13,4</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229"/>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18 г"/>
              </w:smartTagPr>
              <w:r w:rsidRPr="001E7D4C">
                <w:rPr>
                  <w:sz w:val="20"/>
                  <w:szCs w:val="20"/>
                </w:rPr>
                <w:t>2018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13,9</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13,9</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229"/>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19 г"/>
              </w:smartTagPr>
              <w:r w:rsidRPr="001E7D4C">
                <w:rPr>
                  <w:sz w:val="20"/>
                  <w:szCs w:val="20"/>
                </w:rPr>
                <w:t>2019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14,1</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14,1</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229"/>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20 г"/>
              </w:smartTagPr>
              <w:r w:rsidRPr="001E7D4C">
                <w:rPr>
                  <w:sz w:val="20"/>
                  <w:szCs w:val="20"/>
                </w:rPr>
                <w:t>2020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14,5</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14,5</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229"/>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21 г"/>
              </w:smartTagPr>
              <w:r w:rsidRPr="001E7D4C">
                <w:rPr>
                  <w:sz w:val="20"/>
                  <w:szCs w:val="20"/>
                </w:rPr>
                <w:t>2021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15,3</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15,3</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229"/>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22 г"/>
              </w:smartTagPr>
              <w:r w:rsidRPr="001E7D4C">
                <w:rPr>
                  <w:sz w:val="20"/>
                  <w:szCs w:val="20"/>
                </w:rPr>
                <w:t>2022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15,3</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15,3</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229"/>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r w:rsidRPr="001E7D4C">
              <w:rPr>
                <w:sz w:val="20"/>
                <w:szCs w:val="20"/>
              </w:rPr>
              <w:t>2023 г.</w:t>
            </w:r>
          </w:p>
        </w:tc>
        <w:tc>
          <w:tcPr>
            <w:tcW w:w="1540" w:type="dxa"/>
            <w:gridSpan w:val="2"/>
          </w:tcPr>
          <w:p w:rsidR="001E7D4C" w:rsidRPr="001E7D4C" w:rsidRDefault="001E7D4C" w:rsidP="00F25ED9">
            <w:pPr>
              <w:jc w:val="center"/>
              <w:rPr>
                <w:sz w:val="20"/>
                <w:szCs w:val="20"/>
              </w:rPr>
            </w:pPr>
            <w:r w:rsidRPr="001E7D4C">
              <w:rPr>
                <w:sz w:val="20"/>
                <w:szCs w:val="20"/>
              </w:rPr>
              <w:t>15,3</w:t>
            </w:r>
          </w:p>
        </w:tc>
        <w:tc>
          <w:tcPr>
            <w:tcW w:w="1396" w:type="dxa"/>
            <w:gridSpan w:val="2"/>
          </w:tcPr>
          <w:p w:rsidR="001E7D4C" w:rsidRPr="001E7D4C" w:rsidRDefault="001E7D4C" w:rsidP="00F25ED9">
            <w:pPr>
              <w:jc w:val="center"/>
              <w:rPr>
                <w:sz w:val="20"/>
                <w:szCs w:val="20"/>
              </w:rPr>
            </w:pPr>
            <w:r w:rsidRPr="001E7D4C">
              <w:rPr>
                <w:sz w:val="20"/>
                <w:szCs w:val="20"/>
              </w:rPr>
              <w:t>0,0</w:t>
            </w:r>
          </w:p>
        </w:tc>
        <w:tc>
          <w:tcPr>
            <w:tcW w:w="1684" w:type="dxa"/>
            <w:gridSpan w:val="2"/>
          </w:tcPr>
          <w:p w:rsidR="001E7D4C" w:rsidRPr="001E7D4C" w:rsidRDefault="001E7D4C" w:rsidP="00F25ED9">
            <w:pPr>
              <w:jc w:val="center"/>
              <w:rPr>
                <w:sz w:val="20"/>
                <w:szCs w:val="20"/>
              </w:rPr>
            </w:pPr>
            <w:r w:rsidRPr="001E7D4C">
              <w:rPr>
                <w:sz w:val="20"/>
                <w:szCs w:val="20"/>
              </w:rPr>
              <w:t>15,3</w:t>
            </w:r>
          </w:p>
        </w:tc>
        <w:tc>
          <w:tcPr>
            <w:tcW w:w="1430" w:type="dxa"/>
          </w:tcPr>
          <w:p w:rsidR="001E7D4C" w:rsidRPr="001E7D4C" w:rsidRDefault="001E7D4C" w:rsidP="00F25ED9">
            <w:pPr>
              <w:jc w:val="center"/>
              <w:rPr>
                <w:sz w:val="20"/>
                <w:szCs w:val="20"/>
              </w:rPr>
            </w:pPr>
            <w:r w:rsidRPr="001E7D4C">
              <w:rPr>
                <w:sz w:val="20"/>
                <w:szCs w:val="20"/>
              </w:rPr>
              <w:t>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229"/>
          <w:jc w:val="center"/>
        </w:trPr>
        <w:tc>
          <w:tcPr>
            <w:tcW w:w="548" w:type="dxa"/>
            <w:gridSpan w:val="3"/>
            <w:vMerge w:val="restart"/>
          </w:tcPr>
          <w:p w:rsidR="001E7D4C" w:rsidRPr="001E7D4C" w:rsidRDefault="001E7D4C" w:rsidP="00F25ED9">
            <w:pPr>
              <w:jc w:val="center"/>
              <w:rPr>
                <w:sz w:val="20"/>
                <w:szCs w:val="20"/>
              </w:rPr>
            </w:pPr>
          </w:p>
          <w:p w:rsidR="001E7D4C" w:rsidRPr="001E7D4C" w:rsidRDefault="001E7D4C" w:rsidP="00F25ED9">
            <w:pPr>
              <w:jc w:val="center"/>
              <w:rPr>
                <w:sz w:val="20"/>
                <w:szCs w:val="20"/>
              </w:rPr>
            </w:pPr>
          </w:p>
          <w:p w:rsidR="001E7D4C" w:rsidRPr="001E7D4C" w:rsidRDefault="001E7D4C" w:rsidP="00F25ED9">
            <w:pPr>
              <w:jc w:val="center"/>
              <w:rPr>
                <w:sz w:val="20"/>
                <w:szCs w:val="20"/>
              </w:rPr>
            </w:pPr>
          </w:p>
          <w:p w:rsidR="001E7D4C" w:rsidRPr="001E7D4C" w:rsidRDefault="001E7D4C" w:rsidP="00F25ED9">
            <w:pPr>
              <w:jc w:val="center"/>
              <w:rPr>
                <w:sz w:val="20"/>
                <w:szCs w:val="20"/>
              </w:rPr>
            </w:pPr>
          </w:p>
          <w:p w:rsidR="001E7D4C" w:rsidRPr="001E7D4C" w:rsidRDefault="001E7D4C" w:rsidP="00F25ED9">
            <w:pPr>
              <w:jc w:val="center"/>
              <w:rPr>
                <w:sz w:val="20"/>
                <w:szCs w:val="20"/>
              </w:rPr>
            </w:pPr>
          </w:p>
          <w:p w:rsidR="001E7D4C" w:rsidRPr="001E7D4C" w:rsidRDefault="001E7D4C" w:rsidP="00F25ED9">
            <w:pPr>
              <w:jc w:val="center"/>
              <w:rPr>
                <w:sz w:val="20"/>
                <w:szCs w:val="20"/>
              </w:rPr>
            </w:pPr>
          </w:p>
          <w:p w:rsidR="001E7D4C" w:rsidRPr="001E7D4C" w:rsidRDefault="001E7D4C" w:rsidP="00F25ED9">
            <w:pPr>
              <w:jc w:val="center"/>
              <w:rPr>
                <w:sz w:val="20"/>
                <w:szCs w:val="20"/>
              </w:rPr>
            </w:pPr>
          </w:p>
          <w:p w:rsidR="001E7D4C" w:rsidRPr="001E7D4C" w:rsidRDefault="001E7D4C" w:rsidP="00F25ED9">
            <w:pPr>
              <w:jc w:val="center"/>
              <w:rPr>
                <w:sz w:val="20"/>
                <w:szCs w:val="20"/>
              </w:rPr>
            </w:pPr>
          </w:p>
          <w:p w:rsidR="001E7D4C" w:rsidRPr="001E7D4C" w:rsidRDefault="001E7D4C" w:rsidP="00F25ED9">
            <w:pPr>
              <w:jc w:val="center"/>
              <w:rPr>
                <w:sz w:val="20"/>
                <w:szCs w:val="20"/>
              </w:rPr>
            </w:pPr>
          </w:p>
        </w:tc>
        <w:tc>
          <w:tcPr>
            <w:tcW w:w="2200" w:type="dxa"/>
            <w:vMerge w:val="restart"/>
          </w:tcPr>
          <w:p w:rsidR="001E7D4C" w:rsidRPr="001E7D4C" w:rsidRDefault="001E7D4C" w:rsidP="00F25ED9">
            <w:pPr>
              <w:jc w:val="center"/>
              <w:rPr>
                <w:sz w:val="20"/>
                <w:szCs w:val="20"/>
              </w:rPr>
            </w:pPr>
            <w:r w:rsidRPr="001E7D4C">
              <w:rPr>
                <w:sz w:val="20"/>
                <w:szCs w:val="20"/>
              </w:rPr>
              <w:t>Итого по муниципальной программе</w:t>
            </w:r>
          </w:p>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r w:rsidRPr="001E7D4C">
              <w:rPr>
                <w:sz w:val="20"/>
                <w:szCs w:val="20"/>
              </w:rPr>
              <w:t>Всего</w:t>
            </w:r>
          </w:p>
        </w:tc>
        <w:tc>
          <w:tcPr>
            <w:tcW w:w="1540" w:type="dxa"/>
            <w:gridSpan w:val="2"/>
          </w:tcPr>
          <w:p w:rsidR="001E7D4C" w:rsidRPr="001E7D4C" w:rsidRDefault="001E7D4C" w:rsidP="00F25ED9">
            <w:pPr>
              <w:jc w:val="center"/>
              <w:rPr>
                <w:sz w:val="20"/>
                <w:szCs w:val="20"/>
              </w:rPr>
            </w:pPr>
            <w:r w:rsidRPr="001E7D4C">
              <w:rPr>
                <w:sz w:val="20"/>
                <w:szCs w:val="20"/>
              </w:rPr>
              <w:t>378 187,9</w:t>
            </w:r>
          </w:p>
        </w:tc>
        <w:tc>
          <w:tcPr>
            <w:tcW w:w="1396" w:type="dxa"/>
            <w:gridSpan w:val="2"/>
          </w:tcPr>
          <w:p w:rsidR="001E7D4C" w:rsidRPr="001E7D4C" w:rsidRDefault="001E7D4C" w:rsidP="00F25ED9">
            <w:pPr>
              <w:jc w:val="center"/>
              <w:rPr>
                <w:sz w:val="20"/>
                <w:szCs w:val="20"/>
              </w:rPr>
            </w:pPr>
            <w:r w:rsidRPr="001E7D4C">
              <w:rPr>
                <w:sz w:val="20"/>
                <w:szCs w:val="20"/>
              </w:rPr>
              <w:t>14 532,1</w:t>
            </w:r>
          </w:p>
        </w:tc>
        <w:tc>
          <w:tcPr>
            <w:tcW w:w="1684" w:type="dxa"/>
            <w:gridSpan w:val="2"/>
          </w:tcPr>
          <w:p w:rsidR="001E7D4C" w:rsidRPr="001E7D4C" w:rsidRDefault="001E7D4C" w:rsidP="00F25ED9">
            <w:pPr>
              <w:jc w:val="center"/>
              <w:rPr>
                <w:sz w:val="20"/>
                <w:szCs w:val="20"/>
              </w:rPr>
            </w:pPr>
            <w:r w:rsidRPr="001E7D4C">
              <w:rPr>
                <w:sz w:val="20"/>
                <w:szCs w:val="20"/>
              </w:rPr>
              <w:t>362 854,0</w:t>
            </w:r>
          </w:p>
        </w:tc>
        <w:tc>
          <w:tcPr>
            <w:tcW w:w="1430" w:type="dxa"/>
          </w:tcPr>
          <w:p w:rsidR="001E7D4C" w:rsidRPr="001E7D4C" w:rsidRDefault="001E7D4C" w:rsidP="00F25ED9">
            <w:pPr>
              <w:jc w:val="center"/>
              <w:rPr>
                <w:sz w:val="20"/>
                <w:szCs w:val="20"/>
              </w:rPr>
            </w:pPr>
            <w:r w:rsidRPr="001E7D4C">
              <w:rPr>
                <w:sz w:val="20"/>
                <w:szCs w:val="20"/>
              </w:rPr>
              <w:t>350,0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val="restart"/>
            <w:tcBorders>
              <w:top w:val="nil"/>
            </w:tcBorders>
          </w:tcPr>
          <w:p w:rsidR="001E7D4C" w:rsidRPr="001E7D4C" w:rsidRDefault="001E7D4C" w:rsidP="00F25ED9">
            <w:pPr>
              <w:jc w:val="center"/>
              <w:rPr>
                <w:sz w:val="20"/>
                <w:szCs w:val="20"/>
              </w:rPr>
            </w:pPr>
          </w:p>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17 г"/>
              </w:smartTagPr>
              <w:r w:rsidRPr="001E7D4C">
                <w:rPr>
                  <w:sz w:val="20"/>
                  <w:szCs w:val="20"/>
                </w:rPr>
                <w:t>2017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47 637,4</w:t>
            </w:r>
          </w:p>
        </w:tc>
        <w:tc>
          <w:tcPr>
            <w:tcW w:w="1396" w:type="dxa"/>
            <w:gridSpan w:val="2"/>
          </w:tcPr>
          <w:p w:rsidR="001E7D4C" w:rsidRPr="001E7D4C" w:rsidRDefault="001E7D4C" w:rsidP="00F25ED9">
            <w:pPr>
              <w:jc w:val="center"/>
              <w:rPr>
                <w:sz w:val="20"/>
                <w:szCs w:val="20"/>
              </w:rPr>
            </w:pPr>
            <w:r w:rsidRPr="001E7D4C">
              <w:rPr>
                <w:sz w:val="20"/>
                <w:szCs w:val="20"/>
              </w:rPr>
              <w:t>1 900,3</w:t>
            </w:r>
          </w:p>
        </w:tc>
        <w:tc>
          <w:tcPr>
            <w:tcW w:w="1684" w:type="dxa"/>
            <w:gridSpan w:val="2"/>
          </w:tcPr>
          <w:p w:rsidR="001E7D4C" w:rsidRPr="001E7D4C" w:rsidRDefault="001E7D4C" w:rsidP="00F25ED9">
            <w:pPr>
              <w:jc w:val="center"/>
              <w:rPr>
                <w:sz w:val="20"/>
                <w:szCs w:val="20"/>
              </w:rPr>
            </w:pPr>
            <w:r w:rsidRPr="001E7D4C">
              <w:rPr>
                <w:sz w:val="20"/>
                <w:szCs w:val="20"/>
              </w:rPr>
              <w:t>45 687,1</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18 г"/>
              </w:smartTagPr>
              <w:r w:rsidRPr="001E7D4C">
                <w:rPr>
                  <w:sz w:val="20"/>
                  <w:szCs w:val="20"/>
                </w:rPr>
                <w:t>2018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47 053,3</w:t>
            </w:r>
          </w:p>
        </w:tc>
        <w:tc>
          <w:tcPr>
            <w:tcW w:w="1396" w:type="dxa"/>
            <w:gridSpan w:val="2"/>
          </w:tcPr>
          <w:p w:rsidR="001E7D4C" w:rsidRPr="001E7D4C" w:rsidRDefault="001E7D4C" w:rsidP="00F25ED9">
            <w:pPr>
              <w:jc w:val="center"/>
              <w:rPr>
                <w:sz w:val="20"/>
                <w:szCs w:val="20"/>
              </w:rPr>
            </w:pPr>
            <w:r w:rsidRPr="001E7D4C">
              <w:rPr>
                <w:sz w:val="20"/>
                <w:szCs w:val="20"/>
              </w:rPr>
              <w:t>1 112,2</w:t>
            </w:r>
          </w:p>
        </w:tc>
        <w:tc>
          <w:tcPr>
            <w:tcW w:w="1684" w:type="dxa"/>
            <w:gridSpan w:val="2"/>
          </w:tcPr>
          <w:p w:rsidR="001E7D4C" w:rsidRPr="001E7D4C" w:rsidRDefault="001E7D4C" w:rsidP="00F25ED9">
            <w:pPr>
              <w:jc w:val="center"/>
              <w:rPr>
                <w:sz w:val="20"/>
                <w:szCs w:val="20"/>
              </w:rPr>
            </w:pPr>
            <w:r w:rsidRPr="001E7D4C">
              <w:rPr>
                <w:sz w:val="20"/>
                <w:szCs w:val="20"/>
              </w:rPr>
              <w:t>45 891,1</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19 г"/>
              </w:smartTagPr>
              <w:r w:rsidRPr="001E7D4C">
                <w:rPr>
                  <w:sz w:val="20"/>
                  <w:szCs w:val="20"/>
                </w:rPr>
                <w:t>2019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59 457,6</w:t>
            </w:r>
          </w:p>
        </w:tc>
        <w:tc>
          <w:tcPr>
            <w:tcW w:w="1396" w:type="dxa"/>
            <w:gridSpan w:val="2"/>
          </w:tcPr>
          <w:p w:rsidR="001E7D4C" w:rsidRPr="001E7D4C" w:rsidRDefault="001E7D4C" w:rsidP="00F25ED9">
            <w:pPr>
              <w:jc w:val="center"/>
              <w:rPr>
                <w:sz w:val="20"/>
                <w:szCs w:val="20"/>
              </w:rPr>
            </w:pPr>
            <w:r w:rsidRPr="001E7D4C">
              <w:rPr>
                <w:sz w:val="20"/>
                <w:szCs w:val="20"/>
              </w:rPr>
              <w:t>2 857,5</w:t>
            </w:r>
          </w:p>
        </w:tc>
        <w:tc>
          <w:tcPr>
            <w:tcW w:w="1684" w:type="dxa"/>
            <w:gridSpan w:val="2"/>
          </w:tcPr>
          <w:p w:rsidR="001E7D4C" w:rsidRPr="001E7D4C" w:rsidRDefault="001E7D4C" w:rsidP="00F25ED9">
            <w:pPr>
              <w:jc w:val="center"/>
              <w:rPr>
                <w:sz w:val="20"/>
                <w:szCs w:val="20"/>
              </w:rPr>
            </w:pPr>
            <w:r w:rsidRPr="001E7D4C">
              <w:rPr>
                <w:sz w:val="20"/>
                <w:szCs w:val="20"/>
              </w:rPr>
              <w:t>56 550,1</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20 г"/>
              </w:smartTagPr>
              <w:r w:rsidRPr="001E7D4C">
                <w:rPr>
                  <w:sz w:val="20"/>
                  <w:szCs w:val="20"/>
                </w:rPr>
                <w:t>2020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53 023,1</w:t>
            </w:r>
          </w:p>
        </w:tc>
        <w:tc>
          <w:tcPr>
            <w:tcW w:w="1396" w:type="dxa"/>
            <w:gridSpan w:val="2"/>
          </w:tcPr>
          <w:p w:rsidR="001E7D4C" w:rsidRPr="001E7D4C" w:rsidRDefault="001E7D4C" w:rsidP="00F25ED9">
            <w:pPr>
              <w:jc w:val="center"/>
              <w:rPr>
                <w:sz w:val="20"/>
                <w:szCs w:val="20"/>
              </w:rPr>
            </w:pPr>
            <w:r w:rsidRPr="001E7D4C">
              <w:rPr>
                <w:sz w:val="20"/>
                <w:szCs w:val="20"/>
              </w:rPr>
              <w:t>1 614,5</w:t>
            </w:r>
          </w:p>
        </w:tc>
        <w:tc>
          <w:tcPr>
            <w:tcW w:w="1684" w:type="dxa"/>
            <w:gridSpan w:val="2"/>
          </w:tcPr>
          <w:p w:rsidR="001E7D4C" w:rsidRPr="001E7D4C" w:rsidRDefault="001E7D4C" w:rsidP="00F25ED9">
            <w:pPr>
              <w:jc w:val="center"/>
              <w:rPr>
                <w:sz w:val="20"/>
                <w:szCs w:val="20"/>
              </w:rPr>
            </w:pPr>
            <w:r w:rsidRPr="001E7D4C">
              <w:rPr>
                <w:sz w:val="20"/>
                <w:szCs w:val="20"/>
              </w:rPr>
              <w:t>51 358,6</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21 г"/>
              </w:smartTagPr>
              <w:r w:rsidRPr="001E7D4C">
                <w:rPr>
                  <w:sz w:val="20"/>
                  <w:szCs w:val="20"/>
                </w:rPr>
                <w:t>2021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56 930,1</w:t>
            </w:r>
          </w:p>
        </w:tc>
        <w:tc>
          <w:tcPr>
            <w:tcW w:w="1396" w:type="dxa"/>
            <w:gridSpan w:val="2"/>
          </w:tcPr>
          <w:p w:rsidR="001E7D4C" w:rsidRPr="001E7D4C" w:rsidRDefault="001E7D4C" w:rsidP="00F25ED9">
            <w:pPr>
              <w:jc w:val="center"/>
              <w:rPr>
                <w:sz w:val="20"/>
                <w:szCs w:val="20"/>
              </w:rPr>
            </w:pPr>
            <w:r w:rsidRPr="001E7D4C">
              <w:rPr>
                <w:sz w:val="20"/>
                <w:szCs w:val="20"/>
              </w:rPr>
              <w:t>2 273,8</w:t>
            </w:r>
          </w:p>
        </w:tc>
        <w:tc>
          <w:tcPr>
            <w:tcW w:w="1684" w:type="dxa"/>
            <w:gridSpan w:val="2"/>
          </w:tcPr>
          <w:p w:rsidR="001E7D4C" w:rsidRPr="001E7D4C" w:rsidRDefault="001E7D4C" w:rsidP="00F25ED9">
            <w:pPr>
              <w:jc w:val="center"/>
              <w:rPr>
                <w:sz w:val="20"/>
                <w:szCs w:val="20"/>
              </w:rPr>
            </w:pPr>
            <w:r w:rsidRPr="001E7D4C">
              <w:rPr>
                <w:sz w:val="20"/>
                <w:szCs w:val="20"/>
              </w:rPr>
              <w:t>54 606,3</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329"/>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smartTag w:uri="urn:schemas-microsoft-com:office:smarttags" w:element="metricconverter">
              <w:smartTagPr>
                <w:attr w:name="ProductID" w:val="2022 г"/>
              </w:smartTagPr>
              <w:r w:rsidRPr="001E7D4C">
                <w:rPr>
                  <w:sz w:val="20"/>
                  <w:szCs w:val="20"/>
                </w:rPr>
                <w:t>2022 г</w:t>
              </w:r>
            </w:smartTag>
            <w:r w:rsidRPr="001E7D4C">
              <w:rPr>
                <w:sz w:val="20"/>
                <w:szCs w:val="20"/>
              </w:rPr>
              <w:t>.</w:t>
            </w:r>
          </w:p>
        </w:tc>
        <w:tc>
          <w:tcPr>
            <w:tcW w:w="1540" w:type="dxa"/>
            <w:gridSpan w:val="2"/>
          </w:tcPr>
          <w:p w:rsidR="001E7D4C" w:rsidRPr="001E7D4C" w:rsidRDefault="001E7D4C" w:rsidP="00F25ED9">
            <w:pPr>
              <w:jc w:val="center"/>
              <w:rPr>
                <w:sz w:val="20"/>
                <w:szCs w:val="20"/>
              </w:rPr>
            </w:pPr>
            <w:r w:rsidRPr="001E7D4C">
              <w:rPr>
                <w:sz w:val="20"/>
                <w:szCs w:val="20"/>
              </w:rPr>
              <w:t>57 043,2</w:t>
            </w:r>
          </w:p>
        </w:tc>
        <w:tc>
          <w:tcPr>
            <w:tcW w:w="1396" w:type="dxa"/>
            <w:gridSpan w:val="2"/>
          </w:tcPr>
          <w:p w:rsidR="001E7D4C" w:rsidRPr="001E7D4C" w:rsidRDefault="001E7D4C" w:rsidP="00F25ED9">
            <w:pPr>
              <w:jc w:val="center"/>
              <w:rPr>
                <w:sz w:val="20"/>
                <w:szCs w:val="20"/>
              </w:rPr>
            </w:pPr>
            <w:r w:rsidRPr="001E7D4C">
              <w:rPr>
                <w:sz w:val="20"/>
                <w:szCs w:val="20"/>
              </w:rPr>
              <w:t>2 386,9</w:t>
            </w:r>
          </w:p>
        </w:tc>
        <w:tc>
          <w:tcPr>
            <w:tcW w:w="1684" w:type="dxa"/>
            <w:gridSpan w:val="2"/>
          </w:tcPr>
          <w:p w:rsidR="001E7D4C" w:rsidRPr="001E7D4C" w:rsidRDefault="001E7D4C" w:rsidP="00F25ED9">
            <w:pPr>
              <w:jc w:val="center"/>
              <w:rPr>
                <w:sz w:val="20"/>
                <w:szCs w:val="20"/>
              </w:rPr>
            </w:pPr>
            <w:r w:rsidRPr="001E7D4C">
              <w:rPr>
                <w:sz w:val="20"/>
                <w:szCs w:val="20"/>
              </w:rPr>
              <w:t>54 606,3</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r w:rsidR="001E7D4C" w:rsidRPr="001E7D4C" w:rsidTr="001E7D4C">
        <w:trPr>
          <w:trHeight w:val="329"/>
          <w:jc w:val="center"/>
        </w:trPr>
        <w:tc>
          <w:tcPr>
            <w:tcW w:w="548" w:type="dxa"/>
            <w:gridSpan w:val="3"/>
            <w:vMerge/>
          </w:tcPr>
          <w:p w:rsidR="001E7D4C" w:rsidRPr="001E7D4C" w:rsidRDefault="001E7D4C" w:rsidP="00F25ED9">
            <w:pPr>
              <w:jc w:val="center"/>
              <w:rPr>
                <w:sz w:val="20"/>
                <w:szCs w:val="20"/>
              </w:rPr>
            </w:pPr>
          </w:p>
        </w:tc>
        <w:tc>
          <w:tcPr>
            <w:tcW w:w="2200" w:type="dxa"/>
            <w:vMerge/>
          </w:tcPr>
          <w:p w:rsidR="001E7D4C" w:rsidRPr="001E7D4C" w:rsidRDefault="001E7D4C" w:rsidP="00F25ED9">
            <w:pPr>
              <w:jc w:val="center"/>
              <w:rPr>
                <w:sz w:val="20"/>
                <w:szCs w:val="20"/>
              </w:rPr>
            </w:pPr>
          </w:p>
        </w:tc>
        <w:tc>
          <w:tcPr>
            <w:tcW w:w="880" w:type="dxa"/>
          </w:tcPr>
          <w:p w:rsidR="001E7D4C" w:rsidRPr="001E7D4C" w:rsidRDefault="001E7D4C" w:rsidP="00F25ED9">
            <w:pPr>
              <w:jc w:val="center"/>
              <w:rPr>
                <w:sz w:val="20"/>
                <w:szCs w:val="20"/>
              </w:rPr>
            </w:pPr>
            <w:r w:rsidRPr="001E7D4C">
              <w:rPr>
                <w:sz w:val="20"/>
                <w:szCs w:val="20"/>
              </w:rPr>
              <w:t>2023 г.</w:t>
            </w:r>
          </w:p>
        </w:tc>
        <w:tc>
          <w:tcPr>
            <w:tcW w:w="1540" w:type="dxa"/>
            <w:gridSpan w:val="2"/>
          </w:tcPr>
          <w:p w:rsidR="001E7D4C" w:rsidRPr="001E7D4C" w:rsidRDefault="001E7D4C" w:rsidP="00F25ED9">
            <w:pPr>
              <w:jc w:val="center"/>
              <w:rPr>
                <w:sz w:val="20"/>
                <w:szCs w:val="20"/>
              </w:rPr>
            </w:pPr>
            <w:r w:rsidRPr="001E7D4C">
              <w:rPr>
                <w:sz w:val="20"/>
                <w:szCs w:val="20"/>
              </w:rPr>
              <w:t>57 043,2</w:t>
            </w:r>
          </w:p>
        </w:tc>
        <w:tc>
          <w:tcPr>
            <w:tcW w:w="1396" w:type="dxa"/>
            <w:gridSpan w:val="2"/>
          </w:tcPr>
          <w:p w:rsidR="001E7D4C" w:rsidRPr="001E7D4C" w:rsidRDefault="001E7D4C" w:rsidP="00F25ED9">
            <w:pPr>
              <w:jc w:val="center"/>
              <w:rPr>
                <w:sz w:val="20"/>
                <w:szCs w:val="20"/>
              </w:rPr>
            </w:pPr>
            <w:r w:rsidRPr="001E7D4C">
              <w:rPr>
                <w:sz w:val="20"/>
                <w:szCs w:val="20"/>
              </w:rPr>
              <w:t>2 386,9</w:t>
            </w:r>
          </w:p>
        </w:tc>
        <w:tc>
          <w:tcPr>
            <w:tcW w:w="1684" w:type="dxa"/>
            <w:gridSpan w:val="2"/>
          </w:tcPr>
          <w:p w:rsidR="001E7D4C" w:rsidRPr="001E7D4C" w:rsidRDefault="001E7D4C" w:rsidP="00F25ED9">
            <w:pPr>
              <w:jc w:val="center"/>
              <w:rPr>
                <w:sz w:val="20"/>
                <w:szCs w:val="20"/>
              </w:rPr>
            </w:pPr>
            <w:r w:rsidRPr="001E7D4C">
              <w:rPr>
                <w:sz w:val="20"/>
                <w:szCs w:val="20"/>
              </w:rPr>
              <w:t>54 606,3</w:t>
            </w:r>
          </w:p>
        </w:tc>
        <w:tc>
          <w:tcPr>
            <w:tcW w:w="1430" w:type="dxa"/>
          </w:tcPr>
          <w:p w:rsidR="001E7D4C" w:rsidRPr="001E7D4C" w:rsidRDefault="001E7D4C" w:rsidP="00F25ED9">
            <w:pPr>
              <w:jc w:val="center"/>
              <w:rPr>
                <w:sz w:val="20"/>
                <w:szCs w:val="20"/>
              </w:rPr>
            </w:pPr>
            <w:r w:rsidRPr="001E7D4C">
              <w:rPr>
                <w:sz w:val="20"/>
                <w:szCs w:val="20"/>
              </w:rPr>
              <w:t>50,0</w:t>
            </w:r>
          </w:p>
        </w:tc>
        <w:tc>
          <w:tcPr>
            <w:tcW w:w="1540" w:type="dxa"/>
          </w:tcPr>
          <w:p w:rsidR="001E7D4C" w:rsidRPr="001E7D4C" w:rsidRDefault="001E7D4C" w:rsidP="00F25ED9">
            <w:pPr>
              <w:jc w:val="center"/>
              <w:rPr>
                <w:sz w:val="20"/>
                <w:szCs w:val="20"/>
              </w:rPr>
            </w:pPr>
            <w:r w:rsidRPr="001E7D4C">
              <w:rPr>
                <w:sz w:val="20"/>
                <w:szCs w:val="20"/>
              </w:rPr>
              <w:t>0,0</w:t>
            </w:r>
          </w:p>
        </w:tc>
        <w:tc>
          <w:tcPr>
            <w:tcW w:w="1430" w:type="dxa"/>
          </w:tcPr>
          <w:p w:rsidR="001E7D4C" w:rsidRPr="001E7D4C" w:rsidRDefault="001E7D4C" w:rsidP="00F25ED9">
            <w:pPr>
              <w:jc w:val="center"/>
              <w:rPr>
                <w:sz w:val="20"/>
                <w:szCs w:val="20"/>
              </w:rPr>
            </w:pPr>
            <w:r w:rsidRPr="001E7D4C">
              <w:rPr>
                <w:sz w:val="20"/>
                <w:szCs w:val="20"/>
              </w:rPr>
              <w:t>0,0</w:t>
            </w:r>
          </w:p>
        </w:tc>
        <w:tc>
          <w:tcPr>
            <w:tcW w:w="2200" w:type="dxa"/>
            <w:vMerge/>
          </w:tcPr>
          <w:p w:rsidR="001E7D4C" w:rsidRPr="001E7D4C" w:rsidRDefault="001E7D4C" w:rsidP="00F25ED9">
            <w:pPr>
              <w:jc w:val="center"/>
              <w:rPr>
                <w:sz w:val="20"/>
                <w:szCs w:val="20"/>
              </w:rPr>
            </w:pPr>
          </w:p>
        </w:tc>
      </w:tr>
    </w:tbl>
    <w:p w:rsidR="001E7D4C" w:rsidRPr="00E71138" w:rsidRDefault="001E7D4C" w:rsidP="001E7D4C">
      <w:pPr>
        <w:autoSpaceDE w:val="0"/>
        <w:autoSpaceDN w:val="0"/>
        <w:adjustRightInd w:val="0"/>
        <w:ind w:right="-85"/>
        <w:jc w:val="both"/>
        <w:rPr>
          <w:bCs/>
        </w:rPr>
      </w:pPr>
    </w:p>
    <w:p w:rsidR="001E7D4C" w:rsidRPr="00E71138" w:rsidRDefault="001E7D4C" w:rsidP="001E7D4C">
      <w:pPr>
        <w:autoSpaceDE w:val="0"/>
        <w:autoSpaceDN w:val="0"/>
        <w:adjustRightInd w:val="0"/>
        <w:ind w:right="-85"/>
        <w:jc w:val="both"/>
        <w:rPr>
          <w:bCs/>
        </w:rPr>
      </w:pPr>
    </w:p>
    <w:p w:rsidR="001E7D4C" w:rsidRPr="00E71138" w:rsidRDefault="001E7D4C" w:rsidP="001E7D4C">
      <w:pPr>
        <w:autoSpaceDE w:val="0"/>
        <w:autoSpaceDN w:val="0"/>
        <w:adjustRightInd w:val="0"/>
        <w:ind w:right="-85"/>
        <w:jc w:val="both"/>
        <w:rPr>
          <w:bCs/>
        </w:rPr>
        <w:sectPr w:rsidR="001E7D4C" w:rsidRPr="00E71138" w:rsidSect="001E7D4C">
          <w:pgSz w:w="16838" w:h="11905" w:orient="landscape"/>
          <w:pgMar w:top="1134" w:right="1134" w:bottom="851" w:left="1134" w:header="426" w:footer="0" w:gutter="0"/>
          <w:cols w:space="720"/>
        </w:sectPr>
      </w:pPr>
    </w:p>
    <w:p w:rsidR="001E7D4C" w:rsidRPr="00F25ED9" w:rsidRDefault="001E7D4C" w:rsidP="00F25ED9">
      <w:pPr>
        <w:autoSpaceDE w:val="0"/>
        <w:autoSpaceDN w:val="0"/>
        <w:adjustRightInd w:val="0"/>
        <w:ind w:left="993" w:right="-85"/>
        <w:jc w:val="both"/>
        <w:rPr>
          <w:bCs/>
          <w:sz w:val="20"/>
          <w:szCs w:val="20"/>
        </w:rPr>
      </w:pPr>
      <w:r w:rsidRPr="00F25ED9">
        <w:rPr>
          <w:bCs/>
          <w:sz w:val="20"/>
          <w:szCs w:val="20"/>
        </w:rPr>
        <w:lastRenderedPageBreak/>
        <w:t xml:space="preserve">                                                                                                      Приложение № 1 к муниципальной </w:t>
      </w:r>
    </w:p>
    <w:p w:rsidR="001E7D4C" w:rsidRPr="00F25ED9" w:rsidRDefault="001E7D4C" w:rsidP="00F25ED9">
      <w:pPr>
        <w:autoSpaceDE w:val="0"/>
        <w:autoSpaceDN w:val="0"/>
        <w:adjustRightInd w:val="0"/>
        <w:ind w:left="993" w:right="-85"/>
        <w:jc w:val="both"/>
        <w:rPr>
          <w:bCs/>
          <w:sz w:val="20"/>
          <w:szCs w:val="20"/>
        </w:rPr>
      </w:pPr>
      <w:r w:rsidRPr="00F25ED9">
        <w:rPr>
          <w:bCs/>
          <w:sz w:val="20"/>
          <w:szCs w:val="20"/>
        </w:rPr>
        <w:t xml:space="preserve">                                                                                                      программе «Социальная поддержка  </w:t>
      </w:r>
    </w:p>
    <w:p w:rsidR="001E7D4C" w:rsidRPr="00F25ED9" w:rsidRDefault="001E7D4C" w:rsidP="00F25ED9">
      <w:pPr>
        <w:autoSpaceDE w:val="0"/>
        <w:autoSpaceDN w:val="0"/>
        <w:adjustRightInd w:val="0"/>
        <w:ind w:left="993" w:right="-85"/>
        <w:jc w:val="both"/>
        <w:rPr>
          <w:bCs/>
          <w:sz w:val="20"/>
          <w:szCs w:val="20"/>
        </w:rPr>
      </w:pPr>
      <w:r w:rsidRPr="00F25ED9">
        <w:rPr>
          <w:bCs/>
          <w:sz w:val="20"/>
          <w:szCs w:val="20"/>
        </w:rPr>
        <w:t xml:space="preserve">                                                                                                      населения Молчановского района на  </w:t>
      </w:r>
    </w:p>
    <w:p w:rsidR="001E7D4C" w:rsidRPr="00F25ED9" w:rsidRDefault="001E7D4C" w:rsidP="00F25ED9">
      <w:pPr>
        <w:autoSpaceDE w:val="0"/>
        <w:autoSpaceDN w:val="0"/>
        <w:adjustRightInd w:val="0"/>
        <w:ind w:left="993" w:right="-85"/>
        <w:jc w:val="both"/>
        <w:rPr>
          <w:color w:val="000000"/>
          <w:sz w:val="20"/>
          <w:szCs w:val="20"/>
        </w:rPr>
      </w:pPr>
      <w:r w:rsidRPr="00F25ED9">
        <w:rPr>
          <w:bCs/>
          <w:sz w:val="20"/>
          <w:szCs w:val="20"/>
        </w:rPr>
        <w:t xml:space="preserve">                                                                                                      2017-2023 годы» </w:t>
      </w:r>
      <w:r w:rsidRPr="00F25ED9">
        <w:rPr>
          <w:color w:val="000000"/>
          <w:sz w:val="20"/>
          <w:szCs w:val="20"/>
        </w:rPr>
        <w:t>от 30.12.2016 № 679</w:t>
      </w:r>
    </w:p>
    <w:p w:rsidR="001E7D4C" w:rsidRPr="00F25ED9" w:rsidRDefault="001E7D4C" w:rsidP="00F25ED9">
      <w:pPr>
        <w:autoSpaceDE w:val="0"/>
        <w:autoSpaceDN w:val="0"/>
        <w:adjustRightInd w:val="0"/>
        <w:ind w:left="993" w:right="-85" w:hanging="6"/>
        <w:jc w:val="both"/>
        <w:rPr>
          <w:color w:val="000000"/>
          <w:sz w:val="20"/>
          <w:szCs w:val="20"/>
        </w:rPr>
      </w:pPr>
    </w:p>
    <w:p w:rsidR="001E7D4C" w:rsidRPr="00E71138" w:rsidRDefault="001E7D4C" w:rsidP="00F454AA">
      <w:pPr>
        <w:numPr>
          <w:ilvl w:val="0"/>
          <w:numId w:val="4"/>
        </w:numPr>
        <w:autoSpaceDE w:val="0"/>
        <w:autoSpaceDN w:val="0"/>
        <w:adjustRightInd w:val="0"/>
        <w:ind w:right="-85"/>
        <w:jc w:val="center"/>
        <w:rPr>
          <w:bCs/>
        </w:rPr>
      </w:pPr>
      <w:r w:rsidRPr="00E71138">
        <w:rPr>
          <w:bCs/>
        </w:rPr>
        <w:t xml:space="preserve">Паспорт </w:t>
      </w:r>
    </w:p>
    <w:p w:rsidR="001E7D4C" w:rsidRPr="00E71138" w:rsidRDefault="001E7D4C" w:rsidP="001E7D4C">
      <w:pPr>
        <w:autoSpaceDE w:val="0"/>
        <w:autoSpaceDN w:val="0"/>
        <w:adjustRightInd w:val="0"/>
        <w:ind w:left="360" w:right="-85"/>
        <w:jc w:val="center"/>
        <w:rPr>
          <w:bCs/>
        </w:rPr>
      </w:pPr>
      <w:r w:rsidRPr="00E71138">
        <w:rPr>
          <w:bCs/>
        </w:rPr>
        <w:t xml:space="preserve">подпрограммы 1 муниципальной программы </w:t>
      </w:r>
    </w:p>
    <w:p w:rsidR="001E7D4C" w:rsidRPr="00E71138" w:rsidRDefault="001E7D4C" w:rsidP="001E7D4C">
      <w:pPr>
        <w:autoSpaceDE w:val="0"/>
        <w:autoSpaceDN w:val="0"/>
        <w:adjustRightInd w:val="0"/>
        <w:ind w:right="-85"/>
        <w:jc w:val="center"/>
        <w:rPr>
          <w:bCs/>
        </w:rPr>
      </w:pPr>
      <w:r w:rsidRPr="00E71138">
        <w:rPr>
          <w:bCs/>
        </w:rPr>
        <w:t>«Социальная защита населения Молчановского района»</w:t>
      </w: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0"/>
        <w:gridCol w:w="2194"/>
        <w:gridCol w:w="601"/>
        <w:gridCol w:w="147"/>
        <w:gridCol w:w="567"/>
        <w:gridCol w:w="171"/>
        <w:gridCol w:w="680"/>
        <w:gridCol w:w="718"/>
        <w:gridCol w:w="180"/>
        <w:gridCol w:w="539"/>
        <w:gridCol w:w="360"/>
        <w:gridCol w:w="364"/>
        <w:gridCol w:w="538"/>
        <w:gridCol w:w="200"/>
        <w:gridCol w:w="17"/>
        <w:gridCol w:w="519"/>
        <w:gridCol w:w="108"/>
        <w:gridCol w:w="709"/>
      </w:tblGrid>
      <w:tr w:rsidR="001E7D4C" w:rsidRPr="00F25ED9" w:rsidTr="001E7D4C">
        <w:tc>
          <w:tcPr>
            <w:tcW w:w="2020" w:type="dxa"/>
          </w:tcPr>
          <w:p w:rsidR="001E7D4C" w:rsidRPr="00F25ED9" w:rsidRDefault="001E7D4C" w:rsidP="001E7D4C">
            <w:pPr>
              <w:autoSpaceDE w:val="0"/>
              <w:autoSpaceDN w:val="0"/>
              <w:adjustRightInd w:val="0"/>
              <w:rPr>
                <w:sz w:val="20"/>
                <w:szCs w:val="20"/>
              </w:rPr>
            </w:pPr>
            <w:r w:rsidRPr="00F25ED9">
              <w:rPr>
                <w:sz w:val="20"/>
                <w:szCs w:val="20"/>
              </w:rPr>
              <w:t>Наименование подпрограммы</w:t>
            </w:r>
          </w:p>
        </w:tc>
        <w:tc>
          <w:tcPr>
            <w:tcW w:w="8612" w:type="dxa"/>
            <w:gridSpan w:val="17"/>
          </w:tcPr>
          <w:p w:rsidR="001E7D4C" w:rsidRPr="00F25ED9" w:rsidRDefault="001E7D4C" w:rsidP="001E7D4C">
            <w:pPr>
              <w:autoSpaceDE w:val="0"/>
              <w:autoSpaceDN w:val="0"/>
              <w:adjustRightInd w:val="0"/>
              <w:jc w:val="both"/>
              <w:rPr>
                <w:sz w:val="20"/>
                <w:szCs w:val="20"/>
              </w:rPr>
            </w:pPr>
            <w:r w:rsidRPr="00F25ED9">
              <w:rPr>
                <w:sz w:val="20"/>
                <w:szCs w:val="20"/>
              </w:rPr>
              <w:t xml:space="preserve"> Социальная защита населения Молчановского района  </w:t>
            </w:r>
          </w:p>
        </w:tc>
      </w:tr>
      <w:tr w:rsidR="001E7D4C" w:rsidRPr="00F25ED9" w:rsidTr="001E7D4C">
        <w:tc>
          <w:tcPr>
            <w:tcW w:w="2020" w:type="dxa"/>
          </w:tcPr>
          <w:p w:rsidR="001E7D4C" w:rsidRPr="00F25ED9" w:rsidRDefault="001E7D4C" w:rsidP="001E7D4C">
            <w:pPr>
              <w:autoSpaceDE w:val="0"/>
              <w:autoSpaceDN w:val="0"/>
              <w:adjustRightInd w:val="0"/>
              <w:rPr>
                <w:sz w:val="20"/>
                <w:szCs w:val="20"/>
              </w:rPr>
            </w:pPr>
            <w:r w:rsidRPr="00F25ED9">
              <w:rPr>
                <w:sz w:val="20"/>
                <w:szCs w:val="20"/>
              </w:rPr>
              <w:t>Соисполнители муниципальной программы (ответственный за подпрограмму)</w:t>
            </w:r>
          </w:p>
        </w:tc>
        <w:tc>
          <w:tcPr>
            <w:tcW w:w="8612" w:type="dxa"/>
            <w:gridSpan w:val="17"/>
          </w:tcPr>
          <w:p w:rsidR="001E7D4C" w:rsidRPr="00F25ED9" w:rsidRDefault="001E7D4C" w:rsidP="001E7D4C">
            <w:pPr>
              <w:autoSpaceDE w:val="0"/>
              <w:autoSpaceDN w:val="0"/>
              <w:adjustRightInd w:val="0"/>
              <w:jc w:val="both"/>
              <w:rPr>
                <w:sz w:val="20"/>
                <w:szCs w:val="20"/>
              </w:rPr>
            </w:pPr>
            <w:r w:rsidRPr="00F25ED9">
              <w:rPr>
                <w:sz w:val="20"/>
                <w:szCs w:val="20"/>
              </w:rPr>
              <w:t>Администрация Молчановского района (ведущий специалист по социальной работе Управления по социальной политике)</w:t>
            </w:r>
          </w:p>
        </w:tc>
      </w:tr>
      <w:tr w:rsidR="001E7D4C" w:rsidRPr="00F25ED9" w:rsidTr="001E7D4C">
        <w:tc>
          <w:tcPr>
            <w:tcW w:w="2020" w:type="dxa"/>
          </w:tcPr>
          <w:p w:rsidR="001E7D4C" w:rsidRPr="00F25ED9" w:rsidRDefault="001E7D4C" w:rsidP="001E7D4C">
            <w:pPr>
              <w:autoSpaceDE w:val="0"/>
              <w:autoSpaceDN w:val="0"/>
              <w:adjustRightInd w:val="0"/>
              <w:rPr>
                <w:sz w:val="20"/>
                <w:szCs w:val="20"/>
              </w:rPr>
            </w:pPr>
            <w:r w:rsidRPr="00F25ED9">
              <w:rPr>
                <w:sz w:val="20"/>
                <w:szCs w:val="20"/>
              </w:rPr>
              <w:t>Участники подпрограммы</w:t>
            </w:r>
          </w:p>
        </w:tc>
        <w:tc>
          <w:tcPr>
            <w:tcW w:w="8612" w:type="dxa"/>
            <w:gridSpan w:val="17"/>
          </w:tcPr>
          <w:p w:rsidR="001E7D4C" w:rsidRPr="00F25ED9" w:rsidRDefault="001E7D4C" w:rsidP="001E7D4C">
            <w:pPr>
              <w:autoSpaceDE w:val="0"/>
              <w:autoSpaceDN w:val="0"/>
              <w:adjustRightInd w:val="0"/>
              <w:spacing w:after="20"/>
              <w:rPr>
                <w:bCs/>
                <w:sz w:val="20"/>
                <w:szCs w:val="20"/>
              </w:rPr>
            </w:pPr>
            <w:r w:rsidRPr="00F25ED9">
              <w:rPr>
                <w:sz w:val="20"/>
                <w:szCs w:val="20"/>
              </w:rPr>
              <w:t>Отдел опеки и попечительства</w:t>
            </w:r>
            <w:r w:rsidRPr="00F25ED9">
              <w:rPr>
                <w:bCs/>
                <w:sz w:val="20"/>
                <w:szCs w:val="20"/>
              </w:rPr>
              <w:t xml:space="preserve"> Управления по социальной политике Администрации Молчановского района;</w:t>
            </w:r>
          </w:p>
          <w:p w:rsidR="001E7D4C" w:rsidRPr="00F25ED9" w:rsidRDefault="001E7D4C" w:rsidP="001E7D4C">
            <w:pPr>
              <w:autoSpaceDE w:val="0"/>
              <w:autoSpaceDN w:val="0"/>
              <w:adjustRightInd w:val="0"/>
              <w:rPr>
                <w:sz w:val="20"/>
                <w:szCs w:val="20"/>
              </w:rPr>
            </w:pPr>
            <w:r w:rsidRPr="00F25ED9">
              <w:rPr>
                <w:bCs/>
                <w:sz w:val="20"/>
                <w:szCs w:val="20"/>
              </w:rPr>
              <w:t>Управление образования Администрации Молчановского района</w:t>
            </w:r>
          </w:p>
        </w:tc>
      </w:tr>
      <w:tr w:rsidR="001E7D4C" w:rsidRPr="00F25ED9" w:rsidTr="001E7D4C">
        <w:tc>
          <w:tcPr>
            <w:tcW w:w="2020" w:type="dxa"/>
            <w:tcBorders>
              <w:right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Цель подпрограммы</w:t>
            </w:r>
          </w:p>
        </w:tc>
        <w:tc>
          <w:tcPr>
            <w:tcW w:w="8612" w:type="dxa"/>
            <w:gridSpan w:val="17"/>
            <w:tcBorders>
              <w:left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Жизнеустройство детей-сирот и детей, оставшихся без попечения родителей</w:t>
            </w:r>
          </w:p>
        </w:tc>
      </w:tr>
      <w:tr w:rsidR="001E7D4C" w:rsidRPr="00F25ED9" w:rsidTr="00F25ED9">
        <w:trPr>
          <w:trHeight w:val="553"/>
        </w:trPr>
        <w:tc>
          <w:tcPr>
            <w:tcW w:w="2020" w:type="dxa"/>
            <w:vMerge w:val="restart"/>
            <w:tcBorders>
              <w:right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Показатели цели подпрограммы и их значения (с детализацией по годам реализации)</w:t>
            </w:r>
          </w:p>
        </w:tc>
        <w:tc>
          <w:tcPr>
            <w:tcW w:w="2795"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Показатели цели</w:t>
            </w:r>
          </w:p>
        </w:tc>
        <w:tc>
          <w:tcPr>
            <w:tcW w:w="714"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2016 год</w:t>
            </w:r>
          </w:p>
        </w:tc>
        <w:tc>
          <w:tcPr>
            <w:tcW w:w="851"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2017 год</w:t>
            </w:r>
          </w:p>
        </w:tc>
        <w:tc>
          <w:tcPr>
            <w:tcW w:w="718" w:type="dxa"/>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2018 год</w:t>
            </w:r>
          </w:p>
        </w:tc>
        <w:tc>
          <w:tcPr>
            <w:tcW w:w="719"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2019 год</w:t>
            </w:r>
          </w:p>
        </w:tc>
        <w:tc>
          <w:tcPr>
            <w:tcW w:w="724"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2020 год</w:t>
            </w:r>
          </w:p>
        </w:tc>
        <w:tc>
          <w:tcPr>
            <w:tcW w:w="738"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2021 год</w:t>
            </w:r>
          </w:p>
        </w:tc>
        <w:tc>
          <w:tcPr>
            <w:tcW w:w="644" w:type="dxa"/>
            <w:gridSpan w:val="3"/>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2022 год</w:t>
            </w:r>
          </w:p>
        </w:tc>
        <w:tc>
          <w:tcPr>
            <w:tcW w:w="709" w:type="dxa"/>
            <w:tcBorders>
              <w:lef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2023 год</w:t>
            </w:r>
          </w:p>
        </w:tc>
      </w:tr>
      <w:tr w:rsidR="001E7D4C" w:rsidRPr="00F25ED9" w:rsidTr="00F25ED9">
        <w:trPr>
          <w:trHeight w:val="2578"/>
        </w:trPr>
        <w:tc>
          <w:tcPr>
            <w:tcW w:w="2020" w:type="dxa"/>
            <w:vMerge/>
            <w:tcBorders>
              <w:right w:val="single" w:sz="4" w:space="0" w:color="auto"/>
            </w:tcBorders>
          </w:tcPr>
          <w:p w:rsidR="001E7D4C" w:rsidRPr="00F25ED9" w:rsidRDefault="001E7D4C" w:rsidP="001E7D4C">
            <w:pPr>
              <w:autoSpaceDE w:val="0"/>
              <w:autoSpaceDN w:val="0"/>
              <w:adjustRightInd w:val="0"/>
              <w:rPr>
                <w:b/>
                <w:sz w:val="20"/>
                <w:szCs w:val="20"/>
              </w:rPr>
            </w:pPr>
          </w:p>
        </w:tc>
        <w:tc>
          <w:tcPr>
            <w:tcW w:w="2795"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both"/>
              <w:rPr>
                <w:sz w:val="20"/>
                <w:szCs w:val="20"/>
              </w:rPr>
            </w:pPr>
            <w:r w:rsidRPr="00F25ED9">
              <w:rPr>
                <w:sz w:val="20"/>
                <w:szCs w:val="20"/>
              </w:rPr>
              <w:t>Доля детей-сирот и детей, оставшихся без попечения родителей обеспеченных жилыми помещениями по договорам найма специализированных жилых помещений, %</w:t>
            </w:r>
          </w:p>
        </w:tc>
        <w:tc>
          <w:tcPr>
            <w:tcW w:w="714" w:type="dxa"/>
            <w:gridSpan w:val="2"/>
            <w:tcBorders>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5</w:t>
            </w:r>
          </w:p>
        </w:tc>
        <w:tc>
          <w:tcPr>
            <w:tcW w:w="851" w:type="dxa"/>
            <w:gridSpan w:val="2"/>
            <w:tcBorders>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13</w:t>
            </w:r>
          </w:p>
        </w:tc>
        <w:tc>
          <w:tcPr>
            <w:tcW w:w="718" w:type="dxa"/>
            <w:tcBorders>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21</w:t>
            </w:r>
          </w:p>
        </w:tc>
        <w:tc>
          <w:tcPr>
            <w:tcW w:w="719" w:type="dxa"/>
            <w:gridSpan w:val="2"/>
            <w:tcBorders>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18</w:t>
            </w:r>
          </w:p>
        </w:tc>
        <w:tc>
          <w:tcPr>
            <w:tcW w:w="724" w:type="dxa"/>
            <w:gridSpan w:val="2"/>
            <w:tcBorders>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18</w:t>
            </w:r>
          </w:p>
        </w:tc>
        <w:tc>
          <w:tcPr>
            <w:tcW w:w="738" w:type="dxa"/>
            <w:gridSpan w:val="2"/>
            <w:tcBorders>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18</w:t>
            </w:r>
          </w:p>
        </w:tc>
        <w:tc>
          <w:tcPr>
            <w:tcW w:w="644" w:type="dxa"/>
            <w:gridSpan w:val="3"/>
            <w:tcBorders>
              <w:left w:val="single" w:sz="4" w:space="0" w:color="auto"/>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18</w:t>
            </w:r>
          </w:p>
        </w:tc>
        <w:tc>
          <w:tcPr>
            <w:tcW w:w="709" w:type="dxa"/>
            <w:tcBorders>
              <w:lef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18</w:t>
            </w:r>
          </w:p>
        </w:tc>
      </w:tr>
      <w:tr w:rsidR="001E7D4C" w:rsidRPr="00F25ED9" w:rsidTr="001E7D4C">
        <w:tc>
          <w:tcPr>
            <w:tcW w:w="2020" w:type="dxa"/>
          </w:tcPr>
          <w:p w:rsidR="001E7D4C" w:rsidRPr="00F25ED9" w:rsidRDefault="001E7D4C" w:rsidP="001E7D4C">
            <w:pPr>
              <w:autoSpaceDE w:val="0"/>
              <w:autoSpaceDN w:val="0"/>
              <w:adjustRightInd w:val="0"/>
              <w:rPr>
                <w:sz w:val="20"/>
                <w:szCs w:val="20"/>
              </w:rPr>
            </w:pPr>
            <w:r w:rsidRPr="00F25ED9">
              <w:rPr>
                <w:sz w:val="20"/>
                <w:szCs w:val="20"/>
              </w:rPr>
              <w:t>Задачи подпрограммы</w:t>
            </w:r>
          </w:p>
        </w:tc>
        <w:tc>
          <w:tcPr>
            <w:tcW w:w="8612" w:type="dxa"/>
            <w:gridSpan w:val="17"/>
          </w:tcPr>
          <w:p w:rsidR="001E7D4C" w:rsidRPr="00F25ED9" w:rsidRDefault="001E7D4C" w:rsidP="001E7D4C">
            <w:pPr>
              <w:widowControl w:val="0"/>
              <w:autoSpaceDE w:val="0"/>
              <w:autoSpaceDN w:val="0"/>
              <w:rPr>
                <w:sz w:val="20"/>
                <w:szCs w:val="20"/>
              </w:rPr>
            </w:pPr>
            <w:r w:rsidRPr="00F25ED9">
              <w:rPr>
                <w:sz w:val="20"/>
                <w:szCs w:val="20"/>
              </w:rPr>
              <w:t>1. Развитие форм жизнеустройства детей-сирот и детей, оставшихся без попечения родителей.</w:t>
            </w:r>
          </w:p>
          <w:p w:rsidR="001E7D4C" w:rsidRPr="00F25ED9" w:rsidRDefault="001E7D4C" w:rsidP="001E7D4C">
            <w:pPr>
              <w:rPr>
                <w:sz w:val="20"/>
                <w:szCs w:val="20"/>
              </w:rPr>
            </w:pPr>
            <w:r w:rsidRPr="00F25ED9">
              <w:rPr>
                <w:sz w:val="20"/>
                <w:szCs w:val="20"/>
              </w:rPr>
              <w:t xml:space="preserve">2. Защита прав детей-сирот и детей, оставшихся без попечения родителей. </w:t>
            </w:r>
          </w:p>
        </w:tc>
      </w:tr>
      <w:tr w:rsidR="001E7D4C" w:rsidRPr="00F25ED9" w:rsidTr="003823A9">
        <w:trPr>
          <w:trHeight w:val="625"/>
        </w:trPr>
        <w:tc>
          <w:tcPr>
            <w:tcW w:w="2020" w:type="dxa"/>
            <w:vMerge w:val="restart"/>
          </w:tcPr>
          <w:p w:rsidR="001E7D4C" w:rsidRPr="00F25ED9" w:rsidRDefault="001E7D4C" w:rsidP="001E7D4C">
            <w:pPr>
              <w:autoSpaceDE w:val="0"/>
              <w:autoSpaceDN w:val="0"/>
              <w:adjustRightInd w:val="0"/>
              <w:rPr>
                <w:sz w:val="20"/>
                <w:szCs w:val="20"/>
              </w:rPr>
            </w:pPr>
            <w:r w:rsidRPr="00F25ED9">
              <w:rPr>
                <w:sz w:val="20"/>
                <w:szCs w:val="20"/>
              </w:rPr>
              <w:t>Показатели задач подпрограммы и их значение (с детализацией по годам реализации)</w:t>
            </w:r>
          </w:p>
        </w:tc>
        <w:tc>
          <w:tcPr>
            <w:tcW w:w="2795" w:type="dxa"/>
            <w:gridSpan w:val="2"/>
            <w:tcBorders>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Показатели задач</w:t>
            </w:r>
          </w:p>
        </w:tc>
        <w:tc>
          <w:tcPr>
            <w:tcW w:w="714" w:type="dxa"/>
            <w:gridSpan w:val="2"/>
            <w:tcBorders>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2016 год</w:t>
            </w:r>
          </w:p>
        </w:tc>
        <w:tc>
          <w:tcPr>
            <w:tcW w:w="851" w:type="dxa"/>
            <w:gridSpan w:val="2"/>
            <w:tcBorders>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2017 год</w:t>
            </w:r>
          </w:p>
        </w:tc>
        <w:tc>
          <w:tcPr>
            <w:tcW w:w="718" w:type="dxa"/>
            <w:tcBorders>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2018 год</w:t>
            </w:r>
          </w:p>
        </w:tc>
        <w:tc>
          <w:tcPr>
            <w:tcW w:w="719" w:type="dxa"/>
            <w:gridSpan w:val="2"/>
            <w:tcBorders>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2019 год</w:t>
            </w:r>
          </w:p>
        </w:tc>
        <w:tc>
          <w:tcPr>
            <w:tcW w:w="724" w:type="dxa"/>
            <w:gridSpan w:val="2"/>
            <w:tcBorders>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2020 год</w:t>
            </w:r>
          </w:p>
        </w:tc>
        <w:tc>
          <w:tcPr>
            <w:tcW w:w="755" w:type="dxa"/>
            <w:gridSpan w:val="3"/>
            <w:tcBorders>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2021 год</w:t>
            </w:r>
          </w:p>
        </w:tc>
        <w:tc>
          <w:tcPr>
            <w:tcW w:w="627" w:type="dxa"/>
            <w:gridSpan w:val="2"/>
            <w:tcBorders>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2022 год</w:t>
            </w:r>
          </w:p>
        </w:tc>
        <w:tc>
          <w:tcPr>
            <w:tcW w:w="709" w:type="dxa"/>
            <w:tcBorders>
              <w:left w:val="single" w:sz="4" w:space="0" w:color="auto"/>
              <w:bottom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2023 год</w:t>
            </w:r>
          </w:p>
        </w:tc>
      </w:tr>
      <w:tr w:rsidR="001E7D4C" w:rsidRPr="00F25ED9" w:rsidTr="001E7D4C">
        <w:trPr>
          <w:trHeight w:val="339"/>
        </w:trPr>
        <w:tc>
          <w:tcPr>
            <w:tcW w:w="2020" w:type="dxa"/>
            <w:vMerge/>
          </w:tcPr>
          <w:p w:rsidR="001E7D4C" w:rsidRPr="00F25ED9" w:rsidRDefault="001E7D4C" w:rsidP="001E7D4C">
            <w:pPr>
              <w:autoSpaceDE w:val="0"/>
              <w:autoSpaceDN w:val="0"/>
              <w:adjustRightInd w:val="0"/>
              <w:rPr>
                <w:b/>
                <w:sz w:val="20"/>
                <w:szCs w:val="20"/>
              </w:rPr>
            </w:pPr>
          </w:p>
        </w:tc>
        <w:tc>
          <w:tcPr>
            <w:tcW w:w="8612" w:type="dxa"/>
            <w:gridSpan w:val="17"/>
            <w:tcBorders>
              <w:top w:val="single" w:sz="4" w:space="0" w:color="auto"/>
              <w:bottom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Задача 1.  Развитие форм жизнеустройства детей-сирот и детей, оставшихся без попечения родителей</w:t>
            </w:r>
          </w:p>
        </w:tc>
      </w:tr>
      <w:tr w:rsidR="001E7D4C" w:rsidRPr="00F25ED9" w:rsidTr="003823A9">
        <w:trPr>
          <w:trHeight w:val="81"/>
        </w:trPr>
        <w:tc>
          <w:tcPr>
            <w:tcW w:w="2020" w:type="dxa"/>
            <w:vMerge/>
          </w:tcPr>
          <w:p w:rsidR="001E7D4C" w:rsidRPr="00F25ED9" w:rsidRDefault="001E7D4C" w:rsidP="001E7D4C">
            <w:pPr>
              <w:autoSpaceDE w:val="0"/>
              <w:autoSpaceDN w:val="0"/>
              <w:adjustRightInd w:val="0"/>
              <w:rPr>
                <w:b/>
                <w:sz w:val="20"/>
                <w:szCs w:val="20"/>
              </w:rPr>
            </w:pPr>
          </w:p>
        </w:tc>
        <w:tc>
          <w:tcPr>
            <w:tcW w:w="2795" w:type="dxa"/>
            <w:gridSpan w:val="2"/>
            <w:tcBorders>
              <w:top w:val="single" w:sz="4" w:space="0" w:color="auto"/>
              <w:bottom w:val="single" w:sz="4" w:space="0" w:color="auto"/>
              <w:right w:val="single" w:sz="4" w:space="0" w:color="auto"/>
            </w:tcBorders>
          </w:tcPr>
          <w:p w:rsidR="001E7D4C" w:rsidRPr="00F25ED9" w:rsidRDefault="001E7D4C" w:rsidP="001E7D4C">
            <w:pPr>
              <w:widowControl w:val="0"/>
              <w:autoSpaceDE w:val="0"/>
              <w:autoSpaceDN w:val="0"/>
              <w:rPr>
                <w:sz w:val="20"/>
                <w:szCs w:val="20"/>
              </w:rPr>
            </w:pPr>
            <w:r w:rsidRPr="00F25ED9">
              <w:rPr>
                <w:sz w:val="20"/>
                <w:szCs w:val="20"/>
              </w:rPr>
              <w:t>Количество детей-сирот и детей, оставшихся без попечения родителей, получивших помощь, чел.</w:t>
            </w:r>
          </w:p>
        </w:tc>
        <w:tc>
          <w:tcPr>
            <w:tcW w:w="714" w:type="dxa"/>
            <w:gridSpan w:val="2"/>
            <w:tcBorders>
              <w:top w:val="single" w:sz="4" w:space="0" w:color="auto"/>
              <w:left w:val="single" w:sz="4" w:space="0" w:color="auto"/>
              <w:bottom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180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189</w:t>
            </w:r>
          </w:p>
        </w:tc>
        <w:tc>
          <w:tcPr>
            <w:tcW w:w="718" w:type="dxa"/>
            <w:tcBorders>
              <w:top w:val="single" w:sz="4" w:space="0" w:color="auto"/>
              <w:left w:val="single" w:sz="4" w:space="0" w:color="auto"/>
              <w:bottom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192</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192</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192</w:t>
            </w:r>
          </w:p>
        </w:tc>
        <w:tc>
          <w:tcPr>
            <w:tcW w:w="738" w:type="dxa"/>
            <w:gridSpan w:val="2"/>
            <w:tcBorders>
              <w:top w:val="single" w:sz="4" w:space="0" w:color="auto"/>
              <w:left w:val="single" w:sz="4" w:space="0" w:color="auto"/>
              <w:bottom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192</w:t>
            </w:r>
          </w:p>
        </w:tc>
        <w:tc>
          <w:tcPr>
            <w:tcW w:w="644" w:type="dxa"/>
            <w:gridSpan w:val="3"/>
            <w:tcBorders>
              <w:top w:val="single" w:sz="4" w:space="0" w:color="auto"/>
              <w:left w:val="single" w:sz="4" w:space="0" w:color="auto"/>
              <w:bottom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192</w:t>
            </w:r>
          </w:p>
        </w:tc>
        <w:tc>
          <w:tcPr>
            <w:tcW w:w="709" w:type="dxa"/>
            <w:tcBorders>
              <w:top w:val="single" w:sz="4" w:space="0" w:color="auto"/>
              <w:left w:val="single" w:sz="4" w:space="0" w:color="auto"/>
              <w:bottom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192</w:t>
            </w:r>
          </w:p>
        </w:tc>
      </w:tr>
      <w:tr w:rsidR="001E7D4C" w:rsidRPr="00F25ED9" w:rsidTr="001E7D4C">
        <w:trPr>
          <w:trHeight w:val="708"/>
        </w:trPr>
        <w:tc>
          <w:tcPr>
            <w:tcW w:w="2020" w:type="dxa"/>
            <w:vMerge/>
          </w:tcPr>
          <w:p w:rsidR="001E7D4C" w:rsidRPr="00F25ED9" w:rsidRDefault="001E7D4C" w:rsidP="001E7D4C">
            <w:pPr>
              <w:autoSpaceDE w:val="0"/>
              <w:autoSpaceDN w:val="0"/>
              <w:adjustRightInd w:val="0"/>
              <w:rPr>
                <w:b/>
                <w:sz w:val="20"/>
                <w:szCs w:val="20"/>
              </w:rPr>
            </w:pPr>
          </w:p>
        </w:tc>
        <w:tc>
          <w:tcPr>
            <w:tcW w:w="8612" w:type="dxa"/>
            <w:gridSpan w:val="17"/>
            <w:tcBorders>
              <w:top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Задача 2.  Защита прав детей-сирот и детей, оставшихся без попечения родителей</w:t>
            </w:r>
          </w:p>
        </w:tc>
      </w:tr>
      <w:tr w:rsidR="001E7D4C" w:rsidRPr="00F25ED9" w:rsidTr="003823A9">
        <w:trPr>
          <w:trHeight w:val="1866"/>
        </w:trPr>
        <w:tc>
          <w:tcPr>
            <w:tcW w:w="2020" w:type="dxa"/>
            <w:vMerge w:val="restart"/>
          </w:tcPr>
          <w:p w:rsidR="001E7D4C" w:rsidRPr="00F25ED9" w:rsidRDefault="001E7D4C" w:rsidP="001E7D4C">
            <w:pPr>
              <w:autoSpaceDE w:val="0"/>
              <w:autoSpaceDN w:val="0"/>
              <w:adjustRightInd w:val="0"/>
              <w:rPr>
                <w:b/>
                <w:sz w:val="20"/>
                <w:szCs w:val="20"/>
              </w:rPr>
            </w:pPr>
          </w:p>
        </w:tc>
        <w:tc>
          <w:tcPr>
            <w:tcW w:w="2795" w:type="dxa"/>
            <w:gridSpan w:val="2"/>
            <w:tcBorders>
              <w:top w:val="single" w:sz="4" w:space="0" w:color="auto"/>
              <w:right w:val="single" w:sz="4" w:space="0" w:color="auto"/>
            </w:tcBorders>
          </w:tcPr>
          <w:p w:rsidR="001E7D4C" w:rsidRPr="00F25ED9" w:rsidRDefault="001E7D4C" w:rsidP="001E7D4C">
            <w:pPr>
              <w:autoSpaceDE w:val="0"/>
              <w:autoSpaceDN w:val="0"/>
              <w:adjustRightInd w:val="0"/>
              <w:rPr>
                <w:sz w:val="20"/>
                <w:szCs w:val="20"/>
                <w:highlight w:val="yellow"/>
              </w:rPr>
            </w:pPr>
            <w:r w:rsidRPr="00F25ED9">
              <w:rPr>
                <w:sz w:val="20"/>
                <w:szCs w:val="20"/>
              </w:rPr>
              <w:t>Количество выпускников образовательных учреждений из числа детей–сирот и детей, оставшихся без попечения родителей, получивших единовременную выплату и  материальную помощь, чел.</w:t>
            </w:r>
          </w:p>
        </w:tc>
        <w:tc>
          <w:tcPr>
            <w:tcW w:w="714" w:type="dxa"/>
            <w:gridSpan w:val="2"/>
            <w:tcBorders>
              <w:top w:val="single" w:sz="4" w:space="0" w:color="auto"/>
              <w:left w:val="single" w:sz="4" w:space="0" w:color="auto"/>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13</w:t>
            </w:r>
          </w:p>
        </w:tc>
        <w:tc>
          <w:tcPr>
            <w:tcW w:w="851" w:type="dxa"/>
            <w:gridSpan w:val="2"/>
            <w:tcBorders>
              <w:top w:val="single" w:sz="4" w:space="0" w:color="auto"/>
              <w:left w:val="single" w:sz="4" w:space="0" w:color="auto"/>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11</w:t>
            </w:r>
          </w:p>
        </w:tc>
        <w:tc>
          <w:tcPr>
            <w:tcW w:w="718" w:type="dxa"/>
            <w:tcBorders>
              <w:top w:val="single" w:sz="4" w:space="0" w:color="auto"/>
              <w:left w:val="single" w:sz="4" w:space="0" w:color="auto"/>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17</w:t>
            </w:r>
          </w:p>
        </w:tc>
        <w:tc>
          <w:tcPr>
            <w:tcW w:w="719" w:type="dxa"/>
            <w:gridSpan w:val="2"/>
            <w:tcBorders>
              <w:top w:val="single" w:sz="4" w:space="0" w:color="auto"/>
              <w:left w:val="single" w:sz="4" w:space="0" w:color="auto"/>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15</w:t>
            </w:r>
          </w:p>
        </w:tc>
        <w:tc>
          <w:tcPr>
            <w:tcW w:w="724" w:type="dxa"/>
            <w:gridSpan w:val="2"/>
            <w:tcBorders>
              <w:top w:val="single" w:sz="4" w:space="0" w:color="auto"/>
              <w:left w:val="single" w:sz="4" w:space="0" w:color="auto"/>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15</w:t>
            </w:r>
          </w:p>
        </w:tc>
        <w:tc>
          <w:tcPr>
            <w:tcW w:w="738" w:type="dxa"/>
            <w:gridSpan w:val="2"/>
            <w:tcBorders>
              <w:top w:val="single" w:sz="4" w:space="0" w:color="auto"/>
              <w:left w:val="single" w:sz="4" w:space="0" w:color="auto"/>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15</w:t>
            </w:r>
          </w:p>
        </w:tc>
        <w:tc>
          <w:tcPr>
            <w:tcW w:w="644" w:type="dxa"/>
            <w:gridSpan w:val="3"/>
            <w:tcBorders>
              <w:top w:val="single" w:sz="4" w:space="0" w:color="auto"/>
              <w:left w:val="single" w:sz="4" w:space="0" w:color="auto"/>
              <w:righ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15</w:t>
            </w:r>
          </w:p>
        </w:tc>
        <w:tc>
          <w:tcPr>
            <w:tcW w:w="709" w:type="dxa"/>
            <w:tcBorders>
              <w:top w:val="single" w:sz="4" w:space="0" w:color="auto"/>
              <w:left w:val="single" w:sz="4" w:space="0" w:color="auto"/>
            </w:tcBorders>
            <w:vAlign w:val="center"/>
          </w:tcPr>
          <w:p w:rsidR="001E7D4C" w:rsidRPr="00F25ED9" w:rsidRDefault="001E7D4C" w:rsidP="001E7D4C">
            <w:pPr>
              <w:autoSpaceDE w:val="0"/>
              <w:autoSpaceDN w:val="0"/>
              <w:adjustRightInd w:val="0"/>
              <w:jc w:val="center"/>
              <w:rPr>
                <w:sz w:val="20"/>
                <w:szCs w:val="20"/>
              </w:rPr>
            </w:pPr>
            <w:r w:rsidRPr="00F25ED9">
              <w:rPr>
                <w:sz w:val="20"/>
                <w:szCs w:val="20"/>
              </w:rPr>
              <w:t>15</w:t>
            </w:r>
          </w:p>
        </w:tc>
      </w:tr>
      <w:tr w:rsidR="001E7D4C" w:rsidRPr="00F25ED9" w:rsidTr="003823A9">
        <w:trPr>
          <w:trHeight w:val="1866"/>
        </w:trPr>
        <w:tc>
          <w:tcPr>
            <w:tcW w:w="2020" w:type="dxa"/>
            <w:vMerge/>
          </w:tcPr>
          <w:p w:rsidR="001E7D4C" w:rsidRPr="00F25ED9" w:rsidRDefault="001E7D4C" w:rsidP="001E7D4C">
            <w:pPr>
              <w:autoSpaceDE w:val="0"/>
              <w:autoSpaceDN w:val="0"/>
              <w:adjustRightInd w:val="0"/>
              <w:rPr>
                <w:b/>
                <w:sz w:val="20"/>
                <w:szCs w:val="20"/>
              </w:rPr>
            </w:pPr>
          </w:p>
        </w:tc>
        <w:tc>
          <w:tcPr>
            <w:tcW w:w="2795" w:type="dxa"/>
            <w:gridSpan w:val="2"/>
            <w:tcBorders>
              <w:top w:val="single" w:sz="4" w:space="0" w:color="auto"/>
              <w:right w:val="single" w:sz="4" w:space="0" w:color="auto"/>
            </w:tcBorders>
          </w:tcPr>
          <w:p w:rsidR="001E7D4C" w:rsidRPr="00F25ED9" w:rsidRDefault="001E7D4C" w:rsidP="001E7D4C">
            <w:pPr>
              <w:widowControl w:val="0"/>
              <w:autoSpaceDE w:val="0"/>
              <w:autoSpaceDN w:val="0"/>
              <w:rPr>
                <w:sz w:val="20"/>
                <w:szCs w:val="20"/>
              </w:rPr>
            </w:pPr>
            <w:r w:rsidRPr="00F25ED9">
              <w:rPr>
                <w:sz w:val="20"/>
                <w:szCs w:val="20"/>
              </w:rPr>
              <w:t>Количество детей-сирот и детей, оставшихся без попечения родителей, лиц из их числа получивших жилые помещения по договорам найма специализированных жилых помещений, чел.</w:t>
            </w:r>
          </w:p>
        </w:tc>
        <w:tc>
          <w:tcPr>
            <w:tcW w:w="714" w:type="dxa"/>
            <w:gridSpan w:val="2"/>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highlight w:val="yellow"/>
              </w:rPr>
            </w:pPr>
            <w:r w:rsidRPr="00F25ED9">
              <w:rPr>
                <w:sz w:val="20"/>
                <w:szCs w:val="20"/>
              </w:rPr>
              <w:t>9</w:t>
            </w:r>
          </w:p>
        </w:tc>
        <w:tc>
          <w:tcPr>
            <w:tcW w:w="851" w:type="dxa"/>
            <w:gridSpan w:val="2"/>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highlight w:val="yellow"/>
              </w:rPr>
            </w:pPr>
            <w:r w:rsidRPr="00F25ED9">
              <w:rPr>
                <w:sz w:val="20"/>
                <w:szCs w:val="20"/>
              </w:rPr>
              <w:t>7</w:t>
            </w:r>
          </w:p>
        </w:tc>
        <w:tc>
          <w:tcPr>
            <w:tcW w:w="718" w:type="dxa"/>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16</w:t>
            </w:r>
          </w:p>
        </w:tc>
        <w:tc>
          <w:tcPr>
            <w:tcW w:w="719" w:type="dxa"/>
            <w:gridSpan w:val="2"/>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8</w:t>
            </w:r>
          </w:p>
        </w:tc>
        <w:tc>
          <w:tcPr>
            <w:tcW w:w="724" w:type="dxa"/>
            <w:gridSpan w:val="2"/>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8</w:t>
            </w:r>
          </w:p>
        </w:tc>
        <w:tc>
          <w:tcPr>
            <w:tcW w:w="738" w:type="dxa"/>
            <w:gridSpan w:val="2"/>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8</w:t>
            </w:r>
          </w:p>
        </w:tc>
        <w:tc>
          <w:tcPr>
            <w:tcW w:w="644" w:type="dxa"/>
            <w:gridSpan w:val="3"/>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8</w:t>
            </w:r>
          </w:p>
        </w:tc>
        <w:tc>
          <w:tcPr>
            <w:tcW w:w="709" w:type="dxa"/>
            <w:tcBorders>
              <w:top w:val="single" w:sz="4" w:space="0" w:color="auto"/>
              <w:lef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8</w:t>
            </w:r>
          </w:p>
        </w:tc>
      </w:tr>
      <w:tr w:rsidR="001E7D4C" w:rsidRPr="00F25ED9" w:rsidTr="003823A9">
        <w:trPr>
          <w:trHeight w:val="1506"/>
        </w:trPr>
        <w:tc>
          <w:tcPr>
            <w:tcW w:w="2020" w:type="dxa"/>
            <w:vMerge/>
          </w:tcPr>
          <w:p w:rsidR="001E7D4C" w:rsidRPr="00F25ED9" w:rsidRDefault="001E7D4C" w:rsidP="001E7D4C">
            <w:pPr>
              <w:autoSpaceDE w:val="0"/>
              <w:autoSpaceDN w:val="0"/>
              <w:adjustRightInd w:val="0"/>
              <w:rPr>
                <w:b/>
                <w:sz w:val="20"/>
                <w:szCs w:val="20"/>
              </w:rPr>
            </w:pPr>
          </w:p>
        </w:tc>
        <w:tc>
          <w:tcPr>
            <w:tcW w:w="2795" w:type="dxa"/>
            <w:gridSpan w:val="2"/>
            <w:tcBorders>
              <w:top w:val="single" w:sz="4" w:space="0" w:color="auto"/>
              <w:right w:val="single" w:sz="4" w:space="0" w:color="auto"/>
            </w:tcBorders>
          </w:tcPr>
          <w:p w:rsidR="001E7D4C" w:rsidRPr="00F25ED9" w:rsidRDefault="001E7D4C" w:rsidP="001E7D4C">
            <w:pPr>
              <w:widowControl w:val="0"/>
              <w:autoSpaceDE w:val="0"/>
              <w:autoSpaceDN w:val="0"/>
              <w:rPr>
                <w:sz w:val="20"/>
                <w:szCs w:val="20"/>
                <w:highlight w:val="yellow"/>
              </w:rPr>
            </w:pPr>
            <w:r w:rsidRPr="00F25ED9">
              <w:rPr>
                <w:sz w:val="20"/>
                <w:szCs w:val="20"/>
              </w:rPr>
              <w:t>Количество детей-сирот и детей, оставшихся без попечения родителей, лиц из их числа, получивших помощь в ремонте жилых помещений, собственниками которых они являются, чел.</w:t>
            </w:r>
          </w:p>
        </w:tc>
        <w:tc>
          <w:tcPr>
            <w:tcW w:w="714" w:type="dxa"/>
            <w:gridSpan w:val="2"/>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0</w:t>
            </w:r>
          </w:p>
        </w:tc>
        <w:tc>
          <w:tcPr>
            <w:tcW w:w="851" w:type="dxa"/>
            <w:gridSpan w:val="2"/>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0</w:t>
            </w:r>
          </w:p>
        </w:tc>
        <w:tc>
          <w:tcPr>
            <w:tcW w:w="718" w:type="dxa"/>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0</w:t>
            </w:r>
          </w:p>
        </w:tc>
        <w:tc>
          <w:tcPr>
            <w:tcW w:w="719" w:type="dxa"/>
            <w:gridSpan w:val="2"/>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2</w:t>
            </w:r>
          </w:p>
        </w:tc>
        <w:tc>
          <w:tcPr>
            <w:tcW w:w="724" w:type="dxa"/>
            <w:gridSpan w:val="2"/>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0</w:t>
            </w:r>
          </w:p>
        </w:tc>
        <w:tc>
          <w:tcPr>
            <w:tcW w:w="738" w:type="dxa"/>
            <w:gridSpan w:val="2"/>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0</w:t>
            </w:r>
          </w:p>
        </w:tc>
        <w:tc>
          <w:tcPr>
            <w:tcW w:w="644" w:type="dxa"/>
            <w:gridSpan w:val="3"/>
            <w:tcBorders>
              <w:top w:val="single" w:sz="4" w:space="0" w:color="auto"/>
              <w:left w:val="single" w:sz="4" w:space="0" w:color="auto"/>
              <w:righ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0</w:t>
            </w:r>
          </w:p>
        </w:tc>
        <w:tc>
          <w:tcPr>
            <w:tcW w:w="709" w:type="dxa"/>
            <w:tcBorders>
              <w:top w:val="single" w:sz="4" w:space="0" w:color="auto"/>
              <w:left w:val="single" w:sz="4" w:space="0" w:color="auto"/>
            </w:tcBorders>
            <w:vAlign w:val="center"/>
          </w:tcPr>
          <w:p w:rsidR="001E7D4C" w:rsidRPr="00F25ED9" w:rsidRDefault="001E7D4C" w:rsidP="001E7D4C">
            <w:pPr>
              <w:widowControl w:val="0"/>
              <w:autoSpaceDE w:val="0"/>
              <w:autoSpaceDN w:val="0"/>
              <w:jc w:val="center"/>
              <w:rPr>
                <w:sz w:val="20"/>
                <w:szCs w:val="20"/>
              </w:rPr>
            </w:pPr>
            <w:r w:rsidRPr="00F25ED9">
              <w:rPr>
                <w:sz w:val="20"/>
                <w:szCs w:val="20"/>
              </w:rPr>
              <w:t>0</w:t>
            </w:r>
          </w:p>
        </w:tc>
      </w:tr>
      <w:tr w:rsidR="001E7D4C" w:rsidRPr="00F25ED9" w:rsidTr="001E7D4C">
        <w:tc>
          <w:tcPr>
            <w:tcW w:w="2020" w:type="dxa"/>
          </w:tcPr>
          <w:p w:rsidR="001E7D4C" w:rsidRPr="00F25ED9" w:rsidRDefault="001E7D4C" w:rsidP="001E7D4C">
            <w:pPr>
              <w:autoSpaceDE w:val="0"/>
              <w:autoSpaceDN w:val="0"/>
              <w:adjustRightInd w:val="0"/>
              <w:rPr>
                <w:sz w:val="20"/>
                <w:szCs w:val="20"/>
              </w:rPr>
            </w:pPr>
            <w:r w:rsidRPr="00F25ED9">
              <w:rPr>
                <w:sz w:val="20"/>
                <w:szCs w:val="20"/>
              </w:rPr>
              <w:t>Ведомственные целевые программы, входящие в состав подпрограммы (далее-ВЦП)</w:t>
            </w:r>
          </w:p>
        </w:tc>
        <w:tc>
          <w:tcPr>
            <w:tcW w:w="8612" w:type="dxa"/>
            <w:gridSpan w:val="17"/>
          </w:tcPr>
          <w:p w:rsidR="001E7D4C" w:rsidRPr="00F25ED9" w:rsidRDefault="001E7D4C" w:rsidP="001E7D4C">
            <w:pPr>
              <w:tabs>
                <w:tab w:val="left" w:pos="213"/>
              </w:tabs>
              <w:ind w:left="72"/>
              <w:contextualSpacing/>
              <w:rPr>
                <w:bCs/>
                <w:sz w:val="20"/>
                <w:szCs w:val="20"/>
              </w:rPr>
            </w:pPr>
            <w:r w:rsidRPr="00F25ED9">
              <w:rPr>
                <w:sz w:val="20"/>
                <w:szCs w:val="20"/>
              </w:rPr>
              <w:t xml:space="preserve">Отсутствуют </w:t>
            </w:r>
          </w:p>
        </w:tc>
      </w:tr>
      <w:tr w:rsidR="001E7D4C" w:rsidRPr="00F25ED9" w:rsidTr="001E7D4C">
        <w:tc>
          <w:tcPr>
            <w:tcW w:w="2020" w:type="dxa"/>
            <w:tcBorders>
              <w:bottom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Сроки реализации подпрограммы</w:t>
            </w:r>
          </w:p>
        </w:tc>
        <w:tc>
          <w:tcPr>
            <w:tcW w:w="8612" w:type="dxa"/>
            <w:gridSpan w:val="17"/>
          </w:tcPr>
          <w:p w:rsidR="001E7D4C" w:rsidRPr="00F25ED9" w:rsidRDefault="001E7D4C" w:rsidP="001E7D4C">
            <w:pPr>
              <w:rPr>
                <w:sz w:val="20"/>
                <w:szCs w:val="20"/>
              </w:rPr>
            </w:pPr>
            <w:r w:rsidRPr="00F25ED9">
              <w:rPr>
                <w:sz w:val="20"/>
                <w:szCs w:val="20"/>
              </w:rPr>
              <w:t>2017 - 2023 годы</w:t>
            </w:r>
          </w:p>
        </w:tc>
      </w:tr>
      <w:tr w:rsidR="001E7D4C" w:rsidRPr="00F25ED9" w:rsidTr="001E7D4C">
        <w:tc>
          <w:tcPr>
            <w:tcW w:w="2020" w:type="dxa"/>
            <w:vMerge w:val="restart"/>
            <w:tcBorders>
              <w:top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Объем и источники финансирования подпрограммы (с детализацией по годам реализации, тыс. рублей)</w:t>
            </w:r>
          </w:p>
        </w:tc>
        <w:tc>
          <w:tcPr>
            <w:tcW w:w="2194" w:type="dxa"/>
            <w:tcBorders>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Источники</w:t>
            </w:r>
          </w:p>
        </w:tc>
        <w:tc>
          <w:tcPr>
            <w:tcW w:w="748"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 xml:space="preserve">Всего </w:t>
            </w:r>
          </w:p>
        </w:tc>
        <w:tc>
          <w:tcPr>
            <w:tcW w:w="738"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2017 год</w:t>
            </w:r>
          </w:p>
        </w:tc>
        <w:tc>
          <w:tcPr>
            <w:tcW w:w="680" w:type="dxa"/>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2018 год</w:t>
            </w:r>
          </w:p>
        </w:tc>
        <w:tc>
          <w:tcPr>
            <w:tcW w:w="898"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2019 год</w:t>
            </w:r>
          </w:p>
        </w:tc>
        <w:tc>
          <w:tcPr>
            <w:tcW w:w="899"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2020 год</w:t>
            </w:r>
          </w:p>
        </w:tc>
        <w:tc>
          <w:tcPr>
            <w:tcW w:w="902" w:type="dxa"/>
            <w:gridSpan w:val="2"/>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2021 год</w:t>
            </w:r>
          </w:p>
        </w:tc>
        <w:tc>
          <w:tcPr>
            <w:tcW w:w="736" w:type="dxa"/>
            <w:gridSpan w:val="3"/>
            <w:tcBorders>
              <w:left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2022 год</w:t>
            </w:r>
          </w:p>
        </w:tc>
        <w:tc>
          <w:tcPr>
            <w:tcW w:w="817" w:type="dxa"/>
            <w:gridSpan w:val="2"/>
            <w:tcBorders>
              <w:lef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2023 год</w:t>
            </w:r>
          </w:p>
        </w:tc>
      </w:tr>
      <w:tr w:rsidR="001E7D4C" w:rsidRPr="00F25ED9" w:rsidTr="001E7D4C">
        <w:trPr>
          <w:trHeight w:val="652"/>
        </w:trPr>
        <w:tc>
          <w:tcPr>
            <w:tcW w:w="2020" w:type="dxa"/>
            <w:vMerge/>
          </w:tcPr>
          <w:p w:rsidR="001E7D4C" w:rsidRPr="00F25ED9" w:rsidRDefault="001E7D4C" w:rsidP="001E7D4C">
            <w:pPr>
              <w:autoSpaceDE w:val="0"/>
              <w:autoSpaceDN w:val="0"/>
              <w:adjustRightInd w:val="0"/>
              <w:rPr>
                <w:b/>
                <w:sz w:val="20"/>
                <w:szCs w:val="20"/>
              </w:rPr>
            </w:pPr>
          </w:p>
        </w:tc>
        <w:tc>
          <w:tcPr>
            <w:tcW w:w="2194" w:type="dxa"/>
            <w:tcBorders>
              <w:bottom w:val="single" w:sz="4" w:space="0" w:color="auto"/>
              <w:right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федеральный бюджет (по согласованию (прогноз)</w:t>
            </w:r>
          </w:p>
        </w:tc>
        <w:tc>
          <w:tcPr>
            <w:tcW w:w="748" w:type="dxa"/>
            <w:gridSpan w:val="2"/>
            <w:tcBorders>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15 443,0</w:t>
            </w:r>
          </w:p>
        </w:tc>
        <w:tc>
          <w:tcPr>
            <w:tcW w:w="738" w:type="dxa"/>
            <w:gridSpan w:val="2"/>
            <w:tcBorders>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1 900,3</w:t>
            </w:r>
          </w:p>
        </w:tc>
        <w:tc>
          <w:tcPr>
            <w:tcW w:w="680" w:type="dxa"/>
            <w:tcBorders>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1 112,2</w:t>
            </w:r>
          </w:p>
        </w:tc>
        <w:tc>
          <w:tcPr>
            <w:tcW w:w="898" w:type="dxa"/>
            <w:gridSpan w:val="2"/>
            <w:tcBorders>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2 857,5</w:t>
            </w:r>
          </w:p>
        </w:tc>
        <w:tc>
          <w:tcPr>
            <w:tcW w:w="899" w:type="dxa"/>
            <w:gridSpan w:val="2"/>
            <w:tcBorders>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1 614,4</w:t>
            </w:r>
          </w:p>
        </w:tc>
        <w:tc>
          <w:tcPr>
            <w:tcW w:w="902" w:type="dxa"/>
            <w:gridSpan w:val="2"/>
            <w:tcBorders>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2 273,8</w:t>
            </w:r>
          </w:p>
        </w:tc>
        <w:tc>
          <w:tcPr>
            <w:tcW w:w="736" w:type="dxa"/>
            <w:gridSpan w:val="3"/>
            <w:tcBorders>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2 386,9</w:t>
            </w:r>
          </w:p>
        </w:tc>
        <w:tc>
          <w:tcPr>
            <w:tcW w:w="817" w:type="dxa"/>
            <w:gridSpan w:val="2"/>
            <w:tcBorders>
              <w:left w:val="single" w:sz="4" w:space="0" w:color="auto"/>
              <w:bottom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2 386,9</w:t>
            </w:r>
          </w:p>
        </w:tc>
      </w:tr>
      <w:tr w:rsidR="001E7D4C" w:rsidRPr="00F25ED9" w:rsidTr="001E7D4C">
        <w:trPr>
          <w:trHeight w:val="339"/>
        </w:trPr>
        <w:tc>
          <w:tcPr>
            <w:tcW w:w="2020" w:type="dxa"/>
            <w:vMerge/>
          </w:tcPr>
          <w:p w:rsidR="001E7D4C" w:rsidRPr="00F25ED9" w:rsidRDefault="001E7D4C" w:rsidP="001E7D4C">
            <w:pPr>
              <w:autoSpaceDE w:val="0"/>
              <w:autoSpaceDN w:val="0"/>
              <w:adjustRightInd w:val="0"/>
              <w:rPr>
                <w:b/>
                <w:sz w:val="20"/>
                <w:szCs w:val="20"/>
              </w:rPr>
            </w:pPr>
          </w:p>
        </w:tc>
        <w:tc>
          <w:tcPr>
            <w:tcW w:w="2194" w:type="dxa"/>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областной бюджет (по согласованию (прогноз)</w:t>
            </w:r>
          </w:p>
        </w:tc>
        <w:tc>
          <w:tcPr>
            <w:tcW w:w="74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361 943,1</w:t>
            </w:r>
          </w:p>
        </w:tc>
        <w:tc>
          <w:tcPr>
            <w:tcW w:w="73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45 623,7</w:t>
            </w:r>
          </w:p>
        </w:tc>
        <w:tc>
          <w:tcPr>
            <w:tcW w:w="680" w:type="dxa"/>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45 827,2</w:t>
            </w:r>
          </w:p>
        </w:tc>
        <w:tc>
          <w:tcPr>
            <w:tcW w:w="89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56 486,0</w:t>
            </w:r>
          </w:p>
        </w:tc>
        <w:tc>
          <w:tcPr>
            <w:tcW w:w="899" w:type="dxa"/>
            <w:gridSpan w:val="2"/>
            <w:tcBorders>
              <w:top w:val="single" w:sz="4" w:space="0" w:color="auto"/>
              <w:bottom w:val="single" w:sz="4" w:space="0" w:color="auto"/>
              <w:right w:val="single" w:sz="4" w:space="0" w:color="auto"/>
            </w:tcBorders>
          </w:tcPr>
          <w:p w:rsidR="001E7D4C" w:rsidRPr="00F25ED9" w:rsidRDefault="001E7D4C" w:rsidP="001E7D4C">
            <w:pPr>
              <w:jc w:val="center"/>
              <w:rPr>
                <w:sz w:val="20"/>
                <w:szCs w:val="20"/>
              </w:rPr>
            </w:pPr>
            <w:r w:rsidRPr="00F25ED9">
              <w:rPr>
                <w:sz w:val="20"/>
                <w:szCs w:val="20"/>
              </w:rPr>
              <w:t>51 294,1</w:t>
            </w:r>
          </w:p>
        </w:tc>
        <w:tc>
          <w:tcPr>
            <w:tcW w:w="902" w:type="dxa"/>
            <w:gridSpan w:val="2"/>
            <w:tcBorders>
              <w:top w:val="single" w:sz="4" w:space="0" w:color="auto"/>
              <w:bottom w:val="single" w:sz="4" w:space="0" w:color="auto"/>
              <w:right w:val="single" w:sz="4" w:space="0" w:color="auto"/>
            </w:tcBorders>
          </w:tcPr>
          <w:p w:rsidR="001E7D4C" w:rsidRPr="00F25ED9" w:rsidRDefault="001E7D4C" w:rsidP="001E7D4C">
            <w:pPr>
              <w:jc w:val="center"/>
              <w:rPr>
                <w:sz w:val="20"/>
                <w:szCs w:val="20"/>
              </w:rPr>
            </w:pPr>
            <w:r w:rsidRPr="00F25ED9">
              <w:rPr>
                <w:sz w:val="20"/>
                <w:szCs w:val="20"/>
              </w:rPr>
              <w:t>54 541,0</w:t>
            </w:r>
          </w:p>
        </w:tc>
        <w:tc>
          <w:tcPr>
            <w:tcW w:w="736" w:type="dxa"/>
            <w:gridSpan w:val="3"/>
            <w:tcBorders>
              <w:top w:val="single" w:sz="4" w:space="0" w:color="auto"/>
              <w:left w:val="single" w:sz="4" w:space="0" w:color="auto"/>
              <w:bottom w:val="single" w:sz="4" w:space="0" w:color="auto"/>
              <w:right w:val="single" w:sz="4" w:space="0" w:color="auto"/>
            </w:tcBorders>
          </w:tcPr>
          <w:p w:rsidR="001E7D4C" w:rsidRPr="00F25ED9" w:rsidRDefault="001E7D4C" w:rsidP="001E7D4C">
            <w:pPr>
              <w:jc w:val="center"/>
              <w:rPr>
                <w:sz w:val="20"/>
                <w:szCs w:val="20"/>
              </w:rPr>
            </w:pPr>
            <w:r w:rsidRPr="00F25ED9">
              <w:rPr>
                <w:sz w:val="20"/>
                <w:szCs w:val="20"/>
              </w:rPr>
              <w:t>54 541,0</w:t>
            </w:r>
          </w:p>
        </w:tc>
        <w:tc>
          <w:tcPr>
            <w:tcW w:w="817" w:type="dxa"/>
            <w:gridSpan w:val="2"/>
            <w:tcBorders>
              <w:top w:val="single" w:sz="4" w:space="0" w:color="auto"/>
              <w:left w:val="single" w:sz="4" w:space="0" w:color="auto"/>
              <w:bottom w:val="single" w:sz="4" w:space="0" w:color="auto"/>
            </w:tcBorders>
          </w:tcPr>
          <w:p w:rsidR="001E7D4C" w:rsidRPr="00F25ED9" w:rsidRDefault="001E7D4C" w:rsidP="001E7D4C">
            <w:pPr>
              <w:jc w:val="center"/>
              <w:rPr>
                <w:sz w:val="20"/>
                <w:szCs w:val="20"/>
              </w:rPr>
            </w:pPr>
            <w:r w:rsidRPr="00F25ED9">
              <w:rPr>
                <w:sz w:val="20"/>
                <w:szCs w:val="20"/>
              </w:rPr>
              <w:t>54 541,0</w:t>
            </w:r>
          </w:p>
        </w:tc>
      </w:tr>
      <w:tr w:rsidR="001E7D4C" w:rsidRPr="00F25ED9" w:rsidTr="001E7D4C">
        <w:trPr>
          <w:trHeight w:val="366"/>
        </w:trPr>
        <w:tc>
          <w:tcPr>
            <w:tcW w:w="2020" w:type="dxa"/>
            <w:vMerge/>
          </w:tcPr>
          <w:p w:rsidR="001E7D4C" w:rsidRPr="00F25ED9" w:rsidRDefault="001E7D4C" w:rsidP="001E7D4C">
            <w:pPr>
              <w:autoSpaceDE w:val="0"/>
              <w:autoSpaceDN w:val="0"/>
              <w:adjustRightInd w:val="0"/>
              <w:rPr>
                <w:b/>
                <w:sz w:val="20"/>
                <w:szCs w:val="20"/>
              </w:rPr>
            </w:pPr>
          </w:p>
        </w:tc>
        <w:tc>
          <w:tcPr>
            <w:tcW w:w="2194" w:type="dxa"/>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бюджет муниципального образования «Молчановский район»</w:t>
            </w:r>
          </w:p>
        </w:tc>
        <w:tc>
          <w:tcPr>
            <w:tcW w:w="74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73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680" w:type="dxa"/>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89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899"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902"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736" w:type="dxa"/>
            <w:gridSpan w:val="3"/>
            <w:tcBorders>
              <w:top w:val="single" w:sz="4" w:space="0" w:color="auto"/>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817" w:type="dxa"/>
            <w:gridSpan w:val="2"/>
            <w:tcBorders>
              <w:top w:val="single" w:sz="4" w:space="0" w:color="auto"/>
              <w:left w:val="single" w:sz="4" w:space="0" w:color="auto"/>
              <w:bottom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r>
      <w:tr w:rsidR="001E7D4C" w:rsidRPr="00F25ED9" w:rsidTr="001E7D4C">
        <w:trPr>
          <w:trHeight w:val="380"/>
        </w:trPr>
        <w:tc>
          <w:tcPr>
            <w:tcW w:w="2020" w:type="dxa"/>
            <w:vMerge/>
          </w:tcPr>
          <w:p w:rsidR="001E7D4C" w:rsidRPr="00F25ED9" w:rsidRDefault="001E7D4C" w:rsidP="001E7D4C">
            <w:pPr>
              <w:autoSpaceDE w:val="0"/>
              <w:autoSpaceDN w:val="0"/>
              <w:adjustRightInd w:val="0"/>
              <w:rPr>
                <w:b/>
                <w:sz w:val="20"/>
                <w:szCs w:val="20"/>
              </w:rPr>
            </w:pPr>
          </w:p>
        </w:tc>
        <w:tc>
          <w:tcPr>
            <w:tcW w:w="2194" w:type="dxa"/>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бюджеты сельских поселений (по согласованию (прогноз)</w:t>
            </w:r>
          </w:p>
        </w:tc>
        <w:tc>
          <w:tcPr>
            <w:tcW w:w="74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73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p w:rsidR="001E7D4C" w:rsidRPr="00F25ED9" w:rsidRDefault="001E7D4C" w:rsidP="001E7D4C">
            <w:pPr>
              <w:autoSpaceDE w:val="0"/>
              <w:autoSpaceDN w:val="0"/>
              <w:adjustRightInd w:val="0"/>
              <w:jc w:val="center"/>
              <w:rPr>
                <w:sz w:val="20"/>
                <w:szCs w:val="20"/>
              </w:rPr>
            </w:pPr>
          </w:p>
        </w:tc>
        <w:tc>
          <w:tcPr>
            <w:tcW w:w="680" w:type="dxa"/>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89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899"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902"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736" w:type="dxa"/>
            <w:gridSpan w:val="3"/>
            <w:tcBorders>
              <w:top w:val="single" w:sz="4" w:space="0" w:color="auto"/>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817" w:type="dxa"/>
            <w:gridSpan w:val="2"/>
            <w:tcBorders>
              <w:top w:val="single" w:sz="4" w:space="0" w:color="auto"/>
              <w:left w:val="single" w:sz="4" w:space="0" w:color="auto"/>
              <w:bottom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r>
      <w:tr w:rsidR="001E7D4C" w:rsidRPr="00F25ED9" w:rsidTr="001E7D4C">
        <w:trPr>
          <w:trHeight w:val="380"/>
        </w:trPr>
        <w:tc>
          <w:tcPr>
            <w:tcW w:w="2020" w:type="dxa"/>
            <w:vMerge/>
          </w:tcPr>
          <w:p w:rsidR="001E7D4C" w:rsidRPr="00F25ED9" w:rsidRDefault="001E7D4C" w:rsidP="001E7D4C">
            <w:pPr>
              <w:autoSpaceDE w:val="0"/>
              <w:autoSpaceDN w:val="0"/>
              <w:adjustRightInd w:val="0"/>
              <w:rPr>
                <w:b/>
                <w:sz w:val="20"/>
                <w:szCs w:val="20"/>
              </w:rPr>
            </w:pPr>
          </w:p>
        </w:tc>
        <w:tc>
          <w:tcPr>
            <w:tcW w:w="2194" w:type="dxa"/>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rPr>
                <w:sz w:val="20"/>
                <w:szCs w:val="20"/>
              </w:rPr>
            </w:pPr>
            <w:r w:rsidRPr="00F25ED9">
              <w:rPr>
                <w:sz w:val="20"/>
                <w:szCs w:val="20"/>
              </w:rPr>
              <w:t>внебюджетные источники (по согласованию (прогноз)</w:t>
            </w:r>
          </w:p>
        </w:tc>
        <w:tc>
          <w:tcPr>
            <w:tcW w:w="74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73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680" w:type="dxa"/>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89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899"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902"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736" w:type="dxa"/>
            <w:gridSpan w:val="3"/>
            <w:tcBorders>
              <w:top w:val="single" w:sz="4" w:space="0" w:color="auto"/>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c>
          <w:tcPr>
            <w:tcW w:w="817" w:type="dxa"/>
            <w:gridSpan w:val="2"/>
            <w:tcBorders>
              <w:top w:val="single" w:sz="4" w:space="0" w:color="auto"/>
              <w:left w:val="single" w:sz="4" w:space="0" w:color="auto"/>
              <w:bottom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0,0</w:t>
            </w:r>
          </w:p>
        </w:tc>
      </w:tr>
      <w:tr w:rsidR="001E7D4C" w:rsidRPr="00F25ED9" w:rsidTr="001E7D4C">
        <w:trPr>
          <w:trHeight w:val="230"/>
        </w:trPr>
        <w:tc>
          <w:tcPr>
            <w:tcW w:w="2020" w:type="dxa"/>
            <w:vMerge/>
            <w:tcBorders>
              <w:bottom w:val="single" w:sz="4" w:space="0" w:color="auto"/>
            </w:tcBorders>
          </w:tcPr>
          <w:p w:rsidR="001E7D4C" w:rsidRPr="00F25ED9" w:rsidRDefault="001E7D4C" w:rsidP="001E7D4C">
            <w:pPr>
              <w:autoSpaceDE w:val="0"/>
              <w:autoSpaceDN w:val="0"/>
              <w:adjustRightInd w:val="0"/>
              <w:rPr>
                <w:b/>
                <w:sz w:val="20"/>
                <w:szCs w:val="20"/>
              </w:rPr>
            </w:pPr>
          </w:p>
        </w:tc>
        <w:tc>
          <w:tcPr>
            <w:tcW w:w="2194" w:type="dxa"/>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both"/>
              <w:rPr>
                <w:sz w:val="20"/>
                <w:szCs w:val="20"/>
              </w:rPr>
            </w:pPr>
            <w:r w:rsidRPr="00F25ED9">
              <w:rPr>
                <w:sz w:val="20"/>
                <w:szCs w:val="20"/>
              </w:rPr>
              <w:t>всего по источникам</w:t>
            </w:r>
          </w:p>
        </w:tc>
        <w:tc>
          <w:tcPr>
            <w:tcW w:w="74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377 386,1</w:t>
            </w:r>
          </w:p>
        </w:tc>
        <w:tc>
          <w:tcPr>
            <w:tcW w:w="73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47524,0</w:t>
            </w:r>
          </w:p>
        </w:tc>
        <w:tc>
          <w:tcPr>
            <w:tcW w:w="680" w:type="dxa"/>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46939,4</w:t>
            </w:r>
          </w:p>
        </w:tc>
        <w:tc>
          <w:tcPr>
            <w:tcW w:w="898"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59343,5</w:t>
            </w:r>
          </w:p>
        </w:tc>
        <w:tc>
          <w:tcPr>
            <w:tcW w:w="899"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52 908,6</w:t>
            </w:r>
          </w:p>
        </w:tc>
        <w:tc>
          <w:tcPr>
            <w:tcW w:w="902" w:type="dxa"/>
            <w:gridSpan w:val="2"/>
            <w:tcBorders>
              <w:top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56 814,8</w:t>
            </w:r>
          </w:p>
        </w:tc>
        <w:tc>
          <w:tcPr>
            <w:tcW w:w="736" w:type="dxa"/>
            <w:gridSpan w:val="3"/>
            <w:tcBorders>
              <w:top w:val="single" w:sz="4" w:space="0" w:color="auto"/>
              <w:left w:val="single" w:sz="4" w:space="0" w:color="auto"/>
              <w:bottom w:val="single" w:sz="4" w:space="0" w:color="auto"/>
              <w:right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56 927,9</w:t>
            </w:r>
          </w:p>
        </w:tc>
        <w:tc>
          <w:tcPr>
            <w:tcW w:w="817" w:type="dxa"/>
            <w:gridSpan w:val="2"/>
            <w:tcBorders>
              <w:top w:val="single" w:sz="4" w:space="0" w:color="auto"/>
              <w:left w:val="single" w:sz="4" w:space="0" w:color="auto"/>
              <w:bottom w:val="single" w:sz="4" w:space="0" w:color="auto"/>
            </w:tcBorders>
          </w:tcPr>
          <w:p w:rsidR="001E7D4C" w:rsidRPr="00F25ED9" w:rsidRDefault="001E7D4C" w:rsidP="001E7D4C">
            <w:pPr>
              <w:autoSpaceDE w:val="0"/>
              <w:autoSpaceDN w:val="0"/>
              <w:adjustRightInd w:val="0"/>
              <w:jc w:val="center"/>
              <w:rPr>
                <w:sz w:val="20"/>
                <w:szCs w:val="20"/>
              </w:rPr>
            </w:pPr>
            <w:r w:rsidRPr="00F25ED9">
              <w:rPr>
                <w:sz w:val="20"/>
                <w:szCs w:val="20"/>
              </w:rPr>
              <w:t>56 927,9</w:t>
            </w:r>
          </w:p>
        </w:tc>
      </w:tr>
    </w:tbl>
    <w:p w:rsidR="001E7D4C" w:rsidRPr="00E71138" w:rsidRDefault="001E7D4C" w:rsidP="001E7D4C">
      <w:pPr>
        <w:autoSpaceDE w:val="0"/>
        <w:autoSpaceDN w:val="0"/>
        <w:adjustRightInd w:val="0"/>
        <w:jc w:val="center"/>
        <w:outlineLvl w:val="1"/>
        <w:rPr>
          <w:b/>
          <w:bCs/>
        </w:rPr>
      </w:pPr>
    </w:p>
    <w:p w:rsidR="001E7D4C" w:rsidRPr="00E71138" w:rsidRDefault="001E7D4C" w:rsidP="001E7D4C">
      <w:pPr>
        <w:autoSpaceDE w:val="0"/>
        <w:autoSpaceDN w:val="0"/>
        <w:adjustRightInd w:val="0"/>
        <w:ind w:left="4962" w:right="-85" w:hanging="6"/>
        <w:jc w:val="both"/>
        <w:rPr>
          <w:b/>
          <w:bCs/>
        </w:rPr>
      </w:pPr>
    </w:p>
    <w:p w:rsidR="001E7D4C" w:rsidRPr="00E71138" w:rsidRDefault="001E7D4C" w:rsidP="001E7D4C">
      <w:pPr>
        <w:autoSpaceDE w:val="0"/>
        <w:autoSpaceDN w:val="0"/>
        <w:adjustRightInd w:val="0"/>
        <w:ind w:right="-85"/>
        <w:jc w:val="right"/>
        <w:rPr>
          <w:bCs/>
        </w:rPr>
      </w:pPr>
    </w:p>
    <w:p w:rsidR="001E7D4C" w:rsidRPr="00E71138" w:rsidRDefault="001E7D4C" w:rsidP="001E7D4C">
      <w:pPr>
        <w:autoSpaceDE w:val="0"/>
        <w:autoSpaceDN w:val="0"/>
        <w:adjustRightInd w:val="0"/>
        <w:jc w:val="center"/>
        <w:outlineLvl w:val="1"/>
      </w:pPr>
      <w:r w:rsidRPr="00E71138">
        <w:rPr>
          <w:b/>
          <w:bCs/>
        </w:rPr>
        <w:br w:type="page"/>
      </w:r>
      <w:r w:rsidRPr="00E71138">
        <w:lastRenderedPageBreak/>
        <w:t>2. Характеристика сферы реализации</w:t>
      </w:r>
    </w:p>
    <w:p w:rsidR="001E7D4C" w:rsidRPr="00E71138" w:rsidRDefault="001E7D4C" w:rsidP="001E7D4C">
      <w:pPr>
        <w:widowControl w:val="0"/>
        <w:autoSpaceDE w:val="0"/>
        <w:autoSpaceDN w:val="0"/>
        <w:jc w:val="center"/>
      </w:pPr>
      <w:r w:rsidRPr="00E71138">
        <w:t>подпрограммы 1, описание основных проблем в указанной сфере и прогноз её развития.</w:t>
      </w:r>
    </w:p>
    <w:p w:rsidR="001E7D4C" w:rsidRPr="00E71138" w:rsidRDefault="001E7D4C" w:rsidP="001E7D4C">
      <w:pPr>
        <w:widowControl w:val="0"/>
        <w:autoSpaceDE w:val="0"/>
        <w:autoSpaceDN w:val="0"/>
        <w:jc w:val="both"/>
      </w:pPr>
    </w:p>
    <w:p w:rsidR="001E7D4C" w:rsidRPr="00E71138" w:rsidRDefault="001E7D4C" w:rsidP="001E7D4C">
      <w:pPr>
        <w:widowControl w:val="0"/>
        <w:autoSpaceDE w:val="0"/>
        <w:autoSpaceDN w:val="0"/>
        <w:ind w:firstLine="540"/>
        <w:jc w:val="both"/>
      </w:pPr>
      <w:r w:rsidRPr="00E71138">
        <w:t>Основная целевая аудитория подпрограммы 1 включает в себя детей-сирот, детей, оставшихся без попечения родителей, и лиц из их числа, недееспособных граждан, проживающих на территории Молчановского района.</w:t>
      </w:r>
    </w:p>
    <w:p w:rsidR="001E7D4C" w:rsidRPr="00E71138" w:rsidRDefault="001E7D4C" w:rsidP="001E7D4C">
      <w:pPr>
        <w:widowControl w:val="0"/>
        <w:autoSpaceDE w:val="0"/>
        <w:autoSpaceDN w:val="0"/>
        <w:ind w:firstLine="540"/>
        <w:jc w:val="both"/>
      </w:pPr>
      <w:r w:rsidRPr="00E71138">
        <w:t>Кроме того, важнейшим принципом реализации муниципальной программы является патриотическое воспитание молодежи, поддержка детей-сирот, детей, оставшихся без попечения родителей, и лиц из их числа, недееспособных граждан, проживающих на территории Молчановского района. Каждое массовое мероприятие в рамках муниципальной программы направлено на преемственность поколений с участниками разных возрастов, где проходит чествование заслуженных и почетных граждан старшего поколения, которые могут передать свой жизненный опыт более молодым.</w:t>
      </w:r>
    </w:p>
    <w:p w:rsidR="001E7D4C" w:rsidRPr="00E71138" w:rsidRDefault="001E7D4C" w:rsidP="001E7D4C">
      <w:pPr>
        <w:widowControl w:val="0"/>
        <w:autoSpaceDE w:val="0"/>
        <w:autoSpaceDN w:val="0"/>
        <w:ind w:firstLine="539"/>
        <w:jc w:val="both"/>
      </w:pPr>
      <w:r w:rsidRPr="00E71138">
        <w:t>В рамках подпрограммы 1 предусматривается решение следующей задачи:</w:t>
      </w:r>
    </w:p>
    <w:p w:rsidR="001E7D4C" w:rsidRPr="00E71138" w:rsidRDefault="001E7D4C" w:rsidP="001E7D4C">
      <w:pPr>
        <w:ind w:firstLine="539"/>
        <w:jc w:val="both"/>
      </w:pPr>
      <w:r w:rsidRPr="00E71138">
        <w:t>- жизнеустройство детей-сирот и детей, оставшихся без попечения родителей.</w:t>
      </w:r>
    </w:p>
    <w:p w:rsidR="001E7D4C" w:rsidRPr="00E71138" w:rsidRDefault="001E7D4C" w:rsidP="001E7D4C">
      <w:pPr>
        <w:ind w:firstLine="539"/>
        <w:jc w:val="both"/>
      </w:pPr>
      <w:r w:rsidRPr="00E71138">
        <w:t>Общим итоговым результатом реализации подпрограммы 1 является устойчивое повышение качества жизни  детей-сирот, детей, оставшихся без попечения родителей, и лиц из их числа, недееспособных граждан, в первую очередь улучшение показателей, характеризующих уровень благосостояния, социальную востребованность, реализацию интеллектуальных и культурных потребностей.</w:t>
      </w:r>
    </w:p>
    <w:p w:rsidR="001E7D4C" w:rsidRPr="00E71138" w:rsidRDefault="001E7D4C" w:rsidP="001E7D4C">
      <w:pPr>
        <w:widowControl w:val="0"/>
        <w:autoSpaceDE w:val="0"/>
        <w:autoSpaceDN w:val="0"/>
        <w:jc w:val="both"/>
      </w:pPr>
    </w:p>
    <w:p w:rsidR="001E7D4C" w:rsidRPr="00E71138" w:rsidRDefault="001E7D4C" w:rsidP="001E7D4C">
      <w:pPr>
        <w:widowControl w:val="0"/>
        <w:autoSpaceDE w:val="0"/>
        <w:autoSpaceDN w:val="0"/>
        <w:ind w:firstLine="540"/>
        <w:jc w:val="both"/>
      </w:pPr>
    </w:p>
    <w:p w:rsidR="001E7D4C" w:rsidRPr="00E71138" w:rsidRDefault="001E7D4C" w:rsidP="001E7D4C">
      <w:pPr>
        <w:sectPr w:rsidR="001E7D4C" w:rsidRPr="00E71138" w:rsidSect="001E7D4C">
          <w:pgSz w:w="11905" w:h="16838"/>
          <w:pgMar w:top="1134" w:right="850" w:bottom="1134" w:left="1134" w:header="426" w:footer="0" w:gutter="0"/>
          <w:cols w:space="720"/>
        </w:sectPr>
      </w:pPr>
    </w:p>
    <w:p w:rsidR="001E7D4C" w:rsidRPr="00E71138" w:rsidRDefault="001E7D4C" w:rsidP="001E7D4C">
      <w:pPr>
        <w:widowControl w:val="0"/>
        <w:autoSpaceDE w:val="0"/>
        <w:autoSpaceDN w:val="0"/>
        <w:jc w:val="center"/>
        <w:outlineLvl w:val="2"/>
      </w:pPr>
      <w:r w:rsidRPr="00E71138">
        <w:lastRenderedPageBreak/>
        <w:t>Перечень показателей цели и задач подпрограммы 1 и сведения о порядке сбора</w:t>
      </w:r>
    </w:p>
    <w:p w:rsidR="001E7D4C" w:rsidRPr="00E71138" w:rsidRDefault="001E7D4C" w:rsidP="001E7D4C">
      <w:pPr>
        <w:widowControl w:val="0"/>
        <w:autoSpaceDE w:val="0"/>
        <w:autoSpaceDN w:val="0"/>
        <w:jc w:val="center"/>
      </w:pPr>
      <w:r w:rsidRPr="00E71138">
        <w:t>информации по показателям и методике их расчета</w:t>
      </w:r>
    </w:p>
    <w:p w:rsidR="001E7D4C" w:rsidRPr="00E71138" w:rsidRDefault="001E7D4C" w:rsidP="001E7D4C">
      <w:pPr>
        <w:widowControl w:val="0"/>
        <w:autoSpaceDE w:val="0"/>
        <w:autoSpaceDN w:val="0"/>
        <w:jc w:val="both"/>
      </w:pPr>
    </w:p>
    <w:tbl>
      <w:tblPr>
        <w:tblW w:w="14580" w:type="dxa"/>
        <w:jc w:val="center"/>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2246"/>
        <w:gridCol w:w="720"/>
        <w:gridCol w:w="1800"/>
        <w:gridCol w:w="1800"/>
        <w:gridCol w:w="2700"/>
        <w:gridCol w:w="1800"/>
        <w:gridCol w:w="3060"/>
      </w:tblGrid>
      <w:tr w:rsidR="001E7D4C" w:rsidRPr="003823A9" w:rsidTr="003823A9">
        <w:trPr>
          <w:jc w:val="center"/>
        </w:trPr>
        <w:tc>
          <w:tcPr>
            <w:tcW w:w="45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N</w:t>
            </w:r>
          </w:p>
          <w:p w:rsidR="001E7D4C" w:rsidRPr="003823A9" w:rsidRDefault="001E7D4C" w:rsidP="003823A9">
            <w:pPr>
              <w:jc w:val="center"/>
              <w:rPr>
                <w:sz w:val="20"/>
                <w:szCs w:val="20"/>
              </w:rPr>
            </w:pPr>
            <w:r w:rsidRPr="003823A9">
              <w:rPr>
                <w:sz w:val="20"/>
                <w:szCs w:val="20"/>
              </w:rPr>
              <w:t>пп</w:t>
            </w:r>
          </w:p>
        </w:tc>
        <w:tc>
          <w:tcPr>
            <w:tcW w:w="2246"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Наименование показателя</w:t>
            </w:r>
          </w:p>
        </w:tc>
        <w:tc>
          <w:tcPr>
            <w:tcW w:w="72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Единица измерения</w:t>
            </w:r>
          </w:p>
        </w:tc>
        <w:tc>
          <w:tcPr>
            <w:tcW w:w="180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Периодичность сбора данных</w:t>
            </w:r>
          </w:p>
        </w:tc>
        <w:tc>
          <w:tcPr>
            <w:tcW w:w="180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Временные характеристики показателя</w:t>
            </w:r>
          </w:p>
        </w:tc>
        <w:tc>
          <w:tcPr>
            <w:tcW w:w="270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Алгоритм формирования (формула) расчета показателя</w:t>
            </w:r>
          </w:p>
        </w:tc>
        <w:tc>
          <w:tcPr>
            <w:tcW w:w="180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Метод сбора информации</w:t>
            </w:r>
          </w:p>
        </w:tc>
        <w:tc>
          <w:tcPr>
            <w:tcW w:w="306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Ответственный за сбор данных по показателю</w:t>
            </w:r>
          </w:p>
        </w:tc>
      </w:tr>
      <w:tr w:rsidR="001E7D4C" w:rsidRPr="003823A9" w:rsidTr="003823A9">
        <w:trPr>
          <w:jc w:val="center"/>
        </w:trPr>
        <w:tc>
          <w:tcPr>
            <w:tcW w:w="45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1</w:t>
            </w:r>
          </w:p>
        </w:tc>
        <w:tc>
          <w:tcPr>
            <w:tcW w:w="2246"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3</w:t>
            </w:r>
          </w:p>
        </w:tc>
        <w:tc>
          <w:tcPr>
            <w:tcW w:w="180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4</w:t>
            </w:r>
          </w:p>
        </w:tc>
        <w:tc>
          <w:tcPr>
            <w:tcW w:w="180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5</w:t>
            </w:r>
          </w:p>
        </w:tc>
        <w:tc>
          <w:tcPr>
            <w:tcW w:w="270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6</w:t>
            </w:r>
          </w:p>
        </w:tc>
        <w:tc>
          <w:tcPr>
            <w:tcW w:w="180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7</w:t>
            </w:r>
          </w:p>
        </w:tc>
        <w:tc>
          <w:tcPr>
            <w:tcW w:w="306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3823A9">
            <w:pPr>
              <w:jc w:val="center"/>
              <w:rPr>
                <w:sz w:val="20"/>
                <w:szCs w:val="20"/>
              </w:rPr>
            </w:pPr>
            <w:r w:rsidRPr="003823A9">
              <w:rPr>
                <w:sz w:val="20"/>
                <w:szCs w:val="20"/>
              </w:rPr>
              <w:t>8</w:t>
            </w:r>
          </w:p>
        </w:tc>
      </w:tr>
      <w:tr w:rsidR="001E7D4C" w:rsidRPr="003823A9" w:rsidTr="003823A9">
        <w:trPr>
          <w:jc w:val="center"/>
        </w:trPr>
        <w:tc>
          <w:tcPr>
            <w:tcW w:w="14580" w:type="dxa"/>
            <w:gridSpan w:val="8"/>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Показатели цели подпрограммы 1 «Социальная защита населения в Молчановском районе»</w:t>
            </w:r>
          </w:p>
          <w:p w:rsidR="001E7D4C" w:rsidRPr="003823A9" w:rsidRDefault="001E7D4C" w:rsidP="003823A9">
            <w:pPr>
              <w:jc w:val="center"/>
              <w:rPr>
                <w:sz w:val="20"/>
                <w:szCs w:val="20"/>
              </w:rPr>
            </w:pPr>
          </w:p>
        </w:tc>
      </w:tr>
      <w:tr w:rsidR="001E7D4C" w:rsidRPr="003823A9" w:rsidTr="003823A9">
        <w:trPr>
          <w:jc w:val="center"/>
        </w:trPr>
        <w:tc>
          <w:tcPr>
            <w:tcW w:w="454"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1</w:t>
            </w:r>
          </w:p>
        </w:tc>
        <w:tc>
          <w:tcPr>
            <w:tcW w:w="2246"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Доля детей-сирот и детей, оставшихся без попечения родителей обеспеченных жилыми помещениями по договорам найма специализированных жилых помещений, %</w:t>
            </w:r>
          </w:p>
        </w:tc>
        <w:tc>
          <w:tcPr>
            <w:tcW w:w="72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год</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За отчетный период</w:t>
            </w:r>
          </w:p>
        </w:tc>
        <w:tc>
          <w:tcPr>
            <w:tcW w:w="27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Ко = Коб. / Кобщ., где:</w:t>
            </w:r>
          </w:p>
          <w:p w:rsidR="001E7D4C" w:rsidRPr="003823A9" w:rsidRDefault="001E7D4C" w:rsidP="003823A9">
            <w:pPr>
              <w:jc w:val="center"/>
              <w:rPr>
                <w:sz w:val="20"/>
                <w:szCs w:val="20"/>
              </w:rPr>
            </w:pPr>
            <w:r w:rsidRPr="003823A9">
              <w:rPr>
                <w:sz w:val="20"/>
                <w:szCs w:val="20"/>
              </w:rPr>
              <w:t>Ко - доля детей-сирот, детей, оставшихся без попечения родителей обеспеченных жилыми помещениями по договорам найма специализированных жилых помещений;</w:t>
            </w:r>
          </w:p>
          <w:p w:rsidR="001E7D4C" w:rsidRPr="003823A9" w:rsidRDefault="001E7D4C" w:rsidP="003823A9">
            <w:pPr>
              <w:jc w:val="center"/>
              <w:rPr>
                <w:sz w:val="20"/>
                <w:szCs w:val="20"/>
              </w:rPr>
            </w:pPr>
            <w:r w:rsidRPr="003823A9">
              <w:rPr>
                <w:sz w:val="20"/>
                <w:szCs w:val="20"/>
              </w:rPr>
              <w:t>К об. - количество детей-сирот, детей, оставшихся без попечения родителей обеспеченных жилыми помещениями по договорам найма специализированных жилых помещений;</w:t>
            </w:r>
          </w:p>
          <w:p w:rsidR="001E7D4C" w:rsidRPr="003823A9" w:rsidRDefault="001E7D4C" w:rsidP="003823A9">
            <w:pPr>
              <w:jc w:val="center"/>
              <w:rPr>
                <w:sz w:val="20"/>
                <w:szCs w:val="20"/>
              </w:rPr>
            </w:pPr>
            <w:r w:rsidRPr="003823A9">
              <w:rPr>
                <w:sz w:val="20"/>
                <w:szCs w:val="20"/>
              </w:rPr>
              <w:t>К общ. - общее количество детей-сирот, детей, оставшихся без попечения родителей, нуждающиеся в  обеспечении жилыми помещениями по договорам найма специализированных жилых помещений</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Анкетирование</w:t>
            </w:r>
          </w:p>
        </w:tc>
        <w:tc>
          <w:tcPr>
            <w:tcW w:w="306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3823A9" w:rsidTr="003823A9">
        <w:trPr>
          <w:jc w:val="center"/>
        </w:trPr>
        <w:tc>
          <w:tcPr>
            <w:tcW w:w="14580" w:type="dxa"/>
            <w:gridSpan w:val="8"/>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Показатели задачи 1 подпрограммы 1. Развитие форма жизнеустройства детей-сирот и детей, оставшихся без попечения родителей.</w:t>
            </w:r>
          </w:p>
        </w:tc>
      </w:tr>
      <w:tr w:rsidR="001E7D4C" w:rsidRPr="003823A9" w:rsidTr="003823A9">
        <w:trPr>
          <w:trHeight w:val="4972"/>
          <w:jc w:val="center"/>
        </w:trPr>
        <w:tc>
          <w:tcPr>
            <w:tcW w:w="454"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lastRenderedPageBreak/>
              <w:t>1</w:t>
            </w:r>
          </w:p>
        </w:tc>
        <w:tc>
          <w:tcPr>
            <w:tcW w:w="2246"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Количество детей-сирот и детей, оставшихся без попечения родителей, получивших помощь</w:t>
            </w:r>
          </w:p>
        </w:tc>
        <w:tc>
          <w:tcPr>
            <w:tcW w:w="72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Человек</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год</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За отчетный период</w:t>
            </w:r>
          </w:p>
        </w:tc>
        <w:tc>
          <w:tcPr>
            <w:tcW w:w="27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К = К 1 +... + К н, где:</w:t>
            </w:r>
          </w:p>
          <w:p w:rsidR="001E7D4C" w:rsidRPr="003823A9" w:rsidRDefault="001E7D4C" w:rsidP="003823A9">
            <w:pPr>
              <w:jc w:val="center"/>
              <w:rPr>
                <w:sz w:val="20"/>
                <w:szCs w:val="20"/>
              </w:rPr>
            </w:pPr>
            <w:r w:rsidRPr="003823A9">
              <w:rPr>
                <w:sz w:val="20"/>
                <w:szCs w:val="20"/>
              </w:rPr>
              <w:t>К - количество детей-сирот и детей, оставшихся без попечения родителей, получивших помощь;</w:t>
            </w:r>
          </w:p>
          <w:p w:rsidR="001E7D4C" w:rsidRPr="003823A9" w:rsidRDefault="001E7D4C" w:rsidP="003823A9">
            <w:pPr>
              <w:jc w:val="center"/>
              <w:rPr>
                <w:sz w:val="20"/>
                <w:szCs w:val="20"/>
              </w:rPr>
            </w:pPr>
            <w:r w:rsidRPr="003823A9">
              <w:rPr>
                <w:sz w:val="20"/>
                <w:szCs w:val="20"/>
              </w:rPr>
              <w:t>К1 - количество детей-сирот и детей, оставшихся без попечения родителей, 1-го сельского поселения, получивших помощь;</w:t>
            </w:r>
          </w:p>
          <w:p w:rsidR="001E7D4C" w:rsidRPr="003823A9" w:rsidRDefault="001E7D4C" w:rsidP="003823A9">
            <w:pPr>
              <w:jc w:val="center"/>
              <w:rPr>
                <w:sz w:val="20"/>
                <w:szCs w:val="20"/>
              </w:rPr>
            </w:pPr>
            <w:r w:rsidRPr="003823A9">
              <w:rPr>
                <w:sz w:val="20"/>
                <w:szCs w:val="20"/>
              </w:rPr>
              <w:t>Кн - количество детей-сирот и детей, оставшихся без попечения родителей, н-го сельского поселения, получивших помощь</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Ведомственная статистика</w:t>
            </w:r>
          </w:p>
        </w:tc>
        <w:tc>
          <w:tcPr>
            <w:tcW w:w="306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3823A9" w:rsidTr="003823A9">
        <w:trPr>
          <w:jc w:val="center"/>
        </w:trPr>
        <w:tc>
          <w:tcPr>
            <w:tcW w:w="14580" w:type="dxa"/>
            <w:gridSpan w:val="8"/>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Показатели задачи 2 подпрограммы 1. Защита прав детей-сирот и детей, оставшихся без попечения родителей</w:t>
            </w:r>
          </w:p>
        </w:tc>
      </w:tr>
      <w:tr w:rsidR="001E7D4C" w:rsidRPr="003823A9" w:rsidTr="003823A9">
        <w:trPr>
          <w:trHeight w:val="430"/>
          <w:jc w:val="center"/>
        </w:trPr>
        <w:tc>
          <w:tcPr>
            <w:tcW w:w="454"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1</w:t>
            </w:r>
          </w:p>
        </w:tc>
        <w:tc>
          <w:tcPr>
            <w:tcW w:w="2246"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highlight w:val="yellow"/>
              </w:rPr>
            </w:pPr>
            <w:r w:rsidRPr="003823A9">
              <w:rPr>
                <w:sz w:val="20"/>
                <w:szCs w:val="20"/>
              </w:rPr>
              <w:t>Количество выпускников образовательных учреждений из числа детей–сирот и детей, оставшихся без попечения родителей, получивших единовременную выплату и  материальную помощь</w:t>
            </w:r>
          </w:p>
        </w:tc>
        <w:tc>
          <w:tcPr>
            <w:tcW w:w="72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Человек</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год</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За отчетный период</w:t>
            </w:r>
          </w:p>
        </w:tc>
        <w:tc>
          <w:tcPr>
            <w:tcW w:w="27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К = К 1 +... + К н, где:</w:t>
            </w:r>
          </w:p>
          <w:p w:rsidR="001E7D4C" w:rsidRPr="003823A9" w:rsidRDefault="001E7D4C" w:rsidP="003823A9">
            <w:pPr>
              <w:jc w:val="center"/>
              <w:rPr>
                <w:sz w:val="20"/>
                <w:szCs w:val="20"/>
              </w:rPr>
            </w:pPr>
            <w:r w:rsidRPr="003823A9">
              <w:rPr>
                <w:sz w:val="20"/>
                <w:szCs w:val="20"/>
              </w:rPr>
              <w:t>К - количество выпускников образовательных учреждений из числа детей–сирот и детей, оставшихся без попечения родителей, лиц из их числа, получивших единовременную выплату и  материальную помощь;</w:t>
            </w:r>
          </w:p>
          <w:p w:rsidR="001E7D4C" w:rsidRPr="003823A9" w:rsidRDefault="001E7D4C" w:rsidP="003823A9">
            <w:pPr>
              <w:jc w:val="center"/>
              <w:rPr>
                <w:sz w:val="20"/>
                <w:szCs w:val="20"/>
              </w:rPr>
            </w:pPr>
            <w:r w:rsidRPr="003823A9">
              <w:rPr>
                <w:sz w:val="20"/>
                <w:szCs w:val="20"/>
              </w:rPr>
              <w:t xml:space="preserve">К 1 - количество выпускников образовательных учреждений из числа детей–сирот и детей, оставшихся без попечения родителей, лиц из их числа, получивших </w:t>
            </w:r>
            <w:r w:rsidRPr="003823A9">
              <w:rPr>
                <w:sz w:val="20"/>
                <w:szCs w:val="20"/>
              </w:rPr>
              <w:lastRenderedPageBreak/>
              <w:t>единовременную выплату и  материальную помощь в 1-м сельском поселении;</w:t>
            </w:r>
          </w:p>
          <w:p w:rsidR="001E7D4C" w:rsidRPr="003823A9" w:rsidRDefault="001E7D4C" w:rsidP="003823A9">
            <w:pPr>
              <w:jc w:val="center"/>
              <w:rPr>
                <w:sz w:val="20"/>
                <w:szCs w:val="20"/>
              </w:rPr>
            </w:pPr>
            <w:r w:rsidRPr="003823A9">
              <w:rPr>
                <w:sz w:val="20"/>
                <w:szCs w:val="20"/>
              </w:rPr>
              <w:t>Кн - количество выпускников образовательных учреждений из числа детей–сирот и детей, оставшихся без попечения родителей, лиц из их числа, получивших единовременную выплату и  материальную помощь в н-м сельском поселении</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lastRenderedPageBreak/>
              <w:t>Ведомственная статистика</w:t>
            </w:r>
          </w:p>
        </w:tc>
        <w:tc>
          <w:tcPr>
            <w:tcW w:w="306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3823A9" w:rsidTr="003823A9">
        <w:trPr>
          <w:jc w:val="center"/>
        </w:trPr>
        <w:tc>
          <w:tcPr>
            <w:tcW w:w="454"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lastRenderedPageBreak/>
              <w:t>2</w:t>
            </w:r>
          </w:p>
        </w:tc>
        <w:tc>
          <w:tcPr>
            <w:tcW w:w="2246"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Количество детей-сирот и детей, оставшихся без попечения родителей, лиц из их числа получивших жилые помещения по договорам найма специализированных жилых помещений</w:t>
            </w:r>
          </w:p>
        </w:tc>
        <w:tc>
          <w:tcPr>
            <w:tcW w:w="72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Человек</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год</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За отчетный период</w:t>
            </w:r>
          </w:p>
        </w:tc>
        <w:tc>
          <w:tcPr>
            <w:tcW w:w="27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К = К 1 +... + К н, где:</w:t>
            </w:r>
          </w:p>
          <w:p w:rsidR="001E7D4C" w:rsidRPr="003823A9" w:rsidRDefault="001E7D4C" w:rsidP="003823A9">
            <w:pPr>
              <w:jc w:val="center"/>
              <w:rPr>
                <w:sz w:val="20"/>
                <w:szCs w:val="20"/>
              </w:rPr>
            </w:pPr>
            <w:r w:rsidRPr="003823A9">
              <w:rPr>
                <w:sz w:val="20"/>
                <w:szCs w:val="20"/>
              </w:rPr>
              <w:t>К - количество детей-сирот и детей, оставшихся без попечения родителей, лиц из их числа, получивших жилые помещения по договорам найма специализированных жилых помещений;</w:t>
            </w:r>
          </w:p>
          <w:p w:rsidR="001E7D4C" w:rsidRPr="003823A9" w:rsidRDefault="001E7D4C" w:rsidP="003823A9">
            <w:pPr>
              <w:jc w:val="center"/>
              <w:rPr>
                <w:sz w:val="20"/>
                <w:szCs w:val="20"/>
              </w:rPr>
            </w:pPr>
            <w:r w:rsidRPr="003823A9">
              <w:rPr>
                <w:sz w:val="20"/>
                <w:szCs w:val="20"/>
              </w:rPr>
              <w:t>К 1 - количество детей-сирот и детей, оставшихся без попечения родителей, лиц из их числа, получивших жилые помещения по договорам найма специализированных жилых помещений в 1-м сельском поселении;</w:t>
            </w:r>
          </w:p>
          <w:p w:rsidR="001E7D4C" w:rsidRPr="003823A9" w:rsidRDefault="001E7D4C" w:rsidP="003823A9">
            <w:pPr>
              <w:jc w:val="center"/>
              <w:rPr>
                <w:sz w:val="20"/>
                <w:szCs w:val="20"/>
              </w:rPr>
            </w:pPr>
            <w:r w:rsidRPr="003823A9">
              <w:rPr>
                <w:sz w:val="20"/>
                <w:szCs w:val="20"/>
              </w:rPr>
              <w:t>Кн - количество детей-сирот и детей, оставшихся без попечения родителей, лиц из их числа, получивших жилые помещения по договорам найма специализированных жилых помещений в н-м сельском поселении</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Ведомственная статистика</w:t>
            </w:r>
          </w:p>
        </w:tc>
        <w:tc>
          <w:tcPr>
            <w:tcW w:w="306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3823A9" w:rsidTr="003823A9">
        <w:trPr>
          <w:jc w:val="center"/>
        </w:trPr>
        <w:tc>
          <w:tcPr>
            <w:tcW w:w="454"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3</w:t>
            </w:r>
          </w:p>
        </w:tc>
        <w:tc>
          <w:tcPr>
            <w:tcW w:w="2246"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 xml:space="preserve">Количество детей-сирот и детей, оставшихся без попечения родителей, </w:t>
            </w:r>
            <w:r w:rsidRPr="003823A9">
              <w:rPr>
                <w:sz w:val="20"/>
                <w:szCs w:val="20"/>
              </w:rPr>
              <w:lastRenderedPageBreak/>
              <w:t>лиц из их числа, получивших помощь в ремонте жилых помещений, собственниками которых они являются</w:t>
            </w:r>
          </w:p>
        </w:tc>
        <w:tc>
          <w:tcPr>
            <w:tcW w:w="72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lastRenderedPageBreak/>
              <w:t>Человек</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год</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За отчетный период</w:t>
            </w:r>
          </w:p>
        </w:tc>
        <w:tc>
          <w:tcPr>
            <w:tcW w:w="27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К = К 1 +... + К н, где:</w:t>
            </w:r>
          </w:p>
          <w:p w:rsidR="001E7D4C" w:rsidRPr="003823A9" w:rsidRDefault="001E7D4C" w:rsidP="003823A9">
            <w:pPr>
              <w:jc w:val="center"/>
              <w:rPr>
                <w:sz w:val="20"/>
                <w:szCs w:val="20"/>
              </w:rPr>
            </w:pPr>
            <w:r w:rsidRPr="003823A9">
              <w:rPr>
                <w:sz w:val="20"/>
                <w:szCs w:val="20"/>
              </w:rPr>
              <w:t xml:space="preserve">К - количество детей-сирот и детей, оставшихся без </w:t>
            </w:r>
            <w:r w:rsidRPr="003823A9">
              <w:rPr>
                <w:sz w:val="20"/>
                <w:szCs w:val="20"/>
              </w:rPr>
              <w:lastRenderedPageBreak/>
              <w:t>попечения родителей, лиц из их числа, получивших помощь в ремонте жилых помещений, собственниками которых они являются;</w:t>
            </w:r>
          </w:p>
          <w:p w:rsidR="001E7D4C" w:rsidRPr="003823A9" w:rsidRDefault="001E7D4C" w:rsidP="003823A9">
            <w:pPr>
              <w:jc w:val="center"/>
              <w:rPr>
                <w:sz w:val="20"/>
                <w:szCs w:val="20"/>
              </w:rPr>
            </w:pPr>
            <w:r w:rsidRPr="003823A9">
              <w:rPr>
                <w:sz w:val="20"/>
                <w:szCs w:val="20"/>
              </w:rPr>
              <w:t>К 1 - количество детей-сирот и детей, оставшихся без попечения родителей, лиц из их числа, получивших помощь в ремонте жилых помещений, собственниками которых они являются в 1-м сельском поселении;</w:t>
            </w:r>
          </w:p>
          <w:p w:rsidR="001E7D4C" w:rsidRPr="003823A9" w:rsidRDefault="001E7D4C" w:rsidP="003823A9">
            <w:pPr>
              <w:jc w:val="center"/>
              <w:rPr>
                <w:sz w:val="20"/>
                <w:szCs w:val="20"/>
              </w:rPr>
            </w:pPr>
            <w:r w:rsidRPr="003823A9">
              <w:rPr>
                <w:sz w:val="20"/>
                <w:szCs w:val="20"/>
              </w:rPr>
              <w:t>Кн - количество детей-сирот и детей, оставшихся без попечения родителей, лиц из их числа, получивших помощь в ремонте жилых помещений, собственниками которых они являются в н-м сельском поселении</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lastRenderedPageBreak/>
              <w:t>Ведомственная статистика</w:t>
            </w:r>
          </w:p>
        </w:tc>
        <w:tc>
          <w:tcPr>
            <w:tcW w:w="3060" w:type="dxa"/>
            <w:tcBorders>
              <w:top w:val="single" w:sz="4" w:space="0" w:color="auto"/>
              <w:left w:val="single" w:sz="4" w:space="0" w:color="auto"/>
              <w:bottom w:val="single" w:sz="4" w:space="0" w:color="auto"/>
              <w:right w:val="single" w:sz="4" w:space="0" w:color="auto"/>
            </w:tcBorders>
          </w:tcPr>
          <w:p w:rsidR="001E7D4C" w:rsidRPr="003823A9" w:rsidRDefault="001E7D4C" w:rsidP="003823A9">
            <w:pPr>
              <w:jc w:val="center"/>
              <w:rPr>
                <w:sz w:val="20"/>
                <w:szCs w:val="20"/>
              </w:rPr>
            </w:pPr>
            <w:r w:rsidRPr="003823A9">
              <w:rPr>
                <w:sz w:val="20"/>
                <w:szCs w:val="20"/>
              </w:rPr>
              <w:t xml:space="preserve">Заместитель Главы Молчановского района -начальник Управления по </w:t>
            </w:r>
            <w:r w:rsidRPr="003823A9">
              <w:rPr>
                <w:sz w:val="20"/>
                <w:szCs w:val="20"/>
              </w:rPr>
              <w:lastRenderedPageBreak/>
              <w:t>социальной политике Администрации Молчановского района</w:t>
            </w:r>
          </w:p>
        </w:tc>
      </w:tr>
    </w:tbl>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Default="001E7D4C" w:rsidP="001E7D4C">
      <w:pPr>
        <w:widowControl w:val="0"/>
        <w:autoSpaceDE w:val="0"/>
        <w:autoSpaceDN w:val="0"/>
        <w:jc w:val="center"/>
      </w:pPr>
    </w:p>
    <w:p w:rsidR="003823A9" w:rsidRPr="00E71138" w:rsidRDefault="003823A9"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p>
    <w:p w:rsidR="001E7D4C" w:rsidRPr="00E71138" w:rsidRDefault="001E7D4C" w:rsidP="001E7D4C">
      <w:pPr>
        <w:widowControl w:val="0"/>
        <w:autoSpaceDE w:val="0"/>
        <w:autoSpaceDN w:val="0"/>
        <w:jc w:val="center"/>
      </w:pPr>
      <w:r w:rsidRPr="00E71138">
        <w:lastRenderedPageBreak/>
        <w:t>4. Перечень  ведомственных целевых программ,</w:t>
      </w:r>
    </w:p>
    <w:p w:rsidR="001E7D4C" w:rsidRPr="00E71138" w:rsidRDefault="001E7D4C" w:rsidP="001E7D4C">
      <w:pPr>
        <w:widowControl w:val="0"/>
        <w:autoSpaceDE w:val="0"/>
        <w:autoSpaceDN w:val="0"/>
        <w:jc w:val="center"/>
      </w:pPr>
      <w:r w:rsidRPr="00E71138">
        <w:t>основных мероприятий и ресурсное обеспечение реализации подпрограммы</w:t>
      </w:r>
    </w:p>
    <w:p w:rsidR="001E7D4C" w:rsidRPr="00E71138" w:rsidRDefault="001E7D4C" w:rsidP="001E7D4C">
      <w:pPr>
        <w:widowControl w:val="0"/>
        <w:autoSpaceDE w:val="0"/>
        <w:autoSpaceDN w:val="0"/>
        <w:jc w:val="both"/>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317"/>
        <w:gridCol w:w="1593"/>
        <w:gridCol w:w="874"/>
        <w:gridCol w:w="1222"/>
        <w:gridCol w:w="1096"/>
        <w:gridCol w:w="1096"/>
        <w:gridCol w:w="1179"/>
        <w:gridCol w:w="1096"/>
        <w:gridCol w:w="1125"/>
        <w:gridCol w:w="1478"/>
        <w:gridCol w:w="558"/>
        <w:gridCol w:w="1566"/>
        <w:gridCol w:w="55"/>
        <w:gridCol w:w="1377"/>
      </w:tblGrid>
      <w:tr w:rsidR="001E7D4C" w:rsidRPr="003823A9" w:rsidTr="001E7D4C">
        <w:tc>
          <w:tcPr>
            <w:tcW w:w="316" w:type="dxa"/>
            <w:vMerge w:val="restart"/>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N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Наименование подпрограммы, задачи подпрограммы, ВЦП (основного мероприятия)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Объем финансирования (тыс. рублей)</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В том числе за счет средств:</w:t>
            </w:r>
          </w:p>
        </w:tc>
        <w:tc>
          <w:tcPr>
            <w:tcW w:w="0" w:type="auto"/>
            <w:vMerge w:val="restart"/>
            <w:tcBorders>
              <w:top w:val="single" w:sz="4" w:space="0" w:color="auto"/>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Участник</w:t>
            </w:r>
            <w:r w:rsidRPr="003823A9">
              <w:rPr>
                <w:sz w:val="20"/>
                <w:szCs w:val="20"/>
                <w:lang w:val="en-US"/>
              </w:rPr>
              <w:t>/</w:t>
            </w:r>
            <w:r w:rsidRPr="003823A9">
              <w:rPr>
                <w:sz w:val="20"/>
                <w:szCs w:val="20"/>
              </w:rPr>
              <w:t>участники мероприятия</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1E7D4C" w:rsidRPr="003823A9" w:rsidTr="001E7D4C">
        <w:tc>
          <w:tcPr>
            <w:tcW w:w="316" w:type="dxa"/>
            <w:vMerge/>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федерального бюджета (по согласованию)</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областного бюджета (по согласованию)</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бюджета МО «Молчановский район»</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бюджетов сельских поселений (по согласованию)</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внебюджетных источников (по согласованию)</w:t>
            </w:r>
          </w:p>
        </w:tc>
        <w:tc>
          <w:tcPr>
            <w:tcW w:w="0" w:type="auto"/>
            <w:vMerge/>
            <w:tcBorders>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Наименование и единица измерения</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Значение по годам реализации</w:t>
            </w:r>
          </w:p>
        </w:tc>
      </w:tr>
      <w:tr w:rsidR="001E7D4C" w:rsidRPr="003823A9" w:rsidTr="001E7D4C">
        <w:tc>
          <w:tcPr>
            <w:tcW w:w="316"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12</w:t>
            </w:r>
          </w:p>
        </w:tc>
      </w:tr>
      <w:tr w:rsidR="001E7D4C" w:rsidRPr="003823A9" w:rsidTr="001E7D4C">
        <w:tc>
          <w:tcPr>
            <w:tcW w:w="14632" w:type="dxa"/>
            <w:gridSpan w:val="14"/>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outlineLvl w:val="3"/>
              <w:rPr>
                <w:sz w:val="20"/>
                <w:szCs w:val="20"/>
              </w:rPr>
            </w:pPr>
            <w:r w:rsidRPr="003823A9">
              <w:rPr>
                <w:sz w:val="20"/>
                <w:szCs w:val="20"/>
              </w:rPr>
              <w:t>Подпрограмма 1 «Социальная защита населения Молчановского района»</w:t>
            </w:r>
          </w:p>
        </w:tc>
      </w:tr>
      <w:tr w:rsidR="001E7D4C" w:rsidRPr="003823A9" w:rsidTr="001E7D4C">
        <w:trPr>
          <w:trHeight w:val="497"/>
        </w:trPr>
        <w:tc>
          <w:tcPr>
            <w:tcW w:w="14632" w:type="dxa"/>
            <w:gridSpan w:val="14"/>
            <w:tcBorders>
              <w:top w:val="single" w:sz="4" w:space="0" w:color="auto"/>
              <w:left w:val="single" w:sz="4" w:space="0" w:color="auto"/>
              <w:right w:val="single" w:sz="4" w:space="0" w:color="auto"/>
            </w:tcBorders>
            <w:vAlign w:val="center"/>
          </w:tcPr>
          <w:p w:rsidR="001E7D4C" w:rsidRPr="003823A9" w:rsidRDefault="001E7D4C" w:rsidP="001E7D4C">
            <w:pPr>
              <w:widowControl w:val="0"/>
              <w:autoSpaceDE w:val="0"/>
              <w:autoSpaceDN w:val="0"/>
              <w:outlineLvl w:val="4"/>
              <w:rPr>
                <w:sz w:val="20"/>
                <w:szCs w:val="20"/>
              </w:rPr>
            </w:pPr>
            <w:r w:rsidRPr="003823A9">
              <w:rPr>
                <w:sz w:val="20"/>
                <w:szCs w:val="20"/>
              </w:rPr>
              <w:t>Задача 1. Развитие форм жизнеустройства детей – сирот и детей, оставшихся без попечения родителей</w:t>
            </w:r>
          </w:p>
        </w:tc>
      </w:tr>
      <w:tr w:rsidR="001E7D4C" w:rsidRPr="003823A9" w:rsidTr="001E7D4C">
        <w:trPr>
          <w:trHeight w:val="1326"/>
        </w:trPr>
        <w:tc>
          <w:tcPr>
            <w:tcW w:w="316"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1</w:t>
            </w:r>
          </w:p>
        </w:tc>
        <w:tc>
          <w:tcPr>
            <w:tcW w:w="0" w:type="auto"/>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Основное мероприятие:</w:t>
            </w:r>
          </w:p>
          <w:p w:rsidR="001E7D4C" w:rsidRPr="003823A9" w:rsidRDefault="001E7D4C" w:rsidP="001E7D4C">
            <w:pPr>
              <w:widowControl w:val="0"/>
              <w:autoSpaceDE w:val="0"/>
              <w:autoSpaceDN w:val="0"/>
              <w:rPr>
                <w:sz w:val="20"/>
                <w:szCs w:val="20"/>
              </w:rPr>
            </w:pPr>
            <w:r w:rsidRPr="003823A9">
              <w:rPr>
                <w:sz w:val="20"/>
                <w:szCs w:val="20"/>
              </w:rPr>
              <w:t>«Организация работы по развитию форм жизнеустройства детей-сирот и детей, оставшихся без попечения родителей»</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Всего</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306852,9</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306852,9</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Отдел опеки и попечительства Управления по социальной политике Администрации Молчановского района, Управление образования Администрации Молчановского района</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Количество детей сирот и детей, оставшихся без попечения родителей, которым оказана помощь</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37377,6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37377,6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189</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37540,2</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37540,2</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192</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47601,8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47601,8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192</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42431,5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42431,5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192</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47300,6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47300,6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192</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47300,6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47300,6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192</w:t>
            </w:r>
          </w:p>
        </w:tc>
      </w:tr>
      <w:tr w:rsidR="001E7D4C" w:rsidRPr="003823A9" w:rsidTr="001E7D4C">
        <w:tc>
          <w:tcPr>
            <w:tcW w:w="316" w:type="dxa"/>
            <w:vMerge/>
            <w:tcBorders>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vMerge/>
            <w:tcBorders>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47300,6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47300,6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192</w:t>
            </w:r>
          </w:p>
        </w:tc>
      </w:tr>
      <w:tr w:rsidR="001E7D4C" w:rsidRPr="003823A9" w:rsidTr="001E7D4C">
        <w:tc>
          <w:tcPr>
            <w:tcW w:w="316"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1.1</w:t>
            </w:r>
          </w:p>
        </w:tc>
        <w:tc>
          <w:tcPr>
            <w:tcW w:w="0" w:type="auto"/>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Мероприятие 1:</w:t>
            </w:r>
          </w:p>
          <w:p w:rsidR="001E7D4C" w:rsidRPr="003823A9" w:rsidRDefault="001E7D4C" w:rsidP="001E7D4C">
            <w:pPr>
              <w:widowControl w:val="0"/>
              <w:autoSpaceDE w:val="0"/>
              <w:autoSpaceDN w:val="0"/>
              <w:rPr>
                <w:sz w:val="20"/>
                <w:szCs w:val="20"/>
              </w:rPr>
            </w:pPr>
            <w:r w:rsidRPr="003823A9">
              <w:rPr>
                <w:sz w:val="20"/>
                <w:szCs w:val="20"/>
              </w:rPr>
              <w:t xml:space="preserve">«Обеспечение одеждой, обувью, мягким инвентарем, оборудованием и единовременным денежным пособием детей-сирот и детей, оставшихся без попечения родителей, а также лиц из числа детей-сирот и детей, оставшихся без попечения родителей, -выпускников муниципальных образовательных организаций, находящихся (находившихся) под опекой (попечительством) или в приемных семьях, и выпускников частных общеобразовательных организаций, находящихся </w:t>
            </w:r>
            <w:r w:rsidRPr="003823A9">
              <w:rPr>
                <w:sz w:val="20"/>
                <w:szCs w:val="20"/>
              </w:rPr>
              <w:lastRenderedPageBreak/>
              <w:t>(находившихся) под опекой (попечительством), в приемных семьях»</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lastRenderedPageBreak/>
              <w:t xml:space="preserve">Всего </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4967,1</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4967,1</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Управление образования Администрации Молчановского района</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Количество детей-сирот и детей, оставшихся без попечения родителей, выпускников муниципальных образовательных организаций, находящихся под опекой или в приемных семьях обеспеченных одеждой, обувью, мягким инвентарем, оборудованием и единовременным денежным пособием</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r>
      <w:tr w:rsidR="001E7D4C" w:rsidRPr="003823A9" w:rsidTr="001E7D4C">
        <w:trPr>
          <w:trHeight w:val="163"/>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710,9</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710,9</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rPr>
          <w:trHeight w:val="109"/>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817,7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817,7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17</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923,8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923,8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15</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591,7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591,7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15</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641,0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641,0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641,0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641,0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w:t>
            </w:r>
          </w:p>
        </w:tc>
      </w:tr>
      <w:tr w:rsidR="001E7D4C" w:rsidRPr="003823A9" w:rsidTr="001E7D4C">
        <w:tc>
          <w:tcPr>
            <w:tcW w:w="316" w:type="dxa"/>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641,0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641,0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w:t>
            </w:r>
          </w:p>
        </w:tc>
      </w:tr>
      <w:tr w:rsidR="001E7D4C" w:rsidRPr="003823A9" w:rsidTr="001E7D4C">
        <w:trPr>
          <w:trHeight w:val="317"/>
        </w:trPr>
        <w:tc>
          <w:tcPr>
            <w:tcW w:w="316" w:type="dxa"/>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lastRenderedPageBreak/>
              <w:t>1.2</w:t>
            </w:r>
          </w:p>
        </w:tc>
        <w:tc>
          <w:tcPr>
            <w:tcW w:w="0" w:type="auto"/>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Мероприятие 2: «Проведение ремонта жилых помещений, единственными собственниками которых являются дети-сироты и дети, оставшиеся без попечения родителей»</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135,0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135,0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Отдел опеки и попечительства Управления по социальной политике Администрации Молчановского района</w:t>
            </w:r>
          </w:p>
          <w:p w:rsidR="001E7D4C" w:rsidRPr="003823A9" w:rsidRDefault="001E7D4C" w:rsidP="001E7D4C">
            <w:pPr>
              <w:rPr>
                <w:sz w:val="20"/>
                <w:szCs w:val="20"/>
              </w:rPr>
            </w:pP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Количество детей-сирот и детей, оставшихся без попечения родителей, лиц из их числа, получивших помощь в ремонте жилых помещений, собственниками которых они являются, чел.</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r>
      <w:tr w:rsidR="001E7D4C" w:rsidRPr="003823A9" w:rsidTr="001E7D4C">
        <w:trPr>
          <w:trHeight w:val="327"/>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w:t>
            </w:r>
          </w:p>
        </w:tc>
      </w:tr>
      <w:tr w:rsidR="001E7D4C" w:rsidRPr="003823A9" w:rsidTr="001E7D4C">
        <w:trPr>
          <w:trHeight w:val="305"/>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w:t>
            </w:r>
          </w:p>
        </w:tc>
      </w:tr>
      <w:tr w:rsidR="001E7D4C" w:rsidRPr="003823A9" w:rsidTr="001E7D4C">
        <w:trPr>
          <w:trHeight w:val="341"/>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0" w:type="auto"/>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135,0</w:t>
            </w:r>
          </w:p>
        </w:tc>
        <w:tc>
          <w:tcPr>
            <w:tcW w:w="0" w:type="auto"/>
            <w:tcBorders>
              <w:top w:val="single" w:sz="4" w:space="0" w:color="auto"/>
              <w:left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135,0</w:t>
            </w:r>
          </w:p>
        </w:tc>
        <w:tc>
          <w:tcPr>
            <w:tcW w:w="0" w:type="auto"/>
            <w:tcBorders>
              <w:top w:val="single" w:sz="4" w:space="0" w:color="auto"/>
              <w:left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2</w:t>
            </w:r>
          </w:p>
        </w:tc>
      </w:tr>
      <w:tr w:rsidR="001E7D4C" w:rsidRPr="003823A9" w:rsidTr="001E7D4C">
        <w:trPr>
          <w:trHeight w:val="321"/>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w:t>
            </w:r>
          </w:p>
        </w:tc>
      </w:tr>
      <w:tr w:rsidR="001E7D4C" w:rsidRPr="003823A9" w:rsidTr="001E7D4C">
        <w:trPr>
          <w:trHeight w:val="315"/>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0" w:type="auto"/>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w:t>
            </w:r>
          </w:p>
        </w:tc>
      </w:tr>
      <w:tr w:rsidR="001E7D4C" w:rsidRPr="003823A9" w:rsidTr="001E7D4C">
        <w:trPr>
          <w:trHeight w:val="337"/>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w:t>
            </w:r>
          </w:p>
        </w:tc>
      </w:tr>
      <w:tr w:rsidR="001E7D4C" w:rsidRPr="003823A9" w:rsidTr="001E7D4C">
        <w:trPr>
          <w:trHeight w:val="337"/>
        </w:trPr>
        <w:tc>
          <w:tcPr>
            <w:tcW w:w="316" w:type="dxa"/>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w:t>
            </w:r>
          </w:p>
        </w:tc>
      </w:tr>
      <w:tr w:rsidR="001E7D4C" w:rsidRPr="003823A9" w:rsidTr="001E7D4C">
        <w:tc>
          <w:tcPr>
            <w:tcW w:w="316"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1.3</w:t>
            </w:r>
          </w:p>
        </w:tc>
        <w:tc>
          <w:tcPr>
            <w:tcW w:w="0" w:type="auto"/>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 xml:space="preserve">Мероприятие 3: «Ежемесячная выплата денежных средств опекунам (попечителям) на содержание детей и обеспечение денежными средствами лиц из числа детей-сирот и детей, оставшихся без попечения </w:t>
            </w:r>
            <w:r w:rsidRPr="003823A9">
              <w:rPr>
                <w:sz w:val="20"/>
                <w:szCs w:val="20"/>
              </w:rPr>
              <w:lastRenderedPageBreak/>
              <w:t>родителей, находившихся под опекой (попечительством), в приемной семье и продолжающих обучение в муниципальных общеобразовательных организациях»</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lastRenderedPageBreak/>
              <w:t xml:space="preserve">Всего </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6030,5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6030,5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Отдел опеки и попечительства Управления по социальной политике Администрации Молчановского района</w:t>
            </w:r>
          </w:p>
          <w:p w:rsidR="001E7D4C" w:rsidRPr="003823A9" w:rsidRDefault="001E7D4C" w:rsidP="001E7D4C">
            <w:pPr>
              <w:rPr>
                <w:sz w:val="20"/>
                <w:szCs w:val="20"/>
              </w:rPr>
            </w:pP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 xml:space="preserve">Количество опекунов (попечителей), получивших ежемесячные выплаты денежных средств на содержание детей и обеспечение денежными средствами лиц из числа детей-сирот и детей, оставшихся без </w:t>
            </w:r>
            <w:r w:rsidRPr="003823A9">
              <w:rPr>
                <w:sz w:val="20"/>
                <w:szCs w:val="20"/>
              </w:rPr>
              <w:lastRenderedPageBreak/>
              <w:t xml:space="preserve">попечения родителей, находившихся под опекой в приемной семье и продолжающих обучение в муниципальных общеобразовательных организациях </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p>
        </w:tc>
      </w:tr>
      <w:tr w:rsidR="001E7D4C" w:rsidRPr="003823A9" w:rsidTr="001E7D4C">
        <w:trPr>
          <w:trHeight w:val="231"/>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1436,7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1436,7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192</w:t>
            </w:r>
          </w:p>
        </w:tc>
      </w:tr>
      <w:tr w:rsidR="001E7D4C" w:rsidRPr="003823A9" w:rsidTr="001E7D4C">
        <w:trPr>
          <w:trHeight w:val="41"/>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1458,0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1458,0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175</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1638,0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1638,0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180</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515,0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515,0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180</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327,6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327,6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180</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327,6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327,6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180</w:t>
            </w:r>
          </w:p>
        </w:tc>
      </w:tr>
      <w:tr w:rsidR="001E7D4C" w:rsidRPr="003823A9" w:rsidTr="001E7D4C">
        <w:tc>
          <w:tcPr>
            <w:tcW w:w="316" w:type="dxa"/>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327,6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327,6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180</w:t>
            </w:r>
          </w:p>
        </w:tc>
      </w:tr>
      <w:tr w:rsidR="001E7D4C" w:rsidRPr="003823A9" w:rsidTr="001E7D4C">
        <w:tc>
          <w:tcPr>
            <w:tcW w:w="316"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lastRenderedPageBreak/>
              <w:t>1.4</w:t>
            </w:r>
          </w:p>
        </w:tc>
        <w:tc>
          <w:tcPr>
            <w:tcW w:w="0" w:type="auto"/>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highlight w:val="yellow"/>
              </w:rPr>
            </w:pPr>
            <w:r w:rsidRPr="003823A9">
              <w:rPr>
                <w:sz w:val="20"/>
                <w:szCs w:val="20"/>
              </w:rPr>
              <w:t>Мероприятие  4: «Содержание приемных семей, включающее в себя денежные средства приемным семьям на содержание детей и ежемесячную выплату вознаграждения, причитающегося приемным родителям»</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295720,3</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295720,3</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Отдел опеки и попечительства Управления по социальной политике  Администрации Молчановского района</w:t>
            </w:r>
          </w:p>
          <w:p w:rsidR="001E7D4C" w:rsidRPr="003823A9" w:rsidRDefault="001E7D4C" w:rsidP="001E7D4C">
            <w:pPr>
              <w:widowControl w:val="0"/>
              <w:autoSpaceDE w:val="0"/>
              <w:autoSpaceDN w:val="0"/>
              <w:rPr>
                <w:sz w:val="20"/>
                <w:szCs w:val="20"/>
              </w:rPr>
            </w:pPr>
            <w:r w:rsidRPr="003823A9">
              <w:rPr>
                <w:sz w:val="20"/>
                <w:szCs w:val="20"/>
              </w:rPr>
              <w:t xml:space="preserve">  </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Количество приемных семей по содержанию детей-сирот и детей, оставшихся без попечения родителей</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p>
        </w:tc>
      </w:tr>
      <w:tr w:rsidR="001E7D4C" w:rsidRPr="003823A9" w:rsidTr="001E7D4C">
        <w:trPr>
          <w:trHeight w:val="245"/>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35230,0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35230,0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90</w:t>
            </w:r>
          </w:p>
        </w:tc>
      </w:tr>
      <w:tr w:rsidR="001E7D4C" w:rsidRPr="003823A9" w:rsidTr="001E7D4C">
        <w:trPr>
          <w:trHeight w:val="27"/>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35264,5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35264,5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88</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44905,0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44905,0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90</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41324,8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41324,8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90</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46332,0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46332,0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90</w:t>
            </w:r>
          </w:p>
        </w:tc>
      </w:tr>
      <w:tr w:rsidR="001E7D4C" w:rsidRPr="003823A9" w:rsidTr="001E7D4C">
        <w:trPr>
          <w:trHeight w:val="476"/>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46332,0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46332,0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90</w:t>
            </w:r>
          </w:p>
        </w:tc>
      </w:tr>
      <w:tr w:rsidR="001E7D4C" w:rsidRPr="003823A9" w:rsidTr="001E7D4C">
        <w:trPr>
          <w:trHeight w:val="476"/>
        </w:trPr>
        <w:tc>
          <w:tcPr>
            <w:tcW w:w="316" w:type="dxa"/>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46332,0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46332,0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90</w:t>
            </w:r>
          </w:p>
        </w:tc>
      </w:tr>
      <w:tr w:rsidR="001E7D4C" w:rsidRPr="003823A9" w:rsidTr="001E7D4C">
        <w:trPr>
          <w:trHeight w:val="476"/>
        </w:trPr>
        <w:tc>
          <w:tcPr>
            <w:tcW w:w="14632" w:type="dxa"/>
            <w:gridSpan w:val="14"/>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rFonts w:cs="Calibri"/>
                <w:sz w:val="20"/>
                <w:szCs w:val="20"/>
              </w:rPr>
              <w:t>Задача 2.  Защита прав детей-сирот и детей, оставшихся без попечения родителей</w:t>
            </w:r>
          </w:p>
        </w:tc>
      </w:tr>
      <w:tr w:rsidR="001E7D4C" w:rsidRPr="003823A9" w:rsidTr="001E7D4C">
        <w:tc>
          <w:tcPr>
            <w:tcW w:w="316"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w:t>
            </w:r>
          </w:p>
        </w:tc>
        <w:tc>
          <w:tcPr>
            <w:tcW w:w="0" w:type="auto"/>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 xml:space="preserve">Основное мероприятие 1: </w:t>
            </w:r>
          </w:p>
          <w:p w:rsidR="001E7D4C" w:rsidRPr="003823A9" w:rsidRDefault="001E7D4C" w:rsidP="001E7D4C">
            <w:pPr>
              <w:widowControl w:val="0"/>
              <w:autoSpaceDE w:val="0"/>
              <w:autoSpaceDN w:val="0"/>
              <w:rPr>
                <w:sz w:val="20"/>
                <w:szCs w:val="20"/>
                <w:highlight w:val="yellow"/>
              </w:rPr>
            </w:pPr>
            <w:r w:rsidRPr="003823A9">
              <w:rPr>
                <w:sz w:val="20"/>
                <w:szCs w:val="20"/>
              </w:rPr>
              <w:t xml:space="preserve">«Выплата единовременного пособия при всех формах </w:t>
            </w:r>
            <w:r w:rsidRPr="003823A9">
              <w:rPr>
                <w:sz w:val="20"/>
                <w:szCs w:val="20"/>
              </w:rPr>
              <w:lastRenderedPageBreak/>
              <w:t>устройства детей, лишенных родительского попечения, в семью»</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lastRenderedPageBreak/>
              <w:t xml:space="preserve">Всего </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3126,8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3126,8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 xml:space="preserve">Отдел опеки и попечительства Управления по социальной политике Администрации Молчановского </w:t>
            </w:r>
            <w:r w:rsidRPr="003823A9">
              <w:rPr>
                <w:sz w:val="20"/>
                <w:szCs w:val="20"/>
              </w:rPr>
              <w:lastRenderedPageBreak/>
              <w:t>района</w:t>
            </w:r>
          </w:p>
          <w:p w:rsidR="001E7D4C" w:rsidRPr="003823A9" w:rsidRDefault="001E7D4C" w:rsidP="001E7D4C">
            <w:pPr>
              <w:widowControl w:val="0"/>
              <w:autoSpaceDE w:val="0"/>
              <w:autoSpaceDN w:val="0"/>
              <w:rPr>
                <w:sz w:val="20"/>
                <w:szCs w:val="20"/>
              </w:rPr>
            </w:pPr>
            <w:r w:rsidRPr="003823A9">
              <w:rPr>
                <w:sz w:val="20"/>
                <w:szCs w:val="20"/>
              </w:rPr>
              <w:t xml:space="preserve">  </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lastRenderedPageBreak/>
              <w:t xml:space="preserve">Количество детей-сирот и детей, оставшихся без попечения родителей, </w:t>
            </w:r>
            <w:r w:rsidRPr="003823A9">
              <w:rPr>
                <w:sz w:val="20"/>
                <w:szCs w:val="20"/>
              </w:rPr>
              <w:lastRenderedPageBreak/>
              <w:t>находившихся в приемных семьях, получивших единовременную выплату</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p>
        </w:tc>
      </w:tr>
      <w:tr w:rsidR="001E7D4C" w:rsidRPr="003823A9" w:rsidTr="001E7D4C">
        <w:trPr>
          <w:trHeight w:val="272"/>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531,7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531,7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17</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235,5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235,5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527,2</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527,2</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210,6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210,6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466,6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466,6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577,6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577,6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577,6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577,6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2.1</w:t>
            </w:r>
          </w:p>
        </w:tc>
        <w:tc>
          <w:tcPr>
            <w:tcW w:w="0" w:type="auto"/>
            <w:vMerge w:val="restart"/>
            <w:tcBorders>
              <w:top w:val="single" w:sz="4" w:space="0" w:color="auto"/>
              <w:left w:val="single" w:sz="4" w:space="0" w:color="auto"/>
              <w:right w:val="single" w:sz="4" w:space="0" w:color="auto"/>
            </w:tcBorders>
          </w:tcPr>
          <w:p w:rsidR="001E7D4C" w:rsidRPr="003823A9" w:rsidRDefault="001E7D4C" w:rsidP="001E7D4C">
            <w:pPr>
              <w:rPr>
                <w:sz w:val="20"/>
                <w:szCs w:val="20"/>
                <w:highlight w:val="yellow"/>
              </w:rPr>
            </w:pPr>
            <w:r w:rsidRPr="003823A9">
              <w:rPr>
                <w:sz w:val="20"/>
                <w:szCs w:val="20"/>
              </w:rPr>
              <w:t>Мероприятие 1: «Выплата единовременного пособия при всех формах устройства детей, лишенных родительского попечения, в семью»</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3126,8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3126,8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Отдел опеки и попечительства Управления по социальной политике Администрации Молчановского района</w:t>
            </w:r>
          </w:p>
          <w:p w:rsidR="001E7D4C" w:rsidRPr="003823A9" w:rsidRDefault="001E7D4C" w:rsidP="001E7D4C">
            <w:pPr>
              <w:rPr>
                <w:sz w:val="20"/>
                <w:szCs w:val="20"/>
              </w:rPr>
            </w:pPr>
            <w:r w:rsidRPr="003823A9">
              <w:rPr>
                <w:sz w:val="20"/>
                <w:szCs w:val="20"/>
              </w:rPr>
              <w:t xml:space="preserve">  </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Количество детей-сирот и детей, оставшихся без попечения родителей, находившихся в приемных семьях, получивших единовременную выплату</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531,7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531,7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17</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235,5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235,5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527,2</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527,2</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210,6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210,6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466,6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466,6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577,6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577,6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c>
          <w:tcPr>
            <w:tcW w:w="316" w:type="dxa"/>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2023 г.</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577,6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577,6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w:t>
            </w:r>
          </w:p>
        </w:tc>
      </w:tr>
      <w:tr w:rsidR="001E7D4C" w:rsidRPr="003823A9" w:rsidTr="001E7D4C">
        <w:trPr>
          <w:trHeight w:val="326"/>
        </w:trPr>
        <w:tc>
          <w:tcPr>
            <w:tcW w:w="316"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3</w:t>
            </w:r>
          </w:p>
        </w:tc>
        <w:tc>
          <w:tcPr>
            <w:tcW w:w="0" w:type="auto"/>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highlight w:val="yellow"/>
              </w:rPr>
            </w:pPr>
            <w:r w:rsidRPr="003823A9">
              <w:rPr>
                <w:sz w:val="20"/>
                <w:szCs w:val="20"/>
              </w:rPr>
              <w:t xml:space="preserve">Основное мероприятие 2: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w:t>
            </w:r>
            <w:r w:rsidRPr="003823A9">
              <w:rPr>
                <w:sz w:val="20"/>
                <w:szCs w:val="20"/>
              </w:rPr>
              <w:lastRenderedPageBreak/>
              <w:t>помещений»</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lastRenderedPageBreak/>
              <w:t xml:space="preserve">Всего </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67406,4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11405,4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56001,0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Отдел опеки и попечительства Управления по социальной политике Администрации Молчановского района</w:t>
            </w:r>
          </w:p>
          <w:p w:rsidR="001E7D4C" w:rsidRPr="003823A9" w:rsidRDefault="001E7D4C" w:rsidP="001E7D4C">
            <w:pPr>
              <w:widowControl w:val="0"/>
              <w:autoSpaceDE w:val="0"/>
              <w:autoSpaceDN w:val="0"/>
              <w:rPr>
                <w:sz w:val="20"/>
                <w:szCs w:val="20"/>
              </w:rPr>
            </w:pP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Количество предоставленных жилых помещений</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p>
        </w:tc>
      </w:tr>
      <w:tr w:rsidR="001E7D4C" w:rsidRPr="003823A9" w:rsidTr="001E7D4C">
        <w:trPr>
          <w:trHeight w:val="153"/>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9614,7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1368,6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8246,1</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7</w:t>
            </w:r>
          </w:p>
        </w:tc>
      </w:tr>
      <w:tr w:rsidR="001E7D4C" w:rsidRPr="003823A9" w:rsidTr="001E7D4C">
        <w:trPr>
          <w:trHeight w:val="353"/>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9163,7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876,7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8287,0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16</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11214,5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2330,4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8884,1</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10266,5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1403,9</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8862,6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9047,6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1807,2</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7240,4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rPr>
          <w:trHeight w:val="609"/>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9049,7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1809,3</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7240,4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rPr>
          <w:trHeight w:val="609"/>
        </w:trPr>
        <w:tc>
          <w:tcPr>
            <w:tcW w:w="316" w:type="dxa"/>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9049,7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1809,3</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7240,4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gridSpan w:val="2"/>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rPr>
          <w:trHeight w:val="429"/>
        </w:trPr>
        <w:tc>
          <w:tcPr>
            <w:tcW w:w="316" w:type="dxa"/>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lastRenderedPageBreak/>
              <w:t>3.1</w:t>
            </w:r>
          </w:p>
        </w:tc>
        <w:tc>
          <w:tcPr>
            <w:tcW w:w="0" w:type="auto"/>
            <w:vMerge w:val="restart"/>
            <w:tcBorders>
              <w:top w:val="single" w:sz="4" w:space="0" w:color="auto"/>
              <w:left w:val="single" w:sz="4" w:space="0" w:color="auto"/>
              <w:right w:val="single" w:sz="4" w:space="0" w:color="auto"/>
            </w:tcBorders>
          </w:tcPr>
          <w:p w:rsidR="001E7D4C" w:rsidRPr="003823A9" w:rsidRDefault="001E7D4C" w:rsidP="001E7D4C">
            <w:pPr>
              <w:rPr>
                <w:sz w:val="20"/>
                <w:szCs w:val="20"/>
                <w:highlight w:val="yellow"/>
              </w:rPr>
            </w:pPr>
            <w:r w:rsidRPr="003823A9">
              <w:rPr>
                <w:sz w:val="20"/>
                <w:szCs w:val="20"/>
              </w:rPr>
              <w:t>Мероприятие 1: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67406,4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11405,4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56001,0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Отдел опеки и попечительства Управления по социальной политике Администрации Молчановского района</w:t>
            </w:r>
          </w:p>
          <w:p w:rsidR="001E7D4C" w:rsidRPr="003823A9" w:rsidRDefault="001E7D4C" w:rsidP="001E7D4C">
            <w:pPr>
              <w:rPr>
                <w:sz w:val="20"/>
                <w:szCs w:val="20"/>
              </w:rPr>
            </w:pPr>
          </w:p>
        </w:tc>
        <w:tc>
          <w:tcPr>
            <w:tcW w:w="0" w:type="auto"/>
            <w:gridSpan w:val="2"/>
            <w:vMerge w:val="restart"/>
            <w:tcBorders>
              <w:top w:val="single" w:sz="4" w:space="0" w:color="auto"/>
              <w:left w:val="single" w:sz="4" w:space="0" w:color="auto"/>
              <w:right w:val="single" w:sz="4" w:space="0" w:color="auto"/>
            </w:tcBorders>
          </w:tcPr>
          <w:p w:rsidR="001E7D4C" w:rsidRPr="003823A9" w:rsidRDefault="001E7D4C" w:rsidP="001E7D4C">
            <w:pPr>
              <w:rPr>
                <w:sz w:val="20"/>
                <w:szCs w:val="20"/>
              </w:rPr>
            </w:pPr>
            <w:r w:rsidRPr="003823A9">
              <w:rPr>
                <w:sz w:val="20"/>
                <w:szCs w:val="20"/>
              </w:rPr>
              <w:t>Количество предоставленных жилых помещений</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p>
        </w:tc>
      </w:tr>
      <w:tr w:rsidR="001E7D4C" w:rsidRPr="003823A9" w:rsidTr="001E7D4C">
        <w:trPr>
          <w:trHeight w:val="435"/>
        </w:trPr>
        <w:tc>
          <w:tcPr>
            <w:tcW w:w="316" w:type="dxa"/>
            <w:vMerge/>
            <w:tcBorders>
              <w:left w:val="single" w:sz="4" w:space="0" w:color="auto"/>
              <w:right w:val="single" w:sz="4" w:space="0" w:color="auto"/>
            </w:tcBorders>
          </w:tcPr>
          <w:p w:rsidR="001E7D4C" w:rsidRPr="003823A9" w:rsidRDefault="001E7D4C" w:rsidP="001E7D4C">
            <w:pPr>
              <w:rPr>
                <w:sz w:val="20"/>
                <w:szCs w:val="20"/>
              </w:rPr>
            </w:pPr>
          </w:p>
        </w:tc>
        <w:tc>
          <w:tcPr>
            <w:tcW w:w="0" w:type="auto"/>
            <w:vMerge/>
            <w:tcBorders>
              <w:left w:val="single" w:sz="4" w:space="0" w:color="auto"/>
              <w:right w:val="single" w:sz="4" w:space="0" w:color="auto"/>
            </w:tcBorders>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9614,7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1368,6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8246,1</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7</w:t>
            </w:r>
          </w:p>
        </w:tc>
      </w:tr>
      <w:tr w:rsidR="001E7D4C" w:rsidRPr="003823A9" w:rsidTr="001E7D4C">
        <w:trPr>
          <w:trHeight w:val="347"/>
        </w:trPr>
        <w:tc>
          <w:tcPr>
            <w:tcW w:w="316" w:type="dxa"/>
            <w:vMerge/>
            <w:tcBorders>
              <w:left w:val="single" w:sz="4" w:space="0" w:color="auto"/>
              <w:right w:val="single" w:sz="4" w:space="0" w:color="auto"/>
            </w:tcBorders>
          </w:tcPr>
          <w:p w:rsidR="001E7D4C" w:rsidRPr="003823A9" w:rsidRDefault="001E7D4C" w:rsidP="001E7D4C">
            <w:pPr>
              <w:rPr>
                <w:sz w:val="20"/>
                <w:szCs w:val="20"/>
              </w:rPr>
            </w:pPr>
          </w:p>
        </w:tc>
        <w:tc>
          <w:tcPr>
            <w:tcW w:w="0" w:type="auto"/>
            <w:vMerge/>
            <w:tcBorders>
              <w:left w:val="single" w:sz="4" w:space="0" w:color="auto"/>
              <w:right w:val="single" w:sz="4" w:space="0" w:color="auto"/>
            </w:tcBorders>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9163,7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876,7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8287,0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16</w:t>
            </w:r>
          </w:p>
        </w:tc>
      </w:tr>
      <w:tr w:rsidR="001E7D4C" w:rsidRPr="003823A9" w:rsidTr="001E7D4C">
        <w:trPr>
          <w:trHeight w:val="324"/>
        </w:trPr>
        <w:tc>
          <w:tcPr>
            <w:tcW w:w="316" w:type="dxa"/>
            <w:vMerge/>
            <w:tcBorders>
              <w:left w:val="single" w:sz="4" w:space="0" w:color="auto"/>
              <w:right w:val="single" w:sz="4" w:space="0" w:color="auto"/>
            </w:tcBorders>
          </w:tcPr>
          <w:p w:rsidR="001E7D4C" w:rsidRPr="003823A9" w:rsidRDefault="001E7D4C" w:rsidP="001E7D4C">
            <w:pPr>
              <w:rPr>
                <w:sz w:val="20"/>
                <w:szCs w:val="20"/>
              </w:rPr>
            </w:pPr>
          </w:p>
        </w:tc>
        <w:tc>
          <w:tcPr>
            <w:tcW w:w="0" w:type="auto"/>
            <w:vMerge/>
            <w:tcBorders>
              <w:left w:val="single" w:sz="4" w:space="0" w:color="auto"/>
              <w:right w:val="single" w:sz="4" w:space="0" w:color="auto"/>
            </w:tcBorders>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11214,5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2330,4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8884,1</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rPr>
          <w:trHeight w:val="256"/>
        </w:trPr>
        <w:tc>
          <w:tcPr>
            <w:tcW w:w="316" w:type="dxa"/>
            <w:vMerge/>
            <w:tcBorders>
              <w:left w:val="single" w:sz="4" w:space="0" w:color="auto"/>
              <w:right w:val="single" w:sz="4" w:space="0" w:color="auto"/>
            </w:tcBorders>
          </w:tcPr>
          <w:p w:rsidR="001E7D4C" w:rsidRPr="003823A9" w:rsidRDefault="001E7D4C" w:rsidP="001E7D4C">
            <w:pPr>
              <w:rPr>
                <w:sz w:val="20"/>
                <w:szCs w:val="20"/>
              </w:rPr>
            </w:pPr>
          </w:p>
        </w:tc>
        <w:tc>
          <w:tcPr>
            <w:tcW w:w="0" w:type="auto"/>
            <w:vMerge/>
            <w:tcBorders>
              <w:left w:val="single" w:sz="4" w:space="0" w:color="auto"/>
              <w:right w:val="single" w:sz="4" w:space="0" w:color="auto"/>
            </w:tcBorders>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10266,5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1403,9</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8862,6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rPr>
          <w:trHeight w:val="354"/>
        </w:trPr>
        <w:tc>
          <w:tcPr>
            <w:tcW w:w="316" w:type="dxa"/>
            <w:vMerge/>
            <w:tcBorders>
              <w:left w:val="single" w:sz="4" w:space="0" w:color="auto"/>
              <w:right w:val="single" w:sz="4" w:space="0" w:color="auto"/>
            </w:tcBorders>
          </w:tcPr>
          <w:p w:rsidR="001E7D4C" w:rsidRPr="003823A9" w:rsidRDefault="001E7D4C" w:rsidP="001E7D4C">
            <w:pPr>
              <w:rPr>
                <w:sz w:val="20"/>
                <w:szCs w:val="20"/>
              </w:rPr>
            </w:pPr>
          </w:p>
        </w:tc>
        <w:tc>
          <w:tcPr>
            <w:tcW w:w="0" w:type="auto"/>
            <w:vMerge/>
            <w:tcBorders>
              <w:left w:val="single" w:sz="4" w:space="0" w:color="auto"/>
              <w:right w:val="single" w:sz="4" w:space="0" w:color="auto"/>
            </w:tcBorders>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9047,6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1807,2</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7240,4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rPr>
          <w:trHeight w:val="438"/>
        </w:trPr>
        <w:tc>
          <w:tcPr>
            <w:tcW w:w="316" w:type="dxa"/>
            <w:vMerge/>
            <w:tcBorders>
              <w:left w:val="single" w:sz="4" w:space="0" w:color="auto"/>
              <w:right w:val="single" w:sz="4" w:space="0" w:color="auto"/>
            </w:tcBorders>
          </w:tcPr>
          <w:p w:rsidR="001E7D4C" w:rsidRPr="003823A9" w:rsidRDefault="001E7D4C" w:rsidP="001E7D4C">
            <w:pPr>
              <w:rPr>
                <w:sz w:val="20"/>
                <w:szCs w:val="20"/>
              </w:rPr>
            </w:pPr>
          </w:p>
        </w:tc>
        <w:tc>
          <w:tcPr>
            <w:tcW w:w="0" w:type="auto"/>
            <w:vMerge/>
            <w:tcBorders>
              <w:left w:val="single" w:sz="4" w:space="0" w:color="auto"/>
              <w:right w:val="single" w:sz="4" w:space="0" w:color="auto"/>
            </w:tcBorders>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9049,7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1809,3</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7240,4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gridSpan w:val="2"/>
            <w:vMerge/>
            <w:tcBorders>
              <w:left w:val="single" w:sz="4" w:space="0" w:color="auto"/>
              <w:right w:val="single" w:sz="4" w:space="0" w:color="auto"/>
            </w:tcBorders>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rPr>
          <w:trHeight w:val="438"/>
        </w:trPr>
        <w:tc>
          <w:tcPr>
            <w:tcW w:w="316" w:type="dxa"/>
            <w:vMerge/>
            <w:tcBorders>
              <w:left w:val="single" w:sz="4" w:space="0" w:color="auto"/>
              <w:bottom w:val="single" w:sz="4" w:space="0" w:color="auto"/>
              <w:right w:val="single" w:sz="4" w:space="0" w:color="auto"/>
            </w:tcBorders>
          </w:tcPr>
          <w:p w:rsidR="001E7D4C" w:rsidRPr="003823A9" w:rsidRDefault="001E7D4C" w:rsidP="001E7D4C">
            <w:pPr>
              <w:rPr>
                <w:sz w:val="20"/>
                <w:szCs w:val="20"/>
              </w:rPr>
            </w:pPr>
          </w:p>
        </w:tc>
        <w:tc>
          <w:tcPr>
            <w:tcW w:w="0" w:type="auto"/>
            <w:vMerge/>
            <w:tcBorders>
              <w:left w:val="single" w:sz="4" w:space="0" w:color="auto"/>
              <w:bottom w:val="single" w:sz="4" w:space="0" w:color="auto"/>
              <w:right w:val="single" w:sz="4" w:space="0" w:color="auto"/>
            </w:tcBorders>
          </w:tcPr>
          <w:p w:rsidR="001E7D4C" w:rsidRPr="003823A9" w:rsidRDefault="001E7D4C" w:rsidP="001E7D4C">
            <w:pPr>
              <w:rPr>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9049,7</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1809,3</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7240,4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0,0ё</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2"/>
            <w:vMerge/>
            <w:tcBorders>
              <w:left w:val="single" w:sz="4" w:space="0" w:color="auto"/>
              <w:bottom w:val="single" w:sz="4" w:space="0" w:color="auto"/>
              <w:right w:val="single" w:sz="4" w:space="0" w:color="auto"/>
            </w:tcBorders>
          </w:tcPr>
          <w:p w:rsidR="001E7D4C" w:rsidRPr="003823A9" w:rsidRDefault="001E7D4C" w:rsidP="001E7D4C">
            <w:pPr>
              <w:rPr>
                <w:sz w:val="20"/>
                <w:szCs w:val="20"/>
              </w:rPr>
            </w:pPr>
          </w:p>
        </w:tc>
        <w:tc>
          <w:tcPr>
            <w:tcW w:w="0" w:type="auto"/>
            <w:gridSpan w:val="2"/>
            <w:vMerge/>
            <w:tcBorders>
              <w:left w:val="single" w:sz="4" w:space="0" w:color="auto"/>
              <w:bottom w:val="single" w:sz="4" w:space="0" w:color="auto"/>
              <w:right w:val="single" w:sz="4" w:space="0" w:color="auto"/>
            </w:tcBorders>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rPr>
          <w:trHeight w:val="424"/>
        </w:trPr>
        <w:tc>
          <w:tcPr>
            <w:tcW w:w="316" w:type="dxa"/>
            <w:vMerge w:val="restart"/>
            <w:tcBorders>
              <w:top w:val="single" w:sz="4" w:space="0" w:color="auto"/>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0" w:type="auto"/>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highlight w:val="yellow"/>
              </w:rPr>
            </w:pPr>
            <w:r w:rsidRPr="003823A9">
              <w:rPr>
                <w:sz w:val="20"/>
                <w:szCs w:val="20"/>
              </w:rPr>
              <w:t>Итого по подпрограмме 1</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r w:rsidRPr="003823A9">
              <w:rPr>
                <w:sz w:val="20"/>
                <w:szCs w:val="20"/>
              </w:rPr>
              <w:t>Всего</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377 386,1</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14 532,1</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362 854,0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5"/>
            <w:vMerge w:val="restart"/>
            <w:tcBorders>
              <w:top w:val="single" w:sz="4" w:space="0" w:color="auto"/>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r>
      <w:tr w:rsidR="001E7D4C" w:rsidRPr="003823A9" w:rsidTr="001E7D4C">
        <w:trPr>
          <w:trHeight w:val="190"/>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47 524,0</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1 900,3</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45 623,7</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5"/>
            <w:vMerge/>
            <w:tcBorders>
              <w:left w:val="single" w:sz="4" w:space="0" w:color="auto"/>
              <w:right w:val="single" w:sz="4" w:space="0" w:color="auto"/>
            </w:tcBorders>
            <w:vAlign w:val="center"/>
          </w:tcPr>
          <w:p w:rsidR="001E7D4C" w:rsidRPr="003823A9" w:rsidRDefault="001E7D4C" w:rsidP="001E7D4C">
            <w:pPr>
              <w:rPr>
                <w:sz w:val="20"/>
                <w:szCs w:val="20"/>
              </w:rPr>
            </w:pPr>
          </w:p>
        </w:tc>
      </w:tr>
      <w:tr w:rsidR="001E7D4C" w:rsidRPr="003823A9" w:rsidTr="001E7D4C">
        <w:trPr>
          <w:trHeight w:val="82"/>
        </w:trPr>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46 939,4</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1112,2</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45 827,2</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5"/>
            <w:vMerge/>
            <w:tcBorders>
              <w:left w:val="single" w:sz="4" w:space="0" w:color="auto"/>
              <w:right w:val="single" w:sz="4" w:space="0" w:color="auto"/>
            </w:tcBorders>
            <w:vAlign w:val="center"/>
          </w:tcPr>
          <w:p w:rsidR="001E7D4C" w:rsidRPr="003823A9" w:rsidRDefault="001E7D4C" w:rsidP="001E7D4C">
            <w:pPr>
              <w:rPr>
                <w:sz w:val="20"/>
                <w:szCs w:val="20"/>
              </w:rPr>
            </w:pP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59 343,5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2 857,5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56 486,0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5"/>
            <w:vMerge/>
            <w:tcBorders>
              <w:left w:val="single" w:sz="4" w:space="0" w:color="auto"/>
              <w:right w:val="single" w:sz="4" w:space="0" w:color="auto"/>
            </w:tcBorders>
            <w:vAlign w:val="center"/>
          </w:tcPr>
          <w:p w:rsidR="001E7D4C" w:rsidRPr="003823A9" w:rsidRDefault="001E7D4C" w:rsidP="001E7D4C">
            <w:pPr>
              <w:rPr>
                <w:sz w:val="20"/>
                <w:szCs w:val="20"/>
              </w:rPr>
            </w:pP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52 908,6</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1 614,5</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51 294,1</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5"/>
            <w:vMerge/>
            <w:tcBorders>
              <w:left w:val="single" w:sz="4" w:space="0" w:color="auto"/>
              <w:right w:val="single" w:sz="4" w:space="0" w:color="auto"/>
            </w:tcBorders>
            <w:vAlign w:val="center"/>
          </w:tcPr>
          <w:p w:rsidR="001E7D4C" w:rsidRPr="003823A9" w:rsidRDefault="001E7D4C" w:rsidP="001E7D4C">
            <w:pPr>
              <w:rPr>
                <w:sz w:val="20"/>
                <w:szCs w:val="20"/>
              </w:rPr>
            </w:pP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56 814,8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2 273,8</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54 541,0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5"/>
            <w:vMerge/>
            <w:tcBorders>
              <w:left w:val="single" w:sz="4" w:space="0" w:color="auto"/>
              <w:right w:val="single" w:sz="4" w:space="0" w:color="auto"/>
            </w:tcBorders>
            <w:vAlign w:val="center"/>
          </w:tcPr>
          <w:p w:rsidR="001E7D4C" w:rsidRPr="003823A9" w:rsidRDefault="001E7D4C" w:rsidP="001E7D4C">
            <w:pPr>
              <w:rPr>
                <w:sz w:val="20"/>
                <w:szCs w:val="20"/>
              </w:rPr>
            </w:pPr>
          </w:p>
        </w:tc>
      </w:tr>
      <w:tr w:rsidR="001E7D4C" w:rsidRPr="003823A9" w:rsidTr="001E7D4C">
        <w:tc>
          <w:tcPr>
            <w:tcW w:w="316" w:type="dxa"/>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56 927,9</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2 386,9</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54 541,0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5"/>
            <w:vMerge/>
            <w:tcBorders>
              <w:left w:val="single" w:sz="4" w:space="0" w:color="auto"/>
              <w:right w:val="single" w:sz="4" w:space="0" w:color="auto"/>
            </w:tcBorders>
            <w:vAlign w:val="center"/>
          </w:tcPr>
          <w:p w:rsidR="001E7D4C" w:rsidRPr="003823A9" w:rsidRDefault="001E7D4C" w:rsidP="001E7D4C">
            <w:pPr>
              <w:rPr>
                <w:sz w:val="20"/>
                <w:szCs w:val="20"/>
              </w:rPr>
            </w:pPr>
          </w:p>
        </w:tc>
      </w:tr>
      <w:tr w:rsidR="001E7D4C" w:rsidRPr="003823A9" w:rsidTr="001E7D4C">
        <w:tc>
          <w:tcPr>
            <w:tcW w:w="316" w:type="dxa"/>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vMerge/>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r w:rsidRPr="003823A9">
              <w:rPr>
                <w:sz w:val="20"/>
                <w:szCs w:val="20"/>
              </w:rPr>
              <w:t>2023 г.</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56 927,9</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2 386,9</w:t>
            </w:r>
          </w:p>
        </w:tc>
        <w:tc>
          <w:tcPr>
            <w:tcW w:w="0" w:type="auto"/>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54 541,0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0" w:type="auto"/>
            <w:gridSpan w:val="5"/>
            <w:tcBorders>
              <w:left w:val="single" w:sz="4" w:space="0" w:color="auto"/>
              <w:bottom w:val="single" w:sz="4" w:space="0" w:color="auto"/>
              <w:right w:val="single" w:sz="4" w:space="0" w:color="auto"/>
            </w:tcBorders>
            <w:vAlign w:val="center"/>
          </w:tcPr>
          <w:p w:rsidR="001E7D4C" w:rsidRPr="003823A9" w:rsidRDefault="001E7D4C" w:rsidP="001E7D4C">
            <w:pPr>
              <w:rPr>
                <w:sz w:val="20"/>
                <w:szCs w:val="20"/>
              </w:rPr>
            </w:pPr>
          </w:p>
        </w:tc>
      </w:tr>
    </w:tbl>
    <w:p w:rsidR="001E7D4C" w:rsidRPr="00E71138" w:rsidRDefault="001E7D4C" w:rsidP="001E7D4C">
      <w:pPr>
        <w:rPr>
          <w:b/>
        </w:rPr>
      </w:pPr>
    </w:p>
    <w:p w:rsidR="001E7D4C" w:rsidRPr="00E71138" w:rsidRDefault="001E7D4C" w:rsidP="001E7D4C">
      <w:pPr>
        <w:rPr>
          <w:bCs/>
        </w:rPr>
        <w:sectPr w:rsidR="001E7D4C" w:rsidRPr="00E71138" w:rsidSect="001E7D4C">
          <w:pgSz w:w="16838" w:h="11906" w:orient="landscape" w:code="9"/>
          <w:pgMar w:top="851" w:right="1134" w:bottom="1134" w:left="1134" w:header="709" w:footer="709" w:gutter="0"/>
          <w:cols w:space="708"/>
          <w:docGrid w:linePitch="360"/>
        </w:sectPr>
      </w:pPr>
    </w:p>
    <w:p w:rsidR="001E7D4C" w:rsidRPr="003823A9" w:rsidRDefault="001E7D4C" w:rsidP="001E7D4C">
      <w:pPr>
        <w:autoSpaceDE w:val="0"/>
        <w:autoSpaceDN w:val="0"/>
        <w:adjustRightInd w:val="0"/>
        <w:ind w:left="4962" w:right="-85" w:hanging="6"/>
        <w:jc w:val="both"/>
        <w:rPr>
          <w:bCs/>
          <w:sz w:val="20"/>
          <w:szCs w:val="20"/>
        </w:rPr>
      </w:pPr>
      <w:r w:rsidRPr="003823A9">
        <w:rPr>
          <w:bCs/>
          <w:sz w:val="20"/>
          <w:szCs w:val="20"/>
        </w:rPr>
        <w:lastRenderedPageBreak/>
        <w:t>Приложение № 2 к муниципальной программе «Социальная поддержка населения Молчановского района на 2017-2023 годы»</w:t>
      </w:r>
    </w:p>
    <w:p w:rsidR="001E7D4C" w:rsidRPr="00E71138" w:rsidRDefault="001E7D4C" w:rsidP="001E7D4C">
      <w:pPr>
        <w:autoSpaceDE w:val="0"/>
        <w:autoSpaceDN w:val="0"/>
        <w:adjustRightInd w:val="0"/>
        <w:ind w:left="4962" w:right="-85" w:hanging="6"/>
        <w:jc w:val="both"/>
        <w:rPr>
          <w:bCs/>
        </w:rPr>
      </w:pPr>
    </w:p>
    <w:p w:rsidR="001E7D4C" w:rsidRPr="00E71138" w:rsidRDefault="001E7D4C" w:rsidP="001E7D4C">
      <w:pPr>
        <w:autoSpaceDE w:val="0"/>
        <w:autoSpaceDN w:val="0"/>
        <w:adjustRightInd w:val="0"/>
        <w:ind w:left="9912" w:right="-85"/>
        <w:jc w:val="center"/>
        <w:rPr>
          <w:bCs/>
        </w:rPr>
      </w:pPr>
    </w:p>
    <w:p w:rsidR="001E7D4C" w:rsidRPr="00E71138" w:rsidRDefault="001E7D4C" w:rsidP="001E7D4C">
      <w:pPr>
        <w:autoSpaceDE w:val="0"/>
        <w:autoSpaceDN w:val="0"/>
        <w:adjustRightInd w:val="0"/>
        <w:ind w:right="-85"/>
        <w:jc w:val="center"/>
        <w:rPr>
          <w:b/>
          <w:bCs/>
        </w:rPr>
      </w:pPr>
      <w:r w:rsidRPr="00E71138">
        <w:rPr>
          <w:bCs/>
        </w:rPr>
        <w:t>1. Паспорт подпрограммы 2  «Социальная поддержка граждан Молчановского района»</w:t>
      </w:r>
    </w:p>
    <w:p w:rsidR="001E7D4C" w:rsidRPr="00E71138" w:rsidRDefault="001E7D4C" w:rsidP="001E7D4C">
      <w:pPr>
        <w:widowControl w:val="0"/>
        <w:autoSpaceDE w:val="0"/>
        <w:autoSpaceDN w:val="0"/>
        <w:jc w:val="center"/>
        <w:outlineLvl w:val="1"/>
      </w:pPr>
    </w:p>
    <w:tbl>
      <w:tblPr>
        <w:tblW w:w="1081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7"/>
        <w:gridCol w:w="2199"/>
        <w:gridCol w:w="586"/>
        <w:gridCol w:w="150"/>
        <w:gridCol w:w="701"/>
        <w:gridCol w:w="13"/>
        <w:gridCol w:w="696"/>
        <w:gridCol w:w="13"/>
        <w:gridCol w:w="44"/>
        <w:gridCol w:w="662"/>
        <w:gridCol w:w="13"/>
        <w:gridCol w:w="224"/>
        <w:gridCol w:w="483"/>
        <w:gridCol w:w="13"/>
        <w:gridCol w:w="404"/>
        <w:gridCol w:w="303"/>
        <w:gridCol w:w="12"/>
        <w:gridCol w:w="6"/>
        <w:gridCol w:w="584"/>
        <w:gridCol w:w="146"/>
        <w:gridCol w:w="8"/>
        <w:gridCol w:w="778"/>
        <w:gridCol w:w="38"/>
        <w:gridCol w:w="696"/>
        <w:gridCol w:w="18"/>
      </w:tblGrid>
      <w:tr w:rsidR="001E7D4C" w:rsidRPr="003823A9" w:rsidTr="001E7D4C">
        <w:tc>
          <w:tcPr>
            <w:tcW w:w="2027" w:type="dxa"/>
          </w:tcPr>
          <w:p w:rsidR="001E7D4C" w:rsidRPr="003823A9" w:rsidRDefault="001E7D4C" w:rsidP="001E7D4C">
            <w:pPr>
              <w:autoSpaceDE w:val="0"/>
              <w:autoSpaceDN w:val="0"/>
              <w:adjustRightInd w:val="0"/>
              <w:rPr>
                <w:sz w:val="20"/>
                <w:szCs w:val="20"/>
              </w:rPr>
            </w:pPr>
            <w:r w:rsidRPr="003823A9">
              <w:rPr>
                <w:sz w:val="20"/>
                <w:szCs w:val="20"/>
              </w:rPr>
              <w:t>Наименование подпрограммы</w:t>
            </w:r>
          </w:p>
        </w:tc>
        <w:tc>
          <w:tcPr>
            <w:tcW w:w="8790" w:type="dxa"/>
            <w:gridSpan w:val="24"/>
          </w:tcPr>
          <w:p w:rsidR="001E7D4C" w:rsidRPr="003823A9" w:rsidRDefault="001E7D4C" w:rsidP="001E7D4C">
            <w:pPr>
              <w:autoSpaceDE w:val="0"/>
              <w:autoSpaceDN w:val="0"/>
              <w:adjustRightInd w:val="0"/>
              <w:jc w:val="both"/>
              <w:rPr>
                <w:sz w:val="20"/>
                <w:szCs w:val="20"/>
              </w:rPr>
            </w:pPr>
            <w:r w:rsidRPr="003823A9">
              <w:rPr>
                <w:sz w:val="20"/>
                <w:szCs w:val="20"/>
              </w:rPr>
              <w:t xml:space="preserve"> Социальная поддержка граждан Молчановского района  </w:t>
            </w:r>
          </w:p>
        </w:tc>
      </w:tr>
      <w:tr w:rsidR="001E7D4C" w:rsidRPr="003823A9" w:rsidTr="001E7D4C">
        <w:tc>
          <w:tcPr>
            <w:tcW w:w="2027" w:type="dxa"/>
          </w:tcPr>
          <w:p w:rsidR="001E7D4C" w:rsidRPr="003823A9" w:rsidRDefault="001E7D4C" w:rsidP="001E7D4C">
            <w:pPr>
              <w:autoSpaceDE w:val="0"/>
              <w:autoSpaceDN w:val="0"/>
              <w:adjustRightInd w:val="0"/>
              <w:rPr>
                <w:sz w:val="20"/>
                <w:szCs w:val="20"/>
              </w:rPr>
            </w:pPr>
            <w:r w:rsidRPr="003823A9">
              <w:rPr>
                <w:sz w:val="20"/>
                <w:szCs w:val="20"/>
              </w:rPr>
              <w:t>Соисполнители муниципальной программы (ответственный за подпрограмму)</w:t>
            </w:r>
          </w:p>
        </w:tc>
        <w:tc>
          <w:tcPr>
            <w:tcW w:w="8790" w:type="dxa"/>
            <w:gridSpan w:val="24"/>
          </w:tcPr>
          <w:p w:rsidR="001E7D4C" w:rsidRPr="003823A9" w:rsidRDefault="001E7D4C" w:rsidP="001E7D4C">
            <w:pPr>
              <w:autoSpaceDE w:val="0"/>
              <w:autoSpaceDN w:val="0"/>
              <w:adjustRightInd w:val="0"/>
              <w:jc w:val="both"/>
              <w:rPr>
                <w:sz w:val="20"/>
                <w:szCs w:val="20"/>
              </w:rPr>
            </w:pPr>
            <w:r w:rsidRPr="003823A9">
              <w:rPr>
                <w:sz w:val="20"/>
                <w:szCs w:val="20"/>
              </w:rPr>
              <w:t>Администрация Молчановского района (ведущий специалист по социальной работе Управления по социальной политике)</w:t>
            </w:r>
          </w:p>
        </w:tc>
      </w:tr>
      <w:tr w:rsidR="001E7D4C" w:rsidRPr="003823A9" w:rsidTr="001E7D4C">
        <w:tc>
          <w:tcPr>
            <w:tcW w:w="2027" w:type="dxa"/>
          </w:tcPr>
          <w:p w:rsidR="001E7D4C" w:rsidRPr="003823A9" w:rsidRDefault="001E7D4C" w:rsidP="001E7D4C">
            <w:pPr>
              <w:autoSpaceDE w:val="0"/>
              <w:autoSpaceDN w:val="0"/>
              <w:adjustRightInd w:val="0"/>
              <w:rPr>
                <w:sz w:val="20"/>
                <w:szCs w:val="20"/>
              </w:rPr>
            </w:pPr>
            <w:r w:rsidRPr="003823A9">
              <w:rPr>
                <w:sz w:val="20"/>
                <w:szCs w:val="20"/>
              </w:rPr>
              <w:t>Участники подпрограммы</w:t>
            </w:r>
          </w:p>
        </w:tc>
        <w:tc>
          <w:tcPr>
            <w:tcW w:w="8790" w:type="dxa"/>
            <w:gridSpan w:val="24"/>
          </w:tcPr>
          <w:p w:rsidR="001E7D4C" w:rsidRPr="003823A9" w:rsidRDefault="001E7D4C" w:rsidP="001E7D4C">
            <w:pPr>
              <w:autoSpaceDE w:val="0"/>
              <w:autoSpaceDN w:val="0"/>
              <w:adjustRightInd w:val="0"/>
              <w:rPr>
                <w:sz w:val="20"/>
                <w:szCs w:val="20"/>
              </w:rPr>
            </w:pPr>
            <w:r w:rsidRPr="003823A9">
              <w:rPr>
                <w:sz w:val="20"/>
                <w:szCs w:val="20"/>
              </w:rPr>
              <w:t>Администрация Молчановского района (ведущий специалист по социальной работе Управления по социальной политике), совет ветеранов сельских поселений</w:t>
            </w:r>
          </w:p>
        </w:tc>
      </w:tr>
      <w:tr w:rsidR="001E7D4C" w:rsidRPr="003823A9" w:rsidTr="001E7D4C">
        <w:tc>
          <w:tcPr>
            <w:tcW w:w="2027" w:type="dxa"/>
            <w:tcBorders>
              <w:right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Цель подпрограммы</w:t>
            </w:r>
          </w:p>
        </w:tc>
        <w:tc>
          <w:tcPr>
            <w:tcW w:w="8790" w:type="dxa"/>
            <w:gridSpan w:val="24"/>
            <w:tcBorders>
              <w:left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Повышение качества жизни пожилых людей Молчановского района</w:t>
            </w:r>
          </w:p>
        </w:tc>
      </w:tr>
      <w:tr w:rsidR="001E7D4C" w:rsidRPr="003823A9" w:rsidTr="001E7D4C">
        <w:trPr>
          <w:gridAfter w:val="1"/>
          <w:wAfter w:w="18" w:type="dxa"/>
          <w:trHeight w:val="553"/>
        </w:trPr>
        <w:tc>
          <w:tcPr>
            <w:tcW w:w="2027" w:type="dxa"/>
            <w:vMerge w:val="restart"/>
            <w:tcBorders>
              <w:right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Показатели цели подпрограммы и их значения (с детализацией по годам реализации)</w:t>
            </w:r>
          </w:p>
        </w:tc>
        <w:tc>
          <w:tcPr>
            <w:tcW w:w="2785" w:type="dxa"/>
            <w:gridSpan w:val="2"/>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Показатели цели</w:t>
            </w:r>
          </w:p>
        </w:tc>
        <w:tc>
          <w:tcPr>
            <w:tcW w:w="851" w:type="dxa"/>
            <w:gridSpan w:val="2"/>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2016 год</w:t>
            </w:r>
          </w:p>
        </w:tc>
        <w:tc>
          <w:tcPr>
            <w:tcW w:w="722" w:type="dxa"/>
            <w:gridSpan w:val="3"/>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2017 год</w:t>
            </w:r>
          </w:p>
        </w:tc>
        <w:tc>
          <w:tcPr>
            <w:tcW w:w="719" w:type="dxa"/>
            <w:gridSpan w:val="3"/>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2018 год</w:t>
            </w:r>
          </w:p>
        </w:tc>
        <w:tc>
          <w:tcPr>
            <w:tcW w:w="720" w:type="dxa"/>
            <w:gridSpan w:val="3"/>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2019 год</w:t>
            </w:r>
          </w:p>
        </w:tc>
        <w:tc>
          <w:tcPr>
            <w:tcW w:w="725" w:type="dxa"/>
            <w:gridSpan w:val="4"/>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2020 год</w:t>
            </w:r>
          </w:p>
        </w:tc>
        <w:tc>
          <w:tcPr>
            <w:tcW w:w="738" w:type="dxa"/>
            <w:gridSpan w:val="3"/>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2021 год</w:t>
            </w:r>
          </w:p>
        </w:tc>
        <w:tc>
          <w:tcPr>
            <w:tcW w:w="778" w:type="dxa"/>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2022 год</w:t>
            </w:r>
          </w:p>
        </w:tc>
        <w:tc>
          <w:tcPr>
            <w:tcW w:w="734" w:type="dxa"/>
            <w:gridSpan w:val="2"/>
            <w:tcBorders>
              <w:lef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2023 год</w:t>
            </w:r>
          </w:p>
        </w:tc>
      </w:tr>
      <w:tr w:rsidR="001E7D4C" w:rsidRPr="003823A9" w:rsidTr="001E7D4C">
        <w:trPr>
          <w:gridAfter w:val="1"/>
          <w:wAfter w:w="18" w:type="dxa"/>
          <w:trHeight w:val="1412"/>
        </w:trPr>
        <w:tc>
          <w:tcPr>
            <w:tcW w:w="2027" w:type="dxa"/>
            <w:vMerge/>
            <w:tcBorders>
              <w:right w:val="single" w:sz="4" w:space="0" w:color="auto"/>
            </w:tcBorders>
          </w:tcPr>
          <w:p w:rsidR="001E7D4C" w:rsidRPr="003823A9" w:rsidRDefault="001E7D4C" w:rsidP="001E7D4C">
            <w:pPr>
              <w:autoSpaceDE w:val="0"/>
              <w:autoSpaceDN w:val="0"/>
              <w:adjustRightInd w:val="0"/>
              <w:rPr>
                <w:b/>
                <w:sz w:val="20"/>
                <w:szCs w:val="20"/>
              </w:rPr>
            </w:pPr>
          </w:p>
        </w:tc>
        <w:tc>
          <w:tcPr>
            <w:tcW w:w="2785" w:type="dxa"/>
            <w:gridSpan w:val="2"/>
            <w:tcBorders>
              <w:left w:val="single" w:sz="4" w:space="0" w:color="auto"/>
              <w:right w:val="single" w:sz="4" w:space="0" w:color="auto"/>
            </w:tcBorders>
          </w:tcPr>
          <w:p w:rsidR="001E7D4C" w:rsidRPr="003823A9" w:rsidRDefault="001E7D4C" w:rsidP="001E7D4C">
            <w:pPr>
              <w:autoSpaceDE w:val="0"/>
              <w:autoSpaceDN w:val="0"/>
              <w:adjustRightInd w:val="0"/>
              <w:jc w:val="both"/>
              <w:rPr>
                <w:sz w:val="20"/>
                <w:szCs w:val="20"/>
              </w:rPr>
            </w:pPr>
            <w:r w:rsidRPr="003823A9">
              <w:rPr>
                <w:sz w:val="20"/>
                <w:szCs w:val="20"/>
              </w:rPr>
              <w:t>Доля жителей Молчановского района, удовлетворенных предоставляемыми социальными услугами, в общем количестве опрошенных, %</w:t>
            </w:r>
          </w:p>
        </w:tc>
        <w:tc>
          <w:tcPr>
            <w:tcW w:w="851" w:type="dxa"/>
            <w:gridSpan w:val="2"/>
            <w:tcBorders>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45</w:t>
            </w:r>
          </w:p>
        </w:tc>
        <w:tc>
          <w:tcPr>
            <w:tcW w:w="722" w:type="dxa"/>
            <w:gridSpan w:val="3"/>
            <w:tcBorders>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50</w:t>
            </w:r>
          </w:p>
        </w:tc>
        <w:tc>
          <w:tcPr>
            <w:tcW w:w="719" w:type="dxa"/>
            <w:gridSpan w:val="3"/>
            <w:tcBorders>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50</w:t>
            </w:r>
          </w:p>
        </w:tc>
        <w:tc>
          <w:tcPr>
            <w:tcW w:w="720" w:type="dxa"/>
            <w:gridSpan w:val="3"/>
            <w:tcBorders>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60</w:t>
            </w:r>
          </w:p>
        </w:tc>
        <w:tc>
          <w:tcPr>
            <w:tcW w:w="725" w:type="dxa"/>
            <w:gridSpan w:val="4"/>
            <w:tcBorders>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60</w:t>
            </w:r>
          </w:p>
        </w:tc>
        <w:tc>
          <w:tcPr>
            <w:tcW w:w="738" w:type="dxa"/>
            <w:gridSpan w:val="3"/>
            <w:tcBorders>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65</w:t>
            </w:r>
          </w:p>
        </w:tc>
        <w:tc>
          <w:tcPr>
            <w:tcW w:w="778" w:type="dxa"/>
            <w:tcBorders>
              <w:left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65</w:t>
            </w:r>
          </w:p>
        </w:tc>
        <w:tc>
          <w:tcPr>
            <w:tcW w:w="734" w:type="dxa"/>
            <w:gridSpan w:val="2"/>
            <w:tcBorders>
              <w:lef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65</w:t>
            </w:r>
          </w:p>
        </w:tc>
      </w:tr>
      <w:tr w:rsidR="001E7D4C" w:rsidRPr="003823A9" w:rsidTr="001E7D4C">
        <w:tc>
          <w:tcPr>
            <w:tcW w:w="2027" w:type="dxa"/>
          </w:tcPr>
          <w:p w:rsidR="001E7D4C" w:rsidRPr="003823A9" w:rsidRDefault="001E7D4C" w:rsidP="001E7D4C">
            <w:pPr>
              <w:autoSpaceDE w:val="0"/>
              <w:autoSpaceDN w:val="0"/>
              <w:adjustRightInd w:val="0"/>
              <w:rPr>
                <w:sz w:val="20"/>
                <w:szCs w:val="20"/>
              </w:rPr>
            </w:pPr>
            <w:r w:rsidRPr="003823A9">
              <w:rPr>
                <w:sz w:val="20"/>
                <w:szCs w:val="20"/>
              </w:rPr>
              <w:t>Задачи подпрограммы</w:t>
            </w:r>
          </w:p>
        </w:tc>
        <w:tc>
          <w:tcPr>
            <w:tcW w:w="8790" w:type="dxa"/>
            <w:gridSpan w:val="24"/>
          </w:tcPr>
          <w:p w:rsidR="001E7D4C" w:rsidRPr="003823A9" w:rsidRDefault="001E7D4C" w:rsidP="001E7D4C">
            <w:pPr>
              <w:widowControl w:val="0"/>
              <w:autoSpaceDE w:val="0"/>
              <w:autoSpaceDN w:val="0"/>
              <w:rPr>
                <w:sz w:val="20"/>
                <w:szCs w:val="20"/>
              </w:rPr>
            </w:pPr>
            <w:r w:rsidRPr="003823A9">
              <w:rPr>
                <w:sz w:val="20"/>
                <w:szCs w:val="20"/>
              </w:rPr>
              <w:t>Задача 1. Повышение качества жизни граждан старшего поколения Молчановского района.</w:t>
            </w:r>
          </w:p>
        </w:tc>
      </w:tr>
      <w:tr w:rsidR="001E7D4C" w:rsidRPr="003823A9" w:rsidTr="001E7D4C">
        <w:trPr>
          <w:gridAfter w:val="1"/>
          <w:wAfter w:w="18" w:type="dxa"/>
          <w:trHeight w:val="625"/>
        </w:trPr>
        <w:tc>
          <w:tcPr>
            <w:tcW w:w="2027" w:type="dxa"/>
            <w:vMerge w:val="restart"/>
          </w:tcPr>
          <w:p w:rsidR="001E7D4C" w:rsidRPr="003823A9" w:rsidRDefault="001E7D4C" w:rsidP="001E7D4C">
            <w:pPr>
              <w:autoSpaceDE w:val="0"/>
              <w:autoSpaceDN w:val="0"/>
              <w:adjustRightInd w:val="0"/>
              <w:rPr>
                <w:sz w:val="20"/>
                <w:szCs w:val="20"/>
              </w:rPr>
            </w:pPr>
            <w:r w:rsidRPr="003823A9">
              <w:rPr>
                <w:sz w:val="20"/>
                <w:szCs w:val="20"/>
              </w:rPr>
              <w:t>Показатели задач подпрограммы и их значение (с детализацией по годам реализации)</w:t>
            </w:r>
          </w:p>
        </w:tc>
        <w:tc>
          <w:tcPr>
            <w:tcW w:w="2785" w:type="dxa"/>
            <w:gridSpan w:val="2"/>
            <w:tcBorders>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Показатели задач</w:t>
            </w:r>
          </w:p>
        </w:tc>
        <w:tc>
          <w:tcPr>
            <w:tcW w:w="851" w:type="dxa"/>
            <w:gridSpan w:val="2"/>
            <w:tcBorders>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2016 год</w:t>
            </w:r>
          </w:p>
        </w:tc>
        <w:tc>
          <w:tcPr>
            <w:tcW w:w="709" w:type="dxa"/>
            <w:gridSpan w:val="2"/>
            <w:tcBorders>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2017 год</w:t>
            </w:r>
          </w:p>
        </w:tc>
        <w:tc>
          <w:tcPr>
            <w:tcW w:w="719" w:type="dxa"/>
            <w:gridSpan w:val="3"/>
            <w:tcBorders>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2018 год</w:t>
            </w:r>
          </w:p>
        </w:tc>
        <w:tc>
          <w:tcPr>
            <w:tcW w:w="720" w:type="dxa"/>
            <w:gridSpan w:val="3"/>
            <w:tcBorders>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2019 год</w:t>
            </w:r>
          </w:p>
        </w:tc>
        <w:tc>
          <w:tcPr>
            <w:tcW w:w="720" w:type="dxa"/>
            <w:gridSpan w:val="3"/>
            <w:tcBorders>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2020 год</w:t>
            </w:r>
          </w:p>
        </w:tc>
        <w:tc>
          <w:tcPr>
            <w:tcW w:w="748" w:type="dxa"/>
            <w:gridSpan w:val="4"/>
            <w:tcBorders>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2021 год</w:t>
            </w:r>
          </w:p>
        </w:tc>
        <w:tc>
          <w:tcPr>
            <w:tcW w:w="786" w:type="dxa"/>
            <w:gridSpan w:val="2"/>
            <w:tcBorders>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2022 год</w:t>
            </w:r>
          </w:p>
        </w:tc>
        <w:tc>
          <w:tcPr>
            <w:tcW w:w="734" w:type="dxa"/>
            <w:gridSpan w:val="2"/>
            <w:tcBorders>
              <w:left w:val="single" w:sz="4" w:space="0" w:color="auto"/>
              <w:bottom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2023 год</w:t>
            </w:r>
          </w:p>
        </w:tc>
      </w:tr>
      <w:tr w:rsidR="001E7D4C" w:rsidRPr="003823A9" w:rsidTr="001E7D4C">
        <w:trPr>
          <w:trHeight w:val="339"/>
        </w:trPr>
        <w:tc>
          <w:tcPr>
            <w:tcW w:w="2027" w:type="dxa"/>
            <w:vMerge/>
          </w:tcPr>
          <w:p w:rsidR="001E7D4C" w:rsidRPr="003823A9" w:rsidRDefault="001E7D4C" w:rsidP="001E7D4C">
            <w:pPr>
              <w:autoSpaceDE w:val="0"/>
              <w:autoSpaceDN w:val="0"/>
              <w:adjustRightInd w:val="0"/>
              <w:rPr>
                <w:b/>
                <w:sz w:val="20"/>
                <w:szCs w:val="20"/>
              </w:rPr>
            </w:pPr>
          </w:p>
        </w:tc>
        <w:tc>
          <w:tcPr>
            <w:tcW w:w="8790" w:type="dxa"/>
            <w:gridSpan w:val="24"/>
            <w:tcBorders>
              <w:top w:val="single" w:sz="4" w:space="0" w:color="auto"/>
              <w:bottom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Задача 1.  Повышение качества жизни граждан старшего поколения Молчановского района.</w:t>
            </w:r>
          </w:p>
        </w:tc>
      </w:tr>
      <w:tr w:rsidR="001E7D4C" w:rsidRPr="003823A9" w:rsidTr="001E7D4C">
        <w:trPr>
          <w:trHeight w:val="1080"/>
        </w:trPr>
        <w:tc>
          <w:tcPr>
            <w:tcW w:w="2027" w:type="dxa"/>
            <w:vMerge/>
          </w:tcPr>
          <w:p w:rsidR="001E7D4C" w:rsidRPr="003823A9" w:rsidRDefault="001E7D4C" w:rsidP="001E7D4C">
            <w:pPr>
              <w:autoSpaceDE w:val="0"/>
              <w:autoSpaceDN w:val="0"/>
              <w:adjustRightInd w:val="0"/>
              <w:rPr>
                <w:b/>
                <w:sz w:val="20"/>
                <w:szCs w:val="20"/>
              </w:rPr>
            </w:pPr>
          </w:p>
        </w:tc>
        <w:tc>
          <w:tcPr>
            <w:tcW w:w="2785"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Доля граждан пожилых людей, привлекаемых к участию в мероприятиях, проводимых на территории Молчановского района, %</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57</w:t>
            </w:r>
          </w:p>
        </w:tc>
        <w:tc>
          <w:tcPr>
            <w:tcW w:w="722" w:type="dxa"/>
            <w:gridSpan w:val="3"/>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60</w:t>
            </w:r>
          </w:p>
        </w:tc>
        <w:tc>
          <w:tcPr>
            <w:tcW w:w="719" w:type="dxa"/>
            <w:gridSpan w:val="3"/>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60</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65</w:t>
            </w:r>
          </w:p>
        </w:tc>
        <w:tc>
          <w:tcPr>
            <w:tcW w:w="719" w:type="dxa"/>
            <w:gridSpan w:val="3"/>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65</w:t>
            </w:r>
          </w:p>
        </w:tc>
        <w:tc>
          <w:tcPr>
            <w:tcW w:w="736" w:type="dxa"/>
            <w:gridSpan w:val="3"/>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70</w:t>
            </w:r>
          </w:p>
        </w:tc>
        <w:tc>
          <w:tcPr>
            <w:tcW w:w="786" w:type="dxa"/>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70</w:t>
            </w:r>
          </w:p>
        </w:tc>
        <w:tc>
          <w:tcPr>
            <w:tcW w:w="752" w:type="dxa"/>
            <w:gridSpan w:val="3"/>
            <w:tcBorders>
              <w:top w:val="single" w:sz="4" w:space="0" w:color="auto"/>
              <w:left w:val="single" w:sz="4" w:space="0" w:color="auto"/>
              <w:bottom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70</w:t>
            </w:r>
          </w:p>
        </w:tc>
      </w:tr>
      <w:tr w:rsidR="001E7D4C" w:rsidRPr="003823A9" w:rsidTr="001E7D4C">
        <w:trPr>
          <w:trHeight w:val="349"/>
        </w:trPr>
        <w:tc>
          <w:tcPr>
            <w:tcW w:w="2027" w:type="dxa"/>
          </w:tcPr>
          <w:p w:rsidR="001E7D4C" w:rsidRPr="003823A9" w:rsidRDefault="001E7D4C" w:rsidP="001E7D4C">
            <w:pPr>
              <w:autoSpaceDE w:val="0"/>
              <w:autoSpaceDN w:val="0"/>
              <w:adjustRightInd w:val="0"/>
              <w:rPr>
                <w:b/>
                <w:sz w:val="20"/>
                <w:szCs w:val="20"/>
              </w:rPr>
            </w:pPr>
          </w:p>
        </w:tc>
        <w:tc>
          <w:tcPr>
            <w:tcW w:w="2785" w:type="dxa"/>
            <w:gridSpan w:val="2"/>
            <w:tcBorders>
              <w:top w:val="single" w:sz="4" w:space="0" w:color="auto"/>
              <w:right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Количество граждан, улучшивших жилищные условия, чел.</w:t>
            </w:r>
          </w:p>
        </w:tc>
        <w:tc>
          <w:tcPr>
            <w:tcW w:w="851" w:type="dxa"/>
            <w:gridSpan w:val="2"/>
            <w:tcBorders>
              <w:top w:val="single" w:sz="4" w:space="0" w:color="auto"/>
              <w:left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10</w:t>
            </w:r>
          </w:p>
        </w:tc>
        <w:tc>
          <w:tcPr>
            <w:tcW w:w="722" w:type="dxa"/>
            <w:gridSpan w:val="3"/>
            <w:tcBorders>
              <w:top w:val="single" w:sz="4" w:space="0" w:color="auto"/>
              <w:left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7</w:t>
            </w:r>
          </w:p>
        </w:tc>
        <w:tc>
          <w:tcPr>
            <w:tcW w:w="719" w:type="dxa"/>
            <w:gridSpan w:val="3"/>
            <w:tcBorders>
              <w:top w:val="single" w:sz="4" w:space="0" w:color="auto"/>
              <w:left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w:t>
            </w:r>
          </w:p>
        </w:tc>
        <w:tc>
          <w:tcPr>
            <w:tcW w:w="720" w:type="dxa"/>
            <w:gridSpan w:val="3"/>
            <w:tcBorders>
              <w:top w:val="single" w:sz="4" w:space="0" w:color="auto"/>
              <w:left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5</w:t>
            </w:r>
          </w:p>
        </w:tc>
        <w:tc>
          <w:tcPr>
            <w:tcW w:w="725" w:type="dxa"/>
            <w:gridSpan w:val="4"/>
            <w:tcBorders>
              <w:top w:val="single" w:sz="4" w:space="0" w:color="auto"/>
              <w:left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w:t>
            </w:r>
          </w:p>
        </w:tc>
        <w:tc>
          <w:tcPr>
            <w:tcW w:w="730" w:type="dxa"/>
            <w:gridSpan w:val="2"/>
            <w:tcBorders>
              <w:top w:val="single" w:sz="4" w:space="0" w:color="auto"/>
              <w:left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w:t>
            </w:r>
          </w:p>
        </w:tc>
        <w:tc>
          <w:tcPr>
            <w:tcW w:w="786" w:type="dxa"/>
            <w:gridSpan w:val="2"/>
            <w:tcBorders>
              <w:top w:val="single" w:sz="4" w:space="0" w:color="auto"/>
              <w:left w:val="single" w:sz="4" w:space="0" w:color="auto"/>
              <w:righ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w:t>
            </w:r>
          </w:p>
        </w:tc>
        <w:tc>
          <w:tcPr>
            <w:tcW w:w="752" w:type="dxa"/>
            <w:gridSpan w:val="3"/>
            <w:tcBorders>
              <w:top w:val="single" w:sz="4" w:space="0" w:color="auto"/>
              <w:left w:val="single" w:sz="4" w:space="0" w:color="auto"/>
            </w:tcBorders>
            <w:vAlign w:val="center"/>
          </w:tcPr>
          <w:p w:rsidR="001E7D4C" w:rsidRPr="003823A9" w:rsidRDefault="001E7D4C" w:rsidP="001E7D4C">
            <w:pPr>
              <w:autoSpaceDE w:val="0"/>
              <w:autoSpaceDN w:val="0"/>
              <w:adjustRightInd w:val="0"/>
              <w:jc w:val="center"/>
              <w:rPr>
                <w:sz w:val="20"/>
                <w:szCs w:val="20"/>
              </w:rPr>
            </w:pPr>
            <w:r w:rsidRPr="003823A9">
              <w:rPr>
                <w:sz w:val="20"/>
                <w:szCs w:val="20"/>
              </w:rPr>
              <w:t>6</w:t>
            </w:r>
          </w:p>
        </w:tc>
      </w:tr>
      <w:tr w:rsidR="001E7D4C" w:rsidRPr="003823A9" w:rsidTr="001E7D4C">
        <w:tc>
          <w:tcPr>
            <w:tcW w:w="2027" w:type="dxa"/>
          </w:tcPr>
          <w:p w:rsidR="001E7D4C" w:rsidRPr="003823A9" w:rsidRDefault="001E7D4C" w:rsidP="001E7D4C">
            <w:pPr>
              <w:autoSpaceDE w:val="0"/>
              <w:autoSpaceDN w:val="0"/>
              <w:adjustRightInd w:val="0"/>
              <w:rPr>
                <w:sz w:val="20"/>
                <w:szCs w:val="20"/>
              </w:rPr>
            </w:pPr>
            <w:r w:rsidRPr="003823A9">
              <w:rPr>
                <w:sz w:val="20"/>
                <w:szCs w:val="20"/>
              </w:rPr>
              <w:t>Ведомственные целевые программы, входящие в состав подпрограммы (далее-ВЦП)</w:t>
            </w:r>
          </w:p>
        </w:tc>
        <w:tc>
          <w:tcPr>
            <w:tcW w:w="8790" w:type="dxa"/>
            <w:gridSpan w:val="24"/>
          </w:tcPr>
          <w:p w:rsidR="001E7D4C" w:rsidRPr="003823A9" w:rsidRDefault="001E7D4C" w:rsidP="001E7D4C">
            <w:pPr>
              <w:tabs>
                <w:tab w:val="left" w:pos="213"/>
              </w:tabs>
              <w:ind w:left="72"/>
              <w:contextualSpacing/>
              <w:rPr>
                <w:bCs/>
                <w:sz w:val="20"/>
                <w:szCs w:val="20"/>
              </w:rPr>
            </w:pPr>
            <w:r w:rsidRPr="003823A9">
              <w:rPr>
                <w:sz w:val="20"/>
                <w:szCs w:val="20"/>
              </w:rPr>
              <w:t xml:space="preserve">Отсутствуют </w:t>
            </w:r>
          </w:p>
        </w:tc>
      </w:tr>
      <w:tr w:rsidR="001E7D4C" w:rsidRPr="003823A9" w:rsidTr="001E7D4C">
        <w:tc>
          <w:tcPr>
            <w:tcW w:w="2027" w:type="dxa"/>
            <w:tcBorders>
              <w:bottom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Сроки реализации подпрограммы</w:t>
            </w:r>
          </w:p>
        </w:tc>
        <w:tc>
          <w:tcPr>
            <w:tcW w:w="8790" w:type="dxa"/>
            <w:gridSpan w:val="24"/>
          </w:tcPr>
          <w:p w:rsidR="001E7D4C" w:rsidRPr="003823A9" w:rsidRDefault="001E7D4C" w:rsidP="001E7D4C">
            <w:pPr>
              <w:rPr>
                <w:sz w:val="20"/>
                <w:szCs w:val="20"/>
              </w:rPr>
            </w:pPr>
            <w:r w:rsidRPr="003823A9">
              <w:rPr>
                <w:sz w:val="20"/>
                <w:szCs w:val="20"/>
              </w:rPr>
              <w:t>2017 - 2023 годы</w:t>
            </w:r>
          </w:p>
        </w:tc>
      </w:tr>
      <w:tr w:rsidR="001E7D4C" w:rsidRPr="003823A9" w:rsidTr="003823A9">
        <w:tc>
          <w:tcPr>
            <w:tcW w:w="2027" w:type="dxa"/>
            <w:vMerge w:val="restart"/>
            <w:tcBorders>
              <w:top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Объем и источники финансирования подпрограммы (с детализацией по годам реализации, тыс.рублей)</w:t>
            </w:r>
          </w:p>
        </w:tc>
        <w:tc>
          <w:tcPr>
            <w:tcW w:w="2199" w:type="dxa"/>
            <w:tcBorders>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Источники</w:t>
            </w:r>
          </w:p>
        </w:tc>
        <w:tc>
          <w:tcPr>
            <w:tcW w:w="736" w:type="dxa"/>
            <w:gridSpan w:val="2"/>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 xml:space="preserve">Всего </w:t>
            </w:r>
          </w:p>
        </w:tc>
        <w:tc>
          <w:tcPr>
            <w:tcW w:w="714" w:type="dxa"/>
            <w:gridSpan w:val="2"/>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2017 год</w:t>
            </w:r>
          </w:p>
        </w:tc>
        <w:tc>
          <w:tcPr>
            <w:tcW w:w="753" w:type="dxa"/>
            <w:gridSpan w:val="3"/>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2018 год</w:t>
            </w:r>
          </w:p>
        </w:tc>
        <w:tc>
          <w:tcPr>
            <w:tcW w:w="899" w:type="dxa"/>
            <w:gridSpan w:val="3"/>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2019 год</w:t>
            </w:r>
          </w:p>
        </w:tc>
        <w:tc>
          <w:tcPr>
            <w:tcW w:w="900" w:type="dxa"/>
            <w:gridSpan w:val="3"/>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2020 год</w:t>
            </w:r>
          </w:p>
        </w:tc>
        <w:tc>
          <w:tcPr>
            <w:tcW w:w="905" w:type="dxa"/>
            <w:gridSpan w:val="4"/>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2021 год</w:t>
            </w:r>
          </w:p>
        </w:tc>
        <w:tc>
          <w:tcPr>
            <w:tcW w:w="970" w:type="dxa"/>
            <w:gridSpan w:val="4"/>
            <w:tcBorders>
              <w:left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2022 год</w:t>
            </w:r>
          </w:p>
        </w:tc>
        <w:tc>
          <w:tcPr>
            <w:tcW w:w="714" w:type="dxa"/>
            <w:gridSpan w:val="2"/>
            <w:tcBorders>
              <w:lef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2023 год</w:t>
            </w:r>
          </w:p>
        </w:tc>
      </w:tr>
      <w:tr w:rsidR="001E7D4C" w:rsidRPr="003823A9" w:rsidTr="003823A9">
        <w:trPr>
          <w:trHeight w:val="652"/>
        </w:trPr>
        <w:tc>
          <w:tcPr>
            <w:tcW w:w="2027" w:type="dxa"/>
            <w:vMerge/>
          </w:tcPr>
          <w:p w:rsidR="001E7D4C" w:rsidRPr="003823A9" w:rsidRDefault="001E7D4C" w:rsidP="001E7D4C">
            <w:pPr>
              <w:autoSpaceDE w:val="0"/>
              <w:autoSpaceDN w:val="0"/>
              <w:adjustRightInd w:val="0"/>
              <w:rPr>
                <w:b/>
                <w:sz w:val="20"/>
                <w:szCs w:val="20"/>
              </w:rPr>
            </w:pPr>
          </w:p>
        </w:tc>
        <w:tc>
          <w:tcPr>
            <w:tcW w:w="2199" w:type="dxa"/>
            <w:tcBorders>
              <w:bottom w:val="single" w:sz="4" w:space="0" w:color="auto"/>
              <w:right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федеральный бюджет (по согласованию (прогноз)</w:t>
            </w:r>
          </w:p>
        </w:tc>
        <w:tc>
          <w:tcPr>
            <w:tcW w:w="736" w:type="dxa"/>
            <w:gridSpan w:val="2"/>
            <w:tcBorders>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714" w:type="dxa"/>
            <w:gridSpan w:val="2"/>
            <w:tcBorders>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753" w:type="dxa"/>
            <w:gridSpan w:val="3"/>
            <w:tcBorders>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899" w:type="dxa"/>
            <w:gridSpan w:val="3"/>
            <w:tcBorders>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900" w:type="dxa"/>
            <w:gridSpan w:val="3"/>
            <w:tcBorders>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905" w:type="dxa"/>
            <w:gridSpan w:val="4"/>
            <w:tcBorders>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970" w:type="dxa"/>
            <w:gridSpan w:val="4"/>
            <w:tcBorders>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714" w:type="dxa"/>
            <w:gridSpan w:val="2"/>
            <w:tcBorders>
              <w:left w:val="single" w:sz="4" w:space="0" w:color="auto"/>
              <w:bottom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r>
      <w:tr w:rsidR="001E7D4C" w:rsidRPr="003823A9" w:rsidTr="003823A9">
        <w:trPr>
          <w:trHeight w:val="339"/>
        </w:trPr>
        <w:tc>
          <w:tcPr>
            <w:tcW w:w="2027" w:type="dxa"/>
            <w:vMerge/>
          </w:tcPr>
          <w:p w:rsidR="001E7D4C" w:rsidRPr="003823A9" w:rsidRDefault="001E7D4C" w:rsidP="001E7D4C">
            <w:pPr>
              <w:autoSpaceDE w:val="0"/>
              <w:autoSpaceDN w:val="0"/>
              <w:adjustRightInd w:val="0"/>
              <w:rPr>
                <w:b/>
                <w:sz w:val="20"/>
                <w:szCs w:val="20"/>
              </w:rPr>
            </w:pPr>
          </w:p>
        </w:tc>
        <w:tc>
          <w:tcPr>
            <w:tcW w:w="2199" w:type="dxa"/>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областной бюджет (по согласованию (прогноз)</w:t>
            </w:r>
          </w:p>
        </w:tc>
        <w:tc>
          <w:tcPr>
            <w:tcW w:w="736"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350,0</w:t>
            </w:r>
          </w:p>
        </w:tc>
        <w:tc>
          <w:tcPr>
            <w:tcW w:w="714"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50,0</w:t>
            </w:r>
          </w:p>
        </w:tc>
        <w:tc>
          <w:tcPr>
            <w:tcW w:w="753"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50,0</w:t>
            </w:r>
          </w:p>
        </w:tc>
        <w:tc>
          <w:tcPr>
            <w:tcW w:w="899"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50,0</w:t>
            </w:r>
          </w:p>
        </w:tc>
        <w:tc>
          <w:tcPr>
            <w:tcW w:w="900"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50,0</w:t>
            </w:r>
          </w:p>
        </w:tc>
        <w:tc>
          <w:tcPr>
            <w:tcW w:w="905" w:type="dxa"/>
            <w:gridSpan w:val="4"/>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50,0</w:t>
            </w:r>
          </w:p>
        </w:tc>
        <w:tc>
          <w:tcPr>
            <w:tcW w:w="970" w:type="dxa"/>
            <w:gridSpan w:val="4"/>
            <w:tcBorders>
              <w:top w:val="single" w:sz="4" w:space="0" w:color="auto"/>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50,0</w:t>
            </w:r>
          </w:p>
        </w:tc>
        <w:tc>
          <w:tcPr>
            <w:tcW w:w="714" w:type="dxa"/>
            <w:gridSpan w:val="2"/>
            <w:tcBorders>
              <w:top w:val="single" w:sz="4" w:space="0" w:color="auto"/>
              <w:left w:val="single" w:sz="4" w:space="0" w:color="auto"/>
              <w:bottom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50,0</w:t>
            </w:r>
          </w:p>
        </w:tc>
      </w:tr>
      <w:tr w:rsidR="001E7D4C" w:rsidRPr="003823A9" w:rsidTr="003823A9">
        <w:trPr>
          <w:trHeight w:val="366"/>
        </w:trPr>
        <w:tc>
          <w:tcPr>
            <w:tcW w:w="2027" w:type="dxa"/>
            <w:vMerge/>
          </w:tcPr>
          <w:p w:rsidR="001E7D4C" w:rsidRPr="003823A9" w:rsidRDefault="001E7D4C" w:rsidP="001E7D4C">
            <w:pPr>
              <w:autoSpaceDE w:val="0"/>
              <w:autoSpaceDN w:val="0"/>
              <w:adjustRightInd w:val="0"/>
              <w:rPr>
                <w:b/>
                <w:sz w:val="20"/>
                <w:szCs w:val="20"/>
              </w:rPr>
            </w:pPr>
          </w:p>
        </w:tc>
        <w:tc>
          <w:tcPr>
            <w:tcW w:w="2199" w:type="dxa"/>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бюджет муниципального образования «Молчановский район»</w:t>
            </w:r>
          </w:p>
        </w:tc>
        <w:tc>
          <w:tcPr>
            <w:tcW w:w="736"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350,0</w:t>
            </w:r>
          </w:p>
        </w:tc>
        <w:tc>
          <w:tcPr>
            <w:tcW w:w="714"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50,0</w:t>
            </w:r>
          </w:p>
        </w:tc>
        <w:tc>
          <w:tcPr>
            <w:tcW w:w="753"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50,0</w:t>
            </w:r>
          </w:p>
        </w:tc>
        <w:tc>
          <w:tcPr>
            <w:tcW w:w="899"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50,0</w:t>
            </w:r>
          </w:p>
        </w:tc>
        <w:tc>
          <w:tcPr>
            <w:tcW w:w="900" w:type="dxa"/>
            <w:gridSpan w:val="3"/>
            <w:tcBorders>
              <w:top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05" w:type="dxa"/>
            <w:gridSpan w:val="4"/>
            <w:tcBorders>
              <w:top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70" w:type="dxa"/>
            <w:gridSpan w:val="4"/>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714" w:type="dxa"/>
            <w:gridSpan w:val="2"/>
            <w:tcBorders>
              <w:top w:val="single" w:sz="4" w:space="0" w:color="auto"/>
              <w:left w:val="single" w:sz="4" w:space="0" w:color="auto"/>
              <w:bottom w:val="single" w:sz="4" w:space="0" w:color="auto"/>
            </w:tcBorders>
          </w:tcPr>
          <w:p w:rsidR="001E7D4C" w:rsidRPr="003823A9" w:rsidRDefault="001E7D4C" w:rsidP="001E7D4C">
            <w:pPr>
              <w:jc w:val="center"/>
              <w:rPr>
                <w:sz w:val="20"/>
                <w:szCs w:val="20"/>
              </w:rPr>
            </w:pPr>
            <w:r w:rsidRPr="003823A9">
              <w:rPr>
                <w:sz w:val="20"/>
                <w:szCs w:val="20"/>
              </w:rPr>
              <w:t>50,0</w:t>
            </w:r>
          </w:p>
        </w:tc>
      </w:tr>
      <w:tr w:rsidR="001E7D4C" w:rsidRPr="003823A9" w:rsidTr="003823A9">
        <w:trPr>
          <w:trHeight w:val="380"/>
        </w:trPr>
        <w:tc>
          <w:tcPr>
            <w:tcW w:w="2027" w:type="dxa"/>
            <w:vMerge/>
          </w:tcPr>
          <w:p w:rsidR="001E7D4C" w:rsidRPr="003823A9" w:rsidRDefault="001E7D4C" w:rsidP="001E7D4C">
            <w:pPr>
              <w:autoSpaceDE w:val="0"/>
              <w:autoSpaceDN w:val="0"/>
              <w:adjustRightInd w:val="0"/>
              <w:rPr>
                <w:b/>
                <w:sz w:val="20"/>
                <w:szCs w:val="20"/>
              </w:rPr>
            </w:pPr>
          </w:p>
        </w:tc>
        <w:tc>
          <w:tcPr>
            <w:tcW w:w="2199" w:type="dxa"/>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бюджеты сельских поселений (по согласованию (прогноз)</w:t>
            </w:r>
          </w:p>
        </w:tc>
        <w:tc>
          <w:tcPr>
            <w:tcW w:w="736"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714"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p w:rsidR="001E7D4C" w:rsidRPr="003823A9" w:rsidRDefault="001E7D4C" w:rsidP="001E7D4C">
            <w:pPr>
              <w:autoSpaceDE w:val="0"/>
              <w:autoSpaceDN w:val="0"/>
              <w:adjustRightInd w:val="0"/>
              <w:jc w:val="center"/>
              <w:rPr>
                <w:sz w:val="20"/>
                <w:szCs w:val="20"/>
              </w:rPr>
            </w:pPr>
          </w:p>
        </w:tc>
        <w:tc>
          <w:tcPr>
            <w:tcW w:w="753"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899"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900"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905" w:type="dxa"/>
            <w:gridSpan w:val="4"/>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970" w:type="dxa"/>
            <w:gridSpan w:val="4"/>
            <w:tcBorders>
              <w:top w:val="single" w:sz="4" w:space="0" w:color="auto"/>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714" w:type="dxa"/>
            <w:gridSpan w:val="2"/>
            <w:tcBorders>
              <w:top w:val="single" w:sz="4" w:space="0" w:color="auto"/>
              <w:left w:val="single" w:sz="4" w:space="0" w:color="auto"/>
              <w:bottom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r>
      <w:tr w:rsidR="001E7D4C" w:rsidRPr="003823A9" w:rsidTr="003823A9">
        <w:trPr>
          <w:trHeight w:val="380"/>
        </w:trPr>
        <w:tc>
          <w:tcPr>
            <w:tcW w:w="2027" w:type="dxa"/>
            <w:vMerge/>
          </w:tcPr>
          <w:p w:rsidR="001E7D4C" w:rsidRPr="003823A9" w:rsidRDefault="001E7D4C" w:rsidP="001E7D4C">
            <w:pPr>
              <w:autoSpaceDE w:val="0"/>
              <w:autoSpaceDN w:val="0"/>
              <w:adjustRightInd w:val="0"/>
              <w:rPr>
                <w:b/>
                <w:sz w:val="20"/>
                <w:szCs w:val="20"/>
              </w:rPr>
            </w:pPr>
          </w:p>
        </w:tc>
        <w:tc>
          <w:tcPr>
            <w:tcW w:w="2199" w:type="dxa"/>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rPr>
                <w:sz w:val="20"/>
                <w:szCs w:val="20"/>
              </w:rPr>
            </w:pPr>
            <w:r w:rsidRPr="003823A9">
              <w:rPr>
                <w:sz w:val="20"/>
                <w:szCs w:val="20"/>
              </w:rPr>
              <w:t>внебюджетные источники (по согласованию (прогноз)</w:t>
            </w:r>
          </w:p>
        </w:tc>
        <w:tc>
          <w:tcPr>
            <w:tcW w:w="736"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714"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753"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899"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900"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905" w:type="dxa"/>
            <w:gridSpan w:val="4"/>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970" w:type="dxa"/>
            <w:gridSpan w:val="4"/>
            <w:tcBorders>
              <w:top w:val="single" w:sz="4" w:space="0" w:color="auto"/>
              <w:left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c>
          <w:tcPr>
            <w:tcW w:w="714" w:type="dxa"/>
            <w:gridSpan w:val="2"/>
            <w:tcBorders>
              <w:top w:val="single" w:sz="4" w:space="0" w:color="auto"/>
              <w:left w:val="single" w:sz="4" w:space="0" w:color="auto"/>
              <w:bottom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0,0</w:t>
            </w:r>
          </w:p>
        </w:tc>
      </w:tr>
      <w:tr w:rsidR="001E7D4C" w:rsidRPr="003823A9" w:rsidTr="003823A9">
        <w:trPr>
          <w:trHeight w:val="230"/>
        </w:trPr>
        <w:tc>
          <w:tcPr>
            <w:tcW w:w="2027" w:type="dxa"/>
            <w:vMerge/>
            <w:tcBorders>
              <w:bottom w:val="single" w:sz="4" w:space="0" w:color="auto"/>
            </w:tcBorders>
          </w:tcPr>
          <w:p w:rsidR="001E7D4C" w:rsidRPr="003823A9" w:rsidRDefault="001E7D4C" w:rsidP="001E7D4C">
            <w:pPr>
              <w:autoSpaceDE w:val="0"/>
              <w:autoSpaceDN w:val="0"/>
              <w:adjustRightInd w:val="0"/>
              <w:rPr>
                <w:b/>
                <w:sz w:val="20"/>
                <w:szCs w:val="20"/>
              </w:rPr>
            </w:pPr>
          </w:p>
        </w:tc>
        <w:tc>
          <w:tcPr>
            <w:tcW w:w="2199" w:type="dxa"/>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both"/>
              <w:rPr>
                <w:sz w:val="20"/>
                <w:szCs w:val="20"/>
              </w:rPr>
            </w:pPr>
            <w:r w:rsidRPr="003823A9">
              <w:rPr>
                <w:sz w:val="20"/>
                <w:szCs w:val="20"/>
              </w:rPr>
              <w:t>всего по источникам</w:t>
            </w:r>
          </w:p>
        </w:tc>
        <w:tc>
          <w:tcPr>
            <w:tcW w:w="736"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700,0</w:t>
            </w:r>
          </w:p>
        </w:tc>
        <w:tc>
          <w:tcPr>
            <w:tcW w:w="714" w:type="dxa"/>
            <w:gridSpan w:val="2"/>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100,0</w:t>
            </w:r>
          </w:p>
        </w:tc>
        <w:tc>
          <w:tcPr>
            <w:tcW w:w="753"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100,0</w:t>
            </w:r>
          </w:p>
        </w:tc>
        <w:tc>
          <w:tcPr>
            <w:tcW w:w="899" w:type="dxa"/>
            <w:gridSpan w:val="3"/>
            <w:tcBorders>
              <w:top w:val="single" w:sz="4" w:space="0" w:color="auto"/>
              <w:bottom w:val="single" w:sz="4" w:space="0" w:color="auto"/>
              <w:right w:val="single" w:sz="4" w:space="0" w:color="auto"/>
            </w:tcBorders>
          </w:tcPr>
          <w:p w:rsidR="001E7D4C" w:rsidRPr="003823A9" w:rsidRDefault="001E7D4C" w:rsidP="001E7D4C">
            <w:pPr>
              <w:autoSpaceDE w:val="0"/>
              <w:autoSpaceDN w:val="0"/>
              <w:adjustRightInd w:val="0"/>
              <w:jc w:val="center"/>
              <w:rPr>
                <w:sz w:val="20"/>
                <w:szCs w:val="20"/>
              </w:rPr>
            </w:pPr>
            <w:r w:rsidRPr="003823A9">
              <w:rPr>
                <w:sz w:val="20"/>
                <w:szCs w:val="20"/>
              </w:rPr>
              <w:t>100,0</w:t>
            </w:r>
          </w:p>
        </w:tc>
        <w:tc>
          <w:tcPr>
            <w:tcW w:w="900" w:type="dxa"/>
            <w:gridSpan w:val="3"/>
            <w:tcBorders>
              <w:top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905" w:type="dxa"/>
            <w:gridSpan w:val="4"/>
            <w:tcBorders>
              <w:top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970" w:type="dxa"/>
            <w:gridSpan w:val="4"/>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714" w:type="dxa"/>
            <w:gridSpan w:val="2"/>
            <w:tcBorders>
              <w:top w:val="single" w:sz="4" w:space="0" w:color="auto"/>
              <w:left w:val="single" w:sz="4" w:space="0" w:color="auto"/>
              <w:bottom w:val="single" w:sz="4" w:space="0" w:color="auto"/>
            </w:tcBorders>
          </w:tcPr>
          <w:p w:rsidR="001E7D4C" w:rsidRPr="003823A9" w:rsidRDefault="001E7D4C" w:rsidP="001E7D4C">
            <w:pPr>
              <w:jc w:val="center"/>
              <w:rPr>
                <w:sz w:val="20"/>
                <w:szCs w:val="20"/>
              </w:rPr>
            </w:pPr>
            <w:r w:rsidRPr="003823A9">
              <w:rPr>
                <w:sz w:val="20"/>
                <w:szCs w:val="20"/>
              </w:rPr>
              <w:t>100,0</w:t>
            </w:r>
          </w:p>
        </w:tc>
      </w:tr>
    </w:tbl>
    <w:p w:rsidR="001E7D4C" w:rsidRPr="00E71138" w:rsidRDefault="001E7D4C" w:rsidP="001E7D4C">
      <w:pPr>
        <w:widowControl w:val="0"/>
        <w:autoSpaceDE w:val="0"/>
        <w:autoSpaceDN w:val="0"/>
        <w:outlineLvl w:val="1"/>
      </w:pPr>
    </w:p>
    <w:p w:rsidR="001E7D4C" w:rsidRPr="00E71138" w:rsidRDefault="001E7D4C" w:rsidP="001E7D4C">
      <w:pPr>
        <w:widowControl w:val="0"/>
        <w:autoSpaceDE w:val="0"/>
        <w:autoSpaceDN w:val="0"/>
        <w:jc w:val="center"/>
        <w:outlineLvl w:val="1"/>
      </w:pPr>
      <w:r w:rsidRPr="00E71138">
        <w:t>2. Характеристика сферы реализации</w:t>
      </w:r>
    </w:p>
    <w:p w:rsidR="001E7D4C" w:rsidRPr="00E71138" w:rsidRDefault="001E7D4C" w:rsidP="001E7D4C">
      <w:pPr>
        <w:widowControl w:val="0"/>
        <w:autoSpaceDE w:val="0"/>
        <w:autoSpaceDN w:val="0"/>
        <w:jc w:val="center"/>
        <w:outlineLvl w:val="1"/>
      </w:pPr>
      <w:r w:rsidRPr="00E71138">
        <w:t>подпрограммы  2, описание основных проблем в указанной сфере и прогноз её развития</w:t>
      </w:r>
    </w:p>
    <w:p w:rsidR="001E7D4C" w:rsidRPr="00E71138" w:rsidRDefault="001E7D4C" w:rsidP="001E7D4C">
      <w:pPr>
        <w:widowControl w:val="0"/>
        <w:autoSpaceDE w:val="0"/>
        <w:autoSpaceDN w:val="0"/>
        <w:jc w:val="center"/>
        <w:outlineLvl w:val="1"/>
        <w:rPr>
          <w:highlight w:val="yellow"/>
        </w:rPr>
      </w:pPr>
    </w:p>
    <w:p w:rsidR="001E7D4C" w:rsidRPr="00E71138" w:rsidRDefault="001E7D4C" w:rsidP="001E7D4C">
      <w:pPr>
        <w:widowControl w:val="0"/>
        <w:autoSpaceDE w:val="0"/>
        <w:autoSpaceDN w:val="0"/>
        <w:ind w:firstLine="540"/>
        <w:jc w:val="both"/>
      </w:pPr>
      <w:r w:rsidRPr="00E71138">
        <w:t>Содействие социализации старшего поколения является одним из приоритетных направлений государственной социальной политики Томской области, важнейшим средством признания заслуг и оказания внимания пенсионерам и ветеранам.</w:t>
      </w:r>
    </w:p>
    <w:p w:rsidR="001E7D4C" w:rsidRPr="00E71138" w:rsidRDefault="001E7D4C" w:rsidP="001E7D4C">
      <w:pPr>
        <w:widowControl w:val="0"/>
        <w:autoSpaceDE w:val="0"/>
        <w:autoSpaceDN w:val="0"/>
        <w:ind w:firstLine="540"/>
        <w:jc w:val="both"/>
      </w:pPr>
      <w:r w:rsidRPr="00E71138">
        <w:t>За последние годы в Молчановском районе произошли позитивные изменения в сфере досуга, оздоровления и выделения материальной помощи представителям старшего поколения. Среди показателей повышения качества жизни граждан старшего поколения и степени их социальной защищенности - снижение обращений и жалоб в органы власти со стороны представителей старшего поколения. Основными темами, которые затрагиваются в обращениях, являются сфера ЖКХ, благоустройство и ремонт жилья, установка надгробных памятников ветеранам ВОВ. Увеличилось число граждан старшего поколения, прошедших диспансеризацию.</w:t>
      </w:r>
    </w:p>
    <w:p w:rsidR="001E7D4C" w:rsidRPr="00E71138" w:rsidRDefault="001E7D4C" w:rsidP="001E7D4C">
      <w:pPr>
        <w:widowControl w:val="0"/>
        <w:autoSpaceDE w:val="0"/>
        <w:autoSpaceDN w:val="0"/>
        <w:ind w:firstLine="540"/>
        <w:jc w:val="both"/>
      </w:pPr>
      <w:r w:rsidRPr="00E71138">
        <w:t>Целью подпрограммы 2 является повышение качества жизни пожилых людей  Молчановского района.</w:t>
      </w:r>
    </w:p>
    <w:p w:rsidR="001E7D4C" w:rsidRPr="00E71138" w:rsidRDefault="001E7D4C" w:rsidP="001E7D4C">
      <w:pPr>
        <w:widowControl w:val="0"/>
        <w:autoSpaceDE w:val="0"/>
        <w:autoSpaceDN w:val="0"/>
        <w:ind w:firstLine="540"/>
        <w:jc w:val="both"/>
      </w:pPr>
      <w:r w:rsidRPr="00E71138">
        <w:t>Основная целевая аудитория подпрограммы 2 включает в себя граждан старшего поколения, проживающих на территории Молчановского района.</w:t>
      </w:r>
    </w:p>
    <w:p w:rsidR="001E7D4C" w:rsidRPr="00E71138" w:rsidRDefault="001E7D4C" w:rsidP="001E7D4C">
      <w:pPr>
        <w:widowControl w:val="0"/>
        <w:autoSpaceDE w:val="0"/>
        <w:autoSpaceDN w:val="0"/>
        <w:ind w:firstLine="540"/>
        <w:jc w:val="both"/>
      </w:pPr>
      <w:r w:rsidRPr="00E71138">
        <w:t>В рамках подпрограммы предусматривается решение следующих задач:</w:t>
      </w:r>
    </w:p>
    <w:p w:rsidR="001E7D4C" w:rsidRPr="00E71138" w:rsidRDefault="001E7D4C" w:rsidP="001E7D4C">
      <w:pPr>
        <w:widowControl w:val="0"/>
        <w:autoSpaceDE w:val="0"/>
        <w:autoSpaceDN w:val="0"/>
        <w:ind w:firstLine="540"/>
        <w:jc w:val="both"/>
      </w:pPr>
      <w:r w:rsidRPr="00E71138">
        <w:t>- повышение качества жизни граждан старшего поколения Молчановского района.</w:t>
      </w:r>
    </w:p>
    <w:p w:rsidR="001E7D4C" w:rsidRPr="00E71138" w:rsidRDefault="001E7D4C" w:rsidP="001E7D4C">
      <w:pPr>
        <w:widowControl w:val="0"/>
        <w:autoSpaceDE w:val="0"/>
        <w:autoSpaceDN w:val="0"/>
        <w:ind w:firstLine="540"/>
        <w:jc w:val="both"/>
      </w:pPr>
      <w:r w:rsidRPr="00E71138">
        <w:t>Общим итоговым результатом реализации подпрограммы 2 также является устойчивое повышение качества жизни пенсионеров, в первую очередь улучшение показателей, характеризующих уровень благосостояния, социальную востребованность, реализацию интеллектуальных и культурных потребностей.</w:t>
      </w:r>
    </w:p>
    <w:p w:rsidR="001E7D4C" w:rsidRPr="00E71138" w:rsidRDefault="001E7D4C" w:rsidP="001E7D4C">
      <w:pPr>
        <w:widowControl w:val="0"/>
        <w:autoSpaceDE w:val="0"/>
        <w:autoSpaceDN w:val="0"/>
        <w:jc w:val="both"/>
      </w:pPr>
    </w:p>
    <w:p w:rsidR="001E7D4C" w:rsidRPr="00E71138" w:rsidRDefault="001E7D4C" w:rsidP="001E7D4C">
      <w:pPr>
        <w:widowControl w:val="0"/>
        <w:autoSpaceDE w:val="0"/>
        <w:autoSpaceDN w:val="0"/>
        <w:jc w:val="both"/>
        <w:sectPr w:rsidR="001E7D4C" w:rsidRPr="00E71138" w:rsidSect="001E7D4C">
          <w:pgSz w:w="11906" w:h="16838" w:code="9"/>
          <w:pgMar w:top="1134" w:right="1134" w:bottom="1134" w:left="851" w:header="709" w:footer="709" w:gutter="0"/>
          <w:cols w:space="708"/>
          <w:docGrid w:linePitch="360"/>
        </w:sectPr>
      </w:pPr>
    </w:p>
    <w:p w:rsidR="001E7D4C" w:rsidRPr="00E71138" w:rsidRDefault="001E7D4C" w:rsidP="001E7D4C">
      <w:pPr>
        <w:widowControl w:val="0"/>
        <w:autoSpaceDE w:val="0"/>
        <w:autoSpaceDN w:val="0"/>
        <w:jc w:val="center"/>
        <w:outlineLvl w:val="2"/>
      </w:pPr>
      <w:r w:rsidRPr="00E71138">
        <w:lastRenderedPageBreak/>
        <w:t>Перечень показателей цели и задач подпрограммы 2 и сведения о порядке сбора</w:t>
      </w:r>
    </w:p>
    <w:p w:rsidR="001E7D4C" w:rsidRPr="00E71138" w:rsidRDefault="001E7D4C" w:rsidP="001E7D4C">
      <w:pPr>
        <w:widowControl w:val="0"/>
        <w:autoSpaceDE w:val="0"/>
        <w:autoSpaceDN w:val="0"/>
        <w:jc w:val="center"/>
      </w:pPr>
      <w:r w:rsidRPr="00E71138">
        <w:t>информации по показателям и методике их расчета</w:t>
      </w:r>
    </w:p>
    <w:p w:rsidR="001E7D4C" w:rsidRPr="00E71138" w:rsidRDefault="001E7D4C" w:rsidP="001E7D4C">
      <w:pPr>
        <w:widowControl w:val="0"/>
        <w:autoSpaceDE w:val="0"/>
        <w:autoSpaceDN w:val="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1928"/>
        <w:gridCol w:w="737"/>
        <w:gridCol w:w="964"/>
        <w:gridCol w:w="907"/>
        <w:gridCol w:w="5630"/>
        <w:gridCol w:w="1800"/>
        <w:gridCol w:w="1980"/>
      </w:tblGrid>
      <w:tr w:rsidR="001E7D4C" w:rsidRPr="003823A9" w:rsidTr="001E7D4C">
        <w:tc>
          <w:tcPr>
            <w:tcW w:w="45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N</w:t>
            </w:r>
          </w:p>
          <w:p w:rsidR="001E7D4C" w:rsidRPr="003823A9" w:rsidRDefault="001E7D4C" w:rsidP="001E7D4C">
            <w:pPr>
              <w:widowControl w:val="0"/>
              <w:autoSpaceDE w:val="0"/>
              <w:autoSpaceDN w:val="0"/>
              <w:jc w:val="center"/>
              <w:rPr>
                <w:sz w:val="20"/>
                <w:szCs w:val="20"/>
              </w:rPr>
            </w:pPr>
            <w:r w:rsidRPr="003823A9">
              <w:rPr>
                <w:sz w:val="20"/>
                <w:szCs w:val="20"/>
              </w:rPr>
              <w:t>пп</w:t>
            </w:r>
          </w:p>
        </w:tc>
        <w:tc>
          <w:tcPr>
            <w:tcW w:w="1928"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Наименование показателя</w:t>
            </w:r>
          </w:p>
        </w:tc>
        <w:tc>
          <w:tcPr>
            <w:tcW w:w="73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Единица измерения</w:t>
            </w:r>
          </w:p>
        </w:tc>
        <w:tc>
          <w:tcPr>
            <w:tcW w:w="96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Периодичность сбора данных</w:t>
            </w: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Временные характеристики показателя</w:t>
            </w:r>
          </w:p>
        </w:tc>
        <w:tc>
          <w:tcPr>
            <w:tcW w:w="563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Алгоритм формирования (формула) расчета показателя</w:t>
            </w:r>
          </w:p>
        </w:tc>
        <w:tc>
          <w:tcPr>
            <w:tcW w:w="180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Метод сбора информации</w:t>
            </w:r>
          </w:p>
        </w:tc>
        <w:tc>
          <w:tcPr>
            <w:tcW w:w="198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Ответственный за сбор данных по показателю</w:t>
            </w:r>
          </w:p>
        </w:tc>
      </w:tr>
      <w:tr w:rsidR="001E7D4C" w:rsidRPr="003823A9" w:rsidTr="001E7D4C">
        <w:tc>
          <w:tcPr>
            <w:tcW w:w="45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w:t>
            </w:r>
          </w:p>
        </w:tc>
        <w:tc>
          <w:tcPr>
            <w:tcW w:w="1928"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3</w:t>
            </w:r>
          </w:p>
        </w:tc>
        <w:tc>
          <w:tcPr>
            <w:tcW w:w="96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4</w:t>
            </w: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5</w:t>
            </w:r>
          </w:p>
        </w:tc>
        <w:tc>
          <w:tcPr>
            <w:tcW w:w="563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6</w:t>
            </w:r>
          </w:p>
        </w:tc>
        <w:tc>
          <w:tcPr>
            <w:tcW w:w="180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7</w:t>
            </w:r>
          </w:p>
        </w:tc>
        <w:tc>
          <w:tcPr>
            <w:tcW w:w="198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8</w:t>
            </w:r>
          </w:p>
        </w:tc>
      </w:tr>
      <w:tr w:rsidR="001E7D4C" w:rsidRPr="003823A9" w:rsidTr="001E7D4C">
        <w:tc>
          <w:tcPr>
            <w:tcW w:w="14400" w:type="dxa"/>
            <w:gridSpan w:val="8"/>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outlineLvl w:val="3"/>
              <w:rPr>
                <w:sz w:val="20"/>
                <w:szCs w:val="20"/>
              </w:rPr>
            </w:pPr>
            <w:r w:rsidRPr="003823A9">
              <w:rPr>
                <w:sz w:val="20"/>
                <w:szCs w:val="20"/>
              </w:rPr>
              <w:t>Показатели цели подпрограммы 2 «Социальная поддержка граждан Молчановского района»</w:t>
            </w:r>
          </w:p>
          <w:p w:rsidR="001E7D4C" w:rsidRPr="003823A9" w:rsidRDefault="001E7D4C" w:rsidP="001E7D4C">
            <w:pPr>
              <w:widowControl w:val="0"/>
              <w:autoSpaceDE w:val="0"/>
              <w:autoSpaceDN w:val="0"/>
              <w:rPr>
                <w:sz w:val="20"/>
                <w:szCs w:val="20"/>
              </w:rPr>
            </w:pPr>
            <w:r w:rsidRPr="003823A9">
              <w:rPr>
                <w:sz w:val="20"/>
                <w:szCs w:val="20"/>
              </w:rPr>
              <w:t>Повышение качества жизни пожилых людей Молчановского района</w:t>
            </w:r>
          </w:p>
        </w:tc>
      </w:tr>
      <w:tr w:rsidR="001E7D4C" w:rsidRPr="003823A9" w:rsidTr="001E7D4C">
        <w:tc>
          <w:tcPr>
            <w:tcW w:w="454"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w:t>
            </w:r>
          </w:p>
        </w:tc>
        <w:tc>
          <w:tcPr>
            <w:tcW w:w="1928"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Доля жителей Молчановского района, удовлетворенных предоставляемыми социальными услугами, в общем количестве опрошенных</w:t>
            </w:r>
          </w:p>
        </w:tc>
        <w:tc>
          <w:tcPr>
            <w:tcW w:w="73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w:t>
            </w:r>
          </w:p>
        </w:tc>
        <w:tc>
          <w:tcPr>
            <w:tcW w:w="964"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год</w:t>
            </w: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За отчетный период</w:t>
            </w:r>
          </w:p>
        </w:tc>
        <w:tc>
          <w:tcPr>
            <w:tcW w:w="563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Ко = К уд. / Кобщ., где:</w:t>
            </w:r>
          </w:p>
          <w:p w:rsidR="001E7D4C" w:rsidRPr="003823A9" w:rsidRDefault="001E7D4C" w:rsidP="001E7D4C">
            <w:pPr>
              <w:widowControl w:val="0"/>
              <w:autoSpaceDE w:val="0"/>
              <w:autoSpaceDN w:val="0"/>
              <w:rPr>
                <w:sz w:val="20"/>
                <w:szCs w:val="20"/>
              </w:rPr>
            </w:pPr>
            <w:r w:rsidRPr="003823A9">
              <w:rPr>
                <w:sz w:val="20"/>
                <w:szCs w:val="20"/>
              </w:rPr>
              <w:t>Ко - доля жителей Молчановского района, удовлетворенных предоставляемыми социальными услугами, в общем количестве опрошенных;</w:t>
            </w:r>
          </w:p>
          <w:p w:rsidR="001E7D4C" w:rsidRPr="003823A9" w:rsidRDefault="001E7D4C" w:rsidP="001E7D4C">
            <w:pPr>
              <w:widowControl w:val="0"/>
              <w:autoSpaceDE w:val="0"/>
              <w:autoSpaceDN w:val="0"/>
              <w:rPr>
                <w:sz w:val="20"/>
                <w:szCs w:val="20"/>
              </w:rPr>
            </w:pPr>
            <w:r w:rsidRPr="003823A9">
              <w:rPr>
                <w:sz w:val="20"/>
                <w:szCs w:val="20"/>
              </w:rPr>
              <w:t>К уд. - количество опрошенных, удовлетворенных предоставляемыми социальными услугами;</w:t>
            </w:r>
          </w:p>
          <w:p w:rsidR="001E7D4C" w:rsidRPr="003823A9" w:rsidRDefault="001E7D4C" w:rsidP="001E7D4C">
            <w:pPr>
              <w:widowControl w:val="0"/>
              <w:autoSpaceDE w:val="0"/>
              <w:autoSpaceDN w:val="0"/>
              <w:rPr>
                <w:sz w:val="20"/>
                <w:szCs w:val="20"/>
              </w:rPr>
            </w:pPr>
            <w:r w:rsidRPr="003823A9">
              <w:rPr>
                <w:sz w:val="20"/>
                <w:szCs w:val="20"/>
              </w:rPr>
              <w:t>К общ. - общее количество опрошенных</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Анкетирование</w:t>
            </w:r>
          </w:p>
        </w:tc>
        <w:tc>
          <w:tcPr>
            <w:tcW w:w="198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3823A9" w:rsidTr="001E7D4C">
        <w:tc>
          <w:tcPr>
            <w:tcW w:w="14400" w:type="dxa"/>
            <w:gridSpan w:val="8"/>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outlineLvl w:val="4"/>
              <w:rPr>
                <w:sz w:val="20"/>
                <w:szCs w:val="20"/>
              </w:rPr>
            </w:pPr>
            <w:r w:rsidRPr="003823A9">
              <w:rPr>
                <w:sz w:val="20"/>
                <w:szCs w:val="20"/>
              </w:rPr>
              <w:t>Показатели задачи 1 подпрограммы 2. Повышение качества жизни граждан старшего поколения Молчановского района</w:t>
            </w:r>
          </w:p>
        </w:tc>
      </w:tr>
      <w:tr w:rsidR="001E7D4C" w:rsidRPr="003823A9" w:rsidTr="001E7D4C">
        <w:tc>
          <w:tcPr>
            <w:tcW w:w="454"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w:t>
            </w:r>
          </w:p>
        </w:tc>
        <w:tc>
          <w:tcPr>
            <w:tcW w:w="1928"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Доля граждан пожилых людей, привлекаемых к участию в мероприятиях, проводимых на территории Молчановского района</w:t>
            </w:r>
          </w:p>
        </w:tc>
        <w:tc>
          <w:tcPr>
            <w:tcW w:w="73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w:t>
            </w:r>
          </w:p>
        </w:tc>
        <w:tc>
          <w:tcPr>
            <w:tcW w:w="964"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год</w:t>
            </w: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За отчетный период</w:t>
            </w:r>
          </w:p>
        </w:tc>
        <w:tc>
          <w:tcPr>
            <w:tcW w:w="563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К = N 1 / Н, где:</w:t>
            </w:r>
          </w:p>
          <w:p w:rsidR="001E7D4C" w:rsidRPr="003823A9" w:rsidRDefault="001E7D4C" w:rsidP="001E7D4C">
            <w:pPr>
              <w:widowControl w:val="0"/>
              <w:autoSpaceDE w:val="0"/>
              <w:autoSpaceDN w:val="0"/>
              <w:rPr>
                <w:sz w:val="20"/>
                <w:szCs w:val="20"/>
              </w:rPr>
            </w:pPr>
            <w:r w:rsidRPr="003823A9">
              <w:rPr>
                <w:sz w:val="20"/>
                <w:szCs w:val="20"/>
              </w:rPr>
              <w:t>К - доля граждан пожилых людей, привлекаемых к участию в мероприятиях, проводимых на территории Молчановского района;</w:t>
            </w:r>
          </w:p>
          <w:p w:rsidR="001E7D4C" w:rsidRPr="003823A9" w:rsidRDefault="001E7D4C" w:rsidP="001E7D4C">
            <w:pPr>
              <w:widowControl w:val="0"/>
              <w:autoSpaceDE w:val="0"/>
              <w:autoSpaceDN w:val="0"/>
              <w:rPr>
                <w:sz w:val="20"/>
                <w:szCs w:val="20"/>
              </w:rPr>
            </w:pPr>
            <w:r w:rsidRPr="003823A9">
              <w:rPr>
                <w:sz w:val="20"/>
                <w:szCs w:val="20"/>
              </w:rPr>
              <w:t>N 1 - количество пожилых людей - участников мероприятий;</w:t>
            </w:r>
          </w:p>
          <w:p w:rsidR="001E7D4C" w:rsidRPr="003823A9" w:rsidRDefault="001E7D4C" w:rsidP="001E7D4C">
            <w:pPr>
              <w:widowControl w:val="0"/>
              <w:autoSpaceDE w:val="0"/>
              <w:autoSpaceDN w:val="0"/>
              <w:rPr>
                <w:sz w:val="20"/>
                <w:szCs w:val="20"/>
              </w:rPr>
            </w:pPr>
            <w:r w:rsidRPr="003823A9">
              <w:rPr>
                <w:sz w:val="20"/>
                <w:szCs w:val="20"/>
              </w:rPr>
              <w:t>Кн - численность пожилых людей Молчановского района</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Ведомственная статистика</w:t>
            </w:r>
          </w:p>
        </w:tc>
        <w:tc>
          <w:tcPr>
            <w:tcW w:w="198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3823A9" w:rsidTr="001E7D4C">
        <w:tc>
          <w:tcPr>
            <w:tcW w:w="454"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2</w:t>
            </w:r>
          </w:p>
        </w:tc>
        <w:tc>
          <w:tcPr>
            <w:tcW w:w="1928"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 xml:space="preserve">Количество граждан, улучшивших </w:t>
            </w:r>
            <w:r w:rsidRPr="003823A9">
              <w:rPr>
                <w:sz w:val="20"/>
                <w:szCs w:val="20"/>
              </w:rPr>
              <w:lastRenderedPageBreak/>
              <w:t>жилищные условия</w:t>
            </w:r>
          </w:p>
        </w:tc>
        <w:tc>
          <w:tcPr>
            <w:tcW w:w="73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lastRenderedPageBreak/>
              <w:t>Человек</w:t>
            </w:r>
          </w:p>
        </w:tc>
        <w:tc>
          <w:tcPr>
            <w:tcW w:w="964"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год</w:t>
            </w: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За отчетный период</w:t>
            </w:r>
          </w:p>
        </w:tc>
        <w:tc>
          <w:tcPr>
            <w:tcW w:w="563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К = К1 +... + Кн, где:</w:t>
            </w:r>
          </w:p>
          <w:p w:rsidR="001E7D4C" w:rsidRPr="003823A9" w:rsidRDefault="001E7D4C" w:rsidP="001E7D4C">
            <w:pPr>
              <w:widowControl w:val="0"/>
              <w:autoSpaceDE w:val="0"/>
              <w:autoSpaceDN w:val="0"/>
              <w:rPr>
                <w:sz w:val="20"/>
                <w:szCs w:val="20"/>
              </w:rPr>
            </w:pPr>
            <w:r w:rsidRPr="003823A9">
              <w:rPr>
                <w:sz w:val="20"/>
                <w:szCs w:val="20"/>
              </w:rPr>
              <w:t>К - количество граждан, улучшивших жилищные условия;</w:t>
            </w:r>
          </w:p>
          <w:p w:rsidR="001E7D4C" w:rsidRPr="003823A9" w:rsidRDefault="001E7D4C" w:rsidP="001E7D4C">
            <w:pPr>
              <w:widowControl w:val="0"/>
              <w:autoSpaceDE w:val="0"/>
              <w:autoSpaceDN w:val="0"/>
              <w:rPr>
                <w:sz w:val="20"/>
                <w:szCs w:val="20"/>
              </w:rPr>
            </w:pPr>
            <w:r w:rsidRPr="003823A9">
              <w:rPr>
                <w:sz w:val="20"/>
                <w:szCs w:val="20"/>
              </w:rPr>
              <w:t xml:space="preserve">К 1 - количество граждан 1-го сельского поселения, </w:t>
            </w:r>
            <w:r w:rsidRPr="003823A9">
              <w:rPr>
                <w:sz w:val="20"/>
                <w:szCs w:val="20"/>
              </w:rPr>
              <w:lastRenderedPageBreak/>
              <w:t>улучшивших жилищные условия;</w:t>
            </w:r>
          </w:p>
          <w:p w:rsidR="001E7D4C" w:rsidRPr="003823A9" w:rsidRDefault="001E7D4C" w:rsidP="001E7D4C">
            <w:pPr>
              <w:widowControl w:val="0"/>
              <w:autoSpaceDE w:val="0"/>
              <w:autoSpaceDN w:val="0"/>
              <w:rPr>
                <w:sz w:val="20"/>
                <w:szCs w:val="20"/>
              </w:rPr>
            </w:pPr>
            <w:r w:rsidRPr="003823A9">
              <w:rPr>
                <w:sz w:val="20"/>
                <w:szCs w:val="20"/>
              </w:rPr>
              <w:t>К н - количество граждан н-го сельского поселения, улучшивших жилищные условия</w:t>
            </w:r>
          </w:p>
        </w:tc>
        <w:tc>
          <w:tcPr>
            <w:tcW w:w="180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lastRenderedPageBreak/>
              <w:t>Ведомственная статистика</w:t>
            </w:r>
          </w:p>
        </w:tc>
        <w:tc>
          <w:tcPr>
            <w:tcW w:w="198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 xml:space="preserve">Заместитель Главы Молчановского района -начальник </w:t>
            </w:r>
            <w:r w:rsidRPr="003823A9">
              <w:rPr>
                <w:sz w:val="20"/>
                <w:szCs w:val="20"/>
              </w:rPr>
              <w:lastRenderedPageBreak/>
              <w:t>Управления по социальной политике Администрации Молчановского района</w:t>
            </w:r>
          </w:p>
        </w:tc>
      </w:tr>
    </w:tbl>
    <w:p w:rsidR="001E7D4C" w:rsidRPr="00E71138" w:rsidRDefault="001E7D4C" w:rsidP="001E7D4C">
      <w:pPr>
        <w:autoSpaceDE w:val="0"/>
        <w:autoSpaceDN w:val="0"/>
        <w:adjustRightInd w:val="0"/>
        <w:jc w:val="center"/>
        <w:outlineLvl w:val="1"/>
        <w:rPr>
          <w:b/>
          <w:bCs/>
        </w:rPr>
      </w:pPr>
    </w:p>
    <w:p w:rsidR="001E7D4C" w:rsidRPr="00E71138" w:rsidRDefault="001E7D4C" w:rsidP="001E7D4C">
      <w:pPr>
        <w:widowControl w:val="0"/>
        <w:autoSpaceDE w:val="0"/>
        <w:autoSpaceDN w:val="0"/>
        <w:jc w:val="center"/>
        <w:outlineLvl w:val="2"/>
      </w:pPr>
      <w:r w:rsidRPr="00E71138">
        <w:rPr>
          <w:b/>
          <w:bCs/>
        </w:rPr>
        <w:br w:type="page"/>
      </w:r>
      <w:r w:rsidR="003823A9">
        <w:lastRenderedPageBreak/>
        <w:t xml:space="preserve">4. Перечень </w:t>
      </w:r>
      <w:r w:rsidRPr="00E71138">
        <w:t xml:space="preserve">ведомственных целевых программ, основных мероприятий и ресурсное </w:t>
      </w:r>
    </w:p>
    <w:p w:rsidR="001E7D4C" w:rsidRPr="00E71138" w:rsidRDefault="001E7D4C" w:rsidP="001E7D4C">
      <w:pPr>
        <w:widowControl w:val="0"/>
        <w:autoSpaceDE w:val="0"/>
        <w:autoSpaceDN w:val="0"/>
        <w:jc w:val="center"/>
        <w:outlineLvl w:val="2"/>
      </w:pPr>
      <w:r w:rsidRPr="00E71138">
        <w:t xml:space="preserve">обеспечение реализации подпрограммы 2 </w:t>
      </w:r>
    </w:p>
    <w:p w:rsidR="001E7D4C" w:rsidRPr="00E71138" w:rsidRDefault="001E7D4C" w:rsidP="001E7D4C">
      <w:pPr>
        <w:widowControl w:val="0"/>
        <w:tabs>
          <w:tab w:val="left" w:pos="6180"/>
        </w:tabs>
        <w:autoSpaceDE w:val="0"/>
        <w:autoSpaceDN w:val="0"/>
        <w:jc w:val="both"/>
      </w:pPr>
      <w:r w:rsidRPr="00E71138">
        <w:tab/>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5"/>
        <w:gridCol w:w="1875"/>
        <w:gridCol w:w="907"/>
        <w:gridCol w:w="1250"/>
        <w:gridCol w:w="1020"/>
        <w:gridCol w:w="1250"/>
        <w:gridCol w:w="1020"/>
        <w:gridCol w:w="910"/>
        <w:gridCol w:w="1081"/>
        <w:gridCol w:w="1195"/>
        <w:gridCol w:w="1589"/>
        <w:gridCol w:w="38"/>
        <w:gridCol w:w="17"/>
        <w:gridCol w:w="1644"/>
      </w:tblGrid>
      <w:tr w:rsidR="001E7D4C" w:rsidRPr="003823A9" w:rsidTr="001E7D4C">
        <w:tc>
          <w:tcPr>
            <w:tcW w:w="625" w:type="dxa"/>
            <w:vMerge w:val="restart"/>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N п/п</w:t>
            </w:r>
          </w:p>
        </w:tc>
        <w:tc>
          <w:tcPr>
            <w:tcW w:w="1875" w:type="dxa"/>
            <w:vMerge w:val="restart"/>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Наименование задачи подпрограммы, ВЦП (основного мероприятия) муниципальной программы</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Срок реализации</w:t>
            </w:r>
          </w:p>
        </w:tc>
        <w:tc>
          <w:tcPr>
            <w:tcW w:w="1250" w:type="dxa"/>
            <w:vMerge w:val="restart"/>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Объем финансирования (тыс. рублей)</w:t>
            </w:r>
          </w:p>
        </w:tc>
        <w:tc>
          <w:tcPr>
            <w:tcW w:w="5281" w:type="dxa"/>
            <w:gridSpan w:val="5"/>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В том числе за счет средств:</w:t>
            </w:r>
          </w:p>
        </w:tc>
        <w:tc>
          <w:tcPr>
            <w:tcW w:w="1195" w:type="dxa"/>
            <w:vMerge w:val="restart"/>
            <w:tcBorders>
              <w:top w:val="single" w:sz="4" w:space="0" w:color="auto"/>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Участник мероприятия</w:t>
            </w:r>
          </w:p>
        </w:tc>
        <w:tc>
          <w:tcPr>
            <w:tcW w:w="3288" w:type="dxa"/>
            <w:gridSpan w:val="4"/>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1E7D4C" w:rsidRPr="003823A9" w:rsidTr="001E7D4C">
        <w:tc>
          <w:tcPr>
            <w:tcW w:w="625" w:type="dxa"/>
            <w:vMerge/>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1875" w:type="dxa"/>
            <w:vMerge/>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1250" w:type="dxa"/>
            <w:vMerge/>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федерального бюджета (по согласованию)</w:t>
            </w:r>
          </w:p>
        </w:tc>
        <w:tc>
          <w:tcPr>
            <w:tcW w:w="125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областного бюджета (по согласованию)</w:t>
            </w:r>
          </w:p>
        </w:tc>
        <w:tc>
          <w:tcPr>
            <w:tcW w:w="102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бюджета МО «Молчановский район»</w:t>
            </w:r>
          </w:p>
        </w:tc>
        <w:tc>
          <w:tcPr>
            <w:tcW w:w="91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бюджетов сельских поселений (по согласованию)</w:t>
            </w:r>
          </w:p>
        </w:tc>
        <w:tc>
          <w:tcPr>
            <w:tcW w:w="1081"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внебюджетных источников (по согласованию)</w:t>
            </w:r>
          </w:p>
        </w:tc>
        <w:tc>
          <w:tcPr>
            <w:tcW w:w="1195" w:type="dxa"/>
            <w:vMerge/>
            <w:tcBorders>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1589"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Наименование и единица измерения</w:t>
            </w:r>
          </w:p>
        </w:tc>
        <w:tc>
          <w:tcPr>
            <w:tcW w:w="1699" w:type="dxa"/>
            <w:gridSpan w:val="3"/>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Значение по годам реализации</w:t>
            </w:r>
          </w:p>
        </w:tc>
      </w:tr>
      <w:tr w:rsidR="001E7D4C" w:rsidRPr="003823A9" w:rsidTr="001E7D4C">
        <w:tc>
          <w:tcPr>
            <w:tcW w:w="625"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w:t>
            </w:r>
          </w:p>
        </w:tc>
        <w:tc>
          <w:tcPr>
            <w:tcW w:w="1875"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2</w:t>
            </w: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3</w:t>
            </w:r>
          </w:p>
        </w:tc>
        <w:tc>
          <w:tcPr>
            <w:tcW w:w="125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4</w:t>
            </w:r>
          </w:p>
        </w:tc>
        <w:tc>
          <w:tcPr>
            <w:tcW w:w="102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5</w:t>
            </w:r>
          </w:p>
        </w:tc>
        <w:tc>
          <w:tcPr>
            <w:tcW w:w="125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6</w:t>
            </w:r>
          </w:p>
        </w:tc>
        <w:tc>
          <w:tcPr>
            <w:tcW w:w="102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7</w:t>
            </w:r>
          </w:p>
        </w:tc>
        <w:tc>
          <w:tcPr>
            <w:tcW w:w="910"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8</w:t>
            </w:r>
          </w:p>
        </w:tc>
        <w:tc>
          <w:tcPr>
            <w:tcW w:w="1081"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9</w:t>
            </w:r>
          </w:p>
        </w:tc>
        <w:tc>
          <w:tcPr>
            <w:tcW w:w="1195"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10</w:t>
            </w:r>
          </w:p>
        </w:tc>
        <w:tc>
          <w:tcPr>
            <w:tcW w:w="1589"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11</w:t>
            </w:r>
          </w:p>
        </w:tc>
        <w:tc>
          <w:tcPr>
            <w:tcW w:w="1699" w:type="dxa"/>
            <w:gridSpan w:val="3"/>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12</w:t>
            </w:r>
          </w:p>
        </w:tc>
      </w:tr>
      <w:tr w:rsidR="001E7D4C" w:rsidRPr="003823A9" w:rsidTr="001E7D4C">
        <w:tc>
          <w:tcPr>
            <w:tcW w:w="14421" w:type="dxa"/>
            <w:gridSpan w:val="14"/>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outlineLvl w:val="3"/>
              <w:rPr>
                <w:sz w:val="20"/>
                <w:szCs w:val="20"/>
              </w:rPr>
            </w:pPr>
            <w:r w:rsidRPr="003823A9">
              <w:rPr>
                <w:sz w:val="20"/>
                <w:szCs w:val="20"/>
              </w:rPr>
              <w:t>Подпрограмма 2 «Социальная поддержка граждан Молчановского района»</w:t>
            </w:r>
          </w:p>
        </w:tc>
      </w:tr>
      <w:tr w:rsidR="001E7D4C" w:rsidRPr="003823A9" w:rsidTr="001E7D4C">
        <w:tc>
          <w:tcPr>
            <w:tcW w:w="14421" w:type="dxa"/>
            <w:gridSpan w:val="14"/>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outlineLvl w:val="4"/>
              <w:rPr>
                <w:sz w:val="20"/>
                <w:szCs w:val="20"/>
              </w:rPr>
            </w:pPr>
            <w:r w:rsidRPr="003823A9">
              <w:rPr>
                <w:sz w:val="20"/>
                <w:szCs w:val="20"/>
              </w:rPr>
              <w:t>Задача 1. Повышение качества жизни граждан старшего поколения Молчановского района</w:t>
            </w:r>
          </w:p>
        </w:tc>
      </w:tr>
      <w:tr w:rsidR="001E7D4C" w:rsidRPr="003823A9" w:rsidTr="001E7D4C">
        <w:trPr>
          <w:trHeight w:val="588"/>
        </w:trPr>
        <w:tc>
          <w:tcPr>
            <w:tcW w:w="625"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1</w:t>
            </w:r>
          </w:p>
        </w:tc>
        <w:tc>
          <w:tcPr>
            <w:tcW w:w="1875"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Основное мероприятие:</w:t>
            </w:r>
          </w:p>
          <w:p w:rsidR="001E7D4C" w:rsidRPr="003823A9" w:rsidRDefault="001E7D4C" w:rsidP="001E7D4C">
            <w:pPr>
              <w:widowControl w:val="0"/>
              <w:autoSpaceDE w:val="0"/>
              <w:autoSpaceDN w:val="0"/>
              <w:rPr>
                <w:sz w:val="20"/>
                <w:szCs w:val="20"/>
              </w:rPr>
            </w:pPr>
            <w:r w:rsidRPr="003823A9">
              <w:rPr>
                <w:sz w:val="20"/>
                <w:szCs w:val="20"/>
              </w:rPr>
              <w:t>«Повышение качества жизни пожилых людей в Молчановском районе»</w:t>
            </w: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r w:rsidRPr="003823A9">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700,0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Совет ветеранов Молчановского района, Администрации сельских поселений Молчановского района</w:t>
            </w:r>
          </w:p>
        </w:tc>
        <w:tc>
          <w:tcPr>
            <w:tcW w:w="1644" w:type="dxa"/>
            <w:gridSpan w:val="3"/>
            <w:vMerge w:val="restart"/>
            <w:tcBorders>
              <w:top w:val="single" w:sz="4" w:space="0" w:color="auto"/>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r w:rsidRPr="003823A9">
              <w:rPr>
                <w:sz w:val="20"/>
                <w:szCs w:val="20"/>
              </w:rPr>
              <w:t xml:space="preserve">Количество граждан, улучивших жилищные </w:t>
            </w:r>
          </w:p>
          <w:p w:rsidR="001E7D4C" w:rsidRPr="003823A9" w:rsidRDefault="001E7D4C" w:rsidP="001E7D4C">
            <w:pPr>
              <w:widowControl w:val="0"/>
              <w:autoSpaceDE w:val="0"/>
              <w:autoSpaceDN w:val="0"/>
              <w:rPr>
                <w:sz w:val="20"/>
                <w:szCs w:val="20"/>
              </w:rPr>
            </w:pPr>
            <w:r w:rsidRPr="003823A9">
              <w:rPr>
                <w:sz w:val="20"/>
                <w:szCs w:val="20"/>
              </w:rPr>
              <w:t xml:space="preserve">условия из числа граждан, нуждающихся </w:t>
            </w:r>
          </w:p>
          <w:p w:rsidR="001E7D4C" w:rsidRPr="003823A9" w:rsidRDefault="001E7D4C" w:rsidP="001E7D4C">
            <w:pPr>
              <w:widowControl w:val="0"/>
              <w:autoSpaceDE w:val="0"/>
              <w:autoSpaceDN w:val="0"/>
              <w:rPr>
                <w:sz w:val="20"/>
                <w:szCs w:val="20"/>
              </w:rPr>
            </w:pPr>
            <w:r w:rsidRPr="003823A9">
              <w:rPr>
                <w:sz w:val="20"/>
                <w:szCs w:val="20"/>
              </w:rPr>
              <w:t xml:space="preserve">в улучшении </w:t>
            </w:r>
          </w:p>
          <w:p w:rsidR="001E7D4C" w:rsidRPr="003823A9" w:rsidRDefault="001E7D4C" w:rsidP="001E7D4C">
            <w:pPr>
              <w:widowControl w:val="0"/>
              <w:autoSpaceDE w:val="0"/>
              <w:autoSpaceDN w:val="0"/>
              <w:rPr>
                <w:sz w:val="20"/>
                <w:szCs w:val="20"/>
              </w:rPr>
            </w:pPr>
            <w:r w:rsidRPr="003823A9">
              <w:rPr>
                <w:sz w:val="20"/>
                <w:szCs w:val="20"/>
              </w:rPr>
              <w:t xml:space="preserve">жилищных условий и не </w:t>
            </w:r>
          </w:p>
          <w:p w:rsidR="001E7D4C" w:rsidRPr="003823A9" w:rsidRDefault="001E7D4C" w:rsidP="001E7D4C">
            <w:pPr>
              <w:widowControl w:val="0"/>
              <w:autoSpaceDE w:val="0"/>
              <w:autoSpaceDN w:val="0"/>
              <w:rPr>
                <w:sz w:val="20"/>
                <w:szCs w:val="20"/>
              </w:rPr>
            </w:pPr>
            <w:r w:rsidRPr="003823A9">
              <w:rPr>
                <w:sz w:val="20"/>
                <w:szCs w:val="20"/>
              </w:rPr>
              <w:t xml:space="preserve">реализовавших свое право на улучшение жилищных условий за счет средств </w:t>
            </w:r>
            <w:r w:rsidRPr="003823A9">
              <w:rPr>
                <w:sz w:val="20"/>
                <w:szCs w:val="20"/>
              </w:rPr>
              <w:lastRenderedPageBreak/>
              <w:t>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 чел.</w:t>
            </w:r>
          </w:p>
        </w:tc>
        <w:tc>
          <w:tcPr>
            <w:tcW w:w="164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r>
      <w:tr w:rsidR="001E7D4C" w:rsidRPr="003823A9" w:rsidTr="001E7D4C">
        <w:trPr>
          <w:trHeight w:val="368"/>
        </w:trPr>
        <w:tc>
          <w:tcPr>
            <w:tcW w:w="625" w:type="dxa"/>
            <w:vMerge/>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1875" w:type="dxa"/>
            <w:vMerge/>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top w:val="single" w:sz="4" w:space="0" w:color="auto"/>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1644" w:type="dxa"/>
            <w:gridSpan w:val="3"/>
            <w:vMerge/>
            <w:tcBorders>
              <w:top w:val="single" w:sz="4" w:space="0" w:color="auto"/>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7</w:t>
            </w:r>
          </w:p>
        </w:tc>
      </w:tr>
      <w:tr w:rsidR="001E7D4C" w:rsidRPr="003823A9" w:rsidTr="001E7D4C">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1644" w:type="dxa"/>
            <w:gridSpan w:val="3"/>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6</w:t>
            </w:r>
          </w:p>
        </w:tc>
      </w:tr>
      <w:tr w:rsidR="001E7D4C" w:rsidRPr="003823A9" w:rsidTr="001E7D4C">
        <w:trPr>
          <w:trHeight w:val="351"/>
        </w:trPr>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1644" w:type="dxa"/>
            <w:gridSpan w:val="3"/>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5</w:t>
            </w:r>
          </w:p>
        </w:tc>
      </w:tr>
      <w:tr w:rsidR="001E7D4C" w:rsidRPr="003823A9" w:rsidTr="001E7D4C">
        <w:trPr>
          <w:trHeight w:val="385"/>
        </w:trPr>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1644" w:type="dxa"/>
            <w:gridSpan w:val="3"/>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6</w:t>
            </w:r>
          </w:p>
        </w:tc>
      </w:tr>
      <w:tr w:rsidR="001E7D4C" w:rsidRPr="003823A9" w:rsidTr="001E7D4C">
        <w:trPr>
          <w:trHeight w:val="267"/>
        </w:trPr>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1644" w:type="dxa"/>
            <w:gridSpan w:val="3"/>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6</w:t>
            </w:r>
          </w:p>
        </w:tc>
      </w:tr>
      <w:tr w:rsidR="001E7D4C" w:rsidRPr="003823A9" w:rsidTr="001E7D4C">
        <w:trPr>
          <w:trHeight w:val="315"/>
        </w:trPr>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195"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1644" w:type="dxa"/>
            <w:gridSpan w:val="3"/>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6</w:t>
            </w:r>
          </w:p>
        </w:tc>
      </w:tr>
      <w:tr w:rsidR="001E7D4C" w:rsidRPr="003823A9" w:rsidTr="001E7D4C">
        <w:trPr>
          <w:trHeight w:val="315"/>
        </w:trPr>
        <w:tc>
          <w:tcPr>
            <w:tcW w:w="625" w:type="dxa"/>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1875" w:type="dxa"/>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195" w:type="dxa"/>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1644" w:type="dxa"/>
            <w:gridSpan w:val="3"/>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6</w:t>
            </w:r>
          </w:p>
        </w:tc>
      </w:tr>
      <w:tr w:rsidR="001E7D4C" w:rsidRPr="003823A9" w:rsidTr="001E7D4C">
        <w:trPr>
          <w:trHeight w:val="649"/>
        </w:trPr>
        <w:tc>
          <w:tcPr>
            <w:tcW w:w="625"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1.1</w:t>
            </w:r>
          </w:p>
        </w:tc>
        <w:tc>
          <w:tcPr>
            <w:tcW w:w="1875"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 xml:space="preserve">Мероприятие 1: «Оказание помощи в ремонте </w:t>
            </w:r>
          </w:p>
          <w:p w:rsidR="001E7D4C" w:rsidRPr="003823A9" w:rsidRDefault="001E7D4C" w:rsidP="001E7D4C">
            <w:pPr>
              <w:widowControl w:val="0"/>
              <w:autoSpaceDE w:val="0"/>
              <w:autoSpaceDN w:val="0"/>
              <w:rPr>
                <w:sz w:val="20"/>
                <w:szCs w:val="20"/>
              </w:rPr>
            </w:pPr>
            <w:r w:rsidRPr="003823A9">
              <w:rPr>
                <w:sz w:val="20"/>
                <w:szCs w:val="20"/>
              </w:rPr>
              <w:t xml:space="preserve">и (или) </w:t>
            </w:r>
          </w:p>
          <w:p w:rsidR="001E7D4C" w:rsidRPr="003823A9" w:rsidRDefault="001E7D4C" w:rsidP="001E7D4C">
            <w:pPr>
              <w:widowControl w:val="0"/>
              <w:autoSpaceDE w:val="0"/>
              <w:autoSpaceDN w:val="0"/>
              <w:rPr>
                <w:sz w:val="20"/>
                <w:szCs w:val="20"/>
              </w:rPr>
            </w:pPr>
            <w:r w:rsidRPr="003823A9">
              <w:rPr>
                <w:sz w:val="20"/>
                <w:szCs w:val="20"/>
              </w:rPr>
              <w:lastRenderedPageBreak/>
              <w:t xml:space="preserve">переустройстве жилых </w:t>
            </w:r>
          </w:p>
          <w:p w:rsidR="001E7D4C" w:rsidRPr="003823A9" w:rsidRDefault="001E7D4C" w:rsidP="001E7D4C">
            <w:pPr>
              <w:widowControl w:val="0"/>
              <w:autoSpaceDE w:val="0"/>
              <w:autoSpaceDN w:val="0"/>
              <w:rPr>
                <w:sz w:val="20"/>
                <w:szCs w:val="20"/>
              </w:rPr>
            </w:pPr>
            <w:r w:rsidRPr="003823A9">
              <w:rPr>
                <w:sz w:val="20"/>
                <w:szCs w:val="20"/>
              </w:rPr>
              <w:t xml:space="preserve">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w:t>
            </w:r>
            <w:r w:rsidRPr="003823A9">
              <w:rPr>
                <w:sz w:val="20"/>
                <w:szCs w:val="20"/>
              </w:rPr>
              <w:lastRenderedPageBreak/>
              <w:t>повторный брак»</w:t>
            </w: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lastRenderedPageBreak/>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700,0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 xml:space="preserve">Администрации сельских поселений </w:t>
            </w:r>
            <w:r w:rsidRPr="003823A9">
              <w:rPr>
                <w:sz w:val="20"/>
                <w:szCs w:val="20"/>
              </w:rPr>
              <w:lastRenderedPageBreak/>
              <w:t xml:space="preserve">Молчановского района  </w:t>
            </w:r>
          </w:p>
        </w:tc>
        <w:tc>
          <w:tcPr>
            <w:tcW w:w="1627" w:type="dxa"/>
            <w:gridSpan w:val="2"/>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lastRenderedPageBreak/>
              <w:t xml:space="preserve">Количество граждан, улучивших жилищные </w:t>
            </w:r>
          </w:p>
          <w:p w:rsidR="001E7D4C" w:rsidRPr="003823A9" w:rsidRDefault="001E7D4C" w:rsidP="001E7D4C">
            <w:pPr>
              <w:widowControl w:val="0"/>
              <w:autoSpaceDE w:val="0"/>
              <w:autoSpaceDN w:val="0"/>
              <w:rPr>
                <w:sz w:val="20"/>
                <w:szCs w:val="20"/>
              </w:rPr>
            </w:pPr>
            <w:r w:rsidRPr="003823A9">
              <w:rPr>
                <w:sz w:val="20"/>
                <w:szCs w:val="20"/>
              </w:rPr>
              <w:lastRenderedPageBreak/>
              <w:t xml:space="preserve">условия из числа граждан, нуждающихся </w:t>
            </w:r>
          </w:p>
          <w:p w:rsidR="001E7D4C" w:rsidRPr="003823A9" w:rsidRDefault="001E7D4C" w:rsidP="001E7D4C">
            <w:pPr>
              <w:widowControl w:val="0"/>
              <w:autoSpaceDE w:val="0"/>
              <w:autoSpaceDN w:val="0"/>
              <w:rPr>
                <w:sz w:val="20"/>
                <w:szCs w:val="20"/>
              </w:rPr>
            </w:pPr>
            <w:r w:rsidRPr="003823A9">
              <w:rPr>
                <w:sz w:val="20"/>
                <w:szCs w:val="20"/>
              </w:rPr>
              <w:t xml:space="preserve">в улучшении </w:t>
            </w:r>
          </w:p>
          <w:p w:rsidR="001E7D4C" w:rsidRPr="003823A9" w:rsidRDefault="001E7D4C" w:rsidP="001E7D4C">
            <w:pPr>
              <w:widowControl w:val="0"/>
              <w:autoSpaceDE w:val="0"/>
              <w:autoSpaceDN w:val="0"/>
              <w:rPr>
                <w:sz w:val="20"/>
                <w:szCs w:val="20"/>
              </w:rPr>
            </w:pPr>
            <w:r w:rsidRPr="003823A9">
              <w:rPr>
                <w:sz w:val="20"/>
                <w:szCs w:val="20"/>
              </w:rPr>
              <w:t xml:space="preserve">жилищных условий и не </w:t>
            </w:r>
          </w:p>
          <w:p w:rsidR="001E7D4C" w:rsidRPr="003823A9" w:rsidRDefault="001E7D4C" w:rsidP="001E7D4C">
            <w:pPr>
              <w:widowControl w:val="0"/>
              <w:autoSpaceDE w:val="0"/>
              <w:autoSpaceDN w:val="0"/>
              <w:rPr>
                <w:sz w:val="20"/>
                <w:szCs w:val="20"/>
              </w:rPr>
            </w:pPr>
            <w:r w:rsidRPr="003823A9">
              <w:rPr>
                <w:sz w:val="20"/>
                <w:szCs w:val="20"/>
              </w:rPr>
              <w:t xml:space="preserve">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w:t>
            </w:r>
            <w:r w:rsidRPr="003823A9">
              <w:rPr>
                <w:sz w:val="20"/>
                <w:szCs w:val="20"/>
              </w:rPr>
              <w:lastRenderedPageBreak/>
              <w:t>вступивших в повторный брак, чел.</w:t>
            </w: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r>
      <w:tr w:rsidR="001E7D4C" w:rsidRPr="003823A9" w:rsidTr="001E7D4C">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1627" w:type="dxa"/>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7</w:t>
            </w:r>
          </w:p>
        </w:tc>
      </w:tr>
      <w:tr w:rsidR="001E7D4C" w:rsidRPr="003823A9" w:rsidTr="001E7D4C">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6</w:t>
            </w:r>
          </w:p>
        </w:tc>
      </w:tr>
      <w:tr w:rsidR="001E7D4C" w:rsidRPr="003823A9" w:rsidTr="001E7D4C">
        <w:trPr>
          <w:trHeight w:val="351"/>
        </w:trPr>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5</w:t>
            </w:r>
          </w:p>
        </w:tc>
      </w:tr>
      <w:tr w:rsidR="001E7D4C" w:rsidRPr="003823A9" w:rsidTr="001E7D4C">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6</w:t>
            </w:r>
          </w:p>
        </w:tc>
      </w:tr>
      <w:tr w:rsidR="001E7D4C" w:rsidRPr="003823A9" w:rsidTr="001E7D4C">
        <w:trPr>
          <w:trHeight w:val="175"/>
        </w:trPr>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6</w:t>
            </w:r>
          </w:p>
        </w:tc>
      </w:tr>
      <w:tr w:rsidR="001E7D4C" w:rsidRPr="003823A9" w:rsidTr="001E7D4C">
        <w:tc>
          <w:tcPr>
            <w:tcW w:w="625" w:type="dxa"/>
            <w:vMerge/>
            <w:tcBorders>
              <w:left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r w:rsidRPr="003823A9">
              <w:rPr>
                <w:sz w:val="20"/>
                <w:szCs w:val="20"/>
              </w:rPr>
              <w:t>6</w:t>
            </w:r>
          </w:p>
        </w:tc>
      </w:tr>
      <w:tr w:rsidR="001E7D4C" w:rsidRPr="003823A9" w:rsidTr="001E7D4C">
        <w:tc>
          <w:tcPr>
            <w:tcW w:w="625" w:type="dxa"/>
            <w:vMerge/>
            <w:tcBorders>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195" w:type="dxa"/>
            <w:vMerge/>
            <w:tcBorders>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6</w:t>
            </w:r>
          </w:p>
        </w:tc>
      </w:tr>
      <w:tr w:rsidR="001E7D4C" w:rsidRPr="003823A9" w:rsidTr="001E7D4C">
        <w:trPr>
          <w:trHeight w:val="333"/>
        </w:trPr>
        <w:tc>
          <w:tcPr>
            <w:tcW w:w="2500" w:type="dxa"/>
            <w:gridSpan w:val="2"/>
            <w:vMerge w:val="restart"/>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lastRenderedPageBreak/>
              <w:t>Итого по подпрограмме 2</w:t>
            </w: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Всего</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700,0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350,0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350,0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2822" w:type="dxa"/>
            <w:gridSpan w:val="3"/>
            <w:vMerge w:val="restart"/>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1661" w:type="dxa"/>
            <w:gridSpan w:val="2"/>
            <w:vMerge w:val="restart"/>
            <w:tcBorders>
              <w:top w:val="single" w:sz="4" w:space="0" w:color="auto"/>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r>
      <w:tr w:rsidR="001E7D4C" w:rsidRPr="003823A9" w:rsidTr="001E7D4C">
        <w:trPr>
          <w:trHeight w:val="381"/>
        </w:trPr>
        <w:tc>
          <w:tcPr>
            <w:tcW w:w="2500"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3823A9">
                <w:rPr>
                  <w:sz w:val="20"/>
                  <w:szCs w:val="20"/>
                </w:rPr>
                <w:t>2017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2822" w:type="dxa"/>
            <w:gridSpan w:val="3"/>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r>
      <w:tr w:rsidR="001E7D4C" w:rsidRPr="003823A9" w:rsidTr="001E7D4C">
        <w:tc>
          <w:tcPr>
            <w:tcW w:w="2500"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3823A9">
                <w:rPr>
                  <w:sz w:val="20"/>
                  <w:szCs w:val="20"/>
                </w:rPr>
                <w:t>2018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2822" w:type="dxa"/>
            <w:gridSpan w:val="3"/>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r>
      <w:tr w:rsidR="001E7D4C" w:rsidRPr="003823A9" w:rsidTr="001E7D4C">
        <w:trPr>
          <w:trHeight w:val="310"/>
        </w:trPr>
        <w:tc>
          <w:tcPr>
            <w:tcW w:w="2500"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3823A9">
                <w:rPr>
                  <w:sz w:val="20"/>
                  <w:szCs w:val="20"/>
                </w:rPr>
                <w:t>2019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2822" w:type="dxa"/>
            <w:gridSpan w:val="3"/>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r>
      <w:tr w:rsidR="001E7D4C" w:rsidRPr="003823A9" w:rsidTr="001E7D4C">
        <w:trPr>
          <w:trHeight w:val="359"/>
        </w:trPr>
        <w:tc>
          <w:tcPr>
            <w:tcW w:w="2500"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3823A9">
                <w:rPr>
                  <w:sz w:val="20"/>
                  <w:szCs w:val="20"/>
                </w:rPr>
                <w:t>2020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2822" w:type="dxa"/>
            <w:gridSpan w:val="3"/>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r>
      <w:tr w:rsidR="001E7D4C" w:rsidRPr="003823A9" w:rsidTr="001E7D4C">
        <w:trPr>
          <w:trHeight w:val="289"/>
        </w:trPr>
        <w:tc>
          <w:tcPr>
            <w:tcW w:w="2500"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3823A9">
                <w:rPr>
                  <w:sz w:val="20"/>
                  <w:szCs w:val="20"/>
                </w:rPr>
                <w:t>2021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2822" w:type="dxa"/>
            <w:gridSpan w:val="3"/>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r>
      <w:tr w:rsidR="001E7D4C" w:rsidRPr="003823A9" w:rsidTr="001E7D4C">
        <w:trPr>
          <w:trHeight w:val="309"/>
        </w:trPr>
        <w:tc>
          <w:tcPr>
            <w:tcW w:w="2500" w:type="dxa"/>
            <w:gridSpan w:val="2"/>
            <w:vMerge/>
            <w:tcBorders>
              <w:left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3823A9">
                <w:rPr>
                  <w:sz w:val="20"/>
                  <w:szCs w:val="20"/>
                </w:rPr>
                <w:t>2022 г</w:t>
              </w:r>
            </w:smartTag>
            <w:r w:rsidRPr="003823A9">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2822" w:type="dxa"/>
            <w:gridSpan w:val="3"/>
            <w:vMerge/>
            <w:tcBorders>
              <w:left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vMerge/>
            <w:tcBorders>
              <w:left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r>
      <w:tr w:rsidR="001E7D4C" w:rsidRPr="003823A9" w:rsidTr="001E7D4C">
        <w:trPr>
          <w:trHeight w:val="309"/>
        </w:trPr>
        <w:tc>
          <w:tcPr>
            <w:tcW w:w="2500" w:type="dxa"/>
            <w:gridSpan w:val="2"/>
            <w:tcBorders>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rPr>
                <w:sz w:val="20"/>
                <w:szCs w:val="20"/>
              </w:rPr>
            </w:pPr>
            <w:r w:rsidRPr="003823A9">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100,0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102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jc w:val="center"/>
              <w:rPr>
                <w:sz w:val="20"/>
                <w:szCs w:val="20"/>
              </w:rPr>
            </w:pPr>
            <w:r w:rsidRPr="003823A9">
              <w:rPr>
                <w:sz w:val="20"/>
                <w:szCs w:val="20"/>
              </w:rPr>
              <w:t>50,0</w:t>
            </w:r>
          </w:p>
        </w:tc>
        <w:tc>
          <w:tcPr>
            <w:tcW w:w="910"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r w:rsidRPr="003823A9">
              <w:rPr>
                <w:sz w:val="20"/>
                <w:szCs w:val="20"/>
              </w:rPr>
              <w:t>0,0</w:t>
            </w:r>
          </w:p>
        </w:tc>
        <w:tc>
          <w:tcPr>
            <w:tcW w:w="2822" w:type="dxa"/>
            <w:gridSpan w:val="3"/>
            <w:tcBorders>
              <w:left w:val="single" w:sz="4" w:space="0" w:color="auto"/>
              <w:bottom w:val="single" w:sz="4" w:space="0" w:color="auto"/>
              <w:right w:val="single" w:sz="4" w:space="0" w:color="auto"/>
            </w:tcBorders>
          </w:tcPr>
          <w:p w:rsidR="001E7D4C" w:rsidRPr="003823A9" w:rsidRDefault="001E7D4C" w:rsidP="001E7D4C">
            <w:pPr>
              <w:widowControl w:val="0"/>
              <w:autoSpaceDE w:val="0"/>
              <w:autoSpaceDN w:val="0"/>
              <w:jc w:val="center"/>
              <w:rPr>
                <w:sz w:val="20"/>
                <w:szCs w:val="20"/>
              </w:rPr>
            </w:pPr>
          </w:p>
        </w:tc>
        <w:tc>
          <w:tcPr>
            <w:tcW w:w="1661" w:type="dxa"/>
            <w:gridSpan w:val="2"/>
            <w:tcBorders>
              <w:left w:val="single" w:sz="4" w:space="0" w:color="auto"/>
              <w:bottom w:val="single" w:sz="4" w:space="0" w:color="auto"/>
              <w:right w:val="single" w:sz="4" w:space="0" w:color="auto"/>
            </w:tcBorders>
            <w:vAlign w:val="center"/>
          </w:tcPr>
          <w:p w:rsidR="001E7D4C" w:rsidRPr="003823A9" w:rsidRDefault="001E7D4C" w:rsidP="001E7D4C">
            <w:pPr>
              <w:widowControl w:val="0"/>
              <w:autoSpaceDE w:val="0"/>
              <w:autoSpaceDN w:val="0"/>
              <w:jc w:val="center"/>
              <w:rPr>
                <w:sz w:val="20"/>
                <w:szCs w:val="20"/>
              </w:rPr>
            </w:pPr>
          </w:p>
        </w:tc>
      </w:tr>
    </w:tbl>
    <w:p w:rsidR="001E7D4C" w:rsidRDefault="001E7D4C" w:rsidP="001E7D4C">
      <w:pPr>
        <w:autoSpaceDE w:val="0"/>
        <w:autoSpaceDN w:val="0"/>
        <w:adjustRightInd w:val="0"/>
        <w:outlineLvl w:val="1"/>
        <w:rPr>
          <w:b/>
          <w:bCs/>
        </w:rPr>
      </w:pPr>
    </w:p>
    <w:p w:rsidR="001E7D4C" w:rsidRDefault="001E7D4C" w:rsidP="001E7D4C">
      <w:pPr>
        <w:autoSpaceDE w:val="0"/>
        <w:autoSpaceDN w:val="0"/>
        <w:adjustRightInd w:val="0"/>
        <w:outlineLvl w:val="1"/>
        <w:rPr>
          <w:b/>
          <w:bCs/>
        </w:rPr>
      </w:pPr>
    </w:p>
    <w:p w:rsidR="001E7D4C" w:rsidRDefault="001E7D4C" w:rsidP="001E7D4C">
      <w:pPr>
        <w:autoSpaceDE w:val="0"/>
        <w:autoSpaceDN w:val="0"/>
        <w:adjustRightInd w:val="0"/>
        <w:outlineLvl w:val="1"/>
        <w:rPr>
          <w:b/>
          <w:bCs/>
        </w:rPr>
      </w:pPr>
    </w:p>
    <w:p w:rsidR="001E7D4C" w:rsidRDefault="001E7D4C" w:rsidP="001E7D4C">
      <w:pPr>
        <w:autoSpaceDE w:val="0"/>
        <w:autoSpaceDN w:val="0"/>
        <w:adjustRightInd w:val="0"/>
        <w:outlineLvl w:val="1"/>
        <w:rPr>
          <w:b/>
          <w:bCs/>
        </w:rPr>
        <w:sectPr w:rsidR="001E7D4C" w:rsidSect="001E7D4C">
          <w:pgSz w:w="16838" w:h="11906" w:orient="landscape" w:code="9"/>
          <w:pgMar w:top="851" w:right="1134" w:bottom="1134" w:left="1134" w:header="709" w:footer="709" w:gutter="0"/>
          <w:cols w:space="708"/>
          <w:docGrid w:linePitch="360"/>
        </w:sectPr>
      </w:pPr>
    </w:p>
    <w:p w:rsidR="001E7D4C" w:rsidRPr="00E40CF6" w:rsidRDefault="001E7D4C" w:rsidP="001E7D4C">
      <w:pPr>
        <w:autoSpaceDE w:val="0"/>
        <w:autoSpaceDN w:val="0"/>
        <w:adjustRightInd w:val="0"/>
        <w:ind w:left="4962" w:right="-85" w:hanging="6"/>
        <w:jc w:val="both"/>
        <w:rPr>
          <w:bCs/>
          <w:sz w:val="20"/>
          <w:szCs w:val="20"/>
        </w:rPr>
      </w:pPr>
      <w:r w:rsidRPr="00E40CF6">
        <w:rPr>
          <w:bCs/>
          <w:sz w:val="20"/>
          <w:szCs w:val="20"/>
        </w:rPr>
        <w:lastRenderedPageBreak/>
        <w:t>Приложение № 3 к муниципальной программе «Социальная поддержка населения Молчановского района на 2017-2023 годы»</w:t>
      </w:r>
    </w:p>
    <w:p w:rsidR="001E7D4C" w:rsidRPr="004149CE" w:rsidRDefault="001E7D4C" w:rsidP="001E7D4C">
      <w:pPr>
        <w:autoSpaceDE w:val="0"/>
        <w:autoSpaceDN w:val="0"/>
        <w:adjustRightInd w:val="0"/>
        <w:ind w:left="4962" w:right="-85" w:hanging="6"/>
        <w:jc w:val="both"/>
        <w:rPr>
          <w:bCs/>
        </w:rPr>
      </w:pPr>
    </w:p>
    <w:p w:rsidR="001E7D4C" w:rsidRPr="004149CE" w:rsidRDefault="001E7D4C" w:rsidP="00F454AA">
      <w:pPr>
        <w:numPr>
          <w:ilvl w:val="0"/>
          <w:numId w:val="5"/>
        </w:numPr>
        <w:autoSpaceDE w:val="0"/>
        <w:autoSpaceDN w:val="0"/>
        <w:adjustRightInd w:val="0"/>
        <w:spacing w:after="200" w:line="276" w:lineRule="auto"/>
        <w:ind w:right="-85"/>
        <w:jc w:val="center"/>
        <w:rPr>
          <w:bCs/>
        </w:rPr>
      </w:pPr>
      <w:r w:rsidRPr="004149CE">
        <w:rPr>
          <w:bCs/>
        </w:rPr>
        <w:t>Паспорт подпрограммы 3 «Укрепление общественного здоровья населения Молчановского района»</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9"/>
        <w:gridCol w:w="1951"/>
        <w:gridCol w:w="583"/>
        <w:gridCol w:w="272"/>
        <w:gridCol w:w="846"/>
        <w:gridCol w:w="718"/>
        <w:gridCol w:w="274"/>
        <w:gridCol w:w="425"/>
        <w:gridCol w:w="439"/>
        <w:gridCol w:w="412"/>
        <w:gridCol w:w="397"/>
        <w:gridCol w:w="737"/>
        <w:gridCol w:w="778"/>
        <w:gridCol w:w="12"/>
        <w:gridCol w:w="180"/>
        <w:gridCol w:w="731"/>
      </w:tblGrid>
      <w:tr w:rsidR="001E7D4C" w:rsidRPr="00E40CF6" w:rsidTr="001E7D4C">
        <w:tc>
          <w:tcPr>
            <w:tcW w:w="2019" w:type="dxa"/>
          </w:tcPr>
          <w:p w:rsidR="001E7D4C" w:rsidRPr="00E40CF6" w:rsidRDefault="001E7D4C" w:rsidP="001E7D4C">
            <w:pPr>
              <w:autoSpaceDE w:val="0"/>
              <w:autoSpaceDN w:val="0"/>
              <w:adjustRightInd w:val="0"/>
              <w:rPr>
                <w:sz w:val="20"/>
                <w:szCs w:val="20"/>
              </w:rPr>
            </w:pPr>
            <w:r w:rsidRPr="00E40CF6">
              <w:rPr>
                <w:sz w:val="20"/>
                <w:szCs w:val="20"/>
              </w:rPr>
              <w:t>Наименование подпрограммы</w:t>
            </w:r>
          </w:p>
        </w:tc>
        <w:tc>
          <w:tcPr>
            <w:tcW w:w="8755" w:type="dxa"/>
            <w:gridSpan w:val="15"/>
          </w:tcPr>
          <w:p w:rsidR="001E7D4C" w:rsidRPr="00E40CF6" w:rsidRDefault="001E7D4C" w:rsidP="001E7D4C">
            <w:pPr>
              <w:autoSpaceDE w:val="0"/>
              <w:autoSpaceDN w:val="0"/>
              <w:adjustRightInd w:val="0"/>
              <w:jc w:val="both"/>
              <w:rPr>
                <w:sz w:val="20"/>
                <w:szCs w:val="20"/>
              </w:rPr>
            </w:pPr>
            <w:r w:rsidRPr="00E40CF6">
              <w:rPr>
                <w:sz w:val="20"/>
                <w:szCs w:val="20"/>
              </w:rPr>
              <w:t xml:space="preserve"> Укрепление общественного здоровья населения Молчановского района</w:t>
            </w:r>
          </w:p>
        </w:tc>
      </w:tr>
      <w:tr w:rsidR="001E7D4C" w:rsidRPr="00E40CF6" w:rsidTr="001E7D4C">
        <w:tc>
          <w:tcPr>
            <w:tcW w:w="2019" w:type="dxa"/>
          </w:tcPr>
          <w:p w:rsidR="001E7D4C" w:rsidRPr="00E40CF6" w:rsidRDefault="001E7D4C" w:rsidP="001E7D4C">
            <w:pPr>
              <w:autoSpaceDE w:val="0"/>
              <w:autoSpaceDN w:val="0"/>
              <w:adjustRightInd w:val="0"/>
              <w:rPr>
                <w:sz w:val="20"/>
                <w:szCs w:val="20"/>
              </w:rPr>
            </w:pPr>
            <w:r w:rsidRPr="00E40CF6">
              <w:rPr>
                <w:sz w:val="20"/>
                <w:szCs w:val="20"/>
              </w:rPr>
              <w:t>Соисполнители муниципальной программы (ответственный за подпрограмму)</w:t>
            </w:r>
          </w:p>
        </w:tc>
        <w:tc>
          <w:tcPr>
            <w:tcW w:w="8755" w:type="dxa"/>
            <w:gridSpan w:val="15"/>
          </w:tcPr>
          <w:p w:rsidR="001E7D4C" w:rsidRPr="00E40CF6" w:rsidRDefault="001E7D4C" w:rsidP="001E7D4C">
            <w:pPr>
              <w:autoSpaceDE w:val="0"/>
              <w:autoSpaceDN w:val="0"/>
              <w:adjustRightInd w:val="0"/>
              <w:jc w:val="both"/>
              <w:rPr>
                <w:sz w:val="20"/>
                <w:szCs w:val="20"/>
              </w:rPr>
            </w:pPr>
            <w:r w:rsidRPr="00E40CF6">
              <w:rPr>
                <w:sz w:val="20"/>
                <w:szCs w:val="20"/>
              </w:rPr>
              <w:t>Администрация Молчановского района (ведущий специалист по социальной работе Управления по социальной политике)</w:t>
            </w:r>
          </w:p>
        </w:tc>
      </w:tr>
      <w:tr w:rsidR="001E7D4C" w:rsidRPr="00E40CF6" w:rsidTr="001E7D4C">
        <w:tc>
          <w:tcPr>
            <w:tcW w:w="2019" w:type="dxa"/>
          </w:tcPr>
          <w:p w:rsidR="001E7D4C" w:rsidRPr="00E40CF6" w:rsidRDefault="001E7D4C" w:rsidP="001E7D4C">
            <w:pPr>
              <w:autoSpaceDE w:val="0"/>
              <w:autoSpaceDN w:val="0"/>
              <w:adjustRightInd w:val="0"/>
              <w:rPr>
                <w:sz w:val="20"/>
                <w:szCs w:val="20"/>
              </w:rPr>
            </w:pPr>
            <w:r w:rsidRPr="00E40CF6">
              <w:rPr>
                <w:sz w:val="20"/>
                <w:szCs w:val="20"/>
              </w:rPr>
              <w:t>Участники подпрограммы</w:t>
            </w:r>
          </w:p>
        </w:tc>
        <w:tc>
          <w:tcPr>
            <w:tcW w:w="8755" w:type="dxa"/>
            <w:gridSpan w:val="15"/>
          </w:tcPr>
          <w:p w:rsidR="001E7D4C" w:rsidRPr="00E40CF6" w:rsidRDefault="001E7D4C" w:rsidP="001E7D4C">
            <w:pPr>
              <w:autoSpaceDE w:val="0"/>
              <w:autoSpaceDN w:val="0"/>
              <w:adjustRightInd w:val="0"/>
              <w:jc w:val="both"/>
              <w:rPr>
                <w:sz w:val="20"/>
                <w:szCs w:val="20"/>
              </w:rPr>
            </w:pPr>
            <w:r w:rsidRPr="00E40CF6">
              <w:rPr>
                <w:sz w:val="20"/>
                <w:szCs w:val="20"/>
              </w:rPr>
              <w:t>Администрация Молчановского района (ведущий специалист по социальной работе Управления по социальной политике), МКУ «Управление образования Администрации Молчановского района», МАУК «Межпоселенческий методический центр народного творчества и досуга», ОГБУЗ «Молчановская районная больница»</w:t>
            </w:r>
          </w:p>
        </w:tc>
      </w:tr>
      <w:tr w:rsidR="001E7D4C" w:rsidRPr="00E40CF6" w:rsidTr="001E7D4C">
        <w:tc>
          <w:tcPr>
            <w:tcW w:w="2019" w:type="dxa"/>
            <w:tcBorders>
              <w:right w:val="single" w:sz="4" w:space="0" w:color="auto"/>
            </w:tcBorders>
          </w:tcPr>
          <w:p w:rsidR="001E7D4C" w:rsidRPr="00E40CF6" w:rsidRDefault="001E7D4C" w:rsidP="001E7D4C">
            <w:pPr>
              <w:autoSpaceDE w:val="0"/>
              <w:autoSpaceDN w:val="0"/>
              <w:adjustRightInd w:val="0"/>
              <w:rPr>
                <w:sz w:val="20"/>
                <w:szCs w:val="20"/>
              </w:rPr>
            </w:pPr>
            <w:r w:rsidRPr="00E40CF6">
              <w:rPr>
                <w:sz w:val="20"/>
                <w:szCs w:val="20"/>
              </w:rPr>
              <w:t>Цель подпрограммы</w:t>
            </w:r>
          </w:p>
        </w:tc>
        <w:tc>
          <w:tcPr>
            <w:tcW w:w="8755" w:type="dxa"/>
            <w:gridSpan w:val="15"/>
            <w:tcBorders>
              <w:left w:val="single" w:sz="4" w:space="0" w:color="auto"/>
            </w:tcBorders>
          </w:tcPr>
          <w:p w:rsidR="001E7D4C" w:rsidRPr="00E40CF6" w:rsidRDefault="001E7D4C" w:rsidP="001E7D4C">
            <w:pPr>
              <w:autoSpaceDE w:val="0"/>
              <w:autoSpaceDN w:val="0"/>
              <w:adjustRightInd w:val="0"/>
              <w:jc w:val="both"/>
              <w:rPr>
                <w:sz w:val="20"/>
                <w:szCs w:val="20"/>
              </w:rPr>
            </w:pPr>
            <w:r w:rsidRPr="00E40CF6">
              <w:rPr>
                <w:sz w:val="20"/>
                <w:szCs w:val="20"/>
              </w:rPr>
              <w:t>Формирование системы мотивации граждан Молчановского района к здоровому образу жизни, включая отказ от вредных привычек</w:t>
            </w:r>
          </w:p>
        </w:tc>
      </w:tr>
      <w:tr w:rsidR="001E7D4C" w:rsidRPr="00E40CF6" w:rsidTr="001E7D4C">
        <w:trPr>
          <w:trHeight w:val="553"/>
        </w:trPr>
        <w:tc>
          <w:tcPr>
            <w:tcW w:w="2019" w:type="dxa"/>
            <w:vMerge w:val="restart"/>
            <w:tcBorders>
              <w:right w:val="single" w:sz="4" w:space="0" w:color="auto"/>
            </w:tcBorders>
          </w:tcPr>
          <w:p w:rsidR="001E7D4C" w:rsidRPr="00E40CF6" w:rsidRDefault="001E7D4C" w:rsidP="001E7D4C">
            <w:pPr>
              <w:autoSpaceDE w:val="0"/>
              <w:autoSpaceDN w:val="0"/>
              <w:adjustRightInd w:val="0"/>
              <w:rPr>
                <w:sz w:val="20"/>
                <w:szCs w:val="20"/>
              </w:rPr>
            </w:pPr>
            <w:r w:rsidRPr="00E40CF6">
              <w:rPr>
                <w:sz w:val="20"/>
                <w:szCs w:val="20"/>
              </w:rPr>
              <w:t>Показатели цели подпрограммы и их значения (с детализацией по годам реализации)</w:t>
            </w:r>
          </w:p>
        </w:tc>
        <w:tc>
          <w:tcPr>
            <w:tcW w:w="2534" w:type="dxa"/>
            <w:gridSpan w:val="2"/>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Показатели цели</w:t>
            </w:r>
          </w:p>
        </w:tc>
        <w:tc>
          <w:tcPr>
            <w:tcW w:w="1118" w:type="dxa"/>
            <w:gridSpan w:val="2"/>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2017 год</w:t>
            </w:r>
          </w:p>
        </w:tc>
        <w:tc>
          <w:tcPr>
            <w:tcW w:w="992" w:type="dxa"/>
            <w:gridSpan w:val="2"/>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2018 год</w:t>
            </w:r>
          </w:p>
        </w:tc>
        <w:tc>
          <w:tcPr>
            <w:tcW w:w="864" w:type="dxa"/>
            <w:gridSpan w:val="2"/>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2019 год</w:t>
            </w:r>
          </w:p>
        </w:tc>
        <w:tc>
          <w:tcPr>
            <w:tcW w:w="809" w:type="dxa"/>
            <w:gridSpan w:val="2"/>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2020 год</w:t>
            </w:r>
          </w:p>
        </w:tc>
        <w:tc>
          <w:tcPr>
            <w:tcW w:w="737" w:type="dxa"/>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2021 год</w:t>
            </w:r>
          </w:p>
        </w:tc>
        <w:tc>
          <w:tcPr>
            <w:tcW w:w="778" w:type="dxa"/>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2022 год</w:t>
            </w:r>
          </w:p>
        </w:tc>
        <w:tc>
          <w:tcPr>
            <w:tcW w:w="923" w:type="dxa"/>
            <w:gridSpan w:val="3"/>
            <w:tcBorders>
              <w:lef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2023 год</w:t>
            </w:r>
          </w:p>
        </w:tc>
      </w:tr>
      <w:tr w:rsidR="001E7D4C" w:rsidRPr="00E40CF6" w:rsidTr="001E7D4C">
        <w:trPr>
          <w:trHeight w:val="1412"/>
        </w:trPr>
        <w:tc>
          <w:tcPr>
            <w:tcW w:w="2019" w:type="dxa"/>
            <w:vMerge/>
            <w:tcBorders>
              <w:right w:val="single" w:sz="4" w:space="0" w:color="auto"/>
            </w:tcBorders>
          </w:tcPr>
          <w:p w:rsidR="001E7D4C" w:rsidRPr="00E40CF6" w:rsidRDefault="001E7D4C" w:rsidP="001E7D4C">
            <w:pPr>
              <w:autoSpaceDE w:val="0"/>
              <w:autoSpaceDN w:val="0"/>
              <w:adjustRightInd w:val="0"/>
              <w:rPr>
                <w:b/>
                <w:sz w:val="20"/>
                <w:szCs w:val="20"/>
              </w:rPr>
            </w:pPr>
          </w:p>
        </w:tc>
        <w:tc>
          <w:tcPr>
            <w:tcW w:w="2534" w:type="dxa"/>
            <w:gridSpan w:val="2"/>
            <w:tcBorders>
              <w:left w:val="single" w:sz="4" w:space="0" w:color="auto"/>
              <w:right w:val="single" w:sz="4" w:space="0" w:color="auto"/>
            </w:tcBorders>
          </w:tcPr>
          <w:p w:rsidR="001E7D4C" w:rsidRPr="00E40CF6" w:rsidRDefault="001E7D4C" w:rsidP="001E7D4C">
            <w:pPr>
              <w:autoSpaceDE w:val="0"/>
              <w:autoSpaceDN w:val="0"/>
              <w:adjustRightInd w:val="0"/>
              <w:jc w:val="both"/>
              <w:rPr>
                <w:sz w:val="20"/>
                <w:szCs w:val="20"/>
              </w:rPr>
            </w:pPr>
            <w:r w:rsidRPr="00E40CF6">
              <w:rPr>
                <w:sz w:val="20"/>
                <w:szCs w:val="20"/>
              </w:rPr>
              <w:t>Смертность населения в Молчановском районе за год (чел.)</w:t>
            </w:r>
          </w:p>
        </w:tc>
        <w:tc>
          <w:tcPr>
            <w:tcW w:w="1118" w:type="dxa"/>
            <w:gridSpan w:val="2"/>
            <w:tcBorders>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223</w:t>
            </w:r>
          </w:p>
        </w:tc>
        <w:tc>
          <w:tcPr>
            <w:tcW w:w="992" w:type="dxa"/>
            <w:gridSpan w:val="2"/>
            <w:tcBorders>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220</w:t>
            </w:r>
          </w:p>
        </w:tc>
        <w:tc>
          <w:tcPr>
            <w:tcW w:w="864" w:type="dxa"/>
            <w:gridSpan w:val="2"/>
            <w:tcBorders>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209</w:t>
            </w:r>
          </w:p>
        </w:tc>
        <w:tc>
          <w:tcPr>
            <w:tcW w:w="809" w:type="dxa"/>
            <w:gridSpan w:val="2"/>
            <w:tcBorders>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186</w:t>
            </w:r>
          </w:p>
        </w:tc>
        <w:tc>
          <w:tcPr>
            <w:tcW w:w="737" w:type="dxa"/>
            <w:tcBorders>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185</w:t>
            </w:r>
          </w:p>
        </w:tc>
        <w:tc>
          <w:tcPr>
            <w:tcW w:w="778" w:type="dxa"/>
            <w:tcBorders>
              <w:left w:val="single" w:sz="4" w:space="0" w:color="auto"/>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184</w:t>
            </w:r>
          </w:p>
        </w:tc>
        <w:tc>
          <w:tcPr>
            <w:tcW w:w="923" w:type="dxa"/>
            <w:gridSpan w:val="3"/>
            <w:tcBorders>
              <w:lef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183</w:t>
            </w:r>
          </w:p>
        </w:tc>
      </w:tr>
      <w:tr w:rsidR="001E7D4C" w:rsidRPr="00E40CF6" w:rsidTr="001E7D4C">
        <w:tc>
          <w:tcPr>
            <w:tcW w:w="2019" w:type="dxa"/>
          </w:tcPr>
          <w:p w:rsidR="001E7D4C" w:rsidRPr="00E40CF6" w:rsidRDefault="001E7D4C" w:rsidP="001E7D4C">
            <w:pPr>
              <w:autoSpaceDE w:val="0"/>
              <w:autoSpaceDN w:val="0"/>
              <w:adjustRightInd w:val="0"/>
              <w:rPr>
                <w:sz w:val="20"/>
                <w:szCs w:val="20"/>
              </w:rPr>
            </w:pPr>
            <w:r w:rsidRPr="00E40CF6">
              <w:rPr>
                <w:sz w:val="20"/>
                <w:szCs w:val="20"/>
              </w:rPr>
              <w:t>Задачи подпрограммы</w:t>
            </w:r>
          </w:p>
        </w:tc>
        <w:tc>
          <w:tcPr>
            <w:tcW w:w="8755" w:type="dxa"/>
            <w:gridSpan w:val="15"/>
          </w:tcPr>
          <w:p w:rsidR="001E7D4C" w:rsidRPr="00E40CF6" w:rsidRDefault="001E7D4C" w:rsidP="001E7D4C">
            <w:pPr>
              <w:widowControl w:val="0"/>
              <w:autoSpaceDE w:val="0"/>
              <w:autoSpaceDN w:val="0"/>
              <w:jc w:val="both"/>
              <w:rPr>
                <w:sz w:val="20"/>
                <w:szCs w:val="20"/>
              </w:rPr>
            </w:pPr>
            <w:r w:rsidRPr="00E40CF6">
              <w:rPr>
                <w:sz w:val="20"/>
                <w:szCs w:val="20"/>
              </w:rPr>
              <w:t>Задача 1. Мотивирование граждан Молчановского района к здоровому образу жизни и отказу от злоупотребления алкогольной, табачной продукции, немедицинского потребления наркотических и психотропных веществ</w:t>
            </w:r>
          </w:p>
        </w:tc>
      </w:tr>
      <w:tr w:rsidR="001E7D4C" w:rsidRPr="00E40CF6" w:rsidTr="001E7D4C">
        <w:trPr>
          <w:trHeight w:val="625"/>
        </w:trPr>
        <w:tc>
          <w:tcPr>
            <w:tcW w:w="2019" w:type="dxa"/>
            <w:vMerge w:val="restart"/>
          </w:tcPr>
          <w:p w:rsidR="001E7D4C" w:rsidRPr="00E40CF6" w:rsidRDefault="001E7D4C" w:rsidP="001E7D4C">
            <w:pPr>
              <w:autoSpaceDE w:val="0"/>
              <w:autoSpaceDN w:val="0"/>
              <w:adjustRightInd w:val="0"/>
              <w:rPr>
                <w:sz w:val="20"/>
                <w:szCs w:val="20"/>
              </w:rPr>
            </w:pPr>
            <w:r w:rsidRPr="00E40CF6">
              <w:rPr>
                <w:sz w:val="20"/>
                <w:szCs w:val="20"/>
              </w:rPr>
              <w:t>Показатели задач подпрограммы и их значение (с детализацией по годам реализации)</w:t>
            </w:r>
          </w:p>
        </w:tc>
        <w:tc>
          <w:tcPr>
            <w:tcW w:w="2534" w:type="dxa"/>
            <w:gridSpan w:val="2"/>
            <w:tcBorders>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Показатели задач</w:t>
            </w:r>
          </w:p>
        </w:tc>
        <w:tc>
          <w:tcPr>
            <w:tcW w:w="1118" w:type="dxa"/>
            <w:gridSpan w:val="2"/>
            <w:tcBorders>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2017 год</w:t>
            </w:r>
          </w:p>
        </w:tc>
        <w:tc>
          <w:tcPr>
            <w:tcW w:w="992" w:type="dxa"/>
            <w:gridSpan w:val="2"/>
            <w:tcBorders>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2018 год</w:t>
            </w:r>
          </w:p>
        </w:tc>
        <w:tc>
          <w:tcPr>
            <w:tcW w:w="864" w:type="dxa"/>
            <w:gridSpan w:val="2"/>
            <w:tcBorders>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2019 год</w:t>
            </w:r>
          </w:p>
        </w:tc>
        <w:tc>
          <w:tcPr>
            <w:tcW w:w="809" w:type="dxa"/>
            <w:gridSpan w:val="2"/>
            <w:tcBorders>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2020 год</w:t>
            </w:r>
          </w:p>
        </w:tc>
        <w:tc>
          <w:tcPr>
            <w:tcW w:w="737" w:type="dxa"/>
            <w:tcBorders>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2021 год</w:t>
            </w:r>
          </w:p>
        </w:tc>
        <w:tc>
          <w:tcPr>
            <w:tcW w:w="790" w:type="dxa"/>
            <w:gridSpan w:val="2"/>
            <w:tcBorders>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2022 год</w:t>
            </w:r>
          </w:p>
        </w:tc>
        <w:tc>
          <w:tcPr>
            <w:tcW w:w="911" w:type="dxa"/>
            <w:gridSpan w:val="2"/>
            <w:tcBorders>
              <w:left w:val="single" w:sz="4" w:space="0" w:color="auto"/>
              <w:bottom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2023 год</w:t>
            </w:r>
          </w:p>
        </w:tc>
      </w:tr>
      <w:tr w:rsidR="001E7D4C" w:rsidRPr="00E40CF6" w:rsidTr="001E7D4C">
        <w:trPr>
          <w:trHeight w:val="339"/>
        </w:trPr>
        <w:tc>
          <w:tcPr>
            <w:tcW w:w="2019" w:type="dxa"/>
            <w:vMerge/>
          </w:tcPr>
          <w:p w:rsidR="001E7D4C" w:rsidRPr="00E40CF6" w:rsidRDefault="001E7D4C" w:rsidP="001E7D4C">
            <w:pPr>
              <w:autoSpaceDE w:val="0"/>
              <w:autoSpaceDN w:val="0"/>
              <w:adjustRightInd w:val="0"/>
              <w:rPr>
                <w:b/>
                <w:sz w:val="20"/>
                <w:szCs w:val="20"/>
              </w:rPr>
            </w:pPr>
          </w:p>
        </w:tc>
        <w:tc>
          <w:tcPr>
            <w:tcW w:w="8755" w:type="dxa"/>
            <w:gridSpan w:val="15"/>
            <w:tcBorders>
              <w:top w:val="single" w:sz="4" w:space="0" w:color="auto"/>
              <w:bottom w:val="single" w:sz="4" w:space="0" w:color="auto"/>
            </w:tcBorders>
          </w:tcPr>
          <w:p w:rsidR="001E7D4C" w:rsidRPr="00E40CF6" w:rsidRDefault="001E7D4C" w:rsidP="001E7D4C">
            <w:pPr>
              <w:autoSpaceDE w:val="0"/>
              <w:autoSpaceDN w:val="0"/>
              <w:adjustRightInd w:val="0"/>
              <w:jc w:val="both"/>
              <w:rPr>
                <w:sz w:val="20"/>
                <w:szCs w:val="20"/>
              </w:rPr>
            </w:pPr>
            <w:r w:rsidRPr="00E40CF6">
              <w:rPr>
                <w:sz w:val="20"/>
                <w:szCs w:val="20"/>
              </w:rPr>
              <w:t>Задача 1. Мотивирование граждан Молчановского района к здоровому образу жизни и отказу от злоупотребления алкогольной, табачной продукции, немедицинского потребления наркотических и психотропных веществ</w:t>
            </w:r>
          </w:p>
        </w:tc>
      </w:tr>
      <w:tr w:rsidR="001E7D4C" w:rsidRPr="00E40CF6" w:rsidTr="001E7D4C">
        <w:trPr>
          <w:trHeight w:val="1080"/>
        </w:trPr>
        <w:tc>
          <w:tcPr>
            <w:tcW w:w="2019" w:type="dxa"/>
            <w:vMerge/>
          </w:tcPr>
          <w:p w:rsidR="001E7D4C" w:rsidRPr="00E40CF6" w:rsidRDefault="001E7D4C" w:rsidP="001E7D4C">
            <w:pPr>
              <w:autoSpaceDE w:val="0"/>
              <w:autoSpaceDN w:val="0"/>
              <w:adjustRightInd w:val="0"/>
              <w:rPr>
                <w:b/>
                <w:sz w:val="20"/>
                <w:szCs w:val="20"/>
              </w:rPr>
            </w:pPr>
          </w:p>
        </w:tc>
        <w:tc>
          <w:tcPr>
            <w:tcW w:w="2534"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rPr>
                <w:sz w:val="20"/>
                <w:szCs w:val="20"/>
              </w:rPr>
            </w:pPr>
            <w:r w:rsidRPr="00E40CF6">
              <w:rPr>
                <w:sz w:val="20"/>
                <w:szCs w:val="20"/>
              </w:rPr>
              <w:t>Показатель задачи 1. Коэффициент смертности в Молчановском районе (численность умерших на 1000 населения) (чел.)</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17,9</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17,9</w:t>
            </w: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17,2</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15,4</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15,4</w:t>
            </w:r>
          </w:p>
        </w:tc>
        <w:tc>
          <w:tcPr>
            <w:tcW w:w="7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15,4</w:t>
            </w:r>
          </w:p>
        </w:tc>
        <w:tc>
          <w:tcPr>
            <w:tcW w:w="911" w:type="dxa"/>
            <w:gridSpan w:val="2"/>
            <w:tcBorders>
              <w:top w:val="single" w:sz="4" w:space="0" w:color="auto"/>
              <w:left w:val="single" w:sz="4" w:space="0" w:color="auto"/>
              <w:bottom w:val="single" w:sz="4" w:space="0" w:color="auto"/>
            </w:tcBorders>
            <w:shd w:val="clear" w:color="auto" w:fill="FFFFFF"/>
            <w:vAlign w:val="center"/>
          </w:tcPr>
          <w:p w:rsidR="001E7D4C" w:rsidRPr="00E40CF6" w:rsidRDefault="001E7D4C" w:rsidP="001E7D4C">
            <w:pPr>
              <w:autoSpaceDE w:val="0"/>
              <w:autoSpaceDN w:val="0"/>
              <w:adjustRightInd w:val="0"/>
              <w:jc w:val="center"/>
              <w:rPr>
                <w:sz w:val="20"/>
                <w:szCs w:val="20"/>
              </w:rPr>
            </w:pPr>
            <w:r w:rsidRPr="00E40CF6">
              <w:rPr>
                <w:sz w:val="20"/>
                <w:szCs w:val="20"/>
              </w:rPr>
              <w:t>15,4</w:t>
            </w:r>
          </w:p>
        </w:tc>
      </w:tr>
      <w:tr w:rsidR="001E7D4C" w:rsidRPr="00E40CF6" w:rsidTr="001E7D4C">
        <w:tc>
          <w:tcPr>
            <w:tcW w:w="2019" w:type="dxa"/>
          </w:tcPr>
          <w:p w:rsidR="001E7D4C" w:rsidRPr="00E40CF6" w:rsidRDefault="001E7D4C" w:rsidP="001E7D4C">
            <w:pPr>
              <w:autoSpaceDE w:val="0"/>
              <w:autoSpaceDN w:val="0"/>
              <w:adjustRightInd w:val="0"/>
              <w:rPr>
                <w:sz w:val="20"/>
                <w:szCs w:val="20"/>
              </w:rPr>
            </w:pPr>
            <w:r w:rsidRPr="00E40CF6">
              <w:rPr>
                <w:sz w:val="20"/>
                <w:szCs w:val="20"/>
              </w:rPr>
              <w:t>Ведомственные целевые программы, входящие в состав подпрограммы (далее-ВЦП)</w:t>
            </w:r>
          </w:p>
        </w:tc>
        <w:tc>
          <w:tcPr>
            <w:tcW w:w="8755" w:type="dxa"/>
            <w:gridSpan w:val="15"/>
          </w:tcPr>
          <w:p w:rsidR="001E7D4C" w:rsidRPr="00E40CF6" w:rsidRDefault="001E7D4C" w:rsidP="001E7D4C">
            <w:pPr>
              <w:tabs>
                <w:tab w:val="left" w:pos="213"/>
              </w:tabs>
              <w:ind w:left="72"/>
              <w:contextualSpacing/>
              <w:rPr>
                <w:bCs/>
                <w:sz w:val="20"/>
                <w:szCs w:val="20"/>
              </w:rPr>
            </w:pPr>
            <w:r w:rsidRPr="00E40CF6">
              <w:rPr>
                <w:sz w:val="20"/>
                <w:szCs w:val="20"/>
              </w:rPr>
              <w:t xml:space="preserve">Отсутствуют </w:t>
            </w:r>
          </w:p>
        </w:tc>
      </w:tr>
      <w:tr w:rsidR="001E7D4C" w:rsidRPr="00E40CF6" w:rsidTr="001E7D4C">
        <w:tc>
          <w:tcPr>
            <w:tcW w:w="2019" w:type="dxa"/>
            <w:tcBorders>
              <w:bottom w:val="single" w:sz="4" w:space="0" w:color="auto"/>
            </w:tcBorders>
          </w:tcPr>
          <w:p w:rsidR="001E7D4C" w:rsidRPr="00E40CF6" w:rsidRDefault="001E7D4C" w:rsidP="001E7D4C">
            <w:pPr>
              <w:autoSpaceDE w:val="0"/>
              <w:autoSpaceDN w:val="0"/>
              <w:adjustRightInd w:val="0"/>
              <w:rPr>
                <w:sz w:val="20"/>
                <w:szCs w:val="20"/>
              </w:rPr>
            </w:pPr>
            <w:r w:rsidRPr="00E40CF6">
              <w:rPr>
                <w:sz w:val="20"/>
                <w:szCs w:val="20"/>
              </w:rPr>
              <w:t>Сроки реализации подпрограммы</w:t>
            </w:r>
          </w:p>
        </w:tc>
        <w:tc>
          <w:tcPr>
            <w:tcW w:w="8755" w:type="dxa"/>
            <w:gridSpan w:val="15"/>
          </w:tcPr>
          <w:p w:rsidR="001E7D4C" w:rsidRPr="00E40CF6" w:rsidRDefault="001E7D4C" w:rsidP="001E7D4C">
            <w:pPr>
              <w:rPr>
                <w:sz w:val="20"/>
                <w:szCs w:val="20"/>
              </w:rPr>
            </w:pPr>
            <w:r w:rsidRPr="00E40CF6">
              <w:rPr>
                <w:sz w:val="20"/>
                <w:szCs w:val="20"/>
              </w:rPr>
              <w:t>2021 - 2023 годы</w:t>
            </w:r>
          </w:p>
        </w:tc>
      </w:tr>
      <w:tr w:rsidR="001E7D4C" w:rsidRPr="00E40CF6" w:rsidTr="001E7D4C">
        <w:tc>
          <w:tcPr>
            <w:tcW w:w="2019" w:type="dxa"/>
            <w:vMerge w:val="restart"/>
            <w:tcBorders>
              <w:top w:val="single" w:sz="4" w:space="0" w:color="auto"/>
            </w:tcBorders>
          </w:tcPr>
          <w:p w:rsidR="001E7D4C" w:rsidRPr="00E40CF6" w:rsidRDefault="001E7D4C" w:rsidP="001E7D4C">
            <w:pPr>
              <w:autoSpaceDE w:val="0"/>
              <w:autoSpaceDN w:val="0"/>
              <w:adjustRightInd w:val="0"/>
              <w:rPr>
                <w:sz w:val="20"/>
                <w:szCs w:val="20"/>
              </w:rPr>
            </w:pPr>
            <w:r w:rsidRPr="00E40CF6">
              <w:rPr>
                <w:sz w:val="20"/>
                <w:szCs w:val="20"/>
              </w:rPr>
              <w:t>Объем и источники финансирования подпрограммы (с детализацией по годам реализации, тыс. рублей)</w:t>
            </w:r>
          </w:p>
        </w:tc>
        <w:tc>
          <w:tcPr>
            <w:tcW w:w="1951" w:type="dxa"/>
            <w:tcBorders>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Источники</w:t>
            </w:r>
          </w:p>
        </w:tc>
        <w:tc>
          <w:tcPr>
            <w:tcW w:w="855" w:type="dxa"/>
            <w:gridSpan w:val="2"/>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 xml:space="preserve">Всего </w:t>
            </w:r>
          </w:p>
        </w:tc>
        <w:tc>
          <w:tcPr>
            <w:tcW w:w="846" w:type="dxa"/>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2017 год</w:t>
            </w:r>
          </w:p>
        </w:tc>
        <w:tc>
          <w:tcPr>
            <w:tcW w:w="718" w:type="dxa"/>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2018 год</w:t>
            </w:r>
          </w:p>
        </w:tc>
        <w:tc>
          <w:tcPr>
            <w:tcW w:w="699" w:type="dxa"/>
            <w:gridSpan w:val="2"/>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2019 год</w:t>
            </w:r>
          </w:p>
        </w:tc>
        <w:tc>
          <w:tcPr>
            <w:tcW w:w="851" w:type="dxa"/>
            <w:gridSpan w:val="2"/>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2020 год</w:t>
            </w:r>
          </w:p>
        </w:tc>
        <w:tc>
          <w:tcPr>
            <w:tcW w:w="1134" w:type="dxa"/>
            <w:gridSpan w:val="2"/>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2021 год</w:t>
            </w:r>
          </w:p>
        </w:tc>
        <w:tc>
          <w:tcPr>
            <w:tcW w:w="970" w:type="dxa"/>
            <w:gridSpan w:val="3"/>
            <w:tcBorders>
              <w:left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2022 год</w:t>
            </w:r>
          </w:p>
        </w:tc>
        <w:tc>
          <w:tcPr>
            <w:tcW w:w="731" w:type="dxa"/>
            <w:tcBorders>
              <w:lef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2023 год</w:t>
            </w:r>
          </w:p>
        </w:tc>
      </w:tr>
      <w:tr w:rsidR="001E7D4C" w:rsidRPr="00E40CF6" w:rsidTr="001E7D4C">
        <w:trPr>
          <w:trHeight w:val="652"/>
        </w:trPr>
        <w:tc>
          <w:tcPr>
            <w:tcW w:w="2019" w:type="dxa"/>
            <w:vMerge/>
          </w:tcPr>
          <w:p w:rsidR="001E7D4C" w:rsidRPr="00E40CF6" w:rsidRDefault="001E7D4C" w:rsidP="001E7D4C">
            <w:pPr>
              <w:autoSpaceDE w:val="0"/>
              <w:autoSpaceDN w:val="0"/>
              <w:adjustRightInd w:val="0"/>
              <w:rPr>
                <w:b/>
                <w:sz w:val="20"/>
                <w:szCs w:val="20"/>
              </w:rPr>
            </w:pPr>
          </w:p>
        </w:tc>
        <w:tc>
          <w:tcPr>
            <w:tcW w:w="1951" w:type="dxa"/>
            <w:tcBorders>
              <w:bottom w:val="single" w:sz="4" w:space="0" w:color="auto"/>
              <w:right w:val="single" w:sz="4" w:space="0" w:color="auto"/>
            </w:tcBorders>
          </w:tcPr>
          <w:p w:rsidR="001E7D4C" w:rsidRPr="00E40CF6" w:rsidRDefault="001E7D4C" w:rsidP="001E7D4C">
            <w:pPr>
              <w:autoSpaceDE w:val="0"/>
              <w:autoSpaceDN w:val="0"/>
              <w:adjustRightInd w:val="0"/>
              <w:rPr>
                <w:sz w:val="20"/>
                <w:szCs w:val="20"/>
              </w:rPr>
            </w:pPr>
            <w:r w:rsidRPr="00E40CF6">
              <w:rPr>
                <w:sz w:val="20"/>
                <w:szCs w:val="20"/>
              </w:rPr>
              <w:t>федеральный бюджет (по согласованию (прогноз)</w:t>
            </w:r>
          </w:p>
        </w:tc>
        <w:tc>
          <w:tcPr>
            <w:tcW w:w="855" w:type="dxa"/>
            <w:gridSpan w:val="2"/>
            <w:tcBorders>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46" w:type="dxa"/>
            <w:tcBorders>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18" w:type="dxa"/>
            <w:tcBorders>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699" w:type="dxa"/>
            <w:gridSpan w:val="2"/>
            <w:tcBorders>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51" w:type="dxa"/>
            <w:gridSpan w:val="2"/>
            <w:tcBorders>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1134" w:type="dxa"/>
            <w:gridSpan w:val="2"/>
            <w:tcBorders>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970" w:type="dxa"/>
            <w:gridSpan w:val="3"/>
            <w:tcBorders>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31" w:type="dxa"/>
            <w:tcBorders>
              <w:left w:val="single" w:sz="4" w:space="0" w:color="auto"/>
              <w:bottom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r>
      <w:tr w:rsidR="001E7D4C" w:rsidRPr="00E40CF6" w:rsidTr="001E7D4C">
        <w:trPr>
          <w:trHeight w:val="339"/>
        </w:trPr>
        <w:tc>
          <w:tcPr>
            <w:tcW w:w="2019" w:type="dxa"/>
            <w:vMerge/>
          </w:tcPr>
          <w:p w:rsidR="001E7D4C" w:rsidRPr="00E40CF6" w:rsidRDefault="001E7D4C" w:rsidP="001E7D4C">
            <w:pPr>
              <w:autoSpaceDE w:val="0"/>
              <w:autoSpaceDN w:val="0"/>
              <w:adjustRightInd w:val="0"/>
              <w:rPr>
                <w:b/>
                <w:sz w:val="20"/>
                <w:szCs w:val="20"/>
              </w:rPr>
            </w:pPr>
          </w:p>
        </w:tc>
        <w:tc>
          <w:tcPr>
            <w:tcW w:w="1951"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rPr>
                <w:sz w:val="20"/>
                <w:szCs w:val="20"/>
              </w:rPr>
            </w:pPr>
            <w:r w:rsidRPr="00E40CF6">
              <w:rPr>
                <w:sz w:val="20"/>
                <w:szCs w:val="20"/>
              </w:rPr>
              <w:t>областной бюджет (по согласованию (прогноз)</w:t>
            </w:r>
          </w:p>
        </w:tc>
        <w:tc>
          <w:tcPr>
            <w:tcW w:w="855"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46"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18"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699"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51"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1134"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970" w:type="dxa"/>
            <w:gridSpan w:val="3"/>
            <w:tcBorders>
              <w:top w:val="single" w:sz="4" w:space="0" w:color="auto"/>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31" w:type="dxa"/>
            <w:tcBorders>
              <w:top w:val="single" w:sz="4" w:space="0" w:color="auto"/>
              <w:left w:val="single" w:sz="4" w:space="0" w:color="auto"/>
              <w:bottom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r>
      <w:tr w:rsidR="001E7D4C" w:rsidRPr="00E40CF6" w:rsidTr="001E7D4C">
        <w:trPr>
          <w:trHeight w:val="366"/>
        </w:trPr>
        <w:tc>
          <w:tcPr>
            <w:tcW w:w="2019" w:type="dxa"/>
            <w:vMerge/>
          </w:tcPr>
          <w:p w:rsidR="001E7D4C" w:rsidRPr="00E40CF6" w:rsidRDefault="001E7D4C" w:rsidP="001E7D4C">
            <w:pPr>
              <w:autoSpaceDE w:val="0"/>
              <w:autoSpaceDN w:val="0"/>
              <w:adjustRightInd w:val="0"/>
              <w:rPr>
                <w:b/>
                <w:sz w:val="20"/>
                <w:szCs w:val="20"/>
              </w:rPr>
            </w:pPr>
          </w:p>
        </w:tc>
        <w:tc>
          <w:tcPr>
            <w:tcW w:w="1951"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rPr>
                <w:sz w:val="20"/>
                <w:szCs w:val="20"/>
              </w:rPr>
            </w:pPr>
            <w:r w:rsidRPr="00E40CF6">
              <w:rPr>
                <w:sz w:val="20"/>
                <w:szCs w:val="20"/>
              </w:rPr>
              <w:t xml:space="preserve">бюджет муниципального </w:t>
            </w:r>
            <w:r w:rsidRPr="00E40CF6">
              <w:rPr>
                <w:sz w:val="20"/>
                <w:szCs w:val="20"/>
              </w:rPr>
              <w:lastRenderedPageBreak/>
              <w:t>образования «Молчановский район»</w:t>
            </w:r>
          </w:p>
        </w:tc>
        <w:tc>
          <w:tcPr>
            <w:tcW w:w="855"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lastRenderedPageBreak/>
              <w:t>0,0</w:t>
            </w:r>
          </w:p>
        </w:tc>
        <w:tc>
          <w:tcPr>
            <w:tcW w:w="846"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18"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699"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51"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1134"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970" w:type="dxa"/>
            <w:gridSpan w:val="3"/>
            <w:tcBorders>
              <w:top w:val="single" w:sz="4" w:space="0" w:color="auto"/>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31" w:type="dxa"/>
            <w:tcBorders>
              <w:top w:val="single" w:sz="4" w:space="0" w:color="auto"/>
              <w:left w:val="single" w:sz="4" w:space="0" w:color="auto"/>
              <w:bottom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r>
      <w:tr w:rsidR="001E7D4C" w:rsidRPr="00E40CF6" w:rsidTr="001E7D4C">
        <w:trPr>
          <w:trHeight w:val="380"/>
        </w:trPr>
        <w:tc>
          <w:tcPr>
            <w:tcW w:w="2019" w:type="dxa"/>
            <w:vMerge/>
          </w:tcPr>
          <w:p w:rsidR="001E7D4C" w:rsidRPr="00E40CF6" w:rsidRDefault="001E7D4C" w:rsidP="001E7D4C">
            <w:pPr>
              <w:autoSpaceDE w:val="0"/>
              <w:autoSpaceDN w:val="0"/>
              <w:adjustRightInd w:val="0"/>
              <w:rPr>
                <w:b/>
                <w:sz w:val="20"/>
                <w:szCs w:val="20"/>
              </w:rPr>
            </w:pPr>
          </w:p>
        </w:tc>
        <w:tc>
          <w:tcPr>
            <w:tcW w:w="1951"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rPr>
                <w:sz w:val="20"/>
                <w:szCs w:val="20"/>
              </w:rPr>
            </w:pPr>
            <w:r w:rsidRPr="00E40CF6">
              <w:rPr>
                <w:sz w:val="20"/>
                <w:szCs w:val="20"/>
              </w:rPr>
              <w:t>бюджеты сельских поселений (по согласованию (прогноз)</w:t>
            </w:r>
          </w:p>
        </w:tc>
        <w:tc>
          <w:tcPr>
            <w:tcW w:w="855"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46"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p w:rsidR="001E7D4C" w:rsidRPr="00E40CF6" w:rsidRDefault="001E7D4C" w:rsidP="001E7D4C">
            <w:pPr>
              <w:autoSpaceDE w:val="0"/>
              <w:autoSpaceDN w:val="0"/>
              <w:adjustRightInd w:val="0"/>
              <w:jc w:val="center"/>
              <w:rPr>
                <w:sz w:val="20"/>
                <w:szCs w:val="20"/>
              </w:rPr>
            </w:pPr>
          </w:p>
        </w:tc>
        <w:tc>
          <w:tcPr>
            <w:tcW w:w="718"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699"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51"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1134"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970" w:type="dxa"/>
            <w:gridSpan w:val="3"/>
            <w:tcBorders>
              <w:top w:val="single" w:sz="4" w:space="0" w:color="auto"/>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31" w:type="dxa"/>
            <w:tcBorders>
              <w:top w:val="single" w:sz="4" w:space="0" w:color="auto"/>
              <w:left w:val="single" w:sz="4" w:space="0" w:color="auto"/>
              <w:bottom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r>
      <w:tr w:rsidR="001E7D4C" w:rsidRPr="00E40CF6" w:rsidTr="001E7D4C">
        <w:trPr>
          <w:trHeight w:val="380"/>
        </w:trPr>
        <w:tc>
          <w:tcPr>
            <w:tcW w:w="2019" w:type="dxa"/>
            <w:vMerge/>
          </w:tcPr>
          <w:p w:rsidR="001E7D4C" w:rsidRPr="00E40CF6" w:rsidRDefault="001E7D4C" w:rsidP="001E7D4C">
            <w:pPr>
              <w:autoSpaceDE w:val="0"/>
              <w:autoSpaceDN w:val="0"/>
              <w:adjustRightInd w:val="0"/>
              <w:rPr>
                <w:b/>
                <w:sz w:val="20"/>
                <w:szCs w:val="20"/>
              </w:rPr>
            </w:pPr>
          </w:p>
        </w:tc>
        <w:tc>
          <w:tcPr>
            <w:tcW w:w="1951"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rPr>
                <w:sz w:val="20"/>
                <w:szCs w:val="20"/>
              </w:rPr>
            </w:pPr>
            <w:r w:rsidRPr="00E40CF6">
              <w:rPr>
                <w:sz w:val="20"/>
                <w:szCs w:val="20"/>
              </w:rPr>
              <w:t>внебюджетные источники (по согласованию (прогноз)</w:t>
            </w:r>
          </w:p>
        </w:tc>
        <w:tc>
          <w:tcPr>
            <w:tcW w:w="855"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46"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18"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699"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51"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1134"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970" w:type="dxa"/>
            <w:gridSpan w:val="3"/>
            <w:tcBorders>
              <w:top w:val="single" w:sz="4" w:space="0" w:color="auto"/>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31" w:type="dxa"/>
            <w:tcBorders>
              <w:top w:val="single" w:sz="4" w:space="0" w:color="auto"/>
              <w:left w:val="single" w:sz="4" w:space="0" w:color="auto"/>
              <w:bottom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r>
      <w:tr w:rsidR="001E7D4C" w:rsidRPr="00E40CF6" w:rsidTr="001E7D4C">
        <w:trPr>
          <w:trHeight w:val="230"/>
        </w:trPr>
        <w:tc>
          <w:tcPr>
            <w:tcW w:w="2019" w:type="dxa"/>
            <w:vMerge/>
            <w:tcBorders>
              <w:bottom w:val="single" w:sz="4" w:space="0" w:color="auto"/>
            </w:tcBorders>
          </w:tcPr>
          <w:p w:rsidR="001E7D4C" w:rsidRPr="00E40CF6" w:rsidRDefault="001E7D4C" w:rsidP="001E7D4C">
            <w:pPr>
              <w:autoSpaceDE w:val="0"/>
              <w:autoSpaceDN w:val="0"/>
              <w:adjustRightInd w:val="0"/>
              <w:rPr>
                <w:b/>
                <w:sz w:val="20"/>
                <w:szCs w:val="20"/>
              </w:rPr>
            </w:pPr>
          </w:p>
        </w:tc>
        <w:tc>
          <w:tcPr>
            <w:tcW w:w="1951"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both"/>
              <w:rPr>
                <w:sz w:val="20"/>
                <w:szCs w:val="20"/>
              </w:rPr>
            </w:pPr>
            <w:r w:rsidRPr="00E40CF6">
              <w:rPr>
                <w:sz w:val="20"/>
                <w:szCs w:val="20"/>
              </w:rPr>
              <w:t>всего по источникам</w:t>
            </w:r>
          </w:p>
        </w:tc>
        <w:tc>
          <w:tcPr>
            <w:tcW w:w="855"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46"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18" w:type="dxa"/>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699"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851"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1134" w:type="dxa"/>
            <w:gridSpan w:val="2"/>
            <w:tcBorders>
              <w:top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970" w:type="dxa"/>
            <w:gridSpan w:val="3"/>
            <w:tcBorders>
              <w:top w:val="single" w:sz="4" w:space="0" w:color="auto"/>
              <w:left w:val="single" w:sz="4" w:space="0" w:color="auto"/>
              <w:bottom w:val="single" w:sz="4" w:space="0" w:color="auto"/>
              <w:right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c>
          <w:tcPr>
            <w:tcW w:w="731" w:type="dxa"/>
            <w:tcBorders>
              <w:top w:val="single" w:sz="4" w:space="0" w:color="auto"/>
              <w:left w:val="single" w:sz="4" w:space="0" w:color="auto"/>
              <w:bottom w:val="single" w:sz="4" w:space="0" w:color="auto"/>
            </w:tcBorders>
          </w:tcPr>
          <w:p w:rsidR="001E7D4C" w:rsidRPr="00E40CF6" w:rsidRDefault="001E7D4C" w:rsidP="001E7D4C">
            <w:pPr>
              <w:autoSpaceDE w:val="0"/>
              <w:autoSpaceDN w:val="0"/>
              <w:adjustRightInd w:val="0"/>
              <w:jc w:val="center"/>
              <w:rPr>
                <w:sz w:val="20"/>
                <w:szCs w:val="20"/>
              </w:rPr>
            </w:pPr>
            <w:r w:rsidRPr="00E40CF6">
              <w:rPr>
                <w:sz w:val="20"/>
                <w:szCs w:val="20"/>
              </w:rPr>
              <w:t>0,0</w:t>
            </w:r>
          </w:p>
        </w:tc>
      </w:tr>
    </w:tbl>
    <w:p w:rsidR="001E7D4C" w:rsidRPr="00354F51" w:rsidRDefault="001E7D4C" w:rsidP="001E7D4C">
      <w:pPr>
        <w:widowControl w:val="0"/>
        <w:autoSpaceDE w:val="0"/>
        <w:autoSpaceDN w:val="0"/>
        <w:outlineLvl w:val="1"/>
        <w:rPr>
          <w:highlight w:val="yellow"/>
        </w:rPr>
      </w:pPr>
    </w:p>
    <w:p w:rsidR="001E7D4C" w:rsidRPr="00135DC2" w:rsidRDefault="001E7D4C" w:rsidP="001E7D4C">
      <w:pPr>
        <w:widowControl w:val="0"/>
        <w:autoSpaceDE w:val="0"/>
        <w:autoSpaceDN w:val="0"/>
        <w:jc w:val="center"/>
        <w:outlineLvl w:val="1"/>
      </w:pPr>
      <w:r w:rsidRPr="00135DC2">
        <w:t>2. Характеристика сферы реализации</w:t>
      </w:r>
    </w:p>
    <w:p w:rsidR="001E7D4C" w:rsidRPr="00135DC2" w:rsidRDefault="001E7D4C" w:rsidP="001E7D4C">
      <w:pPr>
        <w:widowControl w:val="0"/>
        <w:autoSpaceDE w:val="0"/>
        <w:autoSpaceDN w:val="0"/>
        <w:jc w:val="center"/>
        <w:outlineLvl w:val="1"/>
      </w:pPr>
      <w:r w:rsidRPr="00135DC2">
        <w:t>подпрограммы 3, описание основных проблем в указанной сфере и прогноз её развития</w:t>
      </w:r>
    </w:p>
    <w:p w:rsidR="001E7D4C" w:rsidRPr="00354F51" w:rsidRDefault="001E7D4C" w:rsidP="001E7D4C">
      <w:pPr>
        <w:widowControl w:val="0"/>
        <w:autoSpaceDE w:val="0"/>
        <w:autoSpaceDN w:val="0"/>
        <w:jc w:val="center"/>
        <w:outlineLvl w:val="1"/>
        <w:rPr>
          <w:highlight w:val="yellow"/>
        </w:rPr>
      </w:pPr>
    </w:p>
    <w:p w:rsidR="001E7D4C" w:rsidRPr="0099099A" w:rsidRDefault="001E7D4C" w:rsidP="001E7D4C">
      <w:pPr>
        <w:widowControl w:val="0"/>
        <w:autoSpaceDE w:val="0"/>
        <w:autoSpaceDN w:val="0"/>
        <w:adjustRightInd w:val="0"/>
        <w:ind w:firstLine="540"/>
        <w:jc w:val="both"/>
      </w:pPr>
      <w:r w:rsidRPr="0099099A">
        <w:t>Необходимость разработки и реализации подпрограммы «Укрепление общественного здоровья населения Молчановского района» обусловлена необходимостью заботы о здоровье граждан, т.к. это основной элемент национального богатства страны, необходимый для производства материальных и культурных ценностей, поэтому его сохранение является одним из приоритетных направлений социальной политики.</w:t>
      </w:r>
    </w:p>
    <w:p w:rsidR="001E7D4C" w:rsidRPr="00AB74E4" w:rsidRDefault="001E7D4C" w:rsidP="001E7D4C">
      <w:pPr>
        <w:shd w:val="clear" w:color="auto" w:fill="FFFFFF"/>
        <w:tabs>
          <w:tab w:val="left" w:pos="-108"/>
        </w:tabs>
        <w:ind w:firstLine="709"/>
        <w:jc w:val="both"/>
      </w:pPr>
      <w:r w:rsidRPr="00AB74E4">
        <w:t>За 2019 год демографическая ситуация в Молчановском районе характеризуется отрицательной динамикой, которая отмечается во всех муниципальных образованиях Томской области, кроме г.</w:t>
      </w:r>
      <w:r>
        <w:t xml:space="preserve"> </w:t>
      </w:r>
      <w:r w:rsidRPr="00AB74E4">
        <w:t>Томска и Томского района, а также для абсолютного большинства регионов России.</w:t>
      </w:r>
    </w:p>
    <w:p w:rsidR="001E7D4C" w:rsidRPr="00853C7E" w:rsidRDefault="001E7D4C" w:rsidP="001E7D4C">
      <w:pPr>
        <w:ind w:firstLine="567"/>
        <w:jc w:val="both"/>
      </w:pPr>
      <w:r w:rsidRPr="00853C7E">
        <w:t xml:space="preserve">Численность населения Молчановского района за 5-летний период сократилась на 524 человека (на 4,2%) и на 01.01.2020 составила 12 099 человека. </w:t>
      </w:r>
    </w:p>
    <w:p w:rsidR="001E7D4C" w:rsidRDefault="001E7D4C" w:rsidP="001E7D4C">
      <w:pPr>
        <w:ind w:firstLine="709"/>
        <w:jc w:val="both"/>
      </w:pPr>
      <w:r w:rsidRPr="00853C7E">
        <w:t>Влияние смертности на изменение численности населения Молчановского района является значительным. За 2017 - 2019 годы умерло 652 человека. При этом коэффициент естественного движения в анализируемом периоде отрицательный, т.е. смертность превышает рождаемость.</w:t>
      </w:r>
    </w:p>
    <w:p w:rsidR="001E7D4C" w:rsidRPr="00853C7E" w:rsidRDefault="001E7D4C" w:rsidP="001E7D4C">
      <w:pPr>
        <w:ind w:firstLine="709"/>
        <w:jc w:val="both"/>
      </w:pPr>
      <w:r w:rsidRPr="00853C7E">
        <w:t xml:space="preserve">Одним из важных аспектов остаётся проблема старения населения и сокращения численности населения в трудоспособном возрасте. </w:t>
      </w:r>
    </w:p>
    <w:p w:rsidR="001E7D4C" w:rsidRPr="008D42E8" w:rsidRDefault="001E7D4C" w:rsidP="001E7D4C">
      <w:pPr>
        <w:widowControl w:val="0"/>
        <w:autoSpaceDE w:val="0"/>
        <w:autoSpaceDN w:val="0"/>
        <w:adjustRightInd w:val="0"/>
        <w:ind w:firstLine="680"/>
        <w:jc w:val="both"/>
        <w:outlineLvl w:val="2"/>
      </w:pPr>
      <w:r w:rsidRPr="008D42E8">
        <w:t xml:space="preserve">Сложившаяся ситуация указывает на сложную ситуацию в области профилактики заболеваний и формирования здорового образа жизни практически всех социально-демографических групп населения. В условиях неустойчивого развития экономики серьёзную опасность для здоровья граждан представляют проблемы наркомании, алкоголизма и табакокурения. Ранняя вовлеченность молодого поколения в пагубные привычки, гиподинамия, недостаточное внимание к своему здоровью у всех возрастных категорий – все это отрицательным образом сказывается на здоровье населения. </w:t>
      </w:r>
    </w:p>
    <w:p w:rsidR="001E7D4C" w:rsidRPr="008D42E8" w:rsidRDefault="001E7D4C" w:rsidP="001E7D4C">
      <w:pPr>
        <w:shd w:val="clear" w:color="auto" w:fill="FFFFFF"/>
        <w:ind w:firstLine="709"/>
        <w:jc w:val="both"/>
        <w:rPr>
          <w:iCs/>
        </w:rPr>
      </w:pPr>
      <w:r w:rsidRPr="008D42E8">
        <w:t>В настоящее время в действующих муниципальных программах отсутствуют мероприятия, направленные на формирование здорового образа жизни жителей Молчановского района для окружающих.</w:t>
      </w:r>
    </w:p>
    <w:p w:rsidR="001E7D4C" w:rsidRPr="00FC48FB" w:rsidRDefault="001E7D4C" w:rsidP="001E7D4C">
      <w:pPr>
        <w:widowControl w:val="0"/>
        <w:shd w:val="clear" w:color="auto" w:fill="FFFFFF"/>
        <w:autoSpaceDE w:val="0"/>
        <w:autoSpaceDN w:val="0"/>
        <w:ind w:firstLine="709"/>
        <w:jc w:val="both"/>
        <w:outlineLvl w:val="2"/>
      </w:pPr>
      <w:r w:rsidRPr="00FC48FB">
        <w:t>С помощью мероприятий, предусмотренных подпрограммой, появится возможность реализации мер, направленных на профилактику заболеваний, в том числе социально значимых, заболеваний, представляющих опасность для окружающих, информирование граждан о факторах риска для их здоровья, формирование у граждан Молчановского района мотивации к ведению здорового образа жизни и создание условий для ведения здорового образа жизни.</w:t>
      </w:r>
    </w:p>
    <w:p w:rsidR="001E7D4C" w:rsidRPr="00FC48FB" w:rsidRDefault="001E7D4C" w:rsidP="001E7D4C">
      <w:pPr>
        <w:widowControl w:val="0"/>
        <w:shd w:val="clear" w:color="auto" w:fill="FFFFFF"/>
        <w:autoSpaceDE w:val="0"/>
        <w:autoSpaceDN w:val="0"/>
        <w:ind w:firstLine="540"/>
        <w:jc w:val="both"/>
        <w:outlineLvl w:val="0"/>
      </w:pPr>
      <w:r w:rsidRPr="00FC48FB">
        <w:t>Цель подпрограммы - формирование системы мотивации граждан Молчановского района к здоровому образу жизни, включая отказ от вредных привычек.</w:t>
      </w:r>
    </w:p>
    <w:p w:rsidR="001E7D4C" w:rsidRPr="00FC48FB" w:rsidRDefault="001E7D4C" w:rsidP="001E7D4C">
      <w:pPr>
        <w:widowControl w:val="0"/>
        <w:shd w:val="clear" w:color="auto" w:fill="FFFFFF"/>
        <w:autoSpaceDE w:val="0"/>
        <w:autoSpaceDN w:val="0"/>
        <w:ind w:firstLine="540"/>
        <w:jc w:val="both"/>
        <w:outlineLvl w:val="0"/>
      </w:pPr>
      <w:r w:rsidRPr="00FC48FB">
        <w:t xml:space="preserve">Показателем данной цели является значение смертности населения за год. Планируется снижение смертности с 209 чел. до </w:t>
      </w:r>
      <w:r>
        <w:t xml:space="preserve">183 </w:t>
      </w:r>
      <w:r w:rsidRPr="00FC48FB">
        <w:t>чел. к 2023 году.</w:t>
      </w:r>
    </w:p>
    <w:p w:rsidR="001E7D4C" w:rsidRPr="00FC48FB" w:rsidRDefault="001E7D4C" w:rsidP="001E7D4C">
      <w:pPr>
        <w:widowControl w:val="0"/>
        <w:shd w:val="clear" w:color="auto" w:fill="FFFFFF"/>
        <w:autoSpaceDE w:val="0"/>
        <w:autoSpaceDN w:val="0"/>
        <w:ind w:firstLine="540"/>
        <w:jc w:val="both"/>
        <w:outlineLvl w:val="0"/>
      </w:pPr>
      <w:r w:rsidRPr="00FC48FB">
        <w:t xml:space="preserve">Для достижения поставленной цели требуется решить задачу – мотивирование граждан Молчановского района к здоровому образу жизни и отказу от злоупотребления алкогольной, </w:t>
      </w:r>
      <w:r w:rsidRPr="00FC48FB">
        <w:lastRenderedPageBreak/>
        <w:t>табачной продукции, немедицинского потребления наркотических и психотропных веществ.</w:t>
      </w:r>
    </w:p>
    <w:p w:rsidR="001E7D4C" w:rsidRPr="00FC48FB" w:rsidRDefault="001E7D4C" w:rsidP="001E7D4C">
      <w:pPr>
        <w:widowControl w:val="0"/>
        <w:shd w:val="clear" w:color="auto" w:fill="FFFFFF"/>
        <w:autoSpaceDE w:val="0"/>
        <w:autoSpaceDN w:val="0"/>
        <w:ind w:firstLine="540"/>
        <w:jc w:val="both"/>
        <w:outlineLvl w:val="0"/>
      </w:pPr>
      <w:r w:rsidRPr="00FC48FB">
        <w:t xml:space="preserve">Показателем задачи является коэффициент смертности. Планируется удержание значения не выше </w:t>
      </w:r>
      <w:r>
        <w:t>15,4</w:t>
      </w:r>
      <w:r w:rsidRPr="00FC48FB">
        <w:t xml:space="preserve"> человек на 1000 населения.</w:t>
      </w:r>
    </w:p>
    <w:p w:rsidR="001E7D4C" w:rsidRPr="00E71138" w:rsidRDefault="001E7D4C" w:rsidP="001E7D4C">
      <w:pPr>
        <w:autoSpaceDE w:val="0"/>
        <w:autoSpaceDN w:val="0"/>
        <w:adjustRightInd w:val="0"/>
        <w:outlineLvl w:val="1"/>
        <w:rPr>
          <w:b/>
          <w:bCs/>
        </w:rPr>
        <w:sectPr w:rsidR="001E7D4C" w:rsidRPr="00E71138" w:rsidSect="001E7D4C">
          <w:pgSz w:w="11906" w:h="16838" w:code="9"/>
          <w:pgMar w:top="1134" w:right="849" w:bottom="1134" w:left="851" w:header="709" w:footer="709" w:gutter="0"/>
          <w:cols w:space="708"/>
          <w:docGrid w:linePitch="360"/>
        </w:sectPr>
      </w:pPr>
    </w:p>
    <w:p w:rsidR="001E7D4C" w:rsidRPr="004A7010" w:rsidRDefault="001E7D4C" w:rsidP="001E7D4C">
      <w:pPr>
        <w:widowControl w:val="0"/>
        <w:autoSpaceDE w:val="0"/>
        <w:autoSpaceDN w:val="0"/>
        <w:jc w:val="center"/>
        <w:outlineLvl w:val="2"/>
      </w:pPr>
      <w:r w:rsidRPr="004A7010">
        <w:lastRenderedPageBreak/>
        <w:t>Перечень показателей цели и задач подпрограммы 3 и сведения о порядке сбора</w:t>
      </w:r>
    </w:p>
    <w:p w:rsidR="001E7D4C" w:rsidRPr="004A7010" w:rsidRDefault="001E7D4C" w:rsidP="001E7D4C">
      <w:pPr>
        <w:widowControl w:val="0"/>
        <w:autoSpaceDE w:val="0"/>
        <w:autoSpaceDN w:val="0"/>
        <w:jc w:val="center"/>
      </w:pPr>
      <w:r w:rsidRPr="004A7010">
        <w:t>информации по показателям и методике их расчета</w:t>
      </w:r>
    </w:p>
    <w:p w:rsidR="001E7D4C" w:rsidRPr="004A7010" w:rsidRDefault="001E7D4C" w:rsidP="001E7D4C">
      <w:pPr>
        <w:widowControl w:val="0"/>
        <w:autoSpaceDE w:val="0"/>
        <w:autoSpaceDN w:val="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1928"/>
        <w:gridCol w:w="737"/>
        <w:gridCol w:w="964"/>
        <w:gridCol w:w="907"/>
        <w:gridCol w:w="5630"/>
        <w:gridCol w:w="1800"/>
        <w:gridCol w:w="1980"/>
      </w:tblGrid>
      <w:tr w:rsidR="001E7D4C" w:rsidRPr="00E40CF6" w:rsidTr="001E7D4C">
        <w:tc>
          <w:tcPr>
            <w:tcW w:w="454"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N</w:t>
            </w:r>
          </w:p>
          <w:p w:rsidR="001E7D4C" w:rsidRPr="00E40CF6" w:rsidRDefault="001E7D4C" w:rsidP="001E7D4C">
            <w:pPr>
              <w:widowControl w:val="0"/>
              <w:autoSpaceDE w:val="0"/>
              <w:autoSpaceDN w:val="0"/>
              <w:jc w:val="center"/>
              <w:rPr>
                <w:sz w:val="20"/>
                <w:szCs w:val="20"/>
              </w:rPr>
            </w:pPr>
            <w:r w:rsidRPr="00E40CF6">
              <w:rPr>
                <w:sz w:val="20"/>
                <w:szCs w:val="20"/>
              </w:rPr>
              <w:t>пп</w:t>
            </w:r>
          </w:p>
        </w:tc>
        <w:tc>
          <w:tcPr>
            <w:tcW w:w="1928"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Наименование показателя</w:t>
            </w:r>
          </w:p>
        </w:tc>
        <w:tc>
          <w:tcPr>
            <w:tcW w:w="73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Единица измерения</w:t>
            </w:r>
          </w:p>
        </w:tc>
        <w:tc>
          <w:tcPr>
            <w:tcW w:w="964"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Периодичность сбора данных</w:t>
            </w: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Временные характеристики показателя</w:t>
            </w:r>
          </w:p>
        </w:tc>
        <w:tc>
          <w:tcPr>
            <w:tcW w:w="563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Алгоритм формирования (формула) расчета показателя</w:t>
            </w:r>
          </w:p>
        </w:tc>
        <w:tc>
          <w:tcPr>
            <w:tcW w:w="180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Метод сбора информации</w:t>
            </w:r>
          </w:p>
        </w:tc>
        <w:tc>
          <w:tcPr>
            <w:tcW w:w="198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Ответственный за сбор данных по показателю</w:t>
            </w:r>
          </w:p>
        </w:tc>
      </w:tr>
      <w:tr w:rsidR="001E7D4C" w:rsidRPr="00E40CF6" w:rsidTr="001E7D4C">
        <w:tc>
          <w:tcPr>
            <w:tcW w:w="454"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1</w:t>
            </w:r>
          </w:p>
        </w:tc>
        <w:tc>
          <w:tcPr>
            <w:tcW w:w="1928"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3</w:t>
            </w:r>
          </w:p>
        </w:tc>
        <w:tc>
          <w:tcPr>
            <w:tcW w:w="964"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4</w:t>
            </w: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5</w:t>
            </w:r>
          </w:p>
        </w:tc>
        <w:tc>
          <w:tcPr>
            <w:tcW w:w="563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6</w:t>
            </w:r>
          </w:p>
        </w:tc>
        <w:tc>
          <w:tcPr>
            <w:tcW w:w="180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7</w:t>
            </w:r>
          </w:p>
        </w:tc>
        <w:tc>
          <w:tcPr>
            <w:tcW w:w="198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8</w:t>
            </w:r>
          </w:p>
        </w:tc>
      </w:tr>
      <w:tr w:rsidR="001E7D4C" w:rsidRPr="00E40CF6" w:rsidTr="001E7D4C">
        <w:tc>
          <w:tcPr>
            <w:tcW w:w="14400" w:type="dxa"/>
            <w:gridSpan w:val="8"/>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outlineLvl w:val="3"/>
              <w:rPr>
                <w:sz w:val="20"/>
                <w:szCs w:val="20"/>
              </w:rPr>
            </w:pPr>
            <w:r w:rsidRPr="00E40CF6">
              <w:rPr>
                <w:sz w:val="20"/>
                <w:szCs w:val="20"/>
              </w:rPr>
              <w:t>Показатели цели подпрограммы 3 «Укрепление общественного здоровья населения Молчановского района»</w:t>
            </w:r>
          </w:p>
          <w:p w:rsidR="001E7D4C" w:rsidRPr="00E40CF6" w:rsidRDefault="001E7D4C" w:rsidP="001E7D4C">
            <w:pPr>
              <w:widowControl w:val="0"/>
              <w:autoSpaceDE w:val="0"/>
              <w:autoSpaceDN w:val="0"/>
              <w:rPr>
                <w:sz w:val="20"/>
                <w:szCs w:val="20"/>
              </w:rPr>
            </w:pPr>
            <w:r w:rsidRPr="00E40CF6">
              <w:rPr>
                <w:sz w:val="20"/>
                <w:szCs w:val="20"/>
              </w:rPr>
              <w:t>Формирование системы мотивации граждан Молчановского района к здоровому образу жизни, включая отказ от вредных привычек</w:t>
            </w:r>
          </w:p>
        </w:tc>
      </w:tr>
      <w:tr w:rsidR="001E7D4C" w:rsidRPr="00E40CF6" w:rsidTr="001E7D4C">
        <w:tc>
          <w:tcPr>
            <w:tcW w:w="454"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1</w:t>
            </w:r>
          </w:p>
        </w:tc>
        <w:tc>
          <w:tcPr>
            <w:tcW w:w="1928"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Смертность населения в Молчановском районе за год </w:t>
            </w:r>
          </w:p>
        </w:tc>
        <w:tc>
          <w:tcPr>
            <w:tcW w:w="73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Человек</w:t>
            </w:r>
          </w:p>
        </w:tc>
        <w:tc>
          <w:tcPr>
            <w:tcW w:w="964"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год</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За отчетный период</w:t>
            </w:r>
          </w:p>
        </w:tc>
        <w:tc>
          <w:tcPr>
            <w:tcW w:w="563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К = К1 +... + Кн, где:</w:t>
            </w:r>
          </w:p>
          <w:p w:rsidR="001E7D4C" w:rsidRPr="00E40CF6" w:rsidRDefault="001E7D4C" w:rsidP="001E7D4C">
            <w:pPr>
              <w:widowControl w:val="0"/>
              <w:autoSpaceDE w:val="0"/>
              <w:autoSpaceDN w:val="0"/>
              <w:rPr>
                <w:sz w:val="20"/>
                <w:szCs w:val="20"/>
              </w:rPr>
            </w:pPr>
            <w:r w:rsidRPr="00E40CF6">
              <w:rPr>
                <w:sz w:val="20"/>
                <w:szCs w:val="20"/>
              </w:rPr>
              <w:t>К - количество умерших граждан;</w:t>
            </w:r>
          </w:p>
          <w:p w:rsidR="001E7D4C" w:rsidRPr="00E40CF6" w:rsidRDefault="001E7D4C" w:rsidP="001E7D4C">
            <w:pPr>
              <w:widowControl w:val="0"/>
              <w:autoSpaceDE w:val="0"/>
              <w:autoSpaceDN w:val="0"/>
              <w:rPr>
                <w:sz w:val="20"/>
                <w:szCs w:val="20"/>
              </w:rPr>
            </w:pPr>
            <w:r w:rsidRPr="00E40CF6">
              <w:rPr>
                <w:sz w:val="20"/>
                <w:szCs w:val="20"/>
              </w:rPr>
              <w:t>К 1 - количество умерших граждан 1-го сельского поселения;</w:t>
            </w:r>
          </w:p>
          <w:p w:rsidR="001E7D4C" w:rsidRPr="00E40CF6" w:rsidRDefault="001E7D4C" w:rsidP="001E7D4C">
            <w:pPr>
              <w:widowControl w:val="0"/>
              <w:autoSpaceDE w:val="0"/>
              <w:autoSpaceDN w:val="0"/>
              <w:rPr>
                <w:sz w:val="20"/>
                <w:szCs w:val="20"/>
              </w:rPr>
            </w:pPr>
            <w:r w:rsidRPr="00E40CF6">
              <w:rPr>
                <w:sz w:val="20"/>
                <w:szCs w:val="20"/>
              </w:rPr>
              <w:t>К н - количество умерших граждан н-го сельского поселения</w:t>
            </w:r>
          </w:p>
        </w:tc>
        <w:tc>
          <w:tcPr>
            <w:tcW w:w="180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Ведомственная статистика</w:t>
            </w:r>
          </w:p>
        </w:tc>
        <w:tc>
          <w:tcPr>
            <w:tcW w:w="198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Заместитель Главы Молчановского района -начальник Управления по социальной политике Администрации Молчановского района</w:t>
            </w:r>
          </w:p>
        </w:tc>
      </w:tr>
      <w:tr w:rsidR="001E7D4C" w:rsidRPr="00E40CF6" w:rsidTr="001E7D4C">
        <w:tc>
          <w:tcPr>
            <w:tcW w:w="14400" w:type="dxa"/>
            <w:gridSpan w:val="8"/>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outlineLvl w:val="4"/>
              <w:rPr>
                <w:sz w:val="20"/>
                <w:szCs w:val="20"/>
              </w:rPr>
            </w:pPr>
            <w:r w:rsidRPr="00E40CF6">
              <w:rPr>
                <w:sz w:val="20"/>
                <w:szCs w:val="20"/>
              </w:rPr>
              <w:t>Показатели задачи 1 подпрограммы 3. Мотивирование граждан Молчановского района к здоровому образу жизни и отказу от злоупотребления алкогольной, табачной продукции, немедицинского потребления наркотических и психотропных веществ</w:t>
            </w:r>
          </w:p>
        </w:tc>
      </w:tr>
      <w:tr w:rsidR="001E7D4C" w:rsidRPr="00E40CF6" w:rsidTr="001E7D4C">
        <w:tc>
          <w:tcPr>
            <w:tcW w:w="454"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1</w:t>
            </w:r>
          </w:p>
        </w:tc>
        <w:tc>
          <w:tcPr>
            <w:tcW w:w="1928"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Коэффициент смертности в Молчановском районе (численность умерших на 1000 населения) </w:t>
            </w:r>
          </w:p>
        </w:tc>
        <w:tc>
          <w:tcPr>
            <w:tcW w:w="73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Человек</w:t>
            </w:r>
          </w:p>
        </w:tc>
        <w:tc>
          <w:tcPr>
            <w:tcW w:w="964"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год</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За отчетный период</w:t>
            </w:r>
          </w:p>
        </w:tc>
        <w:tc>
          <w:tcPr>
            <w:tcW w:w="563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К = N 1 / Н, где:</w:t>
            </w:r>
          </w:p>
          <w:p w:rsidR="001E7D4C" w:rsidRPr="00E40CF6" w:rsidRDefault="001E7D4C" w:rsidP="001E7D4C">
            <w:pPr>
              <w:widowControl w:val="0"/>
              <w:autoSpaceDE w:val="0"/>
              <w:autoSpaceDN w:val="0"/>
              <w:rPr>
                <w:sz w:val="20"/>
                <w:szCs w:val="20"/>
              </w:rPr>
            </w:pPr>
            <w:r w:rsidRPr="00E40CF6">
              <w:rPr>
                <w:sz w:val="20"/>
                <w:szCs w:val="20"/>
              </w:rPr>
              <w:t>К – коэффициент смертности;</w:t>
            </w:r>
          </w:p>
          <w:p w:rsidR="001E7D4C" w:rsidRPr="00E40CF6" w:rsidRDefault="001E7D4C" w:rsidP="001E7D4C">
            <w:pPr>
              <w:widowControl w:val="0"/>
              <w:autoSpaceDE w:val="0"/>
              <w:autoSpaceDN w:val="0"/>
              <w:rPr>
                <w:sz w:val="20"/>
                <w:szCs w:val="20"/>
              </w:rPr>
            </w:pPr>
            <w:r w:rsidRPr="00E40CF6">
              <w:rPr>
                <w:sz w:val="20"/>
                <w:szCs w:val="20"/>
              </w:rPr>
              <w:t>N 1 – число умерших;</w:t>
            </w:r>
          </w:p>
          <w:p w:rsidR="001E7D4C" w:rsidRPr="00E40CF6" w:rsidRDefault="001E7D4C" w:rsidP="001E7D4C">
            <w:pPr>
              <w:widowControl w:val="0"/>
              <w:autoSpaceDE w:val="0"/>
              <w:autoSpaceDN w:val="0"/>
              <w:rPr>
                <w:sz w:val="20"/>
                <w:szCs w:val="20"/>
              </w:rPr>
            </w:pPr>
            <w:r w:rsidRPr="00E40CF6">
              <w:rPr>
                <w:sz w:val="20"/>
                <w:szCs w:val="20"/>
              </w:rPr>
              <w:t>Кн – среднегодовая численность населения</w:t>
            </w:r>
          </w:p>
        </w:tc>
        <w:tc>
          <w:tcPr>
            <w:tcW w:w="180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Ведомственная статистика</w:t>
            </w:r>
          </w:p>
        </w:tc>
        <w:tc>
          <w:tcPr>
            <w:tcW w:w="198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Заместитель Главы Молчановского района -начальник Управления по социальной политике Администрации Молчановского района</w:t>
            </w:r>
          </w:p>
        </w:tc>
      </w:tr>
    </w:tbl>
    <w:p w:rsidR="001E7D4C" w:rsidRPr="004A7010" w:rsidRDefault="001E7D4C" w:rsidP="001E7D4C">
      <w:pPr>
        <w:autoSpaceDE w:val="0"/>
        <w:autoSpaceDN w:val="0"/>
        <w:adjustRightInd w:val="0"/>
        <w:jc w:val="center"/>
        <w:outlineLvl w:val="1"/>
        <w:rPr>
          <w:b/>
          <w:bCs/>
        </w:rPr>
      </w:pPr>
    </w:p>
    <w:p w:rsidR="001E7D4C" w:rsidRPr="00B11CFD" w:rsidRDefault="001E7D4C" w:rsidP="001E7D4C">
      <w:pPr>
        <w:widowControl w:val="0"/>
        <w:autoSpaceDE w:val="0"/>
        <w:autoSpaceDN w:val="0"/>
        <w:jc w:val="center"/>
        <w:outlineLvl w:val="2"/>
      </w:pPr>
      <w:r w:rsidRPr="004A7010">
        <w:rPr>
          <w:b/>
          <w:bCs/>
        </w:rPr>
        <w:br w:type="page"/>
      </w:r>
      <w:r w:rsidRPr="00B11CFD">
        <w:lastRenderedPageBreak/>
        <w:t xml:space="preserve">4. Перечень  ведомственных целевых программ, основных мероприятий и ресурсное </w:t>
      </w:r>
    </w:p>
    <w:p w:rsidR="001E7D4C" w:rsidRPr="00B11CFD" w:rsidRDefault="001E7D4C" w:rsidP="001E7D4C">
      <w:pPr>
        <w:widowControl w:val="0"/>
        <w:autoSpaceDE w:val="0"/>
        <w:autoSpaceDN w:val="0"/>
        <w:jc w:val="center"/>
        <w:outlineLvl w:val="2"/>
      </w:pPr>
      <w:r w:rsidRPr="00B11CFD">
        <w:t xml:space="preserve">обеспечение реализации подпрограммы 3 </w:t>
      </w: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492"/>
        <w:gridCol w:w="1563"/>
        <w:gridCol w:w="959"/>
        <w:gridCol w:w="1345"/>
        <w:gridCol w:w="1206"/>
        <w:gridCol w:w="1206"/>
        <w:gridCol w:w="1297"/>
        <w:gridCol w:w="1206"/>
        <w:gridCol w:w="1237"/>
        <w:gridCol w:w="1645"/>
        <w:gridCol w:w="1468"/>
        <w:gridCol w:w="51"/>
        <w:gridCol w:w="28"/>
        <w:gridCol w:w="929"/>
      </w:tblGrid>
      <w:tr w:rsidR="001E7D4C" w:rsidRPr="00E40CF6" w:rsidTr="00AB1F17">
        <w:tc>
          <w:tcPr>
            <w:tcW w:w="625" w:type="dxa"/>
            <w:vMerge w:val="restart"/>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B11CFD">
              <w:tab/>
            </w:r>
            <w:r w:rsidRPr="00E40CF6">
              <w:rPr>
                <w:sz w:val="20"/>
                <w:szCs w:val="20"/>
              </w:rPr>
              <w:t>N п/п</w:t>
            </w:r>
          </w:p>
        </w:tc>
        <w:tc>
          <w:tcPr>
            <w:tcW w:w="1875" w:type="dxa"/>
            <w:vMerge w:val="restart"/>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Наименование задачи подпрограммы, ВЦП (основного мероприятия) муниципальной программы</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Срок реализации</w:t>
            </w:r>
          </w:p>
        </w:tc>
        <w:tc>
          <w:tcPr>
            <w:tcW w:w="1250" w:type="dxa"/>
            <w:vMerge w:val="restart"/>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Объем финансирования (тыс. рублей)</w:t>
            </w:r>
          </w:p>
        </w:tc>
        <w:tc>
          <w:tcPr>
            <w:tcW w:w="5281" w:type="dxa"/>
            <w:gridSpan w:val="5"/>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В том числе за счет средств:</w:t>
            </w:r>
          </w:p>
        </w:tc>
        <w:tc>
          <w:tcPr>
            <w:tcW w:w="1195" w:type="dxa"/>
            <w:vMerge w:val="restart"/>
            <w:tcBorders>
              <w:top w:val="single" w:sz="4" w:space="0" w:color="auto"/>
              <w:left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Участник мероприятия</w:t>
            </w:r>
          </w:p>
        </w:tc>
        <w:tc>
          <w:tcPr>
            <w:tcW w:w="3288" w:type="dxa"/>
            <w:gridSpan w:val="4"/>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1E7D4C" w:rsidRPr="00E40CF6" w:rsidTr="00AB1F17">
        <w:tc>
          <w:tcPr>
            <w:tcW w:w="625" w:type="dxa"/>
            <w:vMerge/>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vMerge/>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250" w:type="dxa"/>
            <w:vMerge/>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федерального бюджета (по согласованию)</w:t>
            </w:r>
          </w:p>
        </w:tc>
        <w:tc>
          <w:tcPr>
            <w:tcW w:w="125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областного бюджета (по согласованию)</w:t>
            </w:r>
          </w:p>
        </w:tc>
        <w:tc>
          <w:tcPr>
            <w:tcW w:w="102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бюджета МО «Молчановский район»</w:t>
            </w:r>
          </w:p>
        </w:tc>
        <w:tc>
          <w:tcPr>
            <w:tcW w:w="91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бюджетов сельских поселений (по согласованию)</w:t>
            </w:r>
          </w:p>
        </w:tc>
        <w:tc>
          <w:tcPr>
            <w:tcW w:w="1081"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внебюджетных источников (по согласованию)</w:t>
            </w:r>
          </w:p>
        </w:tc>
        <w:tc>
          <w:tcPr>
            <w:tcW w:w="1195" w:type="dxa"/>
            <w:vMerge/>
            <w:tcBorders>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p>
        </w:tc>
        <w:tc>
          <w:tcPr>
            <w:tcW w:w="1589"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Наименование и единица измерения</w:t>
            </w:r>
          </w:p>
        </w:tc>
        <w:tc>
          <w:tcPr>
            <w:tcW w:w="1699" w:type="dxa"/>
            <w:gridSpan w:val="3"/>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Значение по годам реализации</w:t>
            </w:r>
          </w:p>
        </w:tc>
      </w:tr>
      <w:tr w:rsidR="001E7D4C" w:rsidRPr="00E40CF6" w:rsidTr="00AB1F17">
        <w:tc>
          <w:tcPr>
            <w:tcW w:w="625"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1</w:t>
            </w:r>
          </w:p>
        </w:tc>
        <w:tc>
          <w:tcPr>
            <w:tcW w:w="1875"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2</w:t>
            </w: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3</w:t>
            </w:r>
          </w:p>
        </w:tc>
        <w:tc>
          <w:tcPr>
            <w:tcW w:w="125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4</w:t>
            </w:r>
          </w:p>
        </w:tc>
        <w:tc>
          <w:tcPr>
            <w:tcW w:w="102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5</w:t>
            </w:r>
          </w:p>
        </w:tc>
        <w:tc>
          <w:tcPr>
            <w:tcW w:w="125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6</w:t>
            </w:r>
          </w:p>
        </w:tc>
        <w:tc>
          <w:tcPr>
            <w:tcW w:w="102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7</w:t>
            </w:r>
          </w:p>
        </w:tc>
        <w:tc>
          <w:tcPr>
            <w:tcW w:w="910"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8</w:t>
            </w:r>
          </w:p>
        </w:tc>
        <w:tc>
          <w:tcPr>
            <w:tcW w:w="1081"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9</w:t>
            </w:r>
          </w:p>
        </w:tc>
        <w:tc>
          <w:tcPr>
            <w:tcW w:w="1195"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10</w:t>
            </w:r>
          </w:p>
        </w:tc>
        <w:tc>
          <w:tcPr>
            <w:tcW w:w="1589"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11</w:t>
            </w:r>
          </w:p>
        </w:tc>
        <w:tc>
          <w:tcPr>
            <w:tcW w:w="1699" w:type="dxa"/>
            <w:gridSpan w:val="3"/>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r w:rsidRPr="00E40CF6">
              <w:rPr>
                <w:sz w:val="20"/>
                <w:szCs w:val="20"/>
              </w:rPr>
              <w:t>12</w:t>
            </w:r>
          </w:p>
        </w:tc>
      </w:tr>
      <w:tr w:rsidR="001E7D4C" w:rsidRPr="00E40CF6" w:rsidTr="00AB1F17">
        <w:tc>
          <w:tcPr>
            <w:tcW w:w="14421" w:type="dxa"/>
            <w:gridSpan w:val="14"/>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outlineLvl w:val="3"/>
              <w:rPr>
                <w:sz w:val="20"/>
                <w:szCs w:val="20"/>
              </w:rPr>
            </w:pPr>
            <w:r w:rsidRPr="00E40CF6">
              <w:rPr>
                <w:sz w:val="20"/>
                <w:szCs w:val="20"/>
              </w:rPr>
              <w:t>Подпрограмма 3 «Укрепление общественного здоровья населения Молчановского района»</w:t>
            </w:r>
          </w:p>
        </w:tc>
      </w:tr>
      <w:tr w:rsidR="001E7D4C" w:rsidRPr="00E40CF6" w:rsidTr="00AB1F17">
        <w:tc>
          <w:tcPr>
            <w:tcW w:w="14421" w:type="dxa"/>
            <w:gridSpan w:val="14"/>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outlineLvl w:val="4"/>
              <w:rPr>
                <w:sz w:val="20"/>
                <w:szCs w:val="20"/>
              </w:rPr>
            </w:pPr>
            <w:r w:rsidRPr="00E40CF6">
              <w:rPr>
                <w:sz w:val="20"/>
                <w:szCs w:val="20"/>
              </w:rPr>
              <w:t>Задача 1. Мотивирование граждан Молчановского района к здоровому образу жизни и отказу от злоупотребления алкогольной, табачной продукции, немедицинского потребления наркотических и психотропных веществ</w:t>
            </w:r>
          </w:p>
        </w:tc>
      </w:tr>
      <w:tr w:rsidR="001E7D4C" w:rsidRPr="00E40CF6" w:rsidTr="00AB1F17">
        <w:trPr>
          <w:trHeight w:val="588"/>
        </w:trPr>
        <w:tc>
          <w:tcPr>
            <w:tcW w:w="625" w:type="dxa"/>
            <w:vMerge w:val="restart"/>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1.</w:t>
            </w:r>
          </w:p>
        </w:tc>
        <w:tc>
          <w:tcPr>
            <w:tcW w:w="1875" w:type="dxa"/>
            <w:vMerge w:val="restart"/>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«Основное мероприятие 1. Создание информационно – профилактической базы для формирования мотивации граждан к здоровому образу жизни (далее – ЗОЖ)»</w:t>
            </w: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«Межпоселенческий методический центр народного творчества и досуга», ОГБУЗ «Молчановская районная больница»</w:t>
            </w:r>
          </w:p>
        </w:tc>
        <w:tc>
          <w:tcPr>
            <w:tcW w:w="1644" w:type="dxa"/>
            <w:gridSpan w:val="3"/>
            <w:vMerge w:val="restart"/>
            <w:tcBorders>
              <w:top w:val="single" w:sz="4" w:space="0" w:color="auto"/>
              <w:left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rPr>
                <w:sz w:val="20"/>
                <w:szCs w:val="20"/>
              </w:rPr>
            </w:pPr>
            <w:r w:rsidRPr="00E40CF6">
              <w:rPr>
                <w:sz w:val="20"/>
                <w:szCs w:val="20"/>
              </w:rPr>
              <w:t>Количество материалов и видеороликов, изготовленных за год (ед.)</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18</w:t>
            </w:r>
          </w:p>
        </w:tc>
      </w:tr>
      <w:tr w:rsidR="001E7D4C" w:rsidRPr="00E40CF6" w:rsidTr="00AB1F17">
        <w:trPr>
          <w:trHeight w:val="368"/>
        </w:trPr>
        <w:tc>
          <w:tcPr>
            <w:tcW w:w="625" w:type="dxa"/>
            <w:vMerge/>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1875" w:type="dxa"/>
            <w:vMerge/>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top w:val="single" w:sz="4" w:space="0" w:color="auto"/>
              <w:left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p>
        </w:tc>
        <w:tc>
          <w:tcPr>
            <w:tcW w:w="1644" w:type="dxa"/>
            <w:gridSpan w:val="3"/>
            <w:vMerge/>
            <w:tcBorders>
              <w:top w:val="single" w:sz="4" w:space="0" w:color="auto"/>
              <w:left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p>
        </w:tc>
        <w:tc>
          <w:tcPr>
            <w:tcW w:w="1644" w:type="dxa"/>
            <w:gridSpan w:val="3"/>
            <w:vMerge/>
            <w:tcBorders>
              <w:left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rPr>
          <w:trHeight w:val="351"/>
        </w:trPr>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p>
        </w:tc>
        <w:tc>
          <w:tcPr>
            <w:tcW w:w="1644" w:type="dxa"/>
            <w:gridSpan w:val="3"/>
            <w:vMerge/>
            <w:tcBorders>
              <w:left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rPr>
          <w:trHeight w:val="385"/>
        </w:trPr>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p>
        </w:tc>
        <w:tc>
          <w:tcPr>
            <w:tcW w:w="1644" w:type="dxa"/>
            <w:gridSpan w:val="3"/>
            <w:vMerge/>
            <w:tcBorders>
              <w:left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rPr>
          <w:trHeight w:val="267"/>
        </w:trPr>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p>
        </w:tc>
        <w:tc>
          <w:tcPr>
            <w:tcW w:w="1644" w:type="dxa"/>
            <w:gridSpan w:val="3"/>
            <w:vMerge/>
            <w:tcBorders>
              <w:left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6</w:t>
            </w:r>
          </w:p>
        </w:tc>
      </w:tr>
      <w:tr w:rsidR="001E7D4C" w:rsidRPr="00E40CF6" w:rsidTr="00AB1F17">
        <w:trPr>
          <w:trHeight w:val="315"/>
        </w:trPr>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p>
        </w:tc>
        <w:tc>
          <w:tcPr>
            <w:tcW w:w="1644" w:type="dxa"/>
            <w:gridSpan w:val="3"/>
            <w:vMerge/>
            <w:tcBorders>
              <w:left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6</w:t>
            </w:r>
          </w:p>
        </w:tc>
      </w:tr>
      <w:tr w:rsidR="001E7D4C" w:rsidRPr="00E40CF6" w:rsidTr="00AB1F17">
        <w:trPr>
          <w:trHeight w:val="315"/>
        </w:trPr>
        <w:tc>
          <w:tcPr>
            <w:tcW w:w="625" w:type="dxa"/>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1875" w:type="dxa"/>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tcBorders>
              <w:left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p>
        </w:tc>
        <w:tc>
          <w:tcPr>
            <w:tcW w:w="1644" w:type="dxa"/>
            <w:gridSpan w:val="3"/>
            <w:tcBorders>
              <w:left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6</w:t>
            </w:r>
          </w:p>
        </w:tc>
      </w:tr>
      <w:tr w:rsidR="001E7D4C" w:rsidRPr="00E40CF6" w:rsidTr="00AB1F17">
        <w:trPr>
          <w:trHeight w:val="649"/>
        </w:trPr>
        <w:tc>
          <w:tcPr>
            <w:tcW w:w="625" w:type="dxa"/>
            <w:vMerge w:val="restart"/>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1.1</w:t>
            </w:r>
          </w:p>
        </w:tc>
        <w:tc>
          <w:tcPr>
            <w:tcW w:w="1875" w:type="dxa"/>
            <w:vMerge w:val="restart"/>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Мероприятие 1. </w:t>
            </w:r>
            <w:r w:rsidRPr="00E40CF6">
              <w:rPr>
                <w:bCs/>
                <w:sz w:val="20"/>
                <w:szCs w:val="20"/>
              </w:rPr>
              <w:t>Изготовление материалов по вопросам формирования здорового образа жизни (далее – ЗОЖ), профилактики хронических неинфекционных заболеваний (далее – ХНИЗ) и факторов риска их развития</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bCs/>
                <w:sz w:val="20"/>
                <w:szCs w:val="20"/>
              </w:rPr>
              <w:t>Количество материала по вопросам формирования ЗОЖ, профилактики ХНИЗ и факторов риска их развития, изготовленных за год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9</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p>
        </w:tc>
        <w:tc>
          <w:tcPr>
            <w:tcW w:w="1627" w:type="dxa"/>
            <w:gridSpan w:val="2"/>
            <w:vMerge/>
            <w:tcBorders>
              <w:left w:val="single" w:sz="4" w:space="0" w:color="auto"/>
              <w:right w:val="single" w:sz="4" w:space="0" w:color="auto"/>
            </w:tcBorders>
            <w:vAlign w:val="center"/>
          </w:tcPr>
          <w:p w:rsidR="001E7D4C" w:rsidRPr="00E40CF6" w:rsidRDefault="001E7D4C" w:rsidP="001E7D4C">
            <w:pPr>
              <w:widowControl w:val="0"/>
              <w:autoSpaceDE w:val="0"/>
              <w:autoSpaceDN w:val="0"/>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rPr>
          <w:trHeight w:val="351"/>
        </w:trPr>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rPr>
          <w:trHeight w:val="175"/>
        </w:trPr>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1.2</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Мероприятие 2.</w:t>
            </w:r>
          </w:p>
          <w:p w:rsidR="001E7D4C" w:rsidRPr="00E40CF6" w:rsidRDefault="001E7D4C" w:rsidP="001E7D4C">
            <w:pPr>
              <w:widowControl w:val="0"/>
              <w:autoSpaceDE w:val="0"/>
              <w:autoSpaceDN w:val="0"/>
              <w:jc w:val="both"/>
              <w:rPr>
                <w:sz w:val="20"/>
                <w:szCs w:val="20"/>
              </w:rPr>
            </w:pPr>
            <w:r w:rsidRPr="00E40CF6">
              <w:rPr>
                <w:sz w:val="20"/>
                <w:szCs w:val="20"/>
              </w:rPr>
              <w:t>Подготовка и монтаж видеороликов, направленных на пропаганду ЗОЖ (о вреде никотина, о вреде алкоголя и пагубном воздействии наркотических веществ)</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Количество видеороликов, направленных на пропаганду ЗОЖ (о вреде никотина, о вреде алкоголя и пагубном воздействии наркотических веществ)</w:t>
            </w:r>
            <w:r w:rsidRPr="00E40CF6">
              <w:rPr>
                <w:bCs/>
                <w:sz w:val="20"/>
                <w:szCs w:val="20"/>
              </w:rPr>
              <w:t>, изготовленных за год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9</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2.</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Основное мероприятие 2.</w:t>
            </w:r>
          </w:p>
          <w:p w:rsidR="001E7D4C" w:rsidRPr="00E40CF6" w:rsidRDefault="001E7D4C" w:rsidP="001E7D4C">
            <w:pPr>
              <w:widowControl w:val="0"/>
              <w:autoSpaceDE w:val="0"/>
              <w:autoSpaceDN w:val="0"/>
              <w:jc w:val="both"/>
              <w:rPr>
                <w:sz w:val="20"/>
                <w:szCs w:val="20"/>
              </w:rPr>
            </w:pPr>
            <w:r w:rsidRPr="00E40CF6">
              <w:rPr>
                <w:sz w:val="20"/>
                <w:szCs w:val="20"/>
              </w:rPr>
              <w:lastRenderedPageBreak/>
              <w:t>Пропаганда и популяризация ценностей ЗОЖ</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lastRenderedPageBreak/>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w:t>
            </w:r>
            <w:r w:rsidRPr="00E40CF6">
              <w:rPr>
                <w:sz w:val="20"/>
                <w:szCs w:val="20"/>
              </w:rPr>
              <w:lastRenderedPageBreak/>
              <w:t>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lastRenderedPageBreak/>
              <w:t xml:space="preserve">Количество публикаций и </w:t>
            </w:r>
            <w:r w:rsidRPr="00E40CF6">
              <w:rPr>
                <w:sz w:val="20"/>
                <w:szCs w:val="20"/>
              </w:rPr>
              <w:lastRenderedPageBreak/>
              <w:t>киносеансов за год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lastRenderedPageBreak/>
              <w:t>9</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2.1</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Мероприятие 1. Проведение киносеансов с трансляцией видеоролика</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Количество киносеансов с трансляцией видеоролика, проведенных за год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9</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2.2</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 xml:space="preserve">Мероприятие 2. Публикации, направленные на популяризацию ЗОЖ, размещенные в средствах массой информации (далее – СМИ), на сайтах </w:t>
            </w:r>
            <w:r w:rsidRPr="00E40CF6">
              <w:rPr>
                <w:sz w:val="20"/>
                <w:szCs w:val="20"/>
              </w:rPr>
              <w:lastRenderedPageBreak/>
              <w:t>учреждений и в соц. сетях</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lastRenderedPageBreak/>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 xml:space="preserve">Количество публикаций, направленных на популяризацию ЗОЖ, размещенных в средствах массой информации (далее – СМИ), на сайтах </w:t>
            </w:r>
            <w:r w:rsidRPr="00E40CF6">
              <w:rPr>
                <w:sz w:val="20"/>
                <w:szCs w:val="20"/>
              </w:rPr>
              <w:lastRenderedPageBreak/>
              <w:t>учреждений и в соц. сетях за год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lastRenderedPageBreak/>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18</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6</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6</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6</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lastRenderedPageBreak/>
              <w:t>3.</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Основное мероприятие 3. Мотивирование граждан к ведению ЗОЖ посредством проведения информационно-разъяснительной кампании</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Количество проведенных мероприятий за год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9</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3.1</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Мероприятие 1. Проведение информационно-разъяснительных мероприятий в образовательных организациях (в рамках урочной и внеурочной деятельности)</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Количество проведенных информационно-разъяснительных мероприятий в образовательных организациях за год (в рамках урочной и внеурочной деятельности) с привлечением сотрудников ОГБУЗ «Молчановская районная больница»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10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10</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10</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3.2</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bCs/>
                <w:sz w:val="20"/>
                <w:szCs w:val="20"/>
              </w:rPr>
            </w:pPr>
            <w:r w:rsidRPr="00E40CF6">
              <w:rPr>
                <w:bCs/>
                <w:sz w:val="20"/>
                <w:szCs w:val="20"/>
              </w:rPr>
              <w:t xml:space="preserve">Мероприятие 2. </w:t>
            </w:r>
            <w:r w:rsidRPr="00E40CF6">
              <w:rPr>
                <w:bCs/>
                <w:sz w:val="20"/>
                <w:szCs w:val="20"/>
              </w:rPr>
              <w:lastRenderedPageBreak/>
              <w:t>Проведение профилактических мероприятий и акций, приуроченных к Международным дням здоровья, объявленным Всемирная организация здравоохранения:</w:t>
            </w:r>
          </w:p>
          <w:p w:rsidR="001E7D4C" w:rsidRPr="00E40CF6" w:rsidRDefault="001E7D4C" w:rsidP="001E7D4C">
            <w:pPr>
              <w:widowControl w:val="0"/>
              <w:autoSpaceDE w:val="0"/>
              <w:autoSpaceDN w:val="0"/>
              <w:rPr>
                <w:bCs/>
                <w:sz w:val="20"/>
                <w:szCs w:val="20"/>
              </w:rPr>
            </w:pPr>
            <w:r w:rsidRPr="00E40CF6">
              <w:rPr>
                <w:bCs/>
                <w:sz w:val="20"/>
                <w:szCs w:val="20"/>
              </w:rPr>
              <w:t>- Всемирный день борьбы с онкологическими заболеваниями 4 февраля;</w:t>
            </w:r>
          </w:p>
          <w:p w:rsidR="001E7D4C" w:rsidRPr="00E40CF6" w:rsidRDefault="001E7D4C" w:rsidP="001E7D4C">
            <w:pPr>
              <w:widowControl w:val="0"/>
              <w:autoSpaceDE w:val="0"/>
              <w:autoSpaceDN w:val="0"/>
              <w:rPr>
                <w:sz w:val="20"/>
                <w:szCs w:val="20"/>
              </w:rPr>
            </w:pPr>
            <w:r w:rsidRPr="00E40CF6">
              <w:rPr>
                <w:bCs/>
                <w:sz w:val="20"/>
                <w:szCs w:val="20"/>
              </w:rPr>
              <w:t>- Всемирный день борьбы с гипертонией 17 мая;</w:t>
            </w:r>
          </w:p>
          <w:p w:rsidR="001E7D4C" w:rsidRPr="00E40CF6" w:rsidRDefault="001E7D4C" w:rsidP="001E7D4C">
            <w:pPr>
              <w:widowControl w:val="0"/>
              <w:autoSpaceDE w:val="0"/>
              <w:autoSpaceDN w:val="0"/>
              <w:rPr>
                <w:sz w:val="20"/>
                <w:szCs w:val="20"/>
              </w:rPr>
            </w:pPr>
            <w:r w:rsidRPr="00E40CF6">
              <w:rPr>
                <w:sz w:val="20"/>
                <w:szCs w:val="20"/>
              </w:rPr>
              <w:t>- Всемирный день борьбы с диабетом 14 ноября;</w:t>
            </w:r>
          </w:p>
          <w:p w:rsidR="001E7D4C" w:rsidRPr="00E40CF6" w:rsidRDefault="001E7D4C" w:rsidP="001E7D4C">
            <w:pPr>
              <w:widowControl w:val="0"/>
              <w:autoSpaceDE w:val="0"/>
              <w:autoSpaceDN w:val="0"/>
              <w:rPr>
                <w:bCs/>
                <w:sz w:val="20"/>
                <w:szCs w:val="20"/>
              </w:rPr>
            </w:pPr>
            <w:r w:rsidRPr="00E40CF6">
              <w:rPr>
                <w:sz w:val="20"/>
                <w:szCs w:val="20"/>
              </w:rPr>
              <w:t xml:space="preserve">- </w:t>
            </w:r>
            <w:r w:rsidRPr="00E40CF6">
              <w:rPr>
                <w:bCs/>
                <w:sz w:val="20"/>
                <w:szCs w:val="20"/>
              </w:rPr>
              <w:t>Всемирный день отказа от курения; и др.</w:t>
            </w:r>
          </w:p>
          <w:p w:rsidR="001E7D4C" w:rsidRPr="00E40CF6" w:rsidRDefault="001E7D4C" w:rsidP="001E7D4C">
            <w:pPr>
              <w:widowControl w:val="0"/>
              <w:autoSpaceDE w:val="0"/>
              <w:autoSpaceDN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lastRenderedPageBreak/>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МАУК </w:t>
            </w:r>
            <w:r w:rsidRPr="00E40CF6">
              <w:rPr>
                <w:sz w:val="20"/>
                <w:szCs w:val="20"/>
              </w:rPr>
              <w:lastRenderedPageBreak/>
              <w:t>«Межпоселенческий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bCs/>
                <w:sz w:val="20"/>
                <w:szCs w:val="20"/>
              </w:rPr>
            </w:pPr>
            <w:r w:rsidRPr="00E40CF6">
              <w:rPr>
                <w:bCs/>
                <w:sz w:val="20"/>
                <w:szCs w:val="20"/>
              </w:rPr>
              <w:lastRenderedPageBreak/>
              <w:t xml:space="preserve">Количество </w:t>
            </w:r>
            <w:r w:rsidRPr="00E40CF6">
              <w:rPr>
                <w:bCs/>
                <w:sz w:val="20"/>
                <w:szCs w:val="20"/>
              </w:rPr>
              <w:lastRenderedPageBreak/>
              <w:t>проведенных за год профилактических мероприятий и акций, приуроченных к Международным дням здоровья, объявленным Всемирная организация здравоохранения:</w:t>
            </w:r>
          </w:p>
          <w:p w:rsidR="001E7D4C" w:rsidRPr="00E40CF6" w:rsidRDefault="001E7D4C" w:rsidP="001E7D4C">
            <w:pPr>
              <w:widowControl w:val="0"/>
              <w:autoSpaceDE w:val="0"/>
              <w:autoSpaceDN w:val="0"/>
              <w:jc w:val="center"/>
              <w:rPr>
                <w:bCs/>
                <w:sz w:val="20"/>
                <w:szCs w:val="20"/>
              </w:rPr>
            </w:pPr>
            <w:r w:rsidRPr="00E40CF6">
              <w:rPr>
                <w:bCs/>
                <w:sz w:val="20"/>
                <w:szCs w:val="20"/>
              </w:rPr>
              <w:t>- Всемирный день борьбы с онкологическими заболеваниями 4 февраля;</w:t>
            </w:r>
          </w:p>
          <w:p w:rsidR="001E7D4C" w:rsidRPr="00E40CF6" w:rsidRDefault="001E7D4C" w:rsidP="001E7D4C">
            <w:pPr>
              <w:widowControl w:val="0"/>
              <w:autoSpaceDE w:val="0"/>
              <w:autoSpaceDN w:val="0"/>
              <w:jc w:val="center"/>
              <w:rPr>
                <w:sz w:val="20"/>
                <w:szCs w:val="20"/>
              </w:rPr>
            </w:pPr>
            <w:r w:rsidRPr="00E40CF6">
              <w:rPr>
                <w:bCs/>
                <w:sz w:val="20"/>
                <w:szCs w:val="20"/>
              </w:rPr>
              <w:t>- Всемирный день борьбы с гипертонией 17 мая;</w:t>
            </w:r>
          </w:p>
          <w:p w:rsidR="001E7D4C" w:rsidRPr="00E40CF6" w:rsidRDefault="001E7D4C" w:rsidP="001E7D4C">
            <w:pPr>
              <w:widowControl w:val="0"/>
              <w:autoSpaceDE w:val="0"/>
              <w:autoSpaceDN w:val="0"/>
              <w:jc w:val="center"/>
              <w:rPr>
                <w:sz w:val="20"/>
                <w:szCs w:val="20"/>
              </w:rPr>
            </w:pPr>
            <w:r w:rsidRPr="00E40CF6">
              <w:rPr>
                <w:sz w:val="20"/>
                <w:szCs w:val="20"/>
              </w:rPr>
              <w:t>- Всемирный день борьбы с диабетом 14 ноября;</w:t>
            </w:r>
          </w:p>
          <w:p w:rsidR="001E7D4C" w:rsidRPr="00E40CF6" w:rsidRDefault="001E7D4C" w:rsidP="001E7D4C">
            <w:pPr>
              <w:widowControl w:val="0"/>
              <w:autoSpaceDE w:val="0"/>
              <w:autoSpaceDN w:val="0"/>
              <w:jc w:val="center"/>
              <w:rPr>
                <w:sz w:val="20"/>
                <w:szCs w:val="20"/>
              </w:rPr>
            </w:pPr>
            <w:r w:rsidRPr="00E40CF6">
              <w:rPr>
                <w:sz w:val="20"/>
                <w:szCs w:val="20"/>
              </w:rPr>
              <w:t xml:space="preserve">- </w:t>
            </w:r>
            <w:r w:rsidRPr="00E40CF6">
              <w:rPr>
                <w:bCs/>
                <w:sz w:val="20"/>
                <w:szCs w:val="20"/>
              </w:rPr>
              <w:t>Всемирный день отказа от курения; и др.(ед.).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lastRenderedPageBreak/>
              <w:t>12</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4</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4</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4</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3.3</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Мероприятие 3.</w:t>
            </w:r>
          </w:p>
          <w:p w:rsidR="001E7D4C" w:rsidRPr="00E40CF6" w:rsidRDefault="001E7D4C" w:rsidP="001E7D4C">
            <w:pPr>
              <w:widowControl w:val="0"/>
              <w:autoSpaceDE w:val="0"/>
              <w:autoSpaceDN w:val="0"/>
              <w:jc w:val="both"/>
              <w:rPr>
                <w:sz w:val="20"/>
                <w:szCs w:val="20"/>
              </w:rPr>
            </w:pPr>
            <w:r w:rsidRPr="00E40CF6">
              <w:rPr>
                <w:sz w:val="20"/>
                <w:szCs w:val="20"/>
              </w:rPr>
              <w:t xml:space="preserve">Проведение постоянно действующих </w:t>
            </w:r>
            <w:r w:rsidRPr="00E40CF6">
              <w:rPr>
                <w:sz w:val="20"/>
                <w:szCs w:val="20"/>
              </w:rPr>
              <w:lastRenderedPageBreak/>
              <w:t>лекториев, вебинаров по профилактике ХНИЗ среди различных групп населения совместно с Центром клинических исследований</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lastRenderedPageBreak/>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МАУК «Межпоселенческий методический </w:t>
            </w:r>
            <w:r w:rsidRPr="00E40CF6">
              <w:rPr>
                <w:sz w:val="20"/>
                <w:szCs w:val="20"/>
              </w:rPr>
              <w:lastRenderedPageBreak/>
              <w:t>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lastRenderedPageBreak/>
              <w:t xml:space="preserve">Количество проведенных за год постоянно действующих </w:t>
            </w:r>
            <w:r w:rsidRPr="00E40CF6">
              <w:rPr>
                <w:sz w:val="20"/>
                <w:szCs w:val="20"/>
              </w:rPr>
              <w:lastRenderedPageBreak/>
              <w:t>лекториев, вебинаров по профилактике ХНИЗ среди различных групп населения совместно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lastRenderedPageBreak/>
              <w:t>9</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3</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4.</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Основное мероприятие 4. Межведомственное взаимодействие с государственными и муниципальными учреждениями по вопросам формирования ЗОЖ</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Количество государственных и муниципальных учреждений, с которыми осуществляется взаимодействие по реализации мероприятий направленных на формирование ЗОЖ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48</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16</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16</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16</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4.1</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Мероприятие 1. Размещение в государственных и муниципальных учреждениях тематических материалов по вопросам формирования ЗОЖ</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 xml:space="preserve">Количество размещенных в государственных и муниципальных учреждениях буклетов, листовок, оформленных стендов по вопросам формирования ЗОЖ и профилактике </w:t>
            </w:r>
            <w:r w:rsidRPr="00E40CF6">
              <w:rPr>
                <w:sz w:val="20"/>
                <w:szCs w:val="20"/>
              </w:rPr>
              <w:lastRenderedPageBreak/>
              <w:t>заболеваний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lastRenderedPageBreak/>
              <w:t>45</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15</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15</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15</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lastRenderedPageBreak/>
              <w:t>5.</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Основное мероприятие 5. Внедрение программ укрепления здоровья на рабочем месте (корпоративных программ)</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МАУК «Межпоселенческий методический центр народного творчества и досуга»</w:t>
            </w:r>
            <w:r w:rsidRPr="00E40CF6">
              <w:rPr>
                <w:rFonts w:ascii="Helvetica" w:hAnsi="Helvetica" w:cs="Helvetica"/>
                <w:color w:val="030303"/>
                <w:sz w:val="20"/>
                <w:szCs w:val="20"/>
                <w:shd w:val="clear" w:color="auto" w:fill="FFFFFF"/>
              </w:rPr>
              <w:t xml:space="preserve"> </w:t>
            </w:r>
            <w:r w:rsidRPr="00E40CF6">
              <w:rPr>
                <w:sz w:val="20"/>
                <w:szCs w:val="20"/>
              </w:rPr>
              <w:t>ОГБУЗ «Молчановская районная больница»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Количество организаций, в которых внедрены корпоративные программы по укреплению здоровья работников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6</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2</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2</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2</w:t>
            </w:r>
          </w:p>
        </w:tc>
      </w:tr>
      <w:tr w:rsidR="001E7D4C" w:rsidRPr="00E40CF6" w:rsidTr="00AB1F17">
        <w:tc>
          <w:tcPr>
            <w:tcW w:w="62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5.1</w:t>
            </w:r>
          </w:p>
        </w:tc>
        <w:tc>
          <w:tcPr>
            <w:tcW w:w="1875" w:type="dxa"/>
            <w:vMerge w:val="restart"/>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r w:rsidRPr="00E40CF6">
              <w:rPr>
                <w:sz w:val="20"/>
                <w:szCs w:val="20"/>
              </w:rPr>
              <w:t>Мероприятие 1. Заключение соглашений с руководителями организаций о внедрении корпоративных программ по укреплению здоровья работников</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Администрация Молчановского района</w:t>
            </w:r>
          </w:p>
        </w:tc>
        <w:tc>
          <w:tcPr>
            <w:tcW w:w="1627" w:type="dxa"/>
            <w:gridSpan w:val="2"/>
            <w:vMerge w:val="restart"/>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Количество заключенных соглашений с руководителями организаций о внедрении корпоративных программ по укреплению здоровья работников (ед.)</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6</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0</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2</w:t>
            </w:r>
          </w:p>
        </w:tc>
      </w:tr>
      <w:tr w:rsidR="001E7D4C" w:rsidRPr="00E40CF6" w:rsidTr="00AB1F17">
        <w:tc>
          <w:tcPr>
            <w:tcW w:w="62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2</w:t>
            </w:r>
          </w:p>
        </w:tc>
      </w:tr>
      <w:tr w:rsidR="001E7D4C" w:rsidRPr="00E40CF6" w:rsidTr="00AB1F17">
        <w:tc>
          <w:tcPr>
            <w:tcW w:w="62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187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both"/>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195" w:type="dxa"/>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27" w:type="dxa"/>
            <w:gridSpan w:val="2"/>
            <w:vMerge/>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1E7D4C" w:rsidRPr="00E40CF6" w:rsidRDefault="001E7D4C" w:rsidP="001E7D4C">
            <w:pPr>
              <w:widowControl w:val="0"/>
              <w:autoSpaceDE w:val="0"/>
              <w:autoSpaceDN w:val="0"/>
              <w:jc w:val="center"/>
              <w:rPr>
                <w:sz w:val="20"/>
                <w:szCs w:val="20"/>
              </w:rPr>
            </w:pPr>
            <w:r w:rsidRPr="00E40CF6">
              <w:rPr>
                <w:sz w:val="20"/>
                <w:szCs w:val="20"/>
              </w:rPr>
              <w:t>2</w:t>
            </w:r>
          </w:p>
        </w:tc>
      </w:tr>
      <w:tr w:rsidR="001E7D4C" w:rsidRPr="00E40CF6" w:rsidTr="00AB1F17">
        <w:trPr>
          <w:trHeight w:val="333"/>
        </w:trPr>
        <w:tc>
          <w:tcPr>
            <w:tcW w:w="2500" w:type="dxa"/>
            <w:gridSpan w:val="2"/>
            <w:vMerge w:val="restart"/>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rPr>
                <w:sz w:val="20"/>
                <w:szCs w:val="20"/>
                <w:highlight w:val="yellow"/>
              </w:rPr>
            </w:pPr>
            <w:r w:rsidRPr="00E40CF6">
              <w:rPr>
                <w:sz w:val="20"/>
                <w:szCs w:val="20"/>
              </w:rPr>
              <w:t>Итого по подпрограмме 3</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 xml:space="preserve">Всего </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2822" w:type="dxa"/>
            <w:gridSpan w:val="3"/>
            <w:vMerge w:val="restart"/>
            <w:tcBorders>
              <w:left w:val="single" w:sz="4" w:space="0" w:color="auto"/>
              <w:right w:val="single" w:sz="4" w:space="0" w:color="auto"/>
            </w:tcBorders>
          </w:tcPr>
          <w:p w:rsidR="001E7D4C" w:rsidRPr="00E40CF6" w:rsidRDefault="001E7D4C" w:rsidP="001E7D4C">
            <w:pPr>
              <w:widowControl w:val="0"/>
              <w:autoSpaceDE w:val="0"/>
              <w:autoSpaceDN w:val="0"/>
              <w:rPr>
                <w:sz w:val="20"/>
                <w:szCs w:val="20"/>
                <w:highlight w:val="yellow"/>
              </w:rPr>
            </w:pPr>
          </w:p>
        </w:tc>
        <w:tc>
          <w:tcPr>
            <w:tcW w:w="1661" w:type="dxa"/>
            <w:gridSpan w:val="2"/>
            <w:vMerge w:val="restart"/>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rPr>
                <w:sz w:val="20"/>
                <w:szCs w:val="20"/>
                <w:highlight w:val="yellow"/>
              </w:rPr>
            </w:pPr>
          </w:p>
        </w:tc>
      </w:tr>
      <w:tr w:rsidR="001E7D4C" w:rsidRPr="00E40CF6" w:rsidTr="00AB1F17">
        <w:trPr>
          <w:trHeight w:val="331"/>
        </w:trPr>
        <w:tc>
          <w:tcPr>
            <w:tcW w:w="2500"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rPr>
                <w:sz w:val="20"/>
                <w:szCs w:val="20"/>
                <w:highlight w:val="yellow"/>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7 г"/>
              </w:smartTagPr>
              <w:r w:rsidRPr="00E40CF6">
                <w:rPr>
                  <w:sz w:val="20"/>
                  <w:szCs w:val="20"/>
                </w:rPr>
                <w:t>2017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2822" w:type="dxa"/>
            <w:gridSpan w:val="3"/>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highlight w:val="yellow"/>
              </w:rPr>
            </w:pPr>
          </w:p>
        </w:tc>
        <w:tc>
          <w:tcPr>
            <w:tcW w:w="1661" w:type="dxa"/>
            <w:gridSpan w:val="2"/>
            <w:vMerge/>
            <w:tcBorders>
              <w:left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highlight w:val="yellow"/>
              </w:rPr>
            </w:pPr>
          </w:p>
        </w:tc>
      </w:tr>
      <w:tr w:rsidR="001E7D4C" w:rsidRPr="00E40CF6" w:rsidTr="00AB1F17">
        <w:tc>
          <w:tcPr>
            <w:tcW w:w="2500"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rPr>
                <w:sz w:val="20"/>
                <w:szCs w:val="20"/>
                <w:highlight w:val="yellow"/>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8 г"/>
              </w:smartTagPr>
              <w:r w:rsidRPr="00E40CF6">
                <w:rPr>
                  <w:sz w:val="20"/>
                  <w:szCs w:val="20"/>
                </w:rPr>
                <w:t>2018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2822" w:type="dxa"/>
            <w:gridSpan w:val="3"/>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highlight w:val="yellow"/>
              </w:rPr>
            </w:pPr>
          </w:p>
        </w:tc>
        <w:tc>
          <w:tcPr>
            <w:tcW w:w="1661" w:type="dxa"/>
            <w:gridSpan w:val="2"/>
            <w:vMerge/>
            <w:tcBorders>
              <w:left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highlight w:val="yellow"/>
              </w:rPr>
            </w:pPr>
          </w:p>
        </w:tc>
      </w:tr>
      <w:tr w:rsidR="001E7D4C" w:rsidRPr="00E40CF6" w:rsidTr="00AB1F17">
        <w:trPr>
          <w:trHeight w:val="310"/>
        </w:trPr>
        <w:tc>
          <w:tcPr>
            <w:tcW w:w="2500"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rPr>
                <w:sz w:val="20"/>
                <w:szCs w:val="20"/>
                <w:highlight w:val="yellow"/>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19 г"/>
              </w:smartTagPr>
              <w:r w:rsidRPr="00E40CF6">
                <w:rPr>
                  <w:sz w:val="20"/>
                  <w:szCs w:val="20"/>
                </w:rPr>
                <w:t>2019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2822" w:type="dxa"/>
            <w:gridSpan w:val="3"/>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highlight w:val="yellow"/>
              </w:rPr>
            </w:pPr>
          </w:p>
        </w:tc>
        <w:tc>
          <w:tcPr>
            <w:tcW w:w="1661" w:type="dxa"/>
            <w:gridSpan w:val="2"/>
            <w:vMerge/>
            <w:tcBorders>
              <w:left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highlight w:val="yellow"/>
              </w:rPr>
            </w:pPr>
          </w:p>
        </w:tc>
      </w:tr>
      <w:tr w:rsidR="001E7D4C" w:rsidRPr="00E40CF6" w:rsidTr="00AB1F17">
        <w:trPr>
          <w:trHeight w:val="359"/>
        </w:trPr>
        <w:tc>
          <w:tcPr>
            <w:tcW w:w="2500"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rPr>
                <w:sz w:val="20"/>
                <w:szCs w:val="20"/>
                <w:highlight w:val="yellow"/>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0 г"/>
              </w:smartTagPr>
              <w:r w:rsidRPr="00E40CF6">
                <w:rPr>
                  <w:sz w:val="20"/>
                  <w:szCs w:val="20"/>
                </w:rPr>
                <w:t>2020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2822" w:type="dxa"/>
            <w:gridSpan w:val="3"/>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highlight w:val="yellow"/>
              </w:rPr>
            </w:pPr>
          </w:p>
        </w:tc>
        <w:tc>
          <w:tcPr>
            <w:tcW w:w="1661" w:type="dxa"/>
            <w:gridSpan w:val="2"/>
            <w:vMerge/>
            <w:tcBorders>
              <w:left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highlight w:val="yellow"/>
              </w:rPr>
            </w:pPr>
          </w:p>
        </w:tc>
      </w:tr>
      <w:tr w:rsidR="001E7D4C" w:rsidRPr="00E40CF6" w:rsidTr="00AB1F17">
        <w:trPr>
          <w:trHeight w:val="289"/>
        </w:trPr>
        <w:tc>
          <w:tcPr>
            <w:tcW w:w="2500"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rPr>
                <w:sz w:val="20"/>
                <w:szCs w:val="20"/>
                <w:highlight w:val="yellow"/>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1 г"/>
              </w:smartTagPr>
              <w:r w:rsidRPr="00E40CF6">
                <w:rPr>
                  <w:sz w:val="20"/>
                  <w:szCs w:val="20"/>
                </w:rPr>
                <w:t>2021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2822" w:type="dxa"/>
            <w:gridSpan w:val="3"/>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highlight w:val="yellow"/>
              </w:rPr>
            </w:pPr>
          </w:p>
        </w:tc>
        <w:tc>
          <w:tcPr>
            <w:tcW w:w="1661" w:type="dxa"/>
            <w:gridSpan w:val="2"/>
            <w:vMerge/>
            <w:tcBorders>
              <w:left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highlight w:val="yellow"/>
              </w:rPr>
            </w:pPr>
          </w:p>
        </w:tc>
      </w:tr>
      <w:tr w:rsidR="001E7D4C" w:rsidRPr="00E40CF6" w:rsidTr="00AB1F17">
        <w:trPr>
          <w:trHeight w:val="309"/>
        </w:trPr>
        <w:tc>
          <w:tcPr>
            <w:tcW w:w="2500" w:type="dxa"/>
            <w:gridSpan w:val="2"/>
            <w:vMerge/>
            <w:tcBorders>
              <w:left w:val="single" w:sz="4" w:space="0" w:color="auto"/>
              <w:right w:val="single" w:sz="4" w:space="0" w:color="auto"/>
            </w:tcBorders>
            <w:shd w:val="clear" w:color="auto" w:fill="FFFFFF"/>
          </w:tcPr>
          <w:p w:rsidR="001E7D4C" w:rsidRPr="00E40CF6" w:rsidRDefault="001E7D4C" w:rsidP="001E7D4C">
            <w:pPr>
              <w:widowControl w:val="0"/>
              <w:autoSpaceDE w:val="0"/>
              <w:autoSpaceDN w:val="0"/>
              <w:rPr>
                <w:sz w:val="20"/>
                <w:szCs w:val="20"/>
                <w:highlight w:val="yellow"/>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smartTag w:uri="urn:schemas-microsoft-com:office:smarttags" w:element="metricconverter">
              <w:smartTagPr>
                <w:attr w:name="ProductID" w:val="2022 г"/>
              </w:smartTagPr>
              <w:r w:rsidRPr="00E40CF6">
                <w:rPr>
                  <w:sz w:val="20"/>
                  <w:szCs w:val="20"/>
                </w:rPr>
                <w:t>2022 г</w:t>
              </w:r>
            </w:smartTag>
            <w:r w:rsidRPr="00E40CF6">
              <w:rPr>
                <w:sz w:val="20"/>
                <w:szCs w:val="20"/>
              </w:rPr>
              <w:t>.</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2822" w:type="dxa"/>
            <w:gridSpan w:val="3"/>
            <w:vMerge/>
            <w:tcBorders>
              <w:left w:val="single" w:sz="4" w:space="0" w:color="auto"/>
              <w:right w:val="single" w:sz="4" w:space="0" w:color="auto"/>
            </w:tcBorders>
          </w:tcPr>
          <w:p w:rsidR="001E7D4C" w:rsidRPr="00E40CF6" w:rsidRDefault="001E7D4C" w:rsidP="001E7D4C">
            <w:pPr>
              <w:widowControl w:val="0"/>
              <w:autoSpaceDE w:val="0"/>
              <w:autoSpaceDN w:val="0"/>
              <w:jc w:val="center"/>
              <w:rPr>
                <w:sz w:val="20"/>
                <w:szCs w:val="20"/>
                <w:highlight w:val="yellow"/>
              </w:rPr>
            </w:pPr>
          </w:p>
        </w:tc>
        <w:tc>
          <w:tcPr>
            <w:tcW w:w="1661" w:type="dxa"/>
            <w:gridSpan w:val="2"/>
            <w:vMerge/>
            <w:tcBorders>
              <w:left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highlight w:val="yellow"/>
              </w:rPr>
            </w:pPr>
          </w:p>
        </w:tc>
      </w:tr>
      <w:tr w:rsidR="001E7D4C" w:rsidRPr="00E40CF6" w:rsidTr="00AB1F17">
        <w:trPr>
          <w:trHeight w:val="309"/>
        </w:trPr>
        <w:tc>
          <w:tcPr>
            <w:tcW w:w="2500" w:type="dxa"/>
            <w:gridSpan w:val="2"/>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highlight w:val="yellow"/>
              </w:rPr>
            </w:pP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rPr>
                <w:sz w:val="20"/>
                <w:szCs w:val="20"/>
              </w:rPr>
            </w:pPr>
            <w:r w:rsidRPr="00E40CF6">
              <w:rPr>
                <w:sz w:val="20"/>
                <w:szCs w:val="20"/>
              </w:rPr>
              <w:t>2023 г.</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25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2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r w:rsidRPr="00E40CF6">
              <w:rPr>
                <w:sz w:val="20"/>
                <w:szCs w:val="20"/>
              </w:rPr>
              <w:t>0,0</w:t>
            </w:r>
          </w:p>
        </w:tc>
        <w:tc>
          <w:tcPr>
            <w:tcW w:w="910"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108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0,0</w:t>
            </w:r>
          </w:p>
        </w:tc>
        <w:tc>
          <w:tcPr>
            <w:tcW w:w="2822" w:type="dxa"/>
            <w:gridSpan w:val="3"/>
            <w:tcBorders>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jc w:val="center"/>
              <w:rPr>
                <w:sz w:val="20"/>
                <w:szCs w:val="20"/>
              </w:rPr>
            </w:pPr>
          </w:p>
        </w:tc>
        <w:tc>
          <w:tcPr>
            <w:tcW w:w="1661" w:type="dxa"/>
            <w:gridSpan w:val="2"/>
            <w:tcBorders>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jc w:val="center"/>
              <w:rPr>
                <w:sz w:val="20"/>
                <w:szCs w:val="20"/>
              </w:rPr>
            </w:pPr>
          </w:p>
        </w:tc>
      </w:tr>
    </w:tbl>
    <w:p w:rsidR="001E7D4C" w:rsidRDefault="001E7D4C" w:rsidP="001E7D4C">
      <w:pPr>
        <w:autoSpaceDE w:val="0"/>
        <w:autoSpaceDN w:val="0"/>
        <w:adjustRightInd w:val="0"/>
        <w:outlineLvl w:val="1"/>
        <w:rPr>
          <w:b/>
          <w:bCs/>
        </w:rPr>
      </w:pPr>
    </w:p>
    <w:p w:rsidR="001E7D4C" w:rsidRDefault="001E7D4C" w:rsidP="001E7D4C">
      <w:pPr>
        <w:autoSpaceDE w:val="0"/>
        <w:autoSpaceDN w:val="0"/>
        <w:adjustRightInd w:val="0"/>
        <w:outlineLvl w:val="1"/>
        <w:rPr>
          <w:b/>
          <w:bCs/>
        </w:rPr>
        <w:sectPr w:rsidR="001E7D4C" w:rsidSect="001E7D4C">
          <w:pgSz w:w="16838" w:h="11906" w:orient="landscape" w:code="9"/>
          <w:pgMar w:top="851" w:right="1134" w:bottom="1134" w:left="1134" w:header="709" w:footer="709" w:gutter="0"/>
          <w:cols w:space="708"/>
          <w:docGrid w:linePitch="360"/>
        </w:sectPr>
      </w:pPr>
    </w:p>
    <w:p w:rsidR="001E7D4C" w:rsidRPr="00E40CF6" w:rsidRDefault="001E7D4C" w:rsidP="001E7D4C">
      <w:pPr>
        <w:autoSpaceDE w:val="0"/>
        <w:autoSpaceDN w:val="0"/>
        <w:adjustRightInd w:val="0"/>
        <w:ind w:left="9204" w:right="-85" w:firstLine="10"/>
        <w:jc w:val="both"/>
        <w:rPr>
          <w:bCs/>
          <w:sz w:val="20"/>
          <w:szCs w:val="20"/>
        </w:rPr>
      </w:pPr>
      <w:r w:rsidRPr="00E40CF6">
        <w:rPr>
          <w:bCs/>
          <w:sz w:val="20"/>
          <w:szCs w:val="20"/>
        </w:rPr>
        <w:lastRenderedPageBreak/>
        <w:t>Приложение №4 к муниципальной программе «Социальная поддержка населения Молчановского района на 2017-2023 годы»</w:t>
      </w:r>
    </w:p>
    <w:p w:rsidR="001E7D4C" w:rsidRPr="00E71138" w:rsidRDefault="001E7D4C" w:rsidP="001E7D4C">
      <w:pPr>
        <w:autoSpaceDE w:val="0"/>
        <w:autoSpaceDN w:val="0"/>
        <w:adjustRightInd w:val="0"/>
        <w:ind w:left="9204" w:right="-85" w:firstLine="10"/>
        <w:jc w:val="both"/>
        <w:rPr>
          <w:color w:val="000000"/>
        </w:rPr>
      </w:pPr>
    </w:p>
    <w:p w:rsidR="001E7D4C" w:rsidRPr="00E71138" w:rsidRDefault="001E7D4C" w:rsidP="001E7D4C">
      <w:pPr>
        <w:widowControl w:val="0"/>
        <w:autoSpaceDE w:val="0"/>
        <w:autoSpaceDN w:val="0"/>
        <w:jc w:val="center"/>
        <w:outlineLvl w:val="2"/>
      </w:pPr>
      <w:r w:rsidRPr="00E71138">
        <w:t xml:space="preserve">Подпрограмма </w:t>
      </w:r>
      <w:r>
        <w:t>4</w:t>
      </w:r>
      <w:r w:rsidRPr="00E71138">
        <w:t>. «Обеспечивающая подпрограмма»</w:t>
      </w:r>
      <w:r w:rsidR="006D214C">
        <w:t xml:space="preserve"> </w:t>
      </w:r>
      <w:r w:rsidRPr="00E71138">
        <w:t>Перечень мероприятий и ресурсное обеспечение реализации</w:t>
      </w:r>
    </w:p>
    <w:p w:rsidR="001E7D4C" w:rsidRPr="00E71138" w:rsidRDefault="001E7D4C" w:rsidP="001E7D4C">
      <w:pPr>
        <w:widowControl w:val="0"/>
        <w:autoSpaceDE w:val="0"/>
        <w:autoSpaceDN w:val="0"/>
        <w:jc w:val="center"/>
      </w:pPr>
      <w:r w:rsidRPr="00E71138">
        <w:t>Обеспечивающей подпрограммы</w:t>
      </w:r>
    </w:p>
    <w:p w:rsidR="001E7D4C" w:rsidRPr="00E71138" w:rsidRDefault="001E7D4C" w:rsidP="001E7D4C">
      <w:pPr>
        <w:widowControl w:val="0"/>
        <w:autoSpaceDE w:val="0"/>
        <w:autoSpaceDN w:val="0"/>
        <w:ind w:left="10120"/>
        <w:jc w:val="both"/>
        <w:rPr>
          <w:bCs/>
        </w:rPr>
      </w:pPr>
    </w:p>
    <w:tbl>
      <w:tblPr>
        <w:tblW w:w="15014" w:type="dxa"/>
        <w:tblInd w:w="5" w:type="dxa"/>
        <w:tblLayout w:type="fixed"/>
        <w:tblCellMar>
          <w:top w:w="75" w:type="dxa"/>
          <w:left w:w="0" w:type="dxa"/>
          <w:bottom w:w="75" w:type="dxa"/>
          <w:right w:w="0" w:type="dxa"/>
        </w:tblCellMar>
        <w:tblLook w:val="0000" w:firstRow="0" w:lastRow="0" w:firstColumn="0" w:lastColumn="0" w:noHBand="0" w:noVBand="0"/>
      </w:tblPr>
      <w:tblGrid>
        <w:gridCol w:w="397"/>
        <w:gridCol w:w="3856"/>
        <w:gridCol w:w="3204"/>
        <w:gridCol w:w="907"/>
        <w:gridCol w:w="848"/>
        <w:gridCol w:w="32"/>
        <w:gridCol w:w="930"/>
        <w:gridCol w:w="60"/>
        <w:gridCol w:w="1020"/>
        <w:gridCol w:w="80"/>
        <w:gridCol w:w="820"/>
        <w:gridCol w:w="60"/>
        <w:gridCol w:w="1020"/>
        <w:gridCol w:w="80"/>
        <w:gridCol w:w="849"/>
        <w:gridCol w:w="851"/>
      </w:tblGrid>
      <w:tr w:rsidR="001E7D4C" w:rsidRPr="00E40CF6" w:rsidTr="001E7D4C">
        <w:trPr>
          <w:trHeight w:val="1168"/>
        </w:trPr>
        <w:tc>
          <w:tcPr>
            <w:tcW w:w="39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N</w:t>
            </w:r>
          </w:p>
          <w:p w:rsidR="001E7D4C" w:rsidRPr="00E40CF6" w:rsidRDefault="001E7D4C" w:rsidP="001E7D4C">
            <w:pPr>
              <w:widowControl w:val="0"/>
              <w:autoSpaceDE w:val="0"/>
              <w:autoSpaceDN w:val="0"/>
              <w:adjustRightInd w:val="0"/>
              <w:jc w:val="center"/>
              <w:rPr>
                <w:sz w:val="20"/>
                <w:szCs w:val="20"/>
              </w:rPr>
            </w:pPr>
            <w:r w:rsidRPr="00E40CF6">
              <w:rPr>
                <w:sz w:val="20"/>
                <w:szCs w:val="20"/>
              </w:rPr>
              <w:t>пп</w:t>
            </w:r>
          </w:p>
        </w:tc>
        <w:tc>
          <w:tcPr>
            <w:tcW w:w="3856"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Наименование ответственного исполнителя, соисполнителя, участника</w:t>
            </w:r>
          </w:p>
        </w:tc>
        <w:tc>
          <w:tcPr>
            <w:tcW w:w="3204"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Распределение объема финансирования обеспечивающей подпрограммы по задачам деятельности ответственного исполнителя, соисполнителя, участника</w:t>
            </w:r>
          </w:p>
        </w:tc>
        <w:tc>
          <w:tcPr>
            <w:tcW w:w="907"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Всего</w:t>
            </w:r>
          </w:p>
        </w:tc>
        <w:tc>
          <w:tcPr>
            <w:tcW w:w="848"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 xml:space="preserve">2017 год </w:t>
            </w:r>
          </w:p>
        </w:tc>
        <w:tc>
          <w:tcPr>
            <w:tcW w:w="962" w:type="dxa"/>
            <w:gridSpan w:val="2"/>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 xml:space="preserve">2018 год </w:t>
            </w:r>
          </w:p>
        </w:tc>
        <w:tc>
          <w:tcPr>
            <w:tcW w:w="10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 xml:space="preserve">2019 год </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 xml:space="preserve">2020 год </w:t>
            </w:r>
          </w:p>
        </w:tc>
        <w:tc>
          <w:tcPr>
            <w:tcW w:w="10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 xml:space="preserve">2021 год </w:t>
            </w:r>
          </w:p>
        </w:tc>
        <w:tc>
          <w:tcPr>
            <w:tcW w:w="929" w:type="dxa"/>
            <w:gridSpan w:val="2"/>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 xml:space="preserve">2022 год </w:t>
            </w:r>
          </w:p>
        </w:tc>
        <w:tc>
          <w:tcPr>
            <w:tcW w:w="851" w:type="dxa"/>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adjustRightInd w:val="0"/>
              <w:jc w:val="center"/>
              <w:rPr>
                <w:sz w:val="20"/>
                <w:szCs w:val="20"/>
              </w:rPr>
            </w:pPr>
            <w:r w:rsidRPr="00E40CF6">
              <w:rPr>
                <w:sz w:val="20"/>
                <w:szCs w:val="20"/>
              </w:rPr>
              <w:t>2023 год</w:t>
            </w:r>
          </w:p>
        </w:tc>
      </w:tr>
      <w:tr w:rsidR="001E7D4C" w:rsidRPr="00E40CF6" w:rsidTr="001E7D4C">
        <w:tc>
          <w:tcPr>
            <w:tcW w:w="397" w:type="dxa"/>
            <w:vMerge w:val="restart"/>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adjustRightInd w:val="0"/>
              <w:rPr>
                <w:sz w:val="20"/>
                <w:szCs w:val="20"/>
              </w:rPr>
            </w:pPr>
            <w:r w:rsidRPr="00E40CF6">
              <w:rPr>
                <w:sz w:val="20"/>
                <w:szCs w:val="20"/>
              </w:rPr>
              <w:t>1.</w:t>
            </w:r>
          </w:p>
        </w:tc>
        <w:tc>
          <w:tcPr>
            <w:tcW w:w="3856" w:type="dxa"/>
            <w:vMerge w:val="restart"/>
            <w:tcBorders>
              <w:top w:val="single" w:sz="4" w:space="0" w:color="auto"/>
              <w:left w:val="single" w:sz="4" w:space="0" w:color="auto"/>
              <w:right w:val="single" w:sz="4" w:space="0" w:color="auto"/>
            </w:tcBorders>
          </w:tcPr>
          <w:p w:rsidR="001E7D4C" w:rsidRPr="00E40CF6" w:rsidRDefault="001E7D4C" w:rsidP="001E7D4C">
            <w:pPr>
              <w:rPr>
                <w:sz w:val="20"/>
                <w:szCs w:val="20"/>
              </w:rPr>
            </w:pPr>
            <w:r w:rsidRPr="00E40CF6">
              <w:rPr>
                <w:sz w:val="20"/>
                <w:szCs w:val="20"/>
              </w:rPr>
              <w:t>Ответственный исполнитель – Администрация Молчановского района, соисполнитель – ведущий специалист по социальной работе Управления по социальной политике Администрации Молчановского района, участник- Отдел опеки и попечительства Управления по социальной политике Администрации Молчановского района</w:t>
            </w:r>
          </w:p>
        </w:tc>
        <w:tc>
          <w:tcPr>
            <w:tcW w:w="9910" w:type="dxa"/>
            <w:gridSpan w:val="13"/>
            <w:tcBorders>
              <w:top w:val="single" w:sz="4" w:space="0" w:color="auto"/>
              <w:left w:val="single" w:sz="4" w:space="0" w:color="auto"/>
              <w:bottom w:val="single" w:sz="4" w:space="0" w:color="auto"/>
              <w:right w:val="single" w:sz="4" w:space="0" w:color="auto"/>
            </w:tcBorders>
            <w:vAlign w:val="center"/>
          </w:tcPr>
          <w:p w:rsidR="001E7D4C" w:rsidRPr="00E40CF6" w:rsidRDefault="001E7D4C" w:rsidP="001E7D4C">
            <w:pPr>
              <w:widowControl w:val="0"/>
              <w:autoSpaceDE w:val="0"/>
              <w:autoSpaceDN w:val="0"/>
              <w:adjustRightInd w:val="0"/>
              <w:rPr>
                <w:sz w:val="20"/>
                <w:szCs w:val="20"/>
              </w:rPr>
            </w:pPr>
            <w:r w:rsidRPr="00E40CF6">
              <w:rPr>
                <w:sz w:val="20"/>
                <w:szCs w:val="20"/>
              </w:rPr>
              <w:t>Задача 1.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5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adjustRightInd w:val="0"/>
              <w:rPr>
                <w:sz w:val="20"/>
                <w:szCs w:val="20"/>
              </w:rPr>
            </w:pPr>
          </w:p>
        </w:tc>
      </w:tr>
      <w:tr w:rsidR="001E7D4C" w:rsidRPr="00E40CF6" w:rsidTr="001E7D4C">
        <w:trPr>
          <w:trHeight w:val="2374"/>
        </w:trPr>
        <w:tc>
          <w:tcPr>
            <w:tcW w:w="397" w:type="dxa"/>
            <w:vMerge/>
            <w:tcBorders>
              <w:left w:val="single" w:sz="4" w:space="0" w:color="auto"/>
              <w:right w:val="single" w:sz="4" w:space="0" w:color="auto"/>
            </w:tcBorders>
            <w:vAlign w:val="center"/>
          </w:tcPr>
          <w:p w:rsidR="001E7D4C" w:rsidRPr="00E40CF6" w:rsidRDefault="001E7D4C" w:rsidP="001E7D4C">
            <w:pPr>
              <w:widowControl w:val="0"/>
              <w:autoSpaceDE w:val="0"/>
              <w:autoSpaceDN w:val="0"/>
              <w:adjustRightInd w:val="0"/>
              <w:jc w:val="center"/>
              <w:rPr>
                <w:sz w:val="20"/>
                <w:szCs w:val="20"/>
              </w:rPr>
            </w:pPr>
          </w:p>
        </w:tc>
        <w:tc>
          <w:tcPr>
            <w:tcW w:w="3856" w:type="dxa"/>
            <w:vMerge/>
            <w:tcBorders>
              <w:left w:val="single" w:sz="4" w:space="0" w:color="auto"/>
              <w:right w:val="single" w:sz="4" w:space="0" w:color="auto"/>
            </w:tcBorders>
            <w:vAlign w:val="center"/>
          </w:tcPr>
          <w:p w:rsidR="001E7D4C" w:rsidRPr="00E40CF6" w:rsidRDefault="001E7D4C" w:rsidP="001E7D4C">
            <w:pPr>
              <w:jc w:val="center"/>
              <w:rPr>
                <w:sz w:val="20"/>
                <w:szCs w:val="20"/>
              </w:rPr>
            </w:pPr>
          </w:p>
        </w:tc>
        <w:tc>
          <w:tcPr>
            <w:tcW w:w="3204" w:type="dxa"/>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adjustRightInd w:val="0"/>
              <w:rPr>
                <w:sz w:val="20"/>
                <w:szCs w:val="20"/>
              </w:rPr>
            </w:pPr>
            <w:r w:rsidRPr="00E40CF6">
              <w:rPr>
                <w:sz w:val="20"/>
                <w:szCs w:val="20"/>
              </w:rPr>
              <w:t>Объем финансирования, тыс. рублей</w:t>
            </w:r>
          </w:p>
        </w:tc>
        <w:tc>
          <w:tcPr>
            <w:tcW w:w="907" w:type="dxa"/>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adjustRightInd w:val="0"/>
              <w:jc w:val="center"/>
              <w:rPr>
                <w:sz w:val="20"/>
                <w:szCs w:val="20"/>
              </w:rPr>
            </w:pPr>
            <w:r w:rsidRPr="00E40CF6">
              <w:rPr>
                <w:sz w:val="20"/>
                <w:szCs w:val="20"/>
              </w:rPr>
              <w:t>101,8</w:t>
            </w:r>
          </w:p>
        </w:tc>
        <w:tc>
          <w:tcPr>
            <w:tcW w:w="880" w:type="dxa"/>
            <w:gridSpan w:val="2"/>
            <w:tcBorders>
              <w:top w:val="single" w:sz="4" w:space="0" w:color="auto"/>
              <w:left w:val="single" w:sz="4" w:space="0" w:color="auto"/>
              <w:right w:val="single" w:sz="4" w:space="0" w:color="auto"/>
            </w:tcBorders>
          </w:tcPr>
          <w:p w:rsidR="001E7D4C" w:rsidRPr="00E40CF6" w:rsidRDefault="001E7D4C" w:rsidP="001E7D4C">
            <w:pPr>
              <w:widowControl w:val="0"/>
              <w:autoSpaceDE w:val="0"/>
              <w:autoSpaceDN w:val="0"/>
              <w:adjustRightInd w:val="0"/>
              <w:spacing w:line="240" w:lineRule="atLeast"/>
              <w:jc w:val="center"/>
              <w:rPr>
                <w:sz w:val="20"/>
                <w:szCs w:val="20"/>
              </w:rPr>
            </w:pPr>
            <w:r w:rsidRPr="00E40CF6">
              <w:rPr>
                <w:sz w:val="20"/>
                <w:szCs w:val="20"/>
              </w:rPr>
              <w:t>13,4</w:t>
            </w:r>
          </w:p>
        </w:tc>
        <w:tc>
          <w:tcPr>
            <w:tcW w:w="990" w:type="dxa"/>
            <w:gridSpan w:val="2"/>
            <w:tcBorders>
              <w:top w:val="single" w:sz="4" w:space="0" w:color="auto"/>
              <w:left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13,9</w:t>
            </w:r>
          </w:p>
        </w:tc>
        <w:tc>
          <w:tcPr>
            <w:tcW w:w="1100" w:type="dxa"/>
            <w:gridSpan w:val="2"/>
            <w:tcBorders>
              <w:top w:val="single" w:sz="4" w:space="0" w:color="auto"/>
              <w:left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14,1</w:t>
            </w:r>
          </w:p>
        </w:tc>
        <w:tc>
          <w:tcPr>
            <w:tcW w:w="880" w:type="dxa"/>
            <w:gridSpan w:val="2"/>
            <w:tcBorders>
              <w:top w:val="single" w:sz="4" w:space="0" w:color="auto"/>
              <w:left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14,5</w:t>
            </w:r>
          </w:p>
        </w:tc>
        <w:tc>
          <w:tcPr>
            <w:tcW w:w="1100" w:type="dxa"/>
            <w:gridSpan w:val="2"/>
            <w:tcBorders>
              <w:top w:val="single" w:sz="4" w:space="0" w:color="auto"/>
              <w:left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15,3</w:t>
            </w:r>
          </w:p>
        </w:tc>
        <w:tc>
          <w:tcPr>
            <w:tcW w:w="849" w:type="dxa"/>
            <w:tcBorders>
              <w:top w:val="single" w:sz="4" w:space="0" w:color="auto"/>
              <w:left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15,3</w:t>
            </w:r>
          </w:p>
        </w:tc>
        <w:tc>
          <w:tcPr>
            <w:tcW w:w="851" w:type="dxa"/>
            <w:tcBorders>
              <w:top w:val="single" w:sz="4" w:space="0" w:color="auto"/>
              <w:left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15,3</w:t>
            </w:r>
          </w:p>
        </w:tc>
      </w:tr>
      <w:tr w:rsidR="001E7D4C" w:rsidRPr="00E40CF6" w:rsidTr="001E7D4C">
        <w:trPr>
          <w:trHeight w:val="416"/>
        </w:trPr>
        <w:tc>
          <w:tcPr>
            <w:tcW w:w="7457" w:type="dxa"/>
            <w:gridSpan w:val="3"/>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adjustRightInd w:val="0"/>
              <w:rPr>
                <w:sz w:val="20"/>
                <w:szCs w:val="20"/>
              </w:rPr>
            </w:pPr>
            <w:r w:rsidRPr="00E40CF6">
              <w:rPr>
                <w:sz w:val="20"/>
                <w:szCs w:val="20"/>
              </w:rPr>
              <w:t>Итого объем финансирования по обеспечивающей подпрограмме, тыс. рублей</w:t>
            </w:r>
          </w:p>
        </w:tc>
        <w:tc>
          <w:tcPr>
            <w:tcW w:w="907"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adjustRightInd w:val="0"/>
              <w:jc w:val="center"/>
              <w:rPr>
                <w:sz w:val="20"/>
                <w:szCs w:val="20"/>
              </w:rPr>
            </w:pPr>
            <w:r w:rsidRPr="00E40CF6">
              <w:rPr>
                <w:sz w:val="20"/>
                <w:szCs w:val="20"/>
              </w:rPr>
              <w:t>101,8</w:t>
            </w:r>
          </w:p>
        </w:tc>
        <w:tc>
          <w:tcPr>
            <w:tcW w:w="880" w:type="dxa"/>
            <w:gridSpan w:val="2"/>
            <w:tcBorders>
              <w:top w:val="single" w:sz="4" w:space="0" w:color="auto"/>
              <w:left w:val="single" w:sz="4" w:space="0" w:color="auto"/>
              <w:bottom w:val="single" w:sz="4" w:space="0" w:color="auto"/>
              <w:right w:val="single" w:sz="4" w:space="0" w:color="auto"/>
            </w:tcBorders>
          </w:tcPr>
          <w:p w:rsidR="001E7D4C" w:rsidRPr="00E40CF6" w:rsidRDefault="001E7D4C" w:rsidP="001E7D4C">
            <w:pPr>
              <w:widowControl w:val="0"/>
              <w:autoSpaceDE w:val="0"/>
              <w:autoSpaceDN w:val="0"/>
              <w:adjustRightInd w:val="0"/>
              <w:jc w:val="center"/>
              <w:rPr>
                <w:sz w:val="20"/>
                <w:szCs w:val="20"/>
              </w:rPr>
            </w:pPr>
            <w:r w:rsidRPr="00E40CF6">
              <w:rPr>
                <w:sz w:val="20"/>
                <w:szCs w:val="20"/>
              </w:rPr>
              <w:t>13,4</w:t>
            </w:r>
          </w:p>
        </w:tc>
        <w:tc>
          <w:tcPr>
            <w:tcW w:w="990" w:type="dxa"/>
            <w:gridSpan w:val="2"/>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13,9</w:t>
            </w:r>
          </w:p>
        </w:tc>
        <w:tc>
          <w:tcPr>
            <w:tcW w:w="11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7D4C" w:rsidRPr="00E40CF6" w:rsidRDefault="001E7D4C" w:rsidP="001E7D4C">
            <w:pPr>
              <w:jc w:val="center"/>
              <w:rPr>
                <w:sz w:val="20"/>
                <w:szCs w:val="20"/>
              </w:rPr>
            </w:pPr>
            <w:r w:rsidRPr="00E40CF6">
              <w:rPr>
                <w:sz w:val="20"/>
                <w:szCs w:val="20"/>
              </w:rPr>
              <w:t>14,1</w:t>
            </w:r>
          </w:p>
        </w:tc>
        <w:tc>
          <w:tcPr>
            <w:tcW w:w="880" w:type="dxa"/>
            <w:gridSpan w:val="2"/>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14,5</w:t>
            </w:r>
          </w:p>
        </w:tc>
        <w:tc>
          <w:tcPr>
            <w:tcW w:w="11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7D4C" w:rsidRPr="00E40CF6" w:rsidRDefault="001E7D4C" w:rsidP="001E7D4C">
            <w:pPr>
              <w:jc w:val="center"/>
              <w:rPr>
                <w:sz w:val="20"/>
                <w:szCs w:val="20"/>
              </w:rPr>
            </w:pPr>
            <w:r w:rsidRPr="00E40CF6">
              <w:rPr>
                <w:sz w:val="20"/>
                <w:szCs w:val="20"/>
              </w:rPr>
              <w:t>15,3</w:t>
            </w:r>
          </w:p>
        </w:tc>
        <w:tc>
          <w:tcPr>
            <w:tcW w:w="849"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15,3</w:t>
            </w:r>
          </w:p>
        </w:tc>
        <w:tc>
          <w:tcPr>
            <w:tcW w:w="851" w:type="dxa"/>
            <w:tcBorders>
              <w:top w:val="single" w:sz="4" w:space="0" w:color="auto"/>
              <w:left w:val="single" w:sz="4" w:space="0" w:color="auto"/>
              <w:bottom w:val="single" w:sz="4" w:space="0" w:color="auto"/>
              <w:right w:val="single" w:sz="4" w:space="0" w:color="auto"/>
            </w:tcBorders>
          </w:tcPr>
          <w:p w:rsidR="001E7D4C" w:rsidRPr="00E40CF6" w:rsidRDefault="001E7D4C" w:rsidP="001E7D4C">
            <w:pPr>
              <w:jc w:val="center"/>
              <w:rPr>
                <w:sz w:val="20"/>
                <w:szCs w:val="20"/>
              </w:rPr>
            </w:pPr>
            <w:r w:rsidRPr="00E40CF6">
              <w:rPr>
                <w:sz w:val="20"/>
                <w:szCs w:val="20"/>
              </w:rPr>
              <w:t>15,3»</w:t>
            </w:r>
          </w:p>
        </w:tc>
      </w:tr>
    </w:tbl>
    <w:p w:rsidR="001E7D4C" w:rsidRPr="00E71138" w:rsidRDefault="001E7D4C" w:rsidP="001E7D4C">
      <w:pPr>
        <w:widowControl w:val="0"/>
        <w:autoSpaceDE w:val="0"/>
        <w:autoSpaceDN w:val="0"/>
        <w:jc w:val="both"/>
      </w:pPr>
    </w:p>
    <w:p w:rsidR="001E7D4C" w:rsidRDefault="001E7D4C" w:rsidP="001E7D4C">
      <w:pPr>
        <w:widowControl w:val="0"/>
        <w:autoSpaceDE w:val="0"/>
        <w:autoSpaceDN w:val="0"/>
        <w:jc w:val="both"/>
      </w:pPr>
    </w:p>
    <w:p w:rsidR="001E7D4C" w:rsidRDefault="001E7D4C" w:rsidP="003D03FB">
      <w:pPr>
        <w:tabs>
          <w:tab w:val="left" w:pos="567"/>
          <w:tab w:val="left" w:pos="4500"/>
          <w:tab w:val="left" w:pos="4860"/>
        </w:tabs>
        <w:jc w:val="center"/>
        <w:rPr>
          <w:b/>
          <w:sz w:val="28"/>
          <w:szCs w:val="28"/>
        </w:rPr>
        <w:sectPr w:rsidR="001E7D4C" w:rsidSect="006D214C">
          <w:pgSz w:w="16838" w:h="11906" w:orient="landscape"/>
          <w:pgMar w:top="1134" w:right="567" w:bottom="709" w:left="1134" w:header="709" w:footer="709" w:gutter="0"/>
          <w:pgNumType w:start="227"/>
          <w:cols w:space="708"/>
          <w:docGrid w:linePitch="360"/>
        </w:sectPr>
      </w:pPr>
    </w:p>
    <w:p w:rsidR="00E40CF6" w:rsidRDefault="00E40CF6" w:rsidP="00E40CF6">
      <w:pPr>
        <w:snapToGrid w:val="0"/>
        <w:jc w:val="center"/>
        <w:rPr>
          <w:b/>
          <w:caps/>
          <w:sz w:val="28"/>
          <w:szCs w:val="28"/>
        </w:rPr>
      </w:pPr>
      <w:r>
        <w:rPr>
          <w:b/>
          <w:caps/>
          <w:sz w:val="28"/>
          <w:szCs w:val="28"/>
        </w:rPr>
        <w:lastRenderedPageBreak/>
        <w:t>Администрация молчановского РАЙОНА</w:t>
      </w:r>
    </w:p>
    <w:p w:rsidR="00E40CF6" w:rsidRDefault="00E40CF6" w:rsidP="00E40CF6">
      <w:pPr>
        <w:spacing w:line="360" w:lineRule="auto"/>
        <w:jc w:val="center"/>
        <w:rPr>
          <w:b/>
          <w:caps/>
          <w:sz w:val="28"/>
          <w:szCs w:val="28"/>
        </w:rPr>
      </w:pPr>
      <w:r>
        <w:rPr>
          <w:b/>
          <w:caps/>
          <w:sz w:val="28"/>
          <w:szCs w:val="28"/>
        </w:rPr>
        <w:t>Томской области</w:t>
      </w:r>
    </w:p>
    <w:p w:rsidR="00E40CF6" w:rsidRPr="00646122" w:rsidRDefault="00E40CF6" w:rsidP="00E40CF6">
      <w:pPr>
        <w:spacing w:line="360" w:lineRule="auto"/>
        <w:jc w:val="center"/>
        <w:rPr>
          <w:b/>
          <w:caps/>
          <w:sz w:val="27"/>
          <w:szCs w:val="27"/>
        </w:rPr>
      </w:pPr>
      <w:r w:rsidRPr="00646122">
        <w:rPr>
          <w:b/>
          <w:caps/>
          <w:sz w:val="27"/>
          <w:szCs w:val="27"/>
        </w:rPr>
        <w:t>постановление</w:t>
      </w:r>
    </w:p>
    <w:p w:rsidR="00E40CF6" w:rsidRPr="00A30E3D" w:rsidRDefault="00E40CF6" w:rsidP="00E40CF6">
      <w:pPr>
        <w:jc w:val="center"/>
        <w:rPr>
          <w:b/>
          <w:caps/>
          <w:sz w:val="28"/>
          <w:szCs w:val="28"/>
        </w:rPr>
      </w:pPr>
    </w:p>
    <w:p w:rsidR="00E40CF6" w:rsidRPr="00A30E3D" w:rsidRDefault="00E40CF6" w:rsidP="00E40CF6">
      <w:pPr>
        <w:ind w:right="-108"/>
        <w:rPr>
          <w:sz w:val="28"/>
          <w:szCs w:val="28"/>
        </w:rPr>
      </w:pPr>
      <w:r>
        <w:rPr>
          <w:sz w:val="28"/>
          <w:szCs w:val="28"/>
        </w:rPr>
        <w:t>17.06.2021</w:t>
      </w:r>
      <w:r w:rsidRPr="00A30E3D">
        <w:rPr>
          <w:sz w:val="28"/>
          <w:szCs w:val="28"/>
        </w:rPr>
        <w:t xml:space="preserve">                                          </w:t>
      </w:r>
      <w:r>
        <w:rPr>
          <w:sz w:val="28"/>
          <w:szCs w:val="28"/>
        </w:rPr>
        <w:t xml:space="preserve">                             </w:t>
      </w:r>
      <w:r w:rsidRPr="00A30E3D">
        <w:rPr>
          <w:sz w:val="28"/>
          <w:szCs w:val="28"/>
        </w:rPr>
        <w:t xml:space="preserve">     </w:t>
      </w:r>
      <w:r>
        <w:rPr>
          <w:sz w:val="28"/>
          <w:szCs w:val="28"/>
        </w:rPr>
        <w:t xml:space="preserve">                          </w:t>
      </w:r>
      <w:r w:rsidRPr="00A30E3D">
        <w:rPr>
          <w:sz w:val="28"/>
          <w:szCs w:val="28"/>
        </w:rPr>
        <w:t xml:space="preserve"> </w:t>
      </w:r>
      <w:r w:rsidR="00ED5C6D">
        <w:rPr>
          <w:sz w:val="28"/>
          <w:szCs w:val="28"/>
        </w:rPr>
        <w:tab/>
      </w:r>
      <w:r w:rsidR="00ED5C6D">
        <w:rPr>
          <w:sz w:val="28"/>
          <w:szCs w:val="28"/>
        </w:rPr>
        <w:tab/>
      </w:r>
      <w:r w:rsidR="00ED5C6D">
        <w:rPr>
          <w:sz w:val="28"/>
          <w:szCs w:val="28"/>
        </w:rPr>
        <w:tab/>
      </w:r>
      <w:r w:rsidR="00ED5C6D">
        <w:rPr>
          <w:sz w:val="28"/>
          <w:szCs w:val="28"/>
        </w:rPr>
        <w:tab/>
      </w:r>
      <w:r w:rsidRPr="00A30E3D">
        <w:rPr>
          <w:sz w:val="28"/>
          <w:szCs w:val="28"/>
        </w:rPr>
        <w:t xml:space="preserve">№ </w:t>
      </w:r>
      <w:r>
        <w:rPr>
          <w:sz w:val="28"/>
          <w:szCs w:val="28"/>
        </w:rPr>
        <w:t>334</w:t>
      </w:r>
    </w:p>
    <w:p w:rsidR="00E40CF6" w:rsidRPr="00A30E3D" w:rsidRDefault="00E40CF6" w:rsidP="00E40CF6">
      <w:pPr>
        <w:jc w:val="center"/>
        <w:rPr>
          <w:sz w:val="28"/>
          <w:szCs w:val="28"/>
        </w:rPr>
      </w:pPr>
      <w:r w:rsidRPr="00A30E3D">
        <w:rPr>
          <w:sz w:val="28"/>
          <w:szCs w:val="28"/>
        </w:rPr>
        <w:t>с. Молчаново</w:t>
      </w:r>
    </w:p>
    <w:p w:rsidR="00E40CF6" w:rsidRPr="00A30E3D" w:rsidRDefault="00E40CF6" w:rsidP="00E40CF6">
      <w:pPr>
        <w:pStyle w:val="ab"/>
        <w:ind w:right="4200"/>
        <w:rPr>
          <w:sz w:val="28"/>
          <w:szCs w:val="28"/>
        </w:rPr>
      </w:pPr>
    </w:p>
    <w:p w:rsidR="00E40CF6" w:rsidRPr="00A30E3D" w:rsidRDefault="00E40CF6" w:rsidP="00E40CF6">
      <w:pPr>
        <w:jc w:val="center"/>
        <w:rPr>
          <w:color w:val="000000"/>
          <w:sz w:val="28"/>
          <w:szCs w:val="28"/>
        </w:rPr>
      </w:pPr>
      <w:r w:rsidRPr="00A30E3D">
        <w:rPr>
          <w:color w:val="000000"/>
          <w:sz w:val="28"/>
          <w:szCs w:val="28"/>
        </w:rPr>
        <w:t>О внесении изменени</w:t>
      </w:r>
      <w:r>
        <w:rPr>
          <w:color w:val="000000"/>
          <w:sz w:val="28"/>
          <w:szCs w:val="28"/>
        </w:rPr>
        <w:t>й</w:t>
      </w:r>
      <w:r w:rsidRPr="00A30E3D">
        <w:rPr>
          <w:color w:val="000000"/>
          <w:sz w:val="28"/>
          <w:szCs w:val="28"/>
        </w:rPr>
        <w:t xml:space="preserve"> в постановление</w:t>
      </w:r>
      <w:r>
        <w:rPr>
          <w:color w:val="000000"/>
          <w:sz w:val="28"/>
          <w:szCs w:val="28"/>
        </w:rPr>
        <w:t xml:space="preserve"> </w:t>
      </w:r>
      <w:r w:rsidRPr="00A30E3D">
        <w:rPr>
          <w:color w:val="000000"/>
          <w:sz w:val="28"/>
          <w:szCs w:val="28"/>
        </w:rPr>
        <w:t>Администрации Молчановского района</w:t>
      </w:r>
      <w:r>
        <w:rPr>
          <w:color w:val="000000"/>
          <w:sz w:val="28"/>
          <w:szCs w:val="28"/>
        </w:rPr>
        <w:t xml:space="preserve"> </w:t>
      </w:r>
      <w:r w:rsidRPr="00A30E3D">
        <w:rPr>
          <w:color w:val="000000"/>
          <w:sz w:val="28"/>
          <w:szCs w:val="28"/>
        </w:rPr>
        <w:t>от 29.11.2011 №</w:t>
      </w:r>
      <w:r>
        <w:rPr>
          <w:color w:val="000000"/>
          <w:sz w:val="28"/>
          <w:szCs w:val="28"/>
        </w:rPr>
        <w:t xml:space="preserve"> </w:t>
      </w:r>
      <w:r w:rsidRPr="00A30E3D">
        <w:rPr>
          <w:color w:val="000000"/>
          <w:sz w:val="28"/>
          <w:szCs w:val="28"/>
        </w:rPr>
        <w:t>540</w:t>
      </w:r>
    </w:p>
    <w:p w:rsidR="00E40CF6" w:rsidRPr="00A30E3D" w:rsidRDefault="00E40CF6" w:rsidP="00E40CF6">
      <w:pPr>
        <w:ind w:right="4818"/>
        <w:jc w:val="both"/>
        <w:rPr>
          <w:sz w:val="28"/>
          <w:szCs w:val="28"/>
        </w:rPr>
      </w:pPr>
    </w:p>
    <w:p w:rsidR="00E40CF6" w:rsidRPr="00A30E3D" w:rsidRDefault="00E40CF6" w:rsidP="00E40CF6">
      <w:pPr>
        <w:tabs>
          <w:tab w:val="left" w:pos="5940"/>
          <w:tab w:val="left" w:pos="6120"/>
          <w:tab w:val="left" w:pos="6300"/>
          <w:tab w:val="left" w:pos="7020"/>
          <w:tab w:val="left" w:pos="8647"/>
        </w:tabs>
        <w:jc w:val="both"/>
        <w:rPr>
          <w:sz w:val="28"/>
          <w:szCs w:val="28"/>
        </w:rPr>
      </w:pPr>
      <w:r w:rsidRPr="00A30E3D">
        <w:rPr>
          <w:sz w:val="28"/>
          <w:szCs w:val="28"/>
        </w:rPr>
        <w:t xml:space="preserve">В </w:t>
      </w:r>
      <w:r>
        <w:rPr>
          <w:color w:val="000000"/>
          <w:sz w:val="28"/>
          <w:szCs w:val="28"/>
        </w:rPr>
        <w:t>целях приведения в соответствие с действующим законодательством</w:t>
      </w:r>
    </w:p>
    <w:p w:rsidR="00E40CF6" w:rsidRPr="00A30E3D" w:rsidRDefault="00E40CF6" w:rsidP="00E40CF6">
      <w:pPr>
        <w:autoSpaceDE w:val="0"/>
        <w:autoSpaceDN w:val="0"/>
        <w:adjustRightInd w:val="0"/>
        <w:ind w:firstLine="709"/>
        <w:jc w:val="both"/>
        <w:rPr>
          <w:color w:val="000000"/>
          <w:sz w:val="28"/>
          <w:szCs w:val="28"/>
        </w:rPr>
      </w:pPr>
    </w:p>
    <w:p w:rsidR="00E40CF6" w:rsidRPr="00A30E3D" w:rsidRDefault="00E40CF6" w:rsidP="00E40CF6">
      <w:pPr>
        <w:autoSpaceDE w:val="0"/>
        <w:autoSpaceDN w:val="0"/>
        <w:adjustRightInd w:val="0"/>
        <w:jc w:val="center"/>
        <w:rPr>
          <w:sz w:val="28"/>
          <w:szCs w:val="28"/>
        </w:rPr>
      </w:pPr>
      <w:r w:rsidRPr="00A30E3D">
        <w:rPr>
          <w:sz w:val="28"/>
          <w:szCs w:val="28"/>
        </w:rPr>
        <w:t>ПОСТАНОВЛЯЮ:</w:t>
      </w:r>
    </w:p>
    <w:p w:rsidR="00E40CF6" w:rsidRPr="00A30E3D" w:rsidRDefault="00E40CF6" w:rsidP="00E40CF6">
      <w:pPr>
        <w:autoSpaceDE w:val="0"/>
        <w:autoSpaceDN w:val="0"/>
        <w:adjustRightInd w:val="0"/>
        <w:ind w:firstLine="540"/>
        <w:jc w:val="both"/>
        <w:rPr>
          <w:sz w:val="28"/>
          <w:szCs w:val="28"/>
        </w:rPr>
      </w:pPr>
    </w:p>
    <w:p w:rsidR="00E40CF6" w:rsidRPr="00A30E3D" w:rsidRDefault="00E40CF6" w:rsidP="00F454AA">
      <w:pPr>
        <w:pStyle w:val="afff4"/>
        <w:numPr>
          <w:ilvl w:val="0"/>
          <w:numId w:val="6"/>
        </w:numPr>
        <w:tabs>
          <w:tab w:val="left" w:pos="0"/>
        </w:tabs>
        <w:snapToGrid w:val="0"/>
        <w:ind w:left="0" w:firstLine="567"/>
        <w:jc w:val="both"/>
        <w:rPr>
          <w:color w:val="000000"/>
          <w:sz w:val="28"/>
          <w:szCs w:val="28"/>
        </w:rPr>
      </w:pPr>
      <w:r w:rsidRPr="00A30E3D">
        <w:rPr>
          <w:color w:val="000000"/>
          <w:sz w:val="28"/>
          <w:szCs w:val="28"/>
        </w:rPr>
        <w:t>Внести в постановление Администрации Молчановского района от 29.11.2011 №</w:t>
      </w:r>
      <w:r>
        <w:rPr>
          <w:color w:val="000000"/>
          <w:sz w:val="28"/>
          <w:szCs w:val="28"/>
        </w:rPr>
        <w:t xml:space="preserve"> </w:t>
      </w:r>
      <w:r w:rsidRPr="00A30E3D">
        <w:rPr>
          <w:color w:val="000000"/>
          <w:sz w:val="28"/>
          <w:szCs w:val="28"/>
        </w:rPr>
        <w:t xml:space="preserve">540 «О создании комиссии по вопросам переселения граждан из районов Крайнего Севера и приравненных к ним местностей» </w:t>
      </w:r>
      <w:r>
        <w:rPr>
          <w:color w:val="000000"/>
          <w:sz w:val="28"/>
          <w:szCs w:val="28"/>
        </w:rPr>
        <w:t>(далее – постановление) следующие изменения</w:t>
      </w:r>
      <w:r w:rsidRPr="00A30E3D">
        <w:rPr>
          <w:color w:val="000000"/>
          <w:sz w:val="28"/>
          <w:szCs w:val="28"/>
        </w:rPr>
        <w:t>:</w:t>
      </w:r>
    </w:p>
    <w:p w:rsidR="00E40CF6" w:rsidRDefault="00E40CF6" w:rsidP="00F454AA">
      <w:pPr>
        <w:pStyle w:val="afff4"/>
        <w:numPr>
          <w:ilvl w:val="0"/>
          <w:numId w:val="7"/>
        </w:numPr>
        <w:tabs>
          <w:tab w:val="left" w:pos="0"/>
          <w:tab w:val="left" w:pos="709"/>
        </w:tabs>
        <w:snapToGrid w:val="0"/>
        <w:ind w:left="0" w:firstLine="567"/>
        <w:jc w:val="both"/>
        <w:rPr>
          <w:color w:val="000000"/>
          <w:sz w:val="28"/>
          <w:szCs w:val="28"/>
        </w:rPr>
      </w:pPr>
      <w:r>
        <w:rPr>
          <w:color w:val="000000"/>
          <w:sz w:val="28"/>
          <w:szCs w:val="28"/>
        </w:rPr>
        <w:t>в приложении 2 к постановлению пункт 4 изложить в следующей редакции:</w:t>
      </w:r>
    </w:p>
    <w:p w:rsidR="00E40CF6" w:rsidRPr="00112BD9" w:rsidRDefault="00E40CF6" w:rsidP="00E40CF6">
      <w:pPr>
        <w:pStyle w:val="ab"/>
        <w:tabs>
          <w:tab w:val="left" w:pos="0"/>
        </w:tabs>
        <w:ind w:firstLine="567"/>
        <w:jc w:val="both"/>
        <w:rPr>
          <w:sz w:val="28"/>
          <w:szCs w:val="28"/>
        </w:rPr>
      </w:pPr>
      <w:r>
        <w:rPr>
          <w:color w:val="000000"/>
          <w:sz w:val="28"/>
          <w:szCs w:val="28"/>
        </w:rPr>
        <w:t xml:space="preserve">«4. </w:t>
      </w:r>
      <w:r w:rsidRPr="00112BD9">
        <w:rPr>
          <w:sz w:val="28"/>
          <w:szCs w:val="28"/>
        </w:rPr>
        <w:t>Для выполнения возложенных задач Комиссия осуществляет следующие функции:</w:t>
      </w:r>
    </w:p>
    <w:p w:rsidR="00E40CF6" w:rsidRPr="00E40CF6" w:rsidRDefault="00E40CF6" w:rsidP="00E40CF6">
      <w:pPr>
        <w:ind w:firstLine="567"/>
        <w:jc w:val="both"/>
        <w:rPr>
          <w:sz w:val="28"/>
          <w:szCs w:val="28"/>
        </w:rPr>
      </w:pPr>
      <w:r w:rsidRPr="00E40CF6">
        <w:rPr>
          <w:sz w:val="28"/>
          <w:szCs w:val="28"/>
        </w:rPr>
        <w:t>1) принимает решение о постановке или отказе в постановке на учет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(далее – учет), которое оформляется постановлением Администрации Молчановского района. Решения о постановке на учет граждан, принятые ранее и не подтвержденные нормативным правовым актом Администрации Молчановского района, подтверждаются распоряжением Администрации Молчановского района;</w:t>
      </w:r>
    </w:p>
    <w:p w:rsidR="00E40CF6" w:rsidRPr="00E40CF6" w:rsidRDefault="00E40CF6" w:rsidP="00E40CF6">
      <w:pPr>
        <w:ind w:firstLine="567"/>
        <w:jc w:val="both"/>
        <w:rPr>
          <w:sz w:val="28"/>
          <w:szCs w:val="28"/>
        </w:rPr>
      </w:pPr>
      <w:r w:rsidRPr="00E40CF6">
        <w:rPr>
          <w:sz w:val="28"/>
          <w:szCs w:val="28"/>
        </w:rPr>
        <w:t>2) принимает решение о признании либо отказе в признании граждан, состоящих на учете, участниками ведомственной целевой программы «Оказание государственной поддержки гражданам в обеспечении жильем и оплате жилищно – 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(далее - ведомственная целевая программа), которое оформляется постановлением Администрации Молчановского района. Решения о признании участниками ведомственной целевой программы, принятые ранее и не подтвержденные нормативным правовым актом Администрации Молчановского района, подтверждаются постановлением Администрации Молчановского района;</w:t>
      </w:r>
    </w:p>
    <w:p w:rsidR="00E40CF6" w:rsidRPr="00E40CF6" w:rsidRDefault="00E40CF6" w:rsidP="00E40CF6">
      <w:pPr>
        <w:ind w:firstLine="567"/>
        <w:jc w:val="both"/>
        <w:rPr>
          <w:sz w:val="28"/>
          <w:szCs w:val="28"/>
        </w:rPr>
      </w:pPr>
      <w:r w:rsidRPr="00E40CF6">
        <w:rPr>
          <w:sz w:val="28"/>
          <w:szCs w:val="28"/>
        </w:rPr>
        <w:t>3) осуществляет формирование и актуализацию списков граждан, имеющих право на получение социальных выплат на приобретение жилья, а также списков граждан, подтвердивших свое участие в ведомственной целевой программе;</w:t>
      </w:r>
    </w:p>
    <w:p w:rsidR="00E40CF6" w:rsidRPr="00E40CF6" w:rsidRDefault="00E40CF6" w:rsidP="00E40CF6">
      <w:pPr>
        <w:ind w:firstLine="567"/>
        <w:jc w:val="both"/>
        <w:rPr>
          <w:sz w:val="28"/>
          <w:szCs w:val="28"/>
        </w:rPr>
      </w:pPr>
      <w:r w:rsidRPr="00E40CF6">
        <w:rPr>
          <w:sz w:val="28"/>
          <w:szCs w:val="28"/>
        </w:rPr>
        <w:lastRenderedPageBreak/>
        <w:t>4) рассматривает заявления и принимает решения об изменении состава семьи граждан, состоящих на учете, а также о наследовании права на получение социальных выплат;</w:t>
      </w:r>
    </w:p>
    <w:p w:rsidR="00E40CF6" w:rsidRPr="00E40CF6" w:rsidRDefault="00E40CF6" w:rsidP="00E40CF6">
      <w:pPr>
        <w:ind w:firstLine="567"/>
        <w:jc w:val="both"/>
        <w:rPr>
          <w:sz w:val="28"/>
          <w:szCs w:val="28"/>
        </w:rPr>
      </w:pPr>
      <w:r w:rsidRPr="00E40CF6">
        <w:rPr>
          <w:sz w:val="28"/>
          <w:szCs w:val="28"/>
        </w:rPr>
        <w:t>5) рассматривает другие вопросы, относящиеся к вопросам по учету граждан и участию в ведомственной целевой программе.»;</w:t>
      </w:r>
    </w:p>
    <w:p w:rsidR="00E40CF6" w:rsidRPr="00E40CF6" w:rsidRDefault="00E40CF6" w:rsidP="00E40CF6">
      <w:pPr>
        <w:ind w:firstLine="567"/>
        <w:jc w:val="both"/>
        <w:rPr>
          <w:sz w:val="28"/>
          <w:szCs w:val="28"/>
        </w:rPr>
      </w:pPr>
      <w:r w:rsidRPr="00E40CF6">
        <w:rPr>
          <w:sz w:val="28"/>
          <w:szCs w:val="28"/>
        </w:rPr>
        <w:t xml:space="preserve">2) приложение 3 к постановлению признать утратившим силу. </w:t>
      </w:r>
    </w:p>
    <w:p w:rsidR="00E40CF6" w:rsidRPr="00E40CF6" w:rsidRDefault="00E40CF6" w:rsidP="00F454AA">
      <w:pPr>
        <w:numPr>
          <w:ilvl w:val="0"/>
          <w:numId w:val="5"/>
        </w:numPr>
        <w:ind w:left="0" w:firstLine="567"/>
        <w:jc w:val="both"/>
        <w:rPr>
          <w:sz w:val="28"/>
          <w:szCs w:val="28"/>
        </w:rPr>
      </w:pPr>
      <w:r w:rsidRPr="00E40CF6">
        <w:rPr>
          <w:sz w:val="28"/>
          <w:szCs w:val="28"/>
        </w:rPr>
        <w:t>Опубликовать настоящее постановление в официальном печатном издании «Вестник Молчановского района» и разместить на официальном сайте муниципального образования «Молчановский район» (http:// www.molchanovo.ru/).</w:t>
      </w:r>
    </w:p>
    <w:p w:rsidR="00E40CF6" w:rsidRPr="00E40CF6" w:rsidRDefault="00E40CF6" w:rsidP="00F454AA">
      <w:pPr>
        <w:numPr>
          <w:ilvl w:val="0"/>
          <w:numId w:val="5"/>
        </w:numPr>
        <w:ind w:left="0" w:firstLine="567"/>
        <w:jc w:val="both"/>
        <w:rPr>
          <w:sz w:val="28"/>
          <w:szCs w:val="28"/>
        </w:rPr>
      </w:pPr>
      <w:r w:rsidRPr="00E40CF6">
        <w:rPr>
          <w:sz w:val="28"/>
          <w:szCs w:val="28"/>
        </w:rPr>
        <w:t>Настоящее постановление вступает в силу после его официального опубликования в официальном печатном издании «Вестник Молчановского района».</w:t>
      </w:r>
    </w:p>
    <w:p w:rsidR="00E40CF6" w:rsidRPr="00E40CF6" w:rsidRDefault="00E40CF6" w:rsidP="00F454AA">
      <w:pPr>
        <w:numPr>
          <w:ilvl w:val="0"/>
          <w:numId w:val="5"/>
        </w:numPr>
        <w:ind w:left="0" w:firstLine="567"/>
        <w:jc w:val="both"/>
        <w:rPr>
          <w:sz w:val="28"/>
          <w:szCs w:val="28"/>
        </w:rPr>
      </w:pPr>
      <w:r w:rsidRPr="00E40CF6">
        <w:rPr>
          <w:sz w:val="28"/>
          <w:szCs w:val="28"/>
        </w:rPr>
        <w:t>Контроль за исполнением настоящего постановления возложить на заместителя Главы Молчановского района по экономической политике.</w:t>
      </w:r>
    </w:p>
    <w:p w:rsidR="00E40CF6" w:rsidRPr="00A30E3D" w:rsidRDefault="00E40CF6" w:rsidP="00E40CF6">
      <w:pPr>
        <w:autoSpaceDE w:val="0"/>
        <w:autoSpaceDN w:val="0"/>
        <w:adjustRightInd w:val="0"/>
        <w:ind w:firstLine="567"/>
        <w:jc w:val="both"/>
        <w:rPr>
          <w:sz w:val="28"/>
          <w:szCs w:val="28"/>
        </w:rPr>
      </w:pPr>
    </w:p>
    <w:p w:rsidR="00E40CF6" w:rsidRPr="00A30E3D" w:rsidRDefault="00E40CF6" w:rsidP="00E40CF6">
      <w:pPr>
        <w:autoSpaceDE w:val="0"/>
        <w:autoSpaceDN w:val="0"/>
        <w:adjustRightInd w:val="0"/>
        <w:ind w:firstLine="540"/>
        <w:jc w:val="both"/>
        <w:rPr>
          <w:sz w:val="28"/>
          <w:szCs w:val="28"/>
        </w:rPr>
      </w:pPr>
    </w:p>
    <w:p w:rsidR="00E40CF6" w:rsidRPr="00A30E3D" w:rsidRDefault="00E40CF6" w:rsidP="00E40CF6">
      <w:pPr>
        <w:autoSpaceDE w:val="0"/>
        <w:autoSpaceDN w:val="0"/>
        <w:adjustRightInd w:val="0"/>
        <w:ind w:firstLine="540"/>
        <w:jc w:val="both"/>
        <w:rPr>
          <w:sz w:val="28"/>
          <w:szCs w:val="28"/>
        </w:rPr>
      </w:pPr>
    </w:p>
    <w:p w:rsidR="00E40CF6" w:rsidRPr="00A30E3D" w:rsidRDefault="00E40CF6" w:rsidP="00E40CF6">
      <w:pPr>
        <w:autoSpaceDE w:val="0"/>
        <w:autoSpaceDN w:val="0"/>
        <w:adjustRightInd w:val="0"/>
        <w:jc w:val="both"/>
        <w:rPr>
          <w:sz w:val="28"/>
          <w:szCs w:val="28"/>
        </w:rPr>
      </w:pPr>
      <w:r>
        <w:rPr>
          <w:sz w:val="28"/>
          <w:szCs w:val="28"/>
        </w:rPr>
        <w:t>Глава</w:t>
      </w:r>
      <w:r w:rsidRPr="00A30E3D">
        <w:rPr>
          <w:sz w:val="28"/>
          <w:szCs w:val="28"/>
        </w:rPr>
        <w:t xml:space="preserve"> Молчановского района                                   </w:t>
      </w:r>
      <w:r>
        <w:rPr>
          <w:sz w:val="28"/>
          <w:szCs w:val="28"/>
        </w:rPr>
        <w:t xml:space="preserve">          </w:t>
      </w:r>
      <w:r w:rsidRPr="00A30E3D">
        <w:rPr>
          <w:sz w:val="28"/>
          <w:szCs w:val="28"/>
        </w:rPr>
        <w:t xml:space="preserve">          </w:t>
      </w:r>
      <w:r>
        <w:rPr>
          <w:sz w:val="28"/>
          <w:szCs w:val="28"/>
        </w:rPr>
        <w:t xml:space="preserve">    </w:t>
      </w:r>
      <w:r w:rsidR="006D214C">
        <w:rPr>
          <w:sz w:val="28"/>
          <w:szCs w:val="28"/>
        </w:rPr>
        <w:tab/>
      </w:r>
      <w:r w:rsidR="006D214C">
        <w:rPr>
          <w:sz w:val="28"/>
          <w:szCs w:val="28"/>
        </w:rPr>
        <w:tab/>
      </w:r>
      <w:r w:rsidR="006D214C">
        <w:rPr>
          <w:sz w:val="28"/>
          <w:szCs w:val="28"/>
        </w:rPr>
        <w:tab/>
      </w:r>
      <w:r>
        <w:rPr>
          <w:sz w:val="28"/>
          <w:szCs w:val="28"/>
        </w:rPr>
        <w:t>Ю.Ю. Сальков</w:t>
      </w:r>
    </w:p>
    <w:p w:rsidR="004B3E6A" w:rsidRDefault="004B3E6A"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ED5C6D" w:rsidRDefault="00ED5C6D" w:rsidP="003D03FB">
      <w:pPr>
        <w:tabs>
          <w:tab w:val="left" w:pos="567"/>
          <w:tab w:val="left" w:pos="4500"/>
          <w:tab w:val="left" w:pos="4860"/>
        </w:tabs>
        <w:jc w:val="center"/>
        <w:rPr>
          <w:b/>
          <w:sz w:val="28"/>
          <w:szCs w:val="28"/>
        </w:rPr>
      </w:pPr>
    </w:p>
    <w:p w:rsidR="004B3E6A" w:rsidRDefault="004B3E6A" w:rsidP="003D03FB">
      <w:pPr>
        <w:tabs>
          <w:tab w:val="left" w:pos="567"/>
          <w:tab w:val="left" w:pos="4500"/>
          <w:tab w:val="left" w:pos="4860"/>
        </w:tabs>
        <w:jc w:val="center"/>
        <w:rPr>
          <w:b/>
          <w:sz w:val="28"/>
          <w:szCs w:val="28"/>
        </w:rPr>
      </w:pPr>
    </w:p>
    <w:p w:rsidR="0020366F" w:rsidRDefault="0020366F" w:rsidP="003D03FB">
      <w:pPr>
        <w:tabs>
          <w:tab w:val="left" w:pos="567"/>
          <w:tab w:val="left" w:pos="4500"/>
          <w:tab w:val="left" w:pos="4860"/>
        </w:tabs>
        <w:jc w:val="center"/>
        <w:rPr>
          <w:b/>
          <w:sz w:val="28"/>
          <w:szCs w:val="28"/>
        </w:rPr>
      </w:pPr>
    </w:p>
    <w:p w:rsidR="0020366F" w:rsidRPr="00FB4E4D" w:rsidRDefault="0020366F" w:rsidP="00677EE3">
      <w:pPr>
        <w:jc w:val="center"/>
        <w:rPr>
          <w:b/>
          <w:caps/>
          <w:color w:val="000000"/>
        </w:rPr>
      </w:pPr>
      <w:r w:rsidRPr="00FB4E4D">
        <w:rPr>
          <w:b/>
          <w:caps/>
          <w:color w:val="000000"/>
        </w:rPr>
        <w:lastRenderedPageBreak/>
        <w:t>Администрация молчановского РАЙОНА</w:t>
      </w:r>
    </w:p>
    <w:p w:rsidR="0020366F" w:rsidRPr="00FB4E4D" w:rsidRDefault="0020366F" w:rsidP="00677EE3">
      <w:pPr>
        <w:spacing w:line="360" w:lineRule="auto"/>
        <w:jc w:val="center"/>
        <w:rPr>
          <w:b/>
          <w:caps/>
          <w:color w:val="000000"/>
        </w:rPr>
      </w:pPr>
      <w:r w:rsidRPr="00FB4E4D">
        <w:rPr>
          <w:b/>
          <w:caps/>
          <w:color w:val="000000"/>
        </w:rPr>
        <w:t>Томской области</w:t>
      </w:r>
    </w:p>
    <w:p w:rsidR="0020366F" w:rsidRPr="00FB4E4D" w:rsidRDefault="0020366F" w:rsidP="00677EE3">
      <w:pPr>
        <w:pStyle w:val="ConsPlusNormal"/>
        <w:spacing w:line="360" w:lineRule="auto"/>
        <w:ind w:firstLine="0"/>
        <w:jc w:val="center"/>
        <w:rPr>
          <w:rFonts w:ascii="Times New Roman" w:hAnsi="Times New Roman"/>
          <w:sz w:val="24"/>
          <w:szCs w:val="24"/>
        </w:rPr>
      </w:pPr>
      <w:r w:rsidRPr="00FB4E4D">
        <w:rPr>
          <w:rFonts w:ascii="Times New Roman" w:hAnsi="Times New Roman"/>
          <w:b/>
          <w:caps/>
          <w:color w:val="000000"/>
          <w:sz w:val="24"/>
          <w:szCs w:val="24"/>
        </w:rPr>
        <w:t>Постановление</w:t>
      </w:r>
    </w:p>
    <w:p w:rsidR="0020366F" w:rsidRPr="00677EE3" w:rsidRDefault="0020366F" w:rsidP="0020366F">
      <w:pPr>
        <w:spacing w:line="360" w:lineRule="auto"/>
        <w:rPr>
          <w:color w:val="000000"/>
          <w:sz w:val="28"/>
          <w:szCs w:val="28"/>
        </w:rPr>
      </w:pPr>
      <w:r w:rsidRPr="00677EE3">
        <w:rPr>
          <w:color w:val="000000"/>
          <w:sz w:val="28"/>
          <w:szCs w:val="28"/>
        </w:rPr>
        <w:t>28.06.2021                                                                                                               № 366</w:t>
      </w:r>
    </w:p>
    <w:p w:rsidR="0020366F" w:rsidRDefault="0020366F" w:rsidP="00677EE3">
      <w:pPr>
        <w:pStyle w:val="ConsPlusNormal"/>
        <w:spacing w:line="220" w:lineRule="atLeast"/>
        <w:ind w:firstLine="0"/>
        <w:jc w:val="center"/>
        <w:rPr>
          <w:rFonts w:ascii="Times New Roman" w:hAnsi="Times New Roman"/>
          <w:color w:val="000000"/>
          <w:sz w:val="28"/>
          <w:szCs w:val="28"/>
        </w:rPr>
      </w:pPr>
      <w:r w:rsidRPr="00BF33C5">
        <w:rPr>
          <w:rFonts w:ascii="Times New Roman" w:hAnsi="Times New Roman"/>
          <w:color w:val="000000"/>
          <w:sz w:val="28"/>
          <w:szCs w:val="28"/>
        </w:rPr>
        <w:t>с. Молчаново</w:t>
      </w:r>
    </w:p>
    <w:p w:rsidR="0020366F" w:rsidRPr="00670413" w:rsidRDefault="0020366F" w:rsidP="00677EE3">
      <w:pPr>
        <w:pStyle w:val="ConsPlusNormal"/>
        <w:spacing w:line="220" w:lineRule="atLeast"/>
        <w:jc w:val="center"/>
        <w:rPr>
          <w:rFonts w:ascii="Times New Roman" w:hAnsi="Times New Roman"/>
          <w:color w:val="000000"/>
        </w:rPr>
      </w:pPr>
    </w:p>
    <w:p w:rsidR="0020366F" w:rsidRPr="00BF33C5" w:rsidRDefault="0020366F" w:rsidP="00677EE3">
      <w:pPr>
        <w:pStyle w:val="ConsPlusNormal"/>
        <w:spacing w:line="220" w:lineRule="atLeast"/>
        <w:ind w:firstLine="0"/>
        <w:jc w:val="center"/>
        <w:rPr>
          <w:rFonts w:ascii="Times New Roman" w:hAnsi="Times New Roman"/>
          <w:sz w:val="28"/>
          <w:szCs w:val="28"/>
        </w:rPr>
      </w:pPr>
      <w:r w:rsidRPr="00BF33C5">
        <w:rPr>
          <w:rFonts w:ascii="Times New Roman" w:hAnsi="Times New Roman"/>
          <w:color w:val="000000"/>
          <w:sz w:val="28"/>
          <w:szCs w:val="28"/>
        </w:rPr>
        <w:t>О</w:t>
      </w:r>
      <w:r>
        <w:rPr>
          <w:rFonts w:ascii="Times New Roman" w:hAnsi="Times New Roman"/>
          <w:color w:val="000000"/>
          <w:sz w:val="28"/>
          <w:szCs w:val="28"/>
        </w:rPr>
        <w:t>б</w:t>
      </w:r>
      <w:r w:rsidRPr="00BF33C5">
        <w:rPr>
          <w:rFonts w:ascii="Times New Roman" w:hAnsi="Times New Roman"/>
          <w:color w:val="000000"/>
          <w:sz w:val="28"/>
          <w:szCs w:val="28"/>
        </w:rPr>
        <w:t xml:space="preserve"> </w:t>
      </w:r>
      <w:r>
        <w:rPr>
          <w:rFonts w:ascii="Times New Roman" w:hAnsi="Times New Roman"/>
          <w:color w:val="000000"/>
          <w:sz w:val="28"/>
          <w:szCs w:val="28"/>
        </w:rPr>
        <w:t>утверждении типового положения о закупке товаров, работ, услуг</w:t>
      </w:r>
    </w:p>
    <w:p w:rsidR="0020366F" w:rsidRPr="00BF33C5" w:rsidRDefault="0020366F" w:rsidP="0020366F">
      <w:pPr>
        <w:pStyle w:val="ConsPlusNormal"/>
        <w:spacing w:line="220" w:lineRule="atLeast"/>
        <w:jc w:val="center"/>
        <w:rPr>
          <w:rFonts w:ascii="Times New Roman" w:hAnsi="Times New Roman"/>
          <w:sz w:val="28"/>
          <w:szCs w:val="28"/>
        </w:rPr>
      </w:pPr>
    </w:p>
    <w:p w:rsidR="0020366F" w:rsidRPr="00670413" w:rsidRDefault="0020366F" w:rsidP="0020366F">
      <w:pPr>
        <w:pStyle w:val="ConsPlusNormal"/>
        <w:spacing w:line="220" w:lineRule="atLeast"/>
        <w:ind w:right="5395"/>
        <w:jc w:val="both"/>
        <w:rPr>
          <w:rFonts w:ascii="Times New Roman" w:hAnsi="Times New Roman"/>
        </w:rPr>
      </w:pPr>
    </w:p>
    <w:p w:rsidR="0020366F" w:rsidRPr="00670413" w:rsidRDefault="0020366F" w:rsidP="0020366F">
      <w:pPr>
        <w:widowControl w:val="0"/>
        <w:autoSpaceDE w:val="0"/>
        <w:autoSpaceDN w:val="0"/>
        <w:adjustRightInd w:val="0"/>
        <w:ind w:firstLine="540"/>
        <w:jc w:val="both"/>
        <w:rPr>
          <w:sz w:val="16"/>
          <w:szCs w:val="16"/>
        </w:rPr>
      </w:pPr>
      <w:r w:rsidRPr="008E2642">
        <w:rPr>
          <w:sz w:val="28"/>
          <w:szCs w:val="28"/>
        </w:rPr>
        <w:t>В соответствии с частью 2.1 статьи 2 Федерального  закона от 18 июля 2011 года № 223-ФЗ «О закупках товаров, работ, услуг отдельными видами юридических лиц»</w:t>
      </w:r>
    </w:p>
    <w:p w:rsidR="0020366F" w:rsidRDefault="0020366F" w:rsidP="0020366F">
      <w:pPr>
        <w:pStyle w:val="ConsPlusNormal"/>
        <w:jc w:val="center"/>
        <w:rPr>
          <w:rFonts w:ascii="Times New Roman" w:hAnsi="Times New Roman"/>
          <w:sz w:val="28"/>
          <w:szCs w:val="28"/>
        </w:rPr>
      </w:pPr>
      <w:r>
        <w:rPr>
          <w:rFonts w:ascii="Times New Roman" w:hAnsi="Times New Roman"/>
          <w:sz w:val="28"/>
          <w:szCs w:val="28"/>
        </w:rPr>
        <w:t>ПОСТАНОВЛЯЮ:</w:t>
      </w:r>
    </w:p>
    <w:p w:rsidR="0020366F" w:rsidRPr="00670413" w:rsidRDefault="0020366F" w:rsidP="0020366F">
      <w:pPr>
        <w:pStyle w:val="ConsPlusNormal"/>
        <w:jc w:val="center"/>
        <w:rPr>
          <w:rFonts w:ascii="Times New Roman" w:hAnsi="Times New Roman"/>
          <w:sz w:val="16"/>
          <w:szCs w:val="16"/>
        </w:rPr>
      </w:pPr>
    </w:p>
    <w:p w:rsidR="0020366F" w:rsidRDefault="0020366F" w:rsidP="0020366F">
      <w:pPr>
        <w:pStyle w:val="ConsPlusNormal"/>
        <w:ind w:firstLine="540"/>
        <w:jc w:val="both"/>
        <w:rPr>
          <w:rFonts w:ascii="Times New Roman" w:hAnsi="Times New Roman"/>
          <w:sz w:val="28"/>
          <w:szCs w:val="28"/>
        </w:rPr>
      </w:pPr>
      <w:r>
        <w:rPr>
          <w:rFonts w:ascii="Times New Roman" w:hAnsi="Times New Roman"/>
          <w:sz w:val="28"/>
          <w:szCs w:val="28"/>
        </w:rPr>
        <w:t xml:space="preserve"> </w:t>
      </w:r>
      <w:r w:rsidRPr="00BF33C5">
        <w:rPr>
          <w:rFonts w:ascii="Times New Roman" w:hAnsi="Times New Roman"/>
          <w:sz w:val="28"/>
          <w:szCs w:val="28"/>
        </w:rPr>
        <w:t>1.</w:t>
      </w:r>
      <w:r>
        <w:rPr>
          <w:rFonts w:ascii="Times New Roman" w:hAnsi="Times New Roman"/>
          <w:sz w:val="28"/>
          <w:szCs w:val="28"/>
        </w:rPr>
        <w:t xml:space="preserve"> </w:t>
      </w:r>
      <w:r w:rsidRPr="008E2642">
        <w:rPr>
          <w:rFonts w:ascii="Times New Roman" w:hAnsi="Times New Roman"/>
          <w:sz w:val="28"/>
          <w:szCs w:val="28"/>
        </w:rPr>
        <w:t xml:space="preserve">Утвердить типовое положение о закупке товаров, работ, услуг согласно </w:t>
      </w:r>
      <w:r>
        <w:rPr>
          <w:rFonts w:ascii="Times New Roman" w:hAnsi="Times New Roman"/>
          <w:sz w:val="28"/>
          <w:szCs w:val="28"/>
        </w:rPr>
        <w:t>приложению к настоящему постановлению.</w:t>
      </w:r>
    </w:p>
    <w:p w:rsidR="0020366F" w:rsidRDefault="0020366F" w:rsidP="0020366F">
      <w:pPr>
        <w:widowControl w:val="0"/>
        <w:autoSpaceDE w:val="0"/>
        <w:autoSpaceDN w:val="0"/>
        <w:ind w:firstLine="540"/>
        <w:jc w:val="both"/>
        <w:rPr>
          <w:sz w:val="28"/>
          <w:szCs w:val="28"/>
        </w:rPr>
      </w:pPr>
      <w:r>
        <w:rPr>
          <w:sz w:val="28"/>
          <w:szCs w:val="28"/>
        </w:rPr>
        <w:t xml:space="preserve"> </w:t>
      </w:r>
      <w:r w:rsidRPr="00135247">
        <w:rPr>
          <w:sz w:val="28"/>
          <w:szCs w:val="28"/>
        </w:rPr>
        <w:t>2.</w:t>
      </w:r>
      <w:r>
        <w:rPr>
          <w:sz w:val="28"/>
          <w:szCs w:val="28"/>
        </w:rPr>
        <w:t xml:space="preserve"> </w:t>
      </w:r>
      <w:r w:rsidRPr="008E2642">
        <w:rPr>
          <w:sz w:val="28"/>
          <w:szCs w:val="28"/>
        </w:rPr>
        <w:t xml:space="preserve">Типовое положение о закупке товаров, работ, услуг обязательно к применению </w:t>
      </w:r>
      <w:r>
        <w:rPr>
          <w:sz w:val="28"/>
          <w:szCs w:val="28"/>
        </w:rPr>
        <w:t>муниципальными</w:t>
      </w:r>
      <w:r w:rsidRPr="008E2642">
        <w:rPr>
          <w:sz w:val="28"/>
          <w:szCs w:val="28"/>
        </w:rPr>
        <w:t xml:space="preserve"> автономными учреждениями, осуществляющими закупочную деятельность в соответствии с Федеральным законом от 18 июля 2011 года № 223-ФЗ «О закупках товаров, работ, услуг отдельными видами юридических лиц».</w:t>
      </w:r>
    </w:p>
    <w:p w:rsidR="0020366F" w:rsidRPr="00135247" w:rsidRDefault="0020366F" w:rsidP="0020366F">
      <w:pPr>
        <w:widowControl w:val="0"/>
        <w:autoSpaceDE w:val="0"/>
        <w:autoSpaceDN w:val="0"/>
        <w:ind w:firstLine="540"/>
        <w:jc w:val="both"/>
        <w:rPr>
          <w:sz w:val="28"/>
          <w:szCs w:val="28"/>
        </w:rPr>
      </w:pPr>
      <w:r>
        <w:rPr>
          <w:sz w:val="28"/>
          <w:szCs w:val="28"/>
        </w:rPr>
        <w:t xml:space="preserve">3. </w:t>
      </w:r>
      <w:r w:rsidRPr="001A4A2F">
        <w:rPr>
          <w:sz w:val="28"/>
          <w:szCs w:val="28"/>
        </w:rPr>
        <w:t>Опубликовать настоящее постановление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1A4A2F">
        <w:rPr>
          <w:sz w:val="28"/>
          <w:szCs w:val="28"/>
          <w:lang w:val="en-US"/>
        </w:rPr>
        <w:t>http</w:t>
      </w:r>
      <w:r w:rsidRPr="001A4A2F">
        <w:rPr>
          <w:sz w:val="28"/>
          <w:szCs w:val="28"/>
        </w:rPr>
        <w:t>://</w:t>
      </w:r>
      <w:r w:rsidRPr="001A4A2F">
        <w:rPr>
          <w:sz w:val="28"/>
          <w:szCs w:val="28"/>
          <w:lang w:val="en-US"/>
        </w:rPr>
        <w:t>www</w:t>
      </w:r>
      <w:r w:rsidRPr="001A4A2F">
        <w:rPr>
          <w:sz w:val="28"/>
          <w:szCs w:val="28"/>
        </w:rPr>
        <w:t>.</w:t>
      </w:r>
      <w:r w:rsidRPr="001A4A2F">
        <w:rPr>
          <w:sz w:val="28"/>
          <w:szCs w:val="28"/>
          <w:lang w:val="en-US"/>
        </w:rPr>
        <w:t>molchanovo</w:t>
      </w:r>
      <w:r w:rsidRPr="001A4A2F">
        <w:rPr>
          <w:sz w:val="28"/>
          <w:szCs w:val="28"/>
        </w:rPr>
        <w:t>.</w:t>
      </w:r>
      <w:r w:rsidRPr="001A4A2F">
        <w:rPr>
          <w:sz w:val="28"/>
          <w:szCs w:val="28"/>
          <w:lang w:val="en-US"/>
        </w:rPr>
        <w:t>ru</w:t>
      </w:r>
      <w:r w:rsidRPr="001A4A2F">
        <w:rPr>
          <w:sz w:val="28"/>
          <w:szCs w:val="28"/>
        </w:rPr>
        <w:t>/).</w:t>
      </w:r>
    </w:p>
    <w:p w:rsidR="0020366F" w:rsidRPr="00135247" w:rsidRDefault="0020366F" w:rsidP="0020366F">
      <w:pPr>
        <w:tabs>
          <w:tab w:val="left" w:pos="720"/>
        </w:tabs>
        <w:ind w:firstLine="567"/>
        <w:jc w:val="both"/>
        <w:rPr>
          <w:sz w:val="28"/>
          <w:szCs w:val="28"/>
        </w:rPr>
      </w:pPr>
      <w:r>
        <w:rPr>
          <w:sz w:val="28"/>
          <w:szCs w:val="28"/>
        </w:rPr>
        <w:t>4</w:t>
      </w:r>
      <w:r w:rsidRPr="00135247">
        <w:rPr>
          <w:sz w:val="28"/>
          <w:szCs w:val="28"/>
        </w:rPr>
        <w:t>.</w:t>
      </w:r>
      <w:r>
        <w:rPr>
          <w:sz w:val="28"/>
          <w:szCs w:val="28"/>
        </w:rPr>
        <w:t> </w:t>
      </w:r>
      <w:r w:rsidRPr="001A4A2F">
        <w:rPr>
          <w:sz w:val="28"/>
          <w:szCs w:val="28"/>
        </w:rPr>
        <w:t xml:space="preserve">Настоящее постановление вступает в силу </w:t>
      </w:r>
      <w:r>
        <w:rPr>
          <w:sz w:val="28"/>
          <w:szCs w:val="28"/>
        </w:rPr>
        <w:t>после</w:t>
      </w:r>
      <w:r w:rsidRPr="001A4A2F">
        <w:rPr>
          <w:sz w:val="28"/>
          <w:szCs w:val="28"/>
        </w:rPr>
        <w:t xml:space="preserve"> дня его официального опубликования</w:t>
      </w:r>
      <w:r w:rsidRPr="00135247">
        <w:rPr>
          <w:sz w:val="28"/>
          <w:szCs w:val="28"/>
        </w:rPr>
        <w:t>.</w:t>
      </w:r>
    </w:p>
    <w:p w:rsidR="0020366F" w:rsidRDefault="0020366F" w:rsidP="0020366F">
      <w:pPr>
        <w:pStyle w:val="ConsPlusNormal"/>
        <w:jc w:val="both"/>
        <w:rPr>
          <w:rFonts w:ascii="Times New Roman" w:hAnsi="Times New Roman"/>
          <w:color w:val="000000"/>
          <w:sz w:val="28"/>
          <w:szCs w:val="28"/>
        </w:rPr>
      </w:pPr>
    </w:p>
    <w:p w:rsidR="0020366F" w:rsidRDefault="0020366F" w:rsidP="0020366F">
      <w:pPr>
        <w:pStyle w:val="ConsPlusNormal"/>
        <w:jc w:val="both"/>
        <w:rPr>
          <w:rFonts w:ascii="Times New Roman" w:hAnsi="Times New Roman"/>
          <w:color w:val="000000"/>
          <w:sz w:val="28"/>
          <w:szCs w:val="28"/>
        </w:rPr>
      </w:pPr>
    </w:p>
    <w:p w:rsidR="0020366F" w:rsidRPr="00BF33C5" w:rsidRDefault="0020366F" w:rsidP="0020366F">
      <w:pPr>
        <w:pStyle w:val="ConsPlusNormal"/>
        <w:jc w:val="both"/>
        <w:rPr>
          <w:rFonts w:ascii="Times New Roman" w:hAnsi="Times New Roman"/>
          <w:color w:val="000000"/>
          <w:sz w:val="28"/>
          <w:szCs w:val="28"/>
        </w:rPr>
      </w:pPr>
    </w:p>
    <w:p w:rsidR="0020366F" w:rsidRDefault="0020366F" w:rsidP="00677EE3">
      <w:pPr>
        <w:pStyle w:val="ConsPlusNormal"/>
        <w:ind w:firstLine="0"/>
        <w:jc w:val="both"/>
        <w:rPr>
          <w:rFonts w:ascii="Times New Roman" w:hAnsi="Times New Roman"/>
          <w:sz w:val="28"/>
          <w:szCs w:val="28"/>
        </w:rPr>
      </w:pPr>
      <w:r w:rsidRPr="00BF33C5">
        <w:rPr>
          <w:rFonts w:ascii="Times New Roman" w:hAnsi="Times New Roman"/>
          <w:color w:val="000000"/>
          <w:sz w:val="28"/>
          <w:szCs w:val="28"/>
        </w:rPr>
        <w:t>Глав</w:t>
      </w:r>
      <w:r>
        <w:rPr>
          <w:rFonts w:ascii="Times New Roman" w:hAnsi="Times New Roman"/>
          <w:color w:val="000000"/>
          <w:sz w:val="28"/>
          <w:szCs w:val="28"/>
        </w:rPr>
        <w:t>а Молчановского района                                                                 Ю.Ю. Сальков</w:t>
      </w:r>
    </w:p>
    <w:p w:rsidR="0020366F" w:rsidRDefault="0020366F" w:rsidP="0020366F">
      <w:pPr>
        <w:pStyle w:val="ConsPlusNormal"/>
        <w:jc w:val="both"/>
        <w:rPr>
          <w:rFonts w:ascii="Times New Roman" w:hAnsi="Times New Roman"/>
          <w:sz w:val="28"/>
          <w:szCs w:val="28"/>
        </w:rPr>
      </w:pPr>
    </w:p>
    <w:p w:rsidR="0020366F" w:rsidRDefault="0020366F" w:rsidP="0020366F">
      <w:pPr>
        <w:pStyle w:val="ConsPlusNormal"/>
        <w:jc w:val="both"/>
        <w:rPr>
          <w:rFonts w:ascii="Times New Roman" w:hAnsi="Times New Roman"/>
          <w:sz w:val="28"/>
          <w:szCs w:val="28"/>
        </w:rPr>
      </w:pPr>
    </w:p>
    <w:p w:rsidR="0020366F" w:rsidRDefault="0020366F" w:rsidP="0020366F">
      <w:pPr>
        <w:pStyle w:val="ConsPlusNormal"/>
        <w:jc w:val="both"/>
        <w:rPr>
          <w:rFonts w:ascii="Times New Roman" w:hAnsi="Times New Roman"/>
          <w:sz w:val="28"/>
          <w:szCs w:val="28"/>
        </w:rPr>
      </w:pPr>
    </w:p>
    <w:p w:rsidR="0020366F" w:rsidRDefault="0020366F" w:rsidP="0020366F">
      <w:pPr>
        <w:pStyle w:val="ConsPlusNormal"/>
        <w:jc w:val="both"/>
        <w:rPr>
          <w:rFonts w:ascii="Times New Roman" w:hAnsi="Times New Roman"/>
          <w:sz w:val="28"/>
          <w:szCs w:val="28"/>
        </w:rPr>
      </w:pPr>
    </w:p>
    <w:p w:rsidR="0020366F" w:rsidRPr="00677EE3" w:rsidRDefault="0020366F" w:rsidP="0020366F">
      <w:pPr>
        <w:pStyle w:val="ConsPlusNormal"/>
        <w:jc w:val="both"/>
        <w:rPr>
          <w:rFonts w:ascii="Times New Roman" w:hAnsi="Times New Roman"/>
          <w:sz w:val="28"/>
          <w:szCs w:val="28"/>
        </w:rPr>
      </w:pPr>
    </w:p>
    <w:p w:rsidR="0020366F" w:rsidRPr="00677EE3" w:rsidRDefault="0020366F" w:rsidP="0020366F">
      <w:pPr>
        <w:pStyle w:val="ConsPlusNormal"/>
        <w:jc w:val="both"/>
        <w:rPr>
          <w:rFonts w:ascii="Times New Roman" w:hAnsi="Times New Roman"/>
          <w:sz w:val="28"/>
          <w:szCs w:val="28"/>
        </w:rPr>
      </w:pPr>
    </w:p>
    <w:p w:rsidR="0020366F" w:rsidRPr="00677EE3" w:rsidRDefault="0020366F" w:rsidP="0020366F">
      <w:pPr>
        <w:pStyle w:val="ConsPlusNormal"/>
        <w:jc w:val="both"/>
        <w:rPr>
          <w:rFonts w:ascii="Times New Roman" w:hAnsi="Times New Roman"/>
          <w:sz w:val="28"/>
          <w:szCs w:val="28"/>
        </w:rPr>
      </w:pPr>
    </w:p>
    <w:p w:rsidR="0020366F" w:rsidRPr="00677EE3" w:rsidRDefault="0020366F" w:rsidP="0020366F">
      <w:pPr>
        <w:pStyle w:val="ConsPlusNormal"/>
        <w:jc w:val="both"/>
        <w:rPr>
          <w:rFonts w:ascii="Times New Roman" w:hAnsi="Times New Roman"/>
          <w:sz w:val="28"/>
          <w:szCs w:val="28"/>
        </w:rPr>
      </w:pPr>
    </w:p>
    <w:p w:rsidR="0020366F" w:rsidRPr="00677EE3" w:rsidRDefault="0020366F" w:rsidP="0020366F">
      <w:pPr>
        <w:pStyle w:val="ConsPlusNormal"/>
        <w:jc w:val="both"/>
        <w:rPr>
          <w:rFonts w:ascii="Times New Roman" w:hAnsi="Times New Roman"/>
          <w:sz w:val="28"/>
          <w:szCs w:val="28"/>
        </w:rPr>
      </w:pPr>
    </w:p>
    <w:p w:rsidR="0020366F" w:rsidRPr="00677EE3" w:rsidRDefault="0020366F" w:rsidP="0020366F">
      <w:pPr>
        <w:pStyle w:val="ConsPlusNormal"/>
        <w:jc w:val="both"/>
        <w:rPr>
          <w:rFonts w:ascii="Times New Roman" w:hAnsi="Times New Roman"/>
          <w:sz w:val="28"/>
          <w:szCs w:val="28"/>
        </w:rPr>
      </w:pPr>
    </w:p>
    <w:p w:rsidR="0020366F" w:rsidRPr="00677EE3" w:rsidRDefault="0020366F" w:rsidP="0020366F">
      <w:pPr>
        <w:pStyle w:val="ConsPlusNormal"/>
        <w:jc w:val="both"/>
        <w:rPr>
          <w:rFonts w:ascii="Times New Roman" w:hAnsi="Times New Roman"/>
          <w:sz w:val="28"/>
          <w:szCs w:val="28"/>
        </w:rPr>
      </w:pPr>
    </w:p>
    <w:p w:rsidR="00677EE3" w:rsidRPr="00677EE3" w:rsidRDefault="00677EE3" w:rsidP="0020366F">
      <w:pPr>
        <w:pStyle w:val="ConsPlusNormal"/>
        <w:jc w:val="both"/>
        <w:rPr>
          <w:rFonts w:ascii="Times New Roman" w:hAnsi="Times New Roman"/>
          <w:sz w:val="28"/>
          <w:szCs w:val="28"/>
        </w:rPr>
      </w:pPr>
    </w:p>
    <w:p w:rsidR="00677EE3" w:rsidRPr="00677EE3" w:rsidRDefault="00677EE3" w:rsidP="0020366F">
      <w:pPr>
        <w:pStyle w:val="ConsPlusNormal"/>
        <w:jc w:val="both"/>
        <w:rPr>
          <w:rFonts w:ascii="Times New Roman" w:hAnsi="Times New Roman"/>
          <w:sz w:val="28"/>
          <w:szCs w:val="28"/>
        </w:rPr>
      </w:pPr>
    </w:p>
    <w:p w:rsidR="00677EE3" w:rsidRPr="00677EE3" w:rsidRDefault="00677EE3" w:rsidP="0020366F">
      <w:pPr>
        <w:pStyle w:val="ConsPlusNormal"/>
        <w:jc w:val="both"/>
        <w:rPr>
          <w:rFonts w:ascii="Times New Roman" w:hAnsi="Times New Roman"/>
          <w:sz w:val="28"/>
          <w:szCs w:val="28"/>
        </w:rPr>
      </w:pPr>
    </w:p>
    <w:p w:rsidR="00677EE3" w:rsidRPr="00677EE3" w:rsidRDefault="00677EE3" w:rsidP="0020366F">
      <w:pPr>
        <w:pStyle w:val="ConsPlusNormal"/>
        <w:jc w:val="both"/>
        <w:rPr>
          <w:rFonts w:ascii="Times New Roman" w:hAnsi="Times New Roman"/>
          <w:sz w:val="28"/>
          <w:szCs w:val="28"/>
        </w:rPr>
      </w:pPr>
    </w:p>
    <w:p w:rsidR="0020366F" w:rsidRPr="00677EE3" w:rsidRDefault="0020366F" w:rsidP="0020366F">
      <w:pPr>
        <w:ind w:left="5280"/>
        <w:jc w:val="both"/>
        <w:rPr>
          <w:bCs/>
          <w:sz w:val="20"/>
          <w:szCs w:val="20"/>
        </w:rPr>
      </w:pPr>
      <w:r w:rsidRPr="00677EE3">
        <w:rPr>
          <w:bCs/>
          <w:sz w:val="20"/>
          <w:szCs w:val="20"/>
        </w:rPr>
        <w:lastRenderedPageBreak/>
        <w:t xml:space="preserve">Приложение к постановлению Администрации Молчановского района </w:t>
      </w:r>
    </w:p>
    <w:p w:rsidR="0020366F" w:rsidRPr="00677EE3" w:rsidRDefault="0020366F" w:rsidP="0020366F">
      <w:pPr>
        <w:ind w:left="5280"/>
        <w:jc w:val="both"/>
        <w:rPr>
          <w:bCs/>
          <w:sz w:val="20"/>
          <w:szCs w:val="20"/>
        </w:rPr>
      </w:pPr>
      <w:r w:rsidRPr="00677EE3">
        <w:rPr>
          <w:bCs/>
          <w:sz w:val="20"/>
          <w:szCs w:val="20"/>
        </w:rPr>
        <w:t xml:space="preserve">от </w:t>
      </w:r>
      <w:r w:rsidR="00677EE3" w:rsidRPr="00677EE3">
        <w:rPr>
          <w:bCs/>
          <w:sz w:val="20"/>
          <w:szCs w:val="20"/>
        </w:rPr>
        <w:t xml:space="preserve">28.06.2021 </w:t>
      </w:r>
      <w:r w:rsidRPr="00677EE3">
        <w:rPr>
          <w:bCs/>
          <w:sz w:val="20"/>
          <w:szCs w:val="20"/>
        </w:rPr>
        <w:t>№</w:t>
      </w:r>
      <w:r w:rsidR="00677EE3" w:rsidRPr="00677EE3">
        <w:rPr>
          <w:bCs/>
          <w:sz w:val="20"/>
          <w:szCs w:val="20"/>
        </w:rPr>
        <w:t xml:space="preserve"> 366</w:t>
      </w:r>
      <w:r w:rsidRPr="00677EE3">
        <w:rPr>
          <w:bCs/>
          <w:sz w:val="20"/>
          <w:szCs w:val="20"/>
        </w:rPr>
        <w:t xml:space="preserve"> </w:t>
      </w:r>
    </w:p>
    <w:p w:rsidR="0020366F" w:rsidRPr="00677EE3" w:rsidRDefault="0020366F" w:rsidP="0020366F">
      <w:pPr>
        <w:ind w:left="5280"/>
        <w:jc w:val="both"/>
        <w:rPr>
          <w:bCs/>
          <w:sz w:val="20"/>
          <w:szCs w:val="20"/>
        </w:rPr>
      </w:pPr>
    </w:p>
    <w:p w:rsidR="0020366F" w:rsidRPr="00170BD4" w:rsidRDefault="0020366F" w:rsidP="00677EE3">
      <w:pPr>
        <w:tabs>
          <w:tab w:val="left" w:pos="540"/>
          <w:tab w:val="left" w:pos="900"/>
        </w:tabs>
        <w:autoSpaceDE w:val="0"/>
        <w:autoSpaceDN w:val="0"/>
        <w:adjustRightInd w:val="0"/>
        <w:jc w:val="center"/>
        <w:rPr>
          <w:bCs/>
        </w:rPr>
      </w:pPr>
      <w:r w:rsidRPr="00170BD4">
        <w:rPr>
          <w:bCs/>
        </w:rPr>
        <w:t>Типовое положение о закупке товаров, работ, услуг</w:t>
      </w:r>
    </w:p>
    <w:p w:rsidR="0020366F" w:rsidRPr="00170BD4" w:rsidRDefault="0020366F" w:rsidP="0020366F">
      <w:pPr>
        <w:tabs>
          <w:tab w:val="left" w:pos="540"/>
          <w:tab w:val="left" w:pos="900"/>
        </w:tabs>
        <w:autoSpaceDE w:val="0"/>
        <w:autoSpaceDN w:val="0"/>
        <w:adjustRightInd w:val="0"/>
        <w:jc w:val="center"/>
        <w:rPr>
          <w:bCs/>
        </w:rPr>
      </w:pPr>
    </w:p>
    <w:p w:rsidR="0020366F" w:rsidRPr="00170BD4" w:rsidRDefault="0020366F" w:rsidP="00677EE3">
      <w:pPr>
        <w:widowControl w:val="0"/>
        <w:autoSpaceDE w:val="0"/>
        <w:autoSpaceDN w:val="0"/>
        <w:adjustRightInd w:val="0"/>
        <w:jc w:val="center"/>
      </w:pPr>
      <w:r w:rsidRPr="00170BD4">
        <w:t>1. Общие положения</w:t>
      </w:r>
    </w:p>
    <w:p w:rsidR="0020366F" w:rsidRPr="00170BD4" w:rsidRDefault="0020366F" w:rsidP="0020366F">
      <w:pPr>
        <w:tabs>
          <w:tab w:val="left" w:pos="709"/>
        </w:tabs>
        <w:autoSpaceDE w:val="0"/>
        <w:autoSpaceDN w:val="0"/>
        <w:adjustRightInd w:val="0"/>
        <w:ind w:firstLine="709"/>
        <w:jc w:val="both"/>
      </w:pPr>
      <w:r w:rsidRPr="00170BD4">
        <w:t xml:space="preserve"> </w:t>
      </w:r>
    </w:p>
    <w:p w:rsidR="0020366F" w:rsidRPr="00170BD4" w:rsidRDefault="0020366F" w:rsidP="00677EE3">
      <w:pPr>
        <w:autoSpaceDE w:val="0"/>
        <w:autoSpaceDN w:val="0"/>
        <w:adjustRightInd w:val="0"/>
        <w:jc w:val="center"/>
      </w:pPr>
      <w:r w:rsidRPr="00170BD4">
        <w:t>Правовая основа закупки товаров, работ, услуг</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t>1. П</w:t>
      </w:r>
      <w:r w:rsidRPr="00170BD4">
        <w:rPr>
          <w:rFonts w:eastAsia="Calibri"/>
        </w:rPr>
        <w:t>оложение о закупке товаров, работ, услуг (далее – Положение о закупке) является документом, который регламентирует закупочную деятельность __________________</w:t>
      </w:r>
      <w:r w:rsidRPr="00170BD4">
        <w:rPr>
          <w:rFonts w:eastAsia="Calibri"/>
          <w:vertAlign w:val="superscript"/>
        </w:rPr>
        <w:footnoteReference w:id="1"/>
      </w:r>
      <w:r w:rsidRPr="00170BD4">
        <w:rPr>
          <w:rFonts w:eastAsia="Calibri"/>
        </w:rPr>
        <w:t xml:space="preserve"> </w:t>
      </w:r>
      <w:r w:rsidRPr="00170BD4">
        <w:t xml:space="preserve">(далее – заказчик) </w:t>
      </w:r>
      <w:r w:rsidRPr="00170BD4">
        <w:rPr>
          <w:rFonts w:eastAsia="Calibri"/>
        </w:rPr>
        <w:t xml:space="preserve">и содержит требования к закупке товаров, работ, услуг (далее также </w:t>
      </w:r>
      <w:r w:rsidRPr="00170BD4">
        <w:rPr>
          <w:rFonts w:eastAsia="Calibri"/>
        </w:rPr>
        <w:br/>
        <w:t xml:space="preserve">– закупка), в том числе </w:t>
      </w:r>
      <w:r w:rsidRPr="00170BD4">
        <w:t>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w:t>
      </w:r>
      <w:r w:rsidRPr="00170BD4">
        <w:rPr>
          <w:color w:val="FF0000"/>
        </w:rPr>
        <w:t xml:space="preserve"> </w:t>
      </w:r>
      <w:r w:rsidRPr="00170BD4">
        <w:rPr>
          <w:rFonts w:eastAsia="Calibri"/>
        </w:rPr>
        <w:t xml:space="preserve">порядок подготовки и осуществления закупок способами, указанными в </w:t>
      </w:r>
      <w:hyperlink r:id="rId35" w:history="1">
        <w:r w:rsidRPr="00170BD4">
          <w:rPr>
            <w:rFonts w:eastAsia="Calibri"/>
          </w:rPr>
          <w:t>частях 3.1</w:t>
        </w:r>
      </w:hyperlink>
      <w:r w:rsidRPr="00170BD4">
        <w:rPr>
          <w:rFonts w:eastAsia="Calibri"/>
        </w:rPr>
        <w:t xml:space="preserve"> и </w:t>
      </w:r>
      <w:hyperlink r:id="rId36" w:history="1">
        <w:r w:rsidRPr="00170BD4">
          <w:rPr>
            <w:rFonts w:eastAsia="Calibri"/>
          </w:rPr>
          <w:t>3.2 статьи 3</w:t>
        </w:r>
      </w:hyperlink>
      <w:r w:rsidRPr="00170BD4">
        <w:rPr>
          <w:rFonts w:eastAsia="Calibri"/>
        </w:rPr>
        <w:t xml:space="preserve"> </w:t>
      </w:r>
      <w:r w:rsidRPr="00170BD4">
        <w:t>Федерального закона от 18 июля 2011 года № 223-ФЗ «О закупках товаров, работ, услуг отдельными видами юридических лиц» (далее – Федеральный закон № 223-ФЗ)</w:t>
      </w:r>
      <w:r w:rsidRPr="00170BD4">
        <w:rPr>
          <w:rFonts w:eastAsia="Calibri"/>
        </w:rPr>
        <w:t>, порядок и условия их применения, порядок заключения и исполнения договоров, а также иные связанные с обеспечением закупки положения.</w:t>
      </w:r>
    </w:p>
    <w:p w:rsidR="0020366F" w:rsidRPr="00170BD4" w:rsidRDefault="0020366F" w:rsidP="0020366F">
      <w:pPr>
        <w:tabs>
          <w:tab w:val="left" w:pos="5670"/>
        </w:tabs>
        <w:autoSpaceDE w:val="0"/>
        <w:autoSpaceDN w:val="0"/>
        <w:adjustRightInd w:val="0"/>
        <w:ind w:firstLine="709"/>
        <w:jc w:val="both"/>
      </w:pPr>
      <w:r w:rsidRPr="00170BD4">
        <w:t>1-1. Конкурентные закупки, участниками которых могут быть только субъекты малого и среднего предпринимательства, осуществляются в соответствии со статьями 3</w:t>
      </w:r>
      <w:r w:rsidRPr="00170BD4">
        <w:rPr>
          <w:vertAlign w:val="superscript"/>
        </w:rPr>
        <w:t>2</w:t>
      </w:r>
      <w:r w:rsidRPr="00170BD4">
        <w:t xml:space="preserve"> </w:t>
      </w:r>
      <w:r w:rsidRPr="00170BD4">
        <w:br/>
        <w:t>и 3</w:t>
      </w:r>
      <w:r w:rsidRPr="00170BD4">
        <w:rPr>
          <w:vertAlign w:val="superscript"/>
        </w:rPr>
        <w:t>3</w:t>
      </w:r>
      <w:r w:rsidRPr="00170BD4">
        <w:t xml:space="preserve"> Федерального закона № 223-ФЗ с учетом требований статьи 3</w:t>
      </w:r>
      <w:r w:rsidRPr="00170BD4">
        <w:rPr>
          <w:vertAlign w:val="superscript"/>
        </w:rPr>
        <w:t>4</w:t>
      </w:r>
      <w:r w:rsidRPr="00170BD4">
        <w:t xml:space="preserve"> Федерального закона </w:t>
      </w:r>
      <w:r w:rsidRPr="00170BD4">
        <w:br/>
        <w:t>№ 223-ФЗ.</w:t>
      </w:r>
      <w:r w:rsidRPr="00170BD4">
        <w:rPr>
          <w:vertAlign w:val="superscript"/>
        </w:rPr>
        <w:footnoteReference w:customMarkFollows="1" w:id="2"/>
        <w:t>1-1</w:t>
      </w:r>
      <w:r>
        <w:t xml:space="preserve">  </w:t>
      </w:r>
    </w:p>
    <w:p w:rsidR="0020366F" w:rsidRPr="00170BD4" w:rsidRDefault="0020366F" w:rsidP="0020366F">
      <w:pPr>
        <w:widowControl w:val="0"/>
        <w:autoSpaceDE w:val="0"/>
        <w:autoSpaceDN w:val="0"/>
        <w:ind w:firstLine="709"/>
        <w:jc w:val="center"/>
      </w:pPr>
    </w:p>
    <w:p w:rsidR="0020366F" w:rsidRPr="00170BD4" w:rsidRDefault="0020366F" w:rsidP="0020366F">
      <w:pPr>
        <w:widowControl w:val="0"/>
        <w:autoSpaceDE w:val="0"/>
        <w:autoSpaceDN w:val="0"/>
        <w:ind w:firstLine="709"/>
        <w:jc w:val="center"/>
      </w:pPr>
      <w:r w:rsidRPr="00170BD4">
        <w:t>Планирование закупок</w:t>
      </w:r>
    </w:p>
    <w:p w:rsidR="0020366F" w:rsidRPr="00170BD4" w:rsidRDefault="0020366F" w:rsidP="0020366F">
      <w:pPr>
        <w:widowControl w:val="0"/>
        <w:tabs>
          <w:tab w:val="left" w:pos="7695"/>
        </w:tabs>
        <w:autoSpaceDE w:val="0"/>
        <w:autoSpaceDN w:val="0"/>
        <w:ind w:firstLine="709"/>
        <w:jc w:val="center"/>
      </w:pPr>
    </w:p>
    <w:p w:rsidR="0020366F" w:rsidRPr="00170BD4" w:rsidRDefault="0020366F" w:rsidP="0020366F">
      <w:pPr>
        <w:autoSpaceDE w:val="0"/>
        <w:autoSpaceDN w:val="0"/>
        <w:adjustRightInd w:val="0"/>
        <w:ind w:firstLine="709"/>
        <w:jc w:val="both"/>
        <w:rPr>
          <w:rFonts w:eastAsia="Calibri"/>
          <w:bCs/>
        </w:rPr>
      </w:pPr>
      <w:r w:rsidRPr="00170BD4">
        <w:rPr>
          <w:rFonts w:eastAsia="Calibri"/>
          <w:bCs/>
        </w:rPr>
        <w:t xml:space="preserve">2. Планирование закупок осуществляется в соответствии с </w:t>
      </w:r>
      <w:hyperlink r:id="rId37" w:history="1">
        <w:r w:rsidRPr="00170BD4">
          <w:rPr>
            <w:rFonts w:eastAsia="Calibri"/>
            <w:bCs/>
          </w:rPr>
          <w:t>Правилами</w:t>
        </w:r>
      </w:hyperlink>
      <w:r w:rsidRPr="00170BD4">
        <w:rPr>
          <w:rFonts w:eastAsia="Calibri"/>
          <w:bCs/>
        </w:rPr>
        <w:t xml:space="preserve"> формирования плана закупки товаров (работ, услуг) и </w:t>
      </w:r>
      <w:hyperlink r:id="rId38" w:history="1">
        <w:r w:rsidRPr="00170BD4">
          <w:rPr>
            <w:rFonts w:eastAsia="Calibri"/>
            <w:bCs/>
          </w:rPr>
          <w:t>требованиями</w:t>
        </w:r>
      </w:hyperlink>
      <w:r w:rsidRPr="00170BD4">
        <w:rPr>
          <w:rFonts w:eastAsia="Calibri"/>
          <w:bCs/>
        </w:rPr>
        <w:t xml:space="preserve"> </w:t>
      </w:r>
      <w:r w:rsidRPr="00170BD4">
        <w:rPr>
          <w:rFonts w:eastAsia="Calibri"/>
        </w:rPr>
        <w:t>к форме плана закупки товаров (работ, услуг)</w:t>
      </w:r>
      <w:r w:rsidRPr="00170BD4">
        <w:rPr>
          <w:rFonts w:eastAsia="Calibri"/>
          <w:bCs/>
        </w:rPr>
        <w:t xml:space="preserve">, утвержденными постановлением Правительства Российской Федерации от 17.09.2012 № 932. </w:t>
      </w:r>
    </w:p>
    <w:p w:rsidR="0020366F" w:rsidRPr="00170BD4" w:rsidRDefault="0020366F" w:rsidP="0020366F">
      <w:pPr>
        <w:autoSpaceDE w:val="0"/>
        <w:autoSpaceDN w:val="0"/>
        <w:adjustRightInd w:val="0"/>
        <w:ind w:firstLine="709"/>
        <w:jc w:val="both"/>
        <w:rPr>
          <w:rFonts w:eastAsia="Calibri"/>
        </w:rPr>
      </w:pPr>
      <w:r w:rsidRPr="00170BD4">
        <w:rPr>
          <w:rFonts w:eastAsia="Calibri"/>
        </w:rPr>
        <w:t>3. Корректировка плана закупки осуществляется в следующих случаях:</w:t>
      </w:r>
      <w:r w:rsidRPr="00170BD4">
        <w:rPr>
          <w:rFonts w:eastAsia="Calibri"/>
          <w:vertAlign w:val="superscript"/>
        </w:rPr>
        <w:footnoteReference w:id="3"/>
      </w:r>
    </w:p>
    <w:p w:rsidR="0020366F" w:rsidRPr="00170BD4" w:rsidRDefault="0020366F" w:rsidP="0020366F">
      <w:pPr>
        <w:autoSpaceDE w:val="0"/>
        <w:autoSpaceDN w:val="0"/>
        <w:adjustRightInd w:val="0"/>
        <w:ind w:firstLine="709"/>
        <w:jc w:val="both"/>
        <w:rPr>
          <w:rFonts w:eastAsia="Calibri"/>
        </w:rPr>
      </w:pPr>
      <w:r w:rsidRPr="00170BD4">
        <w:rPr>
          <w:rFonts w:eastAsia="Calibri"/>
        </w:rPr>
        <w:t>1)  изменения потребности в товарах, работах, услугах, сроков их приобретения, способа осуществления закупки и срока исполнения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2)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Способы закупок</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both"/>
        <w:rPr>
          <w:rFonts w:eastAsia="Calibri"/>
        </w:rPr>
      </w:pPr>
      <w:r w:rsidRPr="00170BD4">
        <w:lastRenderedPageBreak/>
        <w:t xml:space="preserve">4. Настоящим </w:t>
      </w:r>
      <w:r w:rsidRPr="00170BD4">
        <w:rPr>
          <w:rFonts w:eastAsia="Calibri"/>
        </w:rPr>
        <w:t>Положением о закупке предусматриваются конкурентные и неконкурентные закупки.</w:t>
      </w:r>
    </w:p>
    <w:p w:rsidR="0020366F" w:rsidRPr="00170BD4" w:rsidRDefault="0020366F" w:rsidP="0020366F">
      <w:pPr>
        <w:autoSpaceDE w:val="0"/>
        <w:autoSpaceDN w:val="0"/>
        <w:adjustRightInd w:val="0"/>
        <w:ind w:firstLine="709"/>
        <w:jc w:val="both"/>
      </w:pPr>
      <w:r w:rsidRPr="00170BD4">
        <w:t>5. Конкурентные закупки осуществляются следующими способами:</w:t>
      </w:r>
    </w:p>
    <w:p w:rsidR="0020366F" w:rsidRPr="00170BD4" w:rsidRDefault="0020366F" w:rsidP="0020366F">
      <w:pPr>
        <w:autoSpaceDE w:val="0"/>
        <w:autoSpaceDN w:val="0"/>
        <w:adjustRightInd w:val="0"/>
        <w:ind w:firstLine="709"/>
        <w:jc w:val="both"/>
      </w:pPr>
      <w:r w:rsidRPr="00170BD4">
        <w:t>1) конкурс в электронной форме (далее - конкурс);</w:t>
      </w:r>
    </w:p>
    <w:p w:rsidR="0020366F" w:rsidRPr="00170BD4" w:rsidRDefault="0020366F" w:rsidP="0020366F">
      <w:pPr>
        <w:autoSpaceDE w:val="0"/>
        <w:autoSpaceDN w:val="0"/>
        <w:adjustRightInd w:val="0"/>
        <w:ind w:firstLine="709"/>
        <w:jc w:val="both"/>
      </w:pPr>
      <w:r w:rsidRPr="00170BD4">
        <w:t>2) аукцион в электронной форме (далее - аукцион);</w:t>
      </w:r>
    </w:p>
    <w:p w:rsidR="0020366F" w:rsidRPr="00170BD4" w:rsidRDefault="0020366F" w:rsidP="0020366F">
      <w:pPr>
        <w:autoSpaceDE w:val="0"/>
        <w:autoSpaceDN w:val="0"/>
        <w:adjustRightInd w:val="0"/>
        <w:ind w:firstLine="709"/>
        <w:jc w:val="both"/>
      </w:pPr>
      <w:r w:rsidRPr="00170BD4">
        <w:t>3) запрос котировок в электронной форме (далее - запрос котировок);</w:t>
      </w:r>
    </w:p>
    <w:p w:rsidR="0020366F" w:rsidRPr="00170BD4" w:rsidRDefault="0020366F" w:rsidP="0020366F">
      <w:pPr>
        <w:autoSpaceDE w:val="0"/>
        <w:autoSpaceDN w:val="0"/>
        <w:adjustRightInd w:val="0"/>
        <w:ind w:firstLine="709"/>
        <w:jc w:val="both"/>
      </w:pPr>
      <w:r w:rsidRPr="00170BD4">
        <w:t>4) запрос предложений в электронной форме (далее - запрос предложений);</w:t>
      </w:r>
    </w:p>
    <w:p w:rsidR="0020366F" w:rsidRPr="00170BD4" w:rsidRDefault="0020366F" w:rsidP="0020366F">
      <w:pPr>
        <w:autoSpaceDE w:val="0"/>
        <w:autoSpaceDN w:val="0"/>
        <w:adjustRightInd w:val="0"/>
        <w:ind w:firstLine="709"/>
        <w:jc w:val="both"/>
      </w:pPr>
      <w:r w:rsidRPr="00170BD4">
        <w:t>5) закрытый конкурс;</w:t>
      </w:r>
    </w:p>
    <w:p w:rsidR="0020366F" w:rsidRPr="00170BD4" w:rsidRDefault="0020366F" w:rsidP="0020366F">
      <w:pPr>
        <w:autoSpaceDE w:val="0"/>
        <w:autoSpaceDN w:val="0"/>
        <w:adjustRightInd w:val="0"/>
        <w:ind w:firstLine="709"/>
        <w:jc w:val="both"/>
      </w:pPr>
      <w:r w:rsidRPr="00170BD4">
        <w:t>6) закрытый аукцион;</w:t>
      </w:r>
    </w:p>
    <w:p w:rsidR="0020366F" w:rsidRPr="00170BD4" w:rsidRDefault="0020366F" w:rsidP="0020366F">
      <w:pPr>
        <w:autoSpaceDE w:val="0"/>
        <w:autoSpaceDN w:val="0"/>
        <w:adjustRightInd w:val="0"/>
        <w:ind w:firstLine="709"/>
        <w:jc w:val="both"/>
      </w:pPr>
      <w:r w:rsidRPr="00170BD4">
        <w:t>7) закрытый запрос котировок;</w:t>
      </w:r>
    </w:p>
    <w:p w:rsidR="0020366F" w:rsidRPr="00170BD4" w:rsidRDefault="0020366F" w:rsidP="0020366F">
      <w:pPr>
        <w:autoSpaceDE w:val="0"/>
        <w:autoSpaceDN w:val="0"/>
        <w:adjustRightInd w:val="0"/>
        <w:ind w:firstLine="709"/>
        <w:jc w:val="both"/>
      </w:pPr>
      <w:r w:rsidRPr="00170BD4">
        <w:t>8) закрытый запрос предложений.</w:t>
      </w:r>
    </w:p>
    <w:p w:rsidR="0020366F" w:rsidRPr="00170BD4" w:rsidRDefault="0020366F" w:rsidP="0020366F">
      <w:pPr>
        <w:autoSpaceDE w:val="0"/>
        <w:autoSpaceDN w:val="0"/>
        <w:adjustRightInd w:val="0"/>
        <w:ind w:firstLine="709"/>
        <w:jc w:val="both"/>
      </w:pPr>
      <w:r w:rsidRPr="00170BD4">
        <w:t>6. Неконкурентные закупки осуществляются следующими способами:</w:t>
      </w:r>
    </w:p>
    <w:p w:rsidR="0020366F" w:rsidRPr="00170BD4" w:rsidRDefault="0020366F" w:rsidP="0020366F">
      <w:pPr>
        <w:autoSpaceDE w:val="0"/>
        <w:autoSpaceDN w:val="0"/>
        <w:adjustRightInd w:val="0"/>
        <w:ind w:firstLine="709"/>
        <w:jc w:val="both"/>
      </w:pPr>
      <w:r w:rsidRPr="00170BD4">
        <w:t xml:space="preserve">1) закупка у единственного поставщика (исполнителя, подрядчика); </w:t>
      </w:r>
    </w:p>
    <w:p w:rsidR="0020366F" w:rsidRPr="00170BD4" w:rsidRDefault="0020366F" w:rsidP="0020366F">
      <w:pPr>
        <w:autoSpaceDE w:val="0"/>
        <w:autoSpaceDN w:val="0"/>
        <w:adjustRightInd w:val="0"/>
        <w:ind w:firstLine="709"/>
        <w:jc w:val="both"/>
      </w:pPr>
      <w:r w:rsidRPr="00170BD4">
        <w:t xml:space="preserve">2) закупка у единственного поставщика (исполнителя, подрядчика) в электронной форме. </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center"/>
      </w:pPr>
      <w:r w:rsidRPr="00170BD4">
        <w:t>Совместные закупки</w:t>
      </w:r>
    </w:p>
    <w:p w:rsidR="0020366F" w:rsidRPr="00170BD4" w:rsidRDefault="0020366F" w:rsidP="0020366F">
      <w:pPr>
        <w:autoSpaceDE w:val="0"/>
        <w:autoSpaceDN w:val="0"/>
        <w:adjustRightInd w:val="0"/>
        <w:ind w:firstLine="709"/>
        <w:jc w:val="center"/>
      </w:pPr>
    </w:p>
    <w:p w:rsidR="0020366F" w:rsidRPr="005D3240" w:rsidRDefault="0020366F" w:rsidP="0020366F">
      <w:pPr>
        <w:autoSpaceDE w:val="0"/>
        <w:autoSpaceDN w:val="0"/>
        <w:adjustRightInd w:val="0"/>
        <w:ind w:firstLine="709"/>
        <w:jc w:val="both"/>
        <w:rPr>
          <w:rFonts w:eastAsia="Calibri"/>
        </w:rPr>
      </w:pPr>
      <w:r w:rsidRPr="00170BD4">
        <w:t xml:space="preserve">7. </w:t>
      </w:r>
      <w:r w:rsidRPr="009E5617">
        <w:t xml:space="preserve">Настоящим </w:t>
      </w:r>
      <w:r w:rsidRPr="009E5617">
        <w:rPr>
          <w:rFonts w:eastAsia="Calibri"/>
        </w:rPr>
        <w:t xml:space="preserve">Положением о закупке предусмотрено проведение совместных закупок </w:t>
      </w:r>
      <w:r w:rsidRPr="009E5617">
        <w:t xml:space="preserve">двумя и более заказчиками </w:t>
      </w:r>
      <w:r w:rsidRPr="009E5617">
        <w:rPr>
          <w:rFonts w:eastAsia="Calibri"/>
        </w:rPr>
        <w:t xml:space="preserve">при осуществлении закупок одних и тех же товаров, работ, услуг способами, указанными в </w:t>
      </w:r>
      <w:r w:rsidRPr="009E5617">
        <w:t xml:space="preserve">подпунктах 1-4 пункта 5 настоящего Положения </w:t>
      </w:r>
      <w:r w:rsidRPr="009E5617">
        <w:br/>
        <w:t>о закупке</w:t>
      </w:r>
      <w:r w:rsidRPr="009E5617">
        <w:rPr>
          <w:rFonts w:eastAsia="Calibri"/>
        </w:rPr>
        <w:t>.</w:t>
      </w:r>
    </w:p>
    <w:p w:rsidR="0020366F" w:rsidRDefault="0020366F" w:rsidP="0020366F">
      <w:pPr>
        <w:autoSpaceDE w:val="0"/>
        <w:autoSpaceDN w:val="0"/>
        <w:adjustRightInd w:val="0"/>
        <w:jc w:val="both"/>
      </w:pPr>
    </w:p>
    <w:p w:rsidR="0020366F" w:rsidRPr="00170BD4" w:rsidRDefault="0020366F" w:rsidP="0020366F">
      <w:pPr>
        <w:autoSpaceDE w:val="0"/>
        <w:autoSpaceDN w:val="0"/>
        <w:adjustRightInd w:val="0"/>
        <w:jc w:val="both"/>
      </w:pPr>
    </w:p>
    <w:p w:rsidR="0020366F" w:rsidRPr="00170BD4" w:rsidRDefault="0020366F" w:rsidP="0020366F">
      <w:pPr>
        <w:autoSpaceDE w:val="0"/>
        <w:autoSpaceDN w:val="0"/>
        <w:adjustRightInd w:val="0"/>
        <w:ind w:firstLine="709"/>
        <w:jc w:val="center"/>
      </w:pPr>
      <w:r w:rsidRPr="00170BD4">
        <w:t>Электронный документооборот при подготовке и осуществлении закупочной деятельности</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8. Конкурентная закупка в электронной форме осуществляется в соответствии со статьей 3.3 </w:t>
      </w:r>
      <w:r w:rsidRPr="00170BD4">
        <w:t xml:space="preserve">Федерального закона № 223-ФЗ, настоящим Положением о закупке и </w:t>
      </w:r>
      <w:r w:rsidRPr="00170BD4">
        <w:rPr>
          <w:rFonts w:eastAsia="Calibri"/>
        </w:rPr>
        <w:t>правилами, действующими на электронной площадке.</w:t>
      </w:r>
    </w:p>
    <w:p w:rsidR="0020366F" w:rsidRPr="00170BD4" w:rsidRDefault="0020366F" w:rsidP="0020366F">
      <w:pPr>
        <w:autoSpaceDE w:val="0"/>
        <w:autoSpaceDN w:val="0"/>
        <w:adjustRightInd w:val="0"/>
        <w:jc w:val="both"/>
      </w:pPr>
      <w:r w:rsidRPr="00170BD4">
        <w:rPr>
          <w:rFonts w:eastAsia="Calibri"/>
        </w:rPr>
        <w:tab/>
        <w:t xml:space="preserve">8-1. Особенности документооборота при осуществлении конкурентных закупок в электронной форме способами, указанными в </w:t>
      </w:r>
      <w:r w:rsidRPr="00170BD4">
        <w:t xml:space="preserve">подпунктах 5-8 пункта 5 настоящего Положения закупке определяет Правительство </w:t>
      </w:r>
      <w:r w:rsidRPr="00170BD4">
        <w:rPr>
          <w:rFonts w:eastAsia="Calibri"/>
        </w:rPr>
        <w:t xml:space="preserve">Российской Федерации в соответствии с частью 4 статьи 3.5 </w:t>
      </w:r>
      <w:r w:rsidRPr="00170BD4">
        <w:t>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9. Неконкурентная закупка, в соответствии с подпунктом 2 пункта 6 настоящего Положения о закупке осуществляется в соответствии с правилами, действующими на электронной площадке.</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center"/>
        <w:rPr>
          <w:bCs/>
        </w:rPr>
      </w:pPr>
      <w:r w:rsidRPr="00170BD4">
        <w:rPr>
          <w:bCs/>
        </w:rPr>
        <w:t>Требования к участникам закупки</w:t>
      </w:r>
    </w:p>
    <w:p w:rsidR="0020366F" w:rsidRPr="00170BD4" w:rsidRDefault="0020366F" w:rsidP="0020366F">
      <w:pPr>
        <w:autoSpaceDE w:val="0"/>
        <w:autoSpaceDN w:val="0"/>
        <w:adjustRightInd w:val="0"/>
        <w:ind w:firstLine="709"/>
        <w:jc w:val="center"/>
        <w:rPr>
          <w:bCs/>
        </w:rPr>
      </w:pPr>
    </w:p>
    <w:p w:rsidR="0020366F" w:rsidRPr="00D607E3" w:rsidRDefault="0020366F" w:rsidP="0020366F">
      <w:pPr>
        <w:ind w:firstLine="709"/>
        <w:jc w:val="both"/>
      </w:pPr>
      <w:r w:rsidRPr="00D607E3">
        <w:t xml:space="preserve">10. При осуществлении закупки заказчиком устанавливаются следующие требования </w:t>
      </w:r>
      <w:r w:rsidRPr="00D607E3">
        <w:br/>
        <w:t>к участникам закупки:</w:t>
      </w:r>
      <w:r w:rsidRPr="00D607E3">
        <w:rPr>
          <w:vertAlign w:val="superscript"/>
        </w:rPr>
        <w:t xml:space="preserve"> </w:t>
      </w:r>
      <w:r w:rsidRPr="00D607E3">
        <w:rPr>
          <w:rStyle w:val="aff8"/>
        </w:rPr>
        <w:footnoteReference w:customMarkFollows="1" w:id="4"/>
        <w:t>3-1</w:t>
      </w:r>
    </w:p>
    <w:p w:rsidR="0020366F" w:rsidRPr="00D607E3" w:rsidRDefault="0020366F" w:rsidP="0020366F">
      <w:pPr>
        <w:autoSpaceDE w:val="0"/>
        <w:autoSpaceDN w:val="0"/>
        <w:adjustRightInd w:val="0"/>
        <w:ind w:firstLine="709"/>
        <w:jc w:val="both"/>
      </w:pPr>
      <w:r w:rsidRPr="00D607E3">
        <w:t>1) соответствие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w:t>
      </w:r>
    </w:p>
    <w:p w:rsidR="0020366F" w:rsidRPr="00D607E3" w:rsidRDefault="0020366F" w:rsidP="0020366F">
      <w:pPr>
        <w:autoSpaceDE w:val="0"/>
        <w:autoSpaceDN w:val="0"/>
        <w:adjustRightInd w:val="0"/>
        <w:ind w:firstLine="709"/>
        <w:jc w:val="both"/>
      </w:pPr>
      <w:r w:rsidRPr="00D607E3">
        <w:t xml:space="preserve">2) непроведение ликвидации участника закупки - юридического лица </w:t>
      </w:r>
      <w:r w:rsidRPr="00D607E3">
        <w:br/>
        <w:t>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20366F" w:rsidRPr="00D607E3" w:rsidRDefault="0020366F" w:rsidP="0020366F">
      <w:pPr>
        <w:autoSpaceDE w:val="0"/>
        <w:autoSpaceDN w:val="0"/>
        <w:adjustRightInd w:val="0"/>
        <w:ind w:firstLine="709"/>
        <w:jc w:val="both"/>
      </w:pPr>
      <w:r w:rsidRPr="00D607E3">
        <w:t xml:space="preserve">3) неприостановление деятельности участника закупки в порядке, установленном </w:t>
      </w:r>
      <w:hyperlink r:id="rId39" w:history="1">
        <w:r w:rsidRPr="00D607E3">
          <w:t>Кодексом</w:t>
        </w:r>
      </w:hyperlink>
      <w:r w:rsidRPr="00D607E3">
        <w:t xml:space="preserve"> Российской Федерации об административных правонарушениях;</w:t>
      </w:r>
    </w:p>
    <w:p w:rsidR="0020366F" w:rsidRPr="00D607E3" w:rsidRDefault="0020366F" w:rsidP="0020366F">
      <w:pPr>
        <w:autoSpaceDE w:val="0"/>
        <w:autoSpaceDN w:val="0"/>
        <w:adjustRightInd w:val="0"/>
        <w:ind w:firstLine="709"/>
        <w:jc w:val="both"/>
      </w:pPr>
      <w:r w:rsidRPr="00D607E3">
        <w:lastRenderedPageBreak/>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40" w:history="1">
        <w:r w:rsidRPr="00D607E3">
          <w:t>законодательством</w:t>
        </w:r>
      </w:hyperlink>
      <w:r w:rsidRPr="00D607E3">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41" w:history="1">
        <w:r w:rsidRPr="00D607E3">
          <w:t>законодательством</w:t>
        </w:r>
      </w:hyperlink>
      <w:r w:rsidRPr="00D607E3">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rsidR="0020366F" w:rsidRPr="00D607E3" w:rsidRDefault="0020366F" w:rsidP="0020366F">
      <w:pPr>
        <w:autoSpaceDE w:val="0"/>
        <w:autoSpaceDN w:val="0"/>
        <w:adjustRightInd w:val="0"/>
        <w:ind w:firstLine="709"/>
        <w:jc w:val="both"/>
      </w:pPr>
      <w:r w:rsidRPr="00D607E3">
        <w:t xml:space="preserve">5)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w:t>
      </w:r>
      <w:hyperlink r:id="rId42" w:history="1">
        <w:r w:rsidRPr="00D607E3">
          <w:t>статьями 289</w:t>
        </w:r>
      </w:hyperlink>
      <w:r w:rsidRPr="00D607E3">
        <w:t xml:space="preserve">, </w:t>
      </w:r>
      <w:hyperlink r:id="rId43" w:history="1">
        <w:r w:rsidRPr="00D607E3">
          <w:t>290</w:t>
        </w:r>
      </w:hyperlink>
      <w:r w:rsidRPr="00D607E3">
        <w:t xml:space="preserve">, </w:t>
      </w:r>
      <w:hyperlink r:id="rId44" w:history="1">
        <w:r w:rsidRPr="00D607E3">
          <w:t>291</w:t>
        </w:r>
      </w:hyperlink>
      <w:r w:rsidRPr="00D607E3">
        <w:t xml:space="preserve">, </w:t>
      </w:r>
      <w:hyperlink r:id="rId45" w:history="1">
        <w:r w:rsidRPr="00D607E3">
          <w:t>291</w:t>
        </w:r>
      </w:hyperlink>
      <w:r w:rsidRPr="00D607E3">
        <w:rPr>
          <w:vertAlign w:val="superscript"/>
        </w:rPr>
        <w:t xml:space="preserve">1 </w:t>
      </w:r>
      <w:r w:rsidRPr="00D607E3">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20366F" w:rsidRPr="00D607E3" w:rsidRDefault="0020366F" w:rsidP="0020366F">
      <w:pPr>
        <w:autoSpaceDE w:val="0"/>
        <w:autoSpaceDN w:val="0"/>
        <w:adjustRightInd w:val="0"/>
        <w:ind w:firstLine="709"/>
        <w:jc w:val="both"/>
      </w:pPr>
      <w:r w:rsidRPr="00D607E3">
        <w:t xml:space="preserve">6) отсутствие фактов привлечения в течение двух лет до момента подачи заявки на участие в закупке участника такой закупки - юридического лица </w:t>
      </w:r>
      <w:r w:rsidRPr="00D607E3">
        <w:br/>
        <w:t xml:space="preserve">к административной ответственности за совершение административного правонарушения, предусмотренного </w:t>
      </w:r>
      <w:hyperlink r:id="rId46" w:history="1">
        <w:r w:rsidRPr="00D607E3">
          <w:t>статьей 19.28</w:t>
        </w:r>
      </w:hyperlink>
      <w:r w:rsidRPr="00D607E3">
        <w:t xml:space="preserve"> Кодекса Российской Федерации об административных правонарушениях;</w:t>
      </w:r>
    </w:p>
    <w:p w:rsidR="0020366F" w:rsidRPr="00D607E3" w:rsidRDefault="0020366F" w:rsidP="0020366F">
      <w:pPr>
        <w:autoSpaceDE w:val="0"/>
        <w:autoSpaceDN w:val="0"/>
        <w:adjustRightInd w:val="0"/>
        <w:ind w:firstLine="709"/>
        <w:jc w:val="both"/>
      </w:pPr>
      <w:r w:rsidRPr="00D607E3">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20366F" w:rsidRPr="00D607E3" w:rsidRDefault="0020366F" w:rsidP="0020366F">
      <w:pPr>
        <w:autoSpaceDE w:val="0"/>
        <w:autoSpaceDN w:val="0"/>
        <w:adjustRightInd w:val="0"/>
        <w:ind w:firstLine="709"/>
        <w:jc w:val="both"/>
        <w:rPr>
          <w:rFonts w:eastAsia="Calibri"/>
        </w:rPr>
      </w:pPr>
      <w:r w:rsidRPr="00D607E3">
        <w:t>8)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r>
        <w:t>.</w:t>
      </w:r>
    </w:p>
    <w:p w:rsidR="0020366F" w:rsidRPr="00170BD4" w:rsidRDefault="0020366F" w:rsidP="0020366F">
      <w:pPr>
        <w:autoSpaceDE w:val="0"/>
        <w:autoSpaceDN w:val="0"/>
        <w:adjustRightInd w:val="0"/>
        <w:ind w:firstLine="709"/>
        <w:jc w:val="center"/>
        <w:rPr>
          <w:bCs/>
        </w:rPr>
      </w:pPr>
    </w:p>
    <w:p w:rsidR="0020366F" w:rsidRPr="00170BD4" w:rsidRDefault="0020366F" w:rsidP="0020366F">
      <w:pPr>
        <w:autoSpaceDE w:val="0"/>
        <w:autoSpaceDN w:val="0"/>
        <w:adjustRightInd w:val="0"/>
        <w:ind w:firstLine="709"/>
        <w:jc w:val="center"/>
        <w:rPr>
          <w:bCs/>
        </w:rPr>
      </w:pPr>
      <w:r w:rsidRPr="00170BD4">
        <w:rPr>
          <w:bCs/>
        </w:rPr>
        <w:t xml:space="preserve">Комиссия </w:t>
      </w:r>
      <w:r w:rsidRPr="00170BD4">
        <w:rPr>
          <w:rFonts w:eastAsia="Calibri"/>
        </w:rPr>
        <w:t>по осуществлению конкурентной закупки</w:t>
      </w:r>
    </w:p>
    <w:p w:rsidR="0020366F" w:rsidRPr="00170BD4" w:rsidRDefault="0020366F" w:rsidP="0020366F">
      <w:pPr>
        <w:autoSpaceDE w:val="0"/>
        <w:autoSpaceDN w:val="0"/>
        <w:adjustRightInd w:val="0"/>
        <w:ind w:firstLine="709"/>
        <w:jc w:val="center"/>
        <w:rPr>
          <w:bCs/>
        </w:rPr>
      </w:pPr>
    </w:p>
    <w:p w:rsidR="0020366F" w:rsidRPr="00170BD4" w:rsidRDefault="0020366F" w:rsidP="0020366F">
      <w:pPr>
        <w:autoSpaceDE w:val="0"/>
        <w:autoSpaceDN w:val="0"/>
        <w:adjustRightInd w:val="0"/>
        <w:ind w:firstLine="709"/>
        <w:jc w:val="both"/>
        <w:rPr>
          <w:rFonts w:eastAsia="Calibri"/>
        </w:rPr>
      </w:pPr>
      <w:r w:rsidRPr="00170BD4">
        <w:t xml:space="preserve">11. </w:t>
      </w:r>
      <w:r w:rsidRPr="00170BD4">
        <w:rPr>
          <w:rFonts w:eastAsia="Calibri"/>
        </w:rPr>
        <w:t>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 (далее – комиссия).</w:t>
      </w:r>
    </w:p>
    <w:p w:rsidR="0020366F" w:rsidRPr="00170BD4" w:rsidRDefault="0020366F" w:rsidP="0020366F">
      <w:pPr>
        <w:autoSpaceDE w:val="0"/>
        <w:autoSpaceDN w:val="0"/>
        <w:adjustRightInd w:val="0"/>
        <w:ind w:firstLine="709"/>
        <w:jc w:val="both"/>
        <w:rPr>
          <w:rFonts w:eastAsia="Calibri"/>
        </w:rPr>
      </w:pPr>
      <w:r w:rsidRPr="00170BD4">
        <w:rPr>
          <w:spacing w:val="2"/>
        </w:rPr>
        <w:t xml:space="preserve">12. </w:t>
      </w:r>
      <w:r w:rsidRPr="00170BD4">
        <w:rPr>
          <w:rFonts w:eastAsia="Calibri"/>
        </w:rPr>
        <w:t xml:space="preserve">Членами комиссии не могут быть физические лица, лично заинтересованные в результатах закупок, в том числе физические лица, подавшие заявки на участие в таких закупках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w:t>
      </w:r>
      <w:r w:rsidRPr="00170BD4">
        <w:rPr>
          <w:rFonts w:eastAsia="Calibri"/>
        </w:rPr>
        <w:lastRenderedPageBreak/>
        <w:t>участника закупки, а также непосредственно осуществляющие контроль в сфере закупок должностные лица контрольного органа в сфере закупок.</w:t>
      </w:r>
      <w:r w:rsidRPr="00170BD4">
        <w:rPr>
          <w:rFonts w:eastAsia="Calibri"/>
          <w:vertAlign w:val="superscript"/>
        </w:rPr>
        <w:footnoteReference w:id="5"/>
      </w:r>
      <w:r w:rsidRPr="00170BD4">
        <w:rPr>
          <w:rFonts w:eastAsia="Calibri"/>
        </w:rPr>
        <w:t xml:space="preserve"> </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Обеспечение заявок на участие в закупках</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t xml:space="preserve">13. Настоящим Положением о закупке </w:t>
      </w:r>
      <w:r w:rsidRPr="00170BD4">
        <w:rPr>
          <w:rFonts w:eastAsia="Calibri"/>
          <w:bCs/>
        </w:rPr>
        <w:t>устанавливается требование обеспечения заявок на участие в закупках способами, указанными в</w:t>
      </w:r>
      <w:r w:rsidRPr="00170BD4">
        <w:t xml:space="preserve"> подпунктах 1-2</w:t>
      </w:r>
      <w:r w:rsidRPr="00D607E3">
        <w:t>,4</w:t>
      </w:r>
      <w:r w:rsidRPr="00170BD4">
        <w:t xml:space="preserve"> пункта 5 настоящего Положения о закупке.</w:t>
      </w:r>
      <w:r w:rsidRPr="00170BD4">
        <w:rPr>
          <w:vertAlign w:val="superscript"/>
        </w:rPr>
        <w:footnoteReference w:id="6"/>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14. Заказчик устанавливает в документации о закупке требование </w:t>
      </w:r>
      <w:r w:rsidRPr="00170BD4">
        <w:rPr>
          <w:rFonts w:eastAsia="Calibri"/>
          <w:bCs/>
        </w:rPr>
        <w:t>обеспечения заявок на участие в закупке,</w:t>
      </w:r>
      <w:r w:rsidRPr="00170BD4">
        <w:rPr>
          <w:rFonts w:eastAsia="Calibri"/>
        </w:rPr>
        <w:t xml:space="preserve"> </w:t>
      </w:r>
      <w:r w:rsidRPr="00170BD4">
        <w:rPr>
          <w:rFonts w:eastAsia="Calibri"/>
          <w:bCs/>
        </w:rPr>
        <w:t>в соответствии с условиями, установленными</w:t>
      </w:r>
      <w:r w:rsidRPr="00170BD4">
        <w:rPr>
          <w:rFonts w:eastAsia="Calibri"/>
        </w:rPr>
        <w:t xml:space="preserve"> частью 25 и 27 статьи 3.2 </w:t>
      </w:r>
      <w:r w:rsidRPr="00170BD4">
        <w:t>Федерального закона № 223-ФЗ</w:t>
      </w:r>
      <w:r w:rsidRPr="00170BD4">
        <w:rPr>
          <w:rFonts w:eastAsia="Calibri"/>
        </w:rPr>
        <w:t>.</w:t>
      </w:r>
      <w:r w:rsidRPr="00170BD4">
        <w:rPr>
          <w:rFonts w:eastAsia="Calibri"/>
          <w:vertAlign w:val="superscript"/>
        </w:rPr>
        <w:footnoteReference w:id="7"/>
      </w:r>
    </w:p>
    <w:p w:rsidR="0020366F" w:rsidRPr="00170BD4" w:rsidRDefault="0020366F" w:rsidP="0020366F">
      <w:pPr>
        <w:autoSpaceDE w:val="0"/>
        <w:autoSpaceDN w:val="0"/>
        <w:adjustRightInd w:val="0"/>
        <w:ind w:firstLine="709"/>
        <w:jc w:val="both"/>
        <w:rPr>
          <w:rFonts w:eastAsia="Calibri"/>
        </w:rPr>
      </w:pPr>
      <w:r w:rsidRPr="00170BD4">
        <w:rPr>
          <w:rFonts w:eastAsia="Calibri"/>
        </w:rPr>
        <w:t>15. Денежные средства, внесенные в качестве обеспечения заявки на участие в закупке, возвращаются в порядке, установленном оператором электронной площадки в течение ____ рабочих дней</w:t>
      </w:r>
      <w:r w:rsidRPr="00170BD4">
        <w:rPr>
          <w:rFonts w:eastAsia="Calibri"/>
          <w:vertAlign w:val="superscript"/>
        </w:rPr>
        <w:footnoteReference w:id="8"/>
      </w:r>
      <w:r w:rsidRPr="00170BD4">
        <w:rPr>
          <w:rFonts w:eastAsia="Calibri"/>
        </w:rPr>
        <w:t xml:space="preserve"> с даты наступления одного из следующих случаев:</w:t>
      </w:r>
    </w:p>
    <w:p w:rsidR="0020366F" w:rsidRPr="00170BD4" w:rsidRDefault="0020366F" w:rsidP="0020366F">
      <w:pPr>
        <w:autoSpaceDE w:val="0"/>
        <w:autoSpaceDN w:val="0"/>
        <w:adjustRightInd w:val="0"/>
        <w:ind w:firstLine="709"/>
        <w:jc w:val="both"/>
        <w:rPr>
          <w:rFonts w:eastAsia="Calibri"/>
        </w:rPr>
      </w:pPr>
      <w:r w:rsidRPr="00170BD4">
        <w:rPr>
          <w:rFonts w:eastAsia="Calibri"/>
        </w:rPr>
        <w:t>1) размещения в единой информационной системе в сфере закупок (далее - единая информационная система) и на электронной площадке итогового протокола. При этом возврат осуществляется в отношении денежных средств всех участников закупки, за исключением победителя закупки, которому такие денежные средства возвращаются в случае заключения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2) отмены закупки;</w:t>
      </w:r>
    </w:p>
    <w:p w:rsidR="0020366F" w:rsidRPr="00170BD4" w:rsidRDefault="0020366F" w:rsidP="0020366F">
      <w:pPr>
        <w:autoSpaceDE w:val="0"/>
        <w:autoSpaceDN w:val="0"/>
        <w:adjustRightInd w:val="0"/>
        <w:ind w:firstLine="709"/>
        <w:jc w:val="both"/>
        <w:rPr>
          <w:rFonts w:eastAsia="Calibri"/>
        </w:rPr>
      </w:pPr>
      <w:r w:rsidRPr="00170BD4">
        <w:rPr>
          <w:rFonts w:eastAsia="Calibri"/>
        </w:rPr>
        <w:t>3) отклонения заявки участника закупки комиссией;</w:t>
      </w:r>
    </w:p>
    <w:p w:rsidR="0020366F" w:rsidRPr="00170BD4" w:rsidRDefault="0020366F" w:rsidP="0020366F">
      <w:pPr>
        <w:autoSpaceDE w:val="0"/>
        <w:autoSpaceDN w:val="0"/>
        <w:adjustRightInd w:val="0"/>
        <w:ind w:firstLine="709"/>
        <w:jc w:val="both"/>
        <w:rPr>
          <w:rFonts w:eastAsia="Calibri"/>
        </w:rPr>
      </w:pPr>
      <w:r w:rsidRPr="00170BD4">
        <w:rPr>
          <w:rFonts w:eastAsia="Calibri"/>
        </w:rPr>
        <w:t>4) отзыва заявки участником закупки до окончания срока подачи заявок;</w:t>
      </w:r>
    </w:p>
    <w:p w:rsidR="0020366F" w:rsidRPr="00170BD4" w:rsidRDefault="0020366F" w:rsidP="0020366F">
      <w:pPr>
        <w:autoSpaceDE w:val="0"/>
        <w:autoSpaceDN w:val="0"/>
        <w:adjustRightInd w:val="0"/>
        <w:ind w:firstLine="709"/>
        <w:jc w:val="both"/>
        <w:rPr>
          <w:rFonts w:eastAsia="Calibri"/>
        </w:rPr>
      </w:pPr>
      <w:r w:rsidRPr="00170BD4">
        <w:rPr>
          <w:rFonts w:eastAsia="Calibri"/>
        </w:rPr>
        <w:t>5) иных случаях.</w:t>
      </w:r>
      <w:r w:rsidRPr="00170BD4">
        <w:rPr>
          <w:rFonts w:eastAsia="Calibri"/>
          <w:vertAlign w:val="superscript"/>
        </w:rPr>
        <w:footnoteReference w:id="9"/>
      </w:r>
      <w:r w:rsidRPr="00170BD4">
        <w:rPr>
          <w:rFonts w:eastAsia="Calibri"/>
        </w:rPr>
        <w:t xml:space="preserve"> </w:t>
      </w:r>
    </w:p>
    <w:p w:rsidR="0020366F" w:rsidRPr="00170BD4" w:rsidRDefault="0020366F" w:rsidP="0020366F">
      <w:pPr>
        <w:autoSpaceDE w:val="0"/>
        <w:autoSpaceDN w:val="0"/>
        <w:adjustRightInd w:val="0"/>
        <w:ind w:firstLine="709"/>
        <w:jc w:val="both"/>
        <w:rPr>
          <w:rFonts w:eastAsia="Calibri"/>
        </w:rPr>
      </w:pPr>
      <w:r w:rsidRPr="00170BD4">
        <w:rPr>
          <w:rFonts w:eastAsia="Calibri"/>
        </w:rPr>
        <w:t>16. Возврат банковской гарантии в случаях, указанных в пункте 15 настоящего Положения о закупке, заказчиком лицу или гаранту, предоставившим банковскую гарантию, не осуществляется, взыскание по ней не производится.</w:t>
      </w:r>
    </w:p>
    <w:p w:rsidR="0020366F" w:rsidRPr="00A65101" w:rsidRDefault="0020366F" w:rsidP="0020366F">
      <w:pPr>
        <w:autoSpaceDE w:val="0"/>
        <w:autoSpaceDN w:val="0"/>
        <w:adjustRightInd w:val="0"/>
        <w:ind w:firstLine="709"/>
        <w:jc w:val="both"/>
        <w:rPr>
          <w:rFonts w:eastAsia="Calibri"/>
        </w:rPr>
      </w:pPr>
      <w:r w:rsidRPr="00170BD4">
        <w:rPr>
          <w:rFonts w:eastAsia="Calibri"/>
        </w:rPr>
        <w:t xml:space="preserve">17. Возврат участнику закупки обеспечения заявки на участие в закупке не производится в случаях, установленных частью 26 статьи 3.2 </w:t>
      </w:r>
      <w:r w:rsidRPr="00170BD4">
        <w:t xml:space="preserve">Федерального закона </w:t>
      </w:r>
      <w:r w:rsidRPr="00170BD4">
        <w:br/>
        <w:t>№ 223-ФЗ</w:t>
      </w:r>
      <w:r>
        <w:rPr>
          <w:rFonts w:eastAsia="Calibri"/>
        </w:rPr>
        <w:t>.</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 xml:space="preserve">Обеспечение исполнения договора </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pPr>
      <w:r w:rsidRPr="00170BD4">
        <w:t xml:space="preserve">18. Настоящим Положением о закупке </w:t>
      </w:r>
      <w:r w:rsidRPr="00170BD4">
        <w:rPr>
          <w:rFonts w:eastAsia="Calibri"/>
          <w:bCs/>
        </w:rPr>
        <w:t xml:space="preserve">устанавливается требование обеспечения исполнения договора </w:t>
      </w:r>
      <w:r w:rsidRPr="00170BD4">
        <w:rPr>
          <w:rFonts w:eastAsia="Calibri"/>
        </w:rPr>
        <w:t>п</w:t>
      </w:r>
      <w:r w:rsidRPr="00170BD4">
        <w:rPr>
          <w:rFonts w:eastAsia="Calibri"/>
          <w:bCs/>
        </w:rPr>
        <w:t>ри осуществлении закупок способами, указанными в</w:t>
      </w:r>
      <w:r w:rsidRPr="00170BD4">
        <w:t xml:space="preserve"> подпунктах 1-2 пункта 5 настоящего Положения о закупке</w:t>
      </w:r>
      <w:r w:rsidRPr="00170BD4">
        <w:rPr>
          <w:rFonts w:eastAsia="Calibri"/>
        </w:rPr>
        <w:t>.</w:t>
      </w:r>
      <w:r w:rsidRPr="00170BD4">
        <w:rPr>
          <w:vertAlign w:val="superscript"/>
        </w:rPr>
        <w:footnoteReference w:id="10"/>
      </w: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 xml:space="preserve">19. Исполнение договора может обеспечиваться предоставлением банковской гарантии или внесением денежных средств на указанный в документации о закупке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договора определяется участником закупки, с которым заключается договор, самостоятельно. </w:t>
      </w:r>
    </w:p>
    <w:p w:rsidR="0020366F" w:rsidRPr="00170BD4" w:rsidRDefault="0020366F" w:rsidP="0020366F">
      <w:pPr>
        <w:autoSpaceDE w:val="0"/>
        <w:autoSpaceDN w:val="0"/>
        <w:adjustRightInd w:val="0"/>
        <w:ind w:firstLine="709"/>
        <w:jc w:val="both"/>
        <w:rPr>
          <w:rFonts w:eastAsia="Calibri"/>
        </w:rPr>
      </w:pPr>
      <w:r w:rsidRPr="00170BD4">
        <w:t>20. Заказчиком</w:t>
      </w:r>
      <w:r w:rsidRPr="00170BD4">
        <w:rPr>
          <w:rFonts w:eastAsia="Calibri"/>
        </w:rPr>
        <w:t xml:space="preserve"> включается в договор условие о сроках возврата поставщику (исполнителю, подрядчику) денежных средств, внесенных в качестве обеспечения исполнения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21. Договор заключается после предоставления участником закупки, с которым заключается договор, обеспечения исполнения договора</w:t>
      </w:r>
      <w:r w:rsidRPr="00170BD4">
        <w:t xml:space="preserve"> в соответствии с требованиями настоящего Положения о закупке, извещения о закупке и документации о закупке</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22.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закупки считается уклонившимся от заключения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23. В ходе исполнения договора поставщик (исполнитель,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540"/>
        <w:jc w:val="center"/>
        <w:rPr>
          <w:rFonts w:eastAsia="Calibri"/>
        </w:rPr>
      </w:pPr>
      <w:r w:rsidRPr="00170BD4">
        <w:rPr>
          <w:rFonts w:eastAsia="Calibri"/>
        </w:rPr>
        <w:t>Отмена конкурентной закупки</w:t>
      </w:r>
    </w:p>
    <w:p w:rsidR="0020366F" w:rsidRPr="00170BD4" w:rsidRDefault="0020366F" w:rsidP="0020366F">
      <w:pPr>
        <w:autoSpaceDE w:val="0"/>
        <w:autoSpaceDN w:val="0"/>
        <w:adjustRightInd w:val="0"/>
        <w:ind w:firstLine="540"/>
        <w:jc w:val="center"/>
        <w:rPr>
          <w:rFonts w:eastAsia="Calibri"/>
        </w:rPr>
      </w:pPr>
    </w:p>
    <w:p w:rsidR="0020366F" w:rsidRDefault="0020366F" w:rsidP="0020366F">
      <w:pPr>
        <w:autoSpaceDE w:val="0"/>
        <w:autoSpaceDN w:val="0"/>
        <w:adjustRightInd w:val="0"/>
        <w:ind w:firstLine="709"/>
        <w:jc w:val="both"/>
        <w:rPr>
          <w:rFonts w:eastAsia="Calibri"/>
        </w:rPr>
      </w:pPr>
      <w:r w:rsidRPr="00170BD4">
        <w:rPr>
          <w:rFonts w:eastAsia="Calibri"/>
        </w:rPr>
        <w:t xml:space="preserve">24. </w:t>
      </w:r>
      <w:bookmarkStart w:id="5" w:name="Par0"/>
      <w:bookmarkEnd w:id="5"/>
      <w:r w:rsidRPr="00170BD4">
        <w:rPr>
          <w:rFonts w:eastAsia="Calibri"/>
        </w:rPr>
        <w:t xml:space="preserve">Отмена конкурентной закупки осуществляется заказчиком в соответствии с частями 5-7 статьи 3.2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center"/>
      </w:pPr>
      <w:r w:rsidRPr="00170BD4">
        <w:t>2. Определение поставщика (исполнителя, подрядчика) путем проведения конкурса</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center"/>
      </w:pPr>
      <w:r w:rsidRPr="00170BD4">
        <w:t>Проведение конкурса</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25. Под конкурсом понимается форма торгов, в соответствии с условиями, предусмотренными частью 16 статьи 3.2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26. Извещение о проведении конкурса и документация о конкурсе размещается заказчиком в единой информационной системе в соответствии со сроками, установленными частью 17 статьи 3.2 </w:t>
      </w:r>
      <w:r w:rsidRPr="00170BD4">
        <w:t>Федерального закона № 223-ФЗ</w:t>
      </w:r>
      <w:r w:rsidRPr="00170BD4">
        <w:rPr>
          <w:rFonts w:eastAsia="Calibri"/>
        </w:rPr>
        <w:t>.</w:t>
      </w:r>
      <w:r w:rsidRPr="00170BD4">
        <w:rPr>
          <w:rFonts w:eastAsia="Calibri"/>
          <w:vertAlign w:val="superscript"/>
        </w:rPr>
        <w:footnoteReference w:id="11"/>
      </w:r>
    </w:p>
    <w:p w:rsidR="0020366F"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t xml:space="preserve">  </w:t>
      </w:r>
      <w:r w:rsidRPr="00170BD4">
        <w:t>Этапы конкурса</w:t>
      </w:r>
      <w:r w:rsidRPr="00170BD4">
        <w:rPr>
          <w:vertAlign w:val="superscript"/>
        </w:rPr>
        <w:footnoteReference w:id="12"/>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 xml:space="preserve">Извещение </w:t>
      </w:r>
      <w:r w:rsidRPr="00170BD4">
        <w:rPr>
          <w:rFonts w:eastAsia="Calibri"/>
        </w:rPr>
        <w:t>о проведении конкурса</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27. В извещении о проведении конкурса должны быть указаны следующие сведения:</w:t>
      </w:r>
    </w:p>
    <w:p w:rsidR="0020366F" w:rsidRPr="00170BD4" w:rsidRDefault="0020366F" w:rsidP="0020366F">
      <w:pPr>
        <w:autoSpaceDE w:val="0"/>
        <w:autoSpaceDN w:val="0"/>
        <w:adjustRightInd w:val="0"/>
        <w:ind w:firstLine="709"/>
        <w:jc w:val="both"/>
        <w:rPr>
          <w:rFonts w:eastAsia="Calibri"/>
        </w:rPr>
      </w:pPr>
      <w:r w:rsidRPr="00170BD4">
        <w:rPr>
          <w:rFonts w:eastAsia="Calibri"/>
        </w:rPr>
        <w:t>1) способ осуществления закупки;</w:t>
      </w: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2) наименование, место нахождения, почтовый адрес, адрес электронной почты, номер контактного телефона заказчика;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47" w:history="1">
        <w:r w:rsidRPr="00170BD4">
          <w:rPr>
            <w:rFonts w:eastAsia="Calibri"/>
          </w:rPr>
          <w:t>частью 6.1 статьи 3</w:t>
        </w:r>
      </w:hyperlink>
      <w:r w:rsidRPr="00170BD4">
        <w:rPr>
          <w:rFonts w:eastAsia="Calibri"/>
        </w:rPr>
        <w:t xml:space="preserve"> Федерального закона № 223-ФЗ (при необходимости);</w:t>
      </w:r>
    </w:p>
    <w:p w:rsidR="0020366F" w:rsidRPr="00170BD4" w:rsidRDefault="0020366F" w:rsidP="0020366F">
      <w:pPr>
        <w:autoSpaceDE w:val="0"/>
        <w:autoSpaceDN w:val="0"/>
        <w:adjustRightInd w:val="0"/>
        <w:ind w:firstLine="709"/>
        <w:jc w:val="both"/>
        <w:rPr>
          <w:rFonts w:eastAsia="Calibri"/>
        </w:rPr>
      </w:pPr>
      <w:r w:rsidRPr="00170BD4">
        <w:rPr>
          <w:rFonts w:eastAsia="Calibri"/>
        </w:rPr>
        <w:t>4) место поставки товара, выполнения работы, оказания услуги;</w:t>
      </w:r>
    </w:p>
    <w:p w:rsidR="0020366F" w:rsidRPr="00A65101" w:rsidRDefault="0020366F" w:rsidP="0020366F">
      <w:pPr>
        <w:autoSpaceDE w:val="0"/>
        <w:autoSpaceDN w:val="0"/>
        <w:adjustRightInd w:val="0"/>
        <w:ind w:firstLine="709"/>
        <w:jc w:val="both"/>
      </w:pPr>
      <w:r w:rsidRPr="00170BD4">
        <w:rPr>
          <w:rFonts w:eastAsia="Calibri"/>
        </w:rPr>
        <w:t xml:space="preserve">5) </w:t>
      </w:r>
      <w:r w:rsidRPr="00A65101">
        <w:t xml:space="preserve">сведения о начальной (максимальной) цене договора, либо формула цены </w:t>
      </w:r>
      <w:r w:rsidRPr="00A65101">
        <w:br/>
        <w:t xml:space="preserve">и максимальное значение цены договора, либо цена единицы товара, работы, услуги </w:t>
      </w:r>
      <w:r w:rsidRPr="00A65101">
        <w:br/>
        <w:t>и максимальное значение цены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6) размер обеспечения заявок на участие в </w:t>
      </w:r>
      <w:r w:rsidRPr="00170BD4">
        <w:t>конкурсе и иные требования к такому обеспечению</w:t>
      </w:r>
      <w:r w:rsidRPr="00170BD4">
        <w:rPr>
          <w:rFonts w:eastAsia="Calibri"/>
        </w:rPr>
        <w:t>;</w:t>
      </w:r>
    </w:p>
    <w:p w:rsidR="0020366F" w:rsidRPr="00170BD4" w:rsidRDefault="0020366F" w:rsidP="0020366F">
      <w:pPr>
        <w:autoSpaceDE w:val="0"/>
        <w:autoSpaceDN w:val="0"/>
        <w:adjustRightInd w:val="0"/>
        <w:ind w:firstLine="709"/>
        <w:jc w:val="both"/>
      </w:pPr>
      <w:r w:rsidRPr="00170BD4">
        <w:t xml:space="preserve">7) </w:t>
      </w:r>
      <w:r w:rsidRPr="00170BD4">
        <w:rPr>
          <w:rFonts w:eastAsia="Calibri"/>
        </w:rPr>
        <w:t>размер обеспечения исполнения договора, срок его предоставления до заключения договора и условия обеспечения исполнения договора, в том числе каждого договора в случае проведения совместной закупки в соответствии с пунктом 7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8) срок, место и порядок предоставления документации о конкурсе,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конкурсе в форме электронного документа;</w:t>
      </w:r>
    </w:p>
    <w:p w:rsidR="0020366F" w:rsidRPr="00170BD4" w:rsidRDefault="0020366F" w:rsidP="0020366F">
      <w:pPr>
        <w:autoSpaceDE w:val="0"/>
        <w:autoSpaceDN w:val="0"/>
        <w:adjustRightInd w:val="0"/>
        <w:ind w:firstLine="709"/>
        <w:jc w:val="both"/>
        <w:rPr>
          <w:rFonts w:eastAsia="Calibri"/>
        </w:rPr>
      </w:pPr>
      <w:r w:rsidRPr="00170BD4">
        <w:rPr>
          <w:rFonts w:eastAsia="Calibri"/>
        </w:rPr>
        <w:t>9) порядок, дата начала, дата и время окончания срока подачи заявок на участие в конкурсе (этапах конкурса) и порядок подведения итогов конкурса (этапов конкурса);</w:t>
      </w:r>
    </w:p>
    <w:p w:rsidR="0020366F" w:rsidRPr="00170BD4" w:rsidRDefault="0020366F" w:rsidP="0020366F">
      <w:pPr>
        <w:autoSpaceDE w:val="0"/>
        <w:autoSpaceDN w:val="0"/>
        <w:adjustRightInd w:val="0"/>
        <w:ind w:firstLine="709"/>
        <w:jc w:val="both"/>
        <w:rPr>
          <w:rFonts w:eastAsia="Calibri"/>
        </w:rPr>
      </w:pPr>
      <w:r w:rsidRPr="00170BD4">
        <w:rPr>
          <w:rFonts w:eastAsia="Calibri"/>
        </w:rPr>
        <w:t>10) адрес электронной площадки в информационно-телекоммуникационной сети «Интернет»;</w:t>
      </w:r>
    </w:p>
    <w:p w:rsidR="0020366F" w:rsidRPr="00170BD4" w:rsidRDefault="0020366F" w:rsidP="0020366F">
      <w:pPr>
        <w:autoSpaceDE w:val="0"/>
        <w:autoSpaceDN w:val="0"/>
        <w:adjustRightInd w:val="0"/>
        <w:ind w:firstLine="709"/>
        <w:jc w:val="both"/>
        <w:rPr>
          <w:rFonts w:eastAsia="Calibri"/>
        </w:rPr>
      </w:pPr>
      <w:r w:rsidRPr="00170BD4">
        <w:t xml:space="preserve">11) </w:t>
      </w:r>
      <w:r w:rsidRPr="00170BD4">
        <w:rPr>
          <w:rFonts w:eastAsia="Calibri"/>
        </w:rPr>
        <w:t>участниками конкурса могут быть только субъекты малого и среднего предпринимательства.</w:t>
      </w:r>
      <w:r w:rsidRPr="00170BD4">
        <w:rPr>
          <w:vertAlign w:val="superscript"/>
        </w:rPr>
        <w:footnoteReference w:id="13"/>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center"/>
        <w:rPr>
          <w:bCs/>
          <w:vertAlign w:val="superscript"/>
        </w:rPr>
      </w:pPr>
      <w:r w:rsidRPr="00170BD4">
        <w:rPr>
          <w:bCs/>
        </w:rPr>
        <w:t>Документация о конкурсе</w:t>
      </w:r>
      <w:r w:rsidRPr="00170BD4">
        <w:rPr>
          <w:bCs/>
          <w:vertAlign w:val="superscript"/>
        </w:rPr>
        <w:t>15-1</w:t>
      </w:r>
    </w:p>
    <w:p w:rsidR="0020366F" w:rsidRPr="00170BD4" w:rsidRDefault="0020366F" w:rsidP="0020366F">
      <w:pPr>
        <w:autoSpaceDE w:val="0"/>
        <w:autoSpaceDN w:val="0"/>
        <w:adjustRightInd w:val="0"/>
        <w:ind w:firstLine="709"/>
        <w:jc w:val="center"/>
        <w:rPr>
          <w:bCs/>
        </w:rPr>
      </w:pPr>
    </w:p>
    <w:p w:rsidR="0020366F" w:rsidRPr="00170BD4" w:rsidRDefault="0020366F" w:rsidP="0020366F">
      <w:pPr>
        <w:autoSpaceDE w:val="0"/>
        <w:autoSpaceDN w:val="0"/>
        <w:adjustRightInd w:val="0"/>
        <w:ind w:firstLine="709"/>
        <w:jc w:val="both"/>
        <w:rPr>
          <w:rFonts w:eastAsia="Calibri"/>
        </w:rPr>
      </w:pPr>
      <w:r w:rsidRPr="00170BD4">
        <w:rPr>
          <w:bCs/>
        </w:rPr>
        <w:t xml:space="preserve">28. В документации о конкурсе </w:t>
      </w:r>
      <w:r w:rsidRPr="00170BD4">
        <w:rPr>
          <w:rFonts w:eastAsia="Calibri"/>
        </w:rPr>
        <w:t>должны быть указаны:</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конкурсе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конкурсе должно содержаться обоснование необходимости использования иных требований, </w:t>
      </w:r>
      <w:r w:rsidRPr="00170BD4">
        <w:rPr>
          <w:rFonts w:eastAsia="Calibri"/>
        </w:rPr>
        <w:lastRenderedPageBreak/>
        <w:t>связанных с определением соответствия поставляемого товара, выполняемой работы, оказываемой услуги потребностям заказчика;</w:t>
      </w:r>
    </w:p>
    <w:p w:rsidR="0020366F" w:rsidRPr="00170BD4" w:rsidRDefault="0020366F" w:rsidP="0020366F">
      <w:pPr>
        <w:autoSpaceDE w:val="0"/>
        <w:autoSpaceDN w:val="0"/>
        <w:adjustRightInd w:val="0"/>
        <w:ind w:firstLine="709"/>
        <w:jc w:val="both"/>
        <w:rPr>
          <w:rFonts w:eastAsia="Calibri"/>
        </w:rPr>
      </w:pPr>
      <w:r w:rsidRPr="00170BD4">
        <w:rPr>
          <w:rFonts w:eastAsia="Calibri"/>
        </w:rPr>
        <w:t>2) требования к содержанию, форме, оформлению и составу заявки на участие в конкурсе;</w:t>
      </w:r>
    </w:p>
    <w:p w:rsidR="0020366F" w:rsidRPr="00170BD4" w:rsidRDefault="0020366F" w:rsidP="0020366F">
      <w:pPr>
        <w:autoSpaceDE w:val="0"/>
        <w:autoSpaceDN w:val="0"/>
        <w:adjustRightInd w:val="0"/>
        <w:ind w:firstLine="709"/>
        <w:jc w:val="both"/>
        <w:rPr>
          <w:rFonts w:eastAsia="Calibri"/>
        </w:rPr>
      </w:pPr>
      <w:r w:rsidRPr="00170BD4">
        <w:rPr>
          <w:rFonts w:eastAsia="Calibri"/>
        </w:rPr>
        <w:t>3) требования к описанию участниками такого конкурса поставляемого товара, который является предметом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такого конкурса выполняемой работы, оказываемой услуги, которые являются предметом конкурса, их количественных и качественных характеристик;</w:t>
      </w:r>
    </w:p>
    <w:p w:rsidR="0020366F" w:rsidRPr="00170BD4" w:rsidRDefault="0020366F" w:rsidP="0020366F">
      <w:pPr>
        <w:autoSpaceDE w:val="0"/>
        <w:autoSpaceDN w:val="0"/>
        <w:adjustRightInd w:val="0"/>
        <w:ind w:firstLine="709"/>
        <w:jc w:val="both"/>
        <w:rPr>
          <w:rFonts w:eastAsia="Calibri"/>
        </w:rPr>
      </w:pPr>
      <w:r w:rsidRPr="00170BD4">
        <w:rPr>
          <w:rFonts w:eastAsia="Calibri"/>
        </w:rPr>
        <w:t>4) место, условия и сроки (периоды) поставки товара, выполнения работы, оказания услуги;</w:t>
      </w:r>
    </w:p>
    <w:p w:rsidR="0020366F" w:rsidRPr="00F3731A" w:rsidRDefault="0020366F" w:rsidP="0020366F">
      <w:pPr>
        <w:autoSpaceDE w:val="0"/>
        <w:autoSpaceDN w:val="0"/>
        <w:adjustRightInd w:val="0"/>
        <w:ind w:firstLine="709"/>
        <w:jc w:val="both"/>
      </w:pPr>
      <w:r w:rsidRPr="00170BD4">
        <w:rPr>
          <w:rFonts w:eastAsia="Calibri"/>
        </w:rPr>
        <w:t xml:space="preserve">5) </w:t>
      </w:r>
      <w:r w:rsidRPr="00F3731A">
        <w:t xml:space="preserve">сведения о начальной (максимальной) цене договора, либо формула цены </w:t>
      </w:r>
      <w:r w:rsidRPr="00F3731A">
        <w:br/>
        <w:t xml:space="preserve">и максимальное значение цены договора, либо цена единицы товара, работы, услуги </w:t>
      </w:r>
      <w:r w:rsidRPr="00F3731A">
        <w:br/>
        <w:t>и максимальное значение цены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6) форма, сроки и порядок оплаты товара, работы, услуги;</w:t>
      </w:r>
    </w:p>
    <w:p w:rsidR="0020366F" w:rsidRPr="00F3731A" w:rsidRDefault="0020366F" w:rsidP="0020366F">
      <w:pPr>
        <w:autoSpaceDE w:val="0"/>
        <w:autoSpaceDN w:val="0"/>
        <w:adjustRightInd w:val="0"/>
        <w:ind w:firstLine="709"/>
        <w:jc w:val="both"/>
        <w:rPr>
          <w:rFonts w:eastAsia="Calibri"/>
        </w:rPr>
      </w:pPr>
      <w:r w:rsidRPr="00170BD4">
        <w:rPr>
          <w:rFonts w:eastAsia="Calibri"/>
        </w:rPr>
        <w:t xml:space="preserve">7) </w:t>
      </w:r>
      <w:r w:rsidRPr="00F3731A">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20366F" w:rsidRPr="00170BD4" w:rsidRDefault="0020366F" w:rsidP="0020366F">
      <w:pPr>
        <w:autoSpaceDE w:val="0"/>
        <w:autoSpaceDN w:val="0"/>
        <w:adjustRightInd w:val="0"/>
        <w:ind w:firstLine="709"/>
        <w:jc w:val="both"/>
        <w:rPr>
          <w:rFonts w:eastAsia="Calibri"/>
        </w:rPr>
      </w:pPr>
      <w:r w:rsidRPr="00170BD4">
        <w:rPr>
          <w:rFonts w:eastAsia="Calibri"/>
        </w:rPr>
        <w:t>8) порядок, дата начала, дата и время окончания срока подачи заявок на участие в конкурсе (этапах конкурса) и порядок подведения итогов такого конкурса (этапов такого конкурса);</w:t>
      </w:r>
    </w:p>
    <w:p w:rsidR="0020366F" w:rsidRPr="00170BD4" w:rsidRDefault="0020366F" w:rsidP="0020366F">
      <w:pPr>
        <w:autoSpaceDE w:val="0"/>
        <w:autoSpaceDN w:val="0"/>
        <w:adjustRightInd w:val="0"/>
        <w:ind w:firstLine="709"/>
        <w:jc w:val="both"/>
        <w:rPr>
          <w:rFonts w:eastAsia="Calibri"/>
        </w:rPr>
      </w:pPr>
      <w:r w:rsidRPr="00170BD4">
        <w:rPr>
          <w:rFonts w:eastAsia="Calibri"/>
        </w:rPr>
        <w:t>9) требования к участникам такого конкурса;</w:t>
      </w:r>
    </w:p>
    <w:p w:rsidR="0020366F" w:rsidRPr="00170BD4" w:rsidRDefault="0020366F" w:rsidP="0020366F">
      <w:pPr>
        <w:autoSpaceDE w:val="0"/>
        <w:autoSpaceDN w:val="0"/>
        <w:adjustRightInd w:val="0"/>
        <w:ind w:firstLine="709"/>
        <w:jc w:val="both"/>
        <w:rPr>
          <w:rFonts w:eastAsia="Calibri"/>
        </w:rPr>
      </w:pPr>
      <w:r w:rsidRPr="00170BD4">
        <w:rPr>
          <w:rFonts w:eastAsia="Calibri"/>
        </w:rPr>
        <w:t>10) требования к участникам такого конкурса и привлекаемым ими субподрядчикам, соисполнителям и (или) изготовителям товара, являющегося предметом конкурса, и перечень документов, представляемых участниками такого конкурса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11) размер обеспечения заявок на участие в </w:t>
      </w:r>
      <w:r w:rsidRPr="00170BD4">
        <w:t>конкурсе и иные требования к такому обеспечению</w:t>
      </w:r>
      <w:r w:rsidRPr="00170BD4">
        <w:rPr>
          <w:rFonts w:eastAsia="Calibri"/>
        </w:rPr>
        <w:t>;</w:t>
      </w:r>
    </w:p>
    <w:p w:rsidR="0020366F" w:rsidRPr="00170BD4" w:rsidRDefault="0020366F" w:rsidP="0020366F">
      <w:pPr>
        <w:autoSpaceDE w:val="0"/>
        <w:autoSpaceDN w:val="0"/>
        <w:adjustRightInd w:val="0"/>
        <w:ind w:firstLine="709"/>
        <w:jc w:val="both"/>
      </w:pPr>
      <w:r w:rsidRPr="00170BD4">
        <w:t xml:space="preserve">12) </w:t>
      </w:r>
      <w:r w:rsidRPr="00170BD4">
        <w:rPr>
          <w:rFonts w:eastAsia="Calibri"/>
        </w:rPr>
        <w:t>размер обеспечения исполнения договора, срок его предоставления до заключения договора и условия обеспечения исполнения договора, в том числе каждого договора в случае проведения совместной закупки в соответствии с пунктом 7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13) формы, порядок, дата и время окончания срока предоставления участникам такого конкурса разъяснений положений документации о конкурсе;</w:t>
      </w:r>
    </w:p>
    <w:p w:rsidR="0020366F" w:rsidRPr="00170BD4" w:rsidRDefault="0020366F" w:rsidP="0020366F">
      <w:pPr>
        <w:autoSpaceDE w:val="0"/>
        <w:autoSpaceDN w:val="0"/>
        <w:adjustRightInd w:val="0"/>
        <w:ind w:firstLine="709"/>
        <w:jc w:val="both"/>
        <w:rPr>
          <w:rFonts w:eastAsia="Calibri"/>
        </w:rPr>
      </w:pPr>
      <w:r w:rsidRPr="00170BD4">
        <w:rPr>
          <w:rFonts w:eastAsia="Calibri"/>
        </w:rPr>
        <w:t>14) дата рассмотрения, оценки и сопоставления предложений участников такого конкурса и подведения итогов такого конкурса;</w:t>
      </w:r>
    </w:p>
    <w:p w:rsidR="0020366F" w:rsidRPr="00170BD4" w:rsidRDefault="0020366F" w:rsidP="0020366F">
      <w:pPr>
        <w:autoSpaceDE w:val="0"/>
        <w:autoSpaceDN w:val="0"/>
        <w:adjustRightInd w:val="0"/>
        <w:ind w:firstLine="709"/>
        <w:jc w:val="both"/>
        <w:rPr>
          <w:rFonts w:eastAsia="Calibri"/>
        </w:rPr>
      </w:pPr>
      <w:r w:rsidRPr="00170BD4">
        <w:rPr>
          <w:rFonts w:eastAsia="Calibri"/>
        </w:rPr>
        <w:t>15) критерии оценки и сопоставления заявок на участие в таком конкурсе;</w:t>
      </w:r>
    </w:p>
    <w:p w:rsidR="0020366F" w:rsidRPr="00170BD4" w:rsidRDefault="0020366F" w:rsidP="0020366F">
      <w:pPr>
        <w:autoSpaceDE w:val="0"/>
        <w:autoSpaceDN w:val="0"/>
        <w:adjustRightInd w:val="0"/>
        <w:ind w:firstLine="709"/>
        <w:jc w:val="both"/>
        <w:rPr>
          <w:rFonts w:eastAsia="Calibri"/>
        </w:rPr>
      </w:pPr>
      <w:r w:rsidRPr="00170BD4">
        <w:rPr>
          <w:rFonts w:eastAsia="Calibri"/>
        </w:rPr>
        <w:t>16) порядок оценки и сопоставления заявок на участие в таком конкурсе;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17) описание предмета такой закупки в соответствии с </w:t>
      </w:r>
      <w:hyperlink r:id="rId48" w:history="1">
        <w:r w:rsidRPr="00170BD4">
          <w:rPr>
            <w:rFonts w:eastAsia="Calibri"/>
          </w:rPr>
          <w:t>частью 6.1 статьи 3</w:t>
        </w:r>
      </w:hyperlink>
      <w:r w:rsidRPr="00170BD4">
        <w:rPr>
          <w:rFonts w:eastAsia="Calibri"/>
        </w:rPr>
        <w:t xml:space="preserve"> Федерального закона № 223-ФЗ; </w:t>
      </w:r>
    </w:p>
    <w:p w:rsidR="0020366F" w:rsidRPr="00170BD4" w:rsidRDefault="0020366F" w:rsidP="0020366F">
      <w:pPr>
        <w:autoSpaceDE w:val="0"/>
        <w:autoSpaceDN w:val="0"/>
        <w:adjustRightInd w:val="0"/>
        <w:ind w:firstLine="709"/>
        <w:jc w:val="both"/>
        <w:rPr>
          <w:rFonts w:eastAsia="Calibri"/>
        </w:rPr>
      </w:pPr>
      <w:r w:rsidRPr="00170BD4">
        <w:rPr>
          <w:rFonts w:eastAsia="Calibri"/>
        </w:rPr>
        <w:t>18) участниками конкурса могут быть только субъекты малого и среднего предпринимательства;</w:t>
      </w:r>
      <w:r w:rsidRPr="00170BD4">
        <w:rPr>
          <w:rFonts w:eastAsia="Calibri"/>
          <w:vertAlign w:val="superscript"/>
        </w:rPr>
        <w:footnoteReference w:id="14"/>
      </w:r>
    </w:p>
    <w:p w:rsidR="0020366F" w:rsidRPr="00170BD4" w:rsidRDefault="0020366F" w:rsidP="0020366F">
      <w:pPr>
        <w:autoSpaceDE w:val="0"/>
        <w:autoSpaceDN w:val="0"/>
        <w:adjustRightInd w:val="0"/>
        <w:ind w:firstLine="709"/>
        <w:jc w:val="both"/>
        <w:rPr>
          <w:rFonts w:eastAsia="Calibri"/>
        </w:rPr>
      </w:pPr>
      <w:r>
        <w:rPr>
          <w:rFonts w:eastAsia="Calibri"/>
        </w:rPr>
        <w:t>19</w:t>
      </w:r>
      <w:r w:rsidRPr="00170BD4">
        <w:rPr>
          <w:rFonts w:eastAsia="Calibri"/>
        </w:rPr>
        <w:t>) иные сведения.</w:t>
      </w:r>
      <w:r w:rsidRPr="00170BD4">
        <w:rPr>
          <w:rFonts w:eastAsia="Calibri"/>
          <w:vertAlign w:val="superscript"/>
        </w:rPr>
        <w:footnoteReference w:id="15"/>
      </w:r>
    </w:p>
    <w:p w:rsidR="0020366F" w:rsidRPr="00170BD4" w:rsidRDefault="0020366F" w:rsidP="0020366F">
      <w:pPr>
        <w:autoSpaceDE w:val="0"/>
        <w:autoSpaceDN w:val="0"/>
        <w:adjustRightInd w:val="0"/>
        <w:ind w:firstLine="709"/>
        <w:jc w:val="both"/>
        <w:rPr>
          <w:rFonts w:eastAsia="Calibri"/>
        </w:rPr>
      </w:pPr>
      <w:r w:rsidRPr="00170BD4">
        <w:rPr>
          <w:rFonts w:eastAsia="Calibri"/>
        </w:rPr>
        <w:t>29. В соответствии с постановлением Правительства Российской Федерации от 16.09.2016 № 925</w:t>
      </w:r>
      <w:r w:rsidRPr="00170BD4">
        <w:t xml:space="preserve">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w:t>
      </w:r>
      <w:r w:rsidRPr="00170BD4">
        <w:lastRenderedPageBreak/>
        <w:t xml:space="preserve">государства, работам, услугам, выполняемым, оказываемым иностранными лицами» (далее – Постановление № 925) </w:t>
      </w:r>
      <w:r w:rsidRPr="00170BD4">
        <w:rPr>
          <w:rFonts w:eastAsia="Calibri"/>
        </w:rPr>
        <w:t xml:space="preserve">в качестве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w:t>
      </w:r>
      <w:r w:rsidRPr="00170BD4">
        <w:rPr>
          <w:bCs/>
        </w:rPr>
        <w:t>документации о конкурсе</w:t>
      </w:r>
      <w:r w:rsidRPr="00170BD4">
        <w:rPr>
          <w:rFonts w:eastAsia="Calibri"/>
        </w:rPr>
        <w:t xml:space="preserve"> должны быть указаны следующие сведения:</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 требование об указании (декларировании) участником конкурса в заявке </w:t>
      </w:r>
      <w:r w:rsidRPr="00170BD4">
        <w:rPr>
          <w:rFonts w:eastAsia="Calibri"/>
        </w:rPr>
        <w:br/>
        <w:t xml:space="preserve">на участие в конкурсе (в части заявки на участие в конкурсе, содержащей предложение </w:t>
      </w:r>
      <w:r w:rsidRPr="00170BD4">
        <w:rPr>
          <w:rFonts w:eastAsia="Calibri"/>
        </w:rPr>
        <w:br/>
        <w:t>о поставке товара) наименования страны происхождения поставляемых товаров;</w:t>
      </w:r>
    </w:p>
    <w:p w:rsidR="0020366F" w:rsidRPr="00170BD4" w:rsidRDefault="0020366F" w:rsidP="0020366F">
      <w:pPr>
        <w:autoSpaceDE w:val="0"/>
        <w:autoSpaceDN w:val="0"/>
        <w:adjustRightInd w:val="0"/>
        <w:ind w:firstLine="709"/>
        <w:jc w:val="both"/>
        <w:rPr>
          <w:rFonts w:eastAsia="Calibri"/>
        </w:rPr>
      </w:pPr>
      <w:r w:rsidRPr="00170BD4">
        <w:rPr>
          <w:rFonts w:eastAsia="Calibri"/>
        </w:rPr>
        <w:t>2) положение об ответственности участников конкурса за представление недостоверных сведений о стране происхождения товара, указанного в заявке на участие в конкурсе;</w:t>
      </w:r>
    </w:p>
    <w:p w:rsidR="0020366F" w:rsidRPr="00170BD4" w:rsidRDefault="0020366F" w:rsidP="0020366F">
      <w:pPr>
        <w:autoSpaceDE w:val="0"/>
        <w:autoSpaceDN w:val="0"/>
        <w:adjustRightInd w:val="0"/>
        <w:ind w:firstLine="709"/>
        <w:jc w:val="both"/>
        <w:rPr>
          <w:rFonts w:eastAsia="Calibri"/>
        </w:rPr>
      </w:pPr>
      <w:r w:rsidRPr="00170BD4">
        <w:rPr>
          <w:rFonts w:eastAsia="Calibri"/>
        </w:rPr>
        <w:t>3) сведения о начальной (максимальной) цене единицы каждого товара, работы, услуги, являющихся предметом закупки;</w:t>
      </w:r>
    </w:p>
    <w:p w:rsidR="0020366F" w:rsidRPr="00170BD4" w:rsidRDefault="0020366F" w:rsidP="0020366F">
      <w:pPr>
        <w:autoSpaceDE w:val="0"/>
        <w:autoSpaceDN w:val="0"/>
        <w:adjustRightInd w:val="0"/>
        <w:ind w:firstLine="709"/>
        <w:jc w:val="both"/>
        <w:rPr>
          <w:rFonts w:eastAsia="Calibri"/>
        </w:rPr>
      </w:pPr>
      <w:r w:rsidRPr="00170BD4">
        <w:rPr>
          <w:rFonts w:eastAsia="Calibri"/>
        </w:rPr>
        <w:t>4) условие о том, что отсутствие в заявке на участие в конкурсе указания (декларирования) страны происхождения поставляемого товара не является основанием для отклонения заявки на участие в конкурсе и такая заявка рассматривается как содержащая предложение о поставке иностранных товаров;</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 условие об определении цены единицы каждого товара, работы, услуги в целях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6) условие отнесения участника конкурса к российским или иностранным лицам на основании документов участника конкурса,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20366F" w:rsidRPr="00170BD4" w:rsidRDefault="0020366F" w:rsidP="0020366F">
      <w:pPr>
        <w:autoSpaceDE w:val="0"/>
        <w:autoSpaceDN w:val="0"/>
        <w:adjustRightInd w:val="0"/>
        <w:ind w:firstLine="709"/>
        <w:jc w:val="both"/>
        <w:rPr>
          <w:rFonts w:eastAsia="Calibri"/>
        </w:rPr>
      </w:pPr>
      <w:r w:rsidRPr="00170BD4">
        <w:rPr>
          <w:rFonts w:eastAsia="Calibri"/>
        </w:rPr>
        <w:t>7) указание страны происхождения поставляемого товара на основании сведений, содержащихся в заявке на участие в конкурсе, представленной участником конкурса, с которым заключается договор;</w:t>
      </w:r>
    </w:p>
    <w:p w:rsidR="0020366F" w:rsidRPr="00170BD4" w:rsidRDefault="0020366F" w:rsidP="0020366F">
      <w:pPr>
        <w:autoSpaceDE w:val="0"/>
        <w:autoSpaceDN w:val="0"/>
        <w:adjustRightInd w:val="0"/>
        <w:ind w:firstLine="709"/>
        <w:jc w:val="both"/>
        <w:rPr>
          <w:rFonts w:eastAsia="Calibri"/>
        </w:rPr>
      </w:pPr>
      <w:r w:rsidRPr="00170BD4">
        <w:rPr>
          <w:rFonts w:eastAsia="Calibri"/>
        </w:rPr>
        <w:t>8) положение о заключении договора с участником конкурса, который предложил такие же, как и победитель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конкурса, который признан уклонившемся от заключения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9) условие о том, что при исполнении договора, заключенного с участником конкурса, которому предоставлен приоритет в соответствии с </w:t>
      </w:r>
      <w:r w:rsidRPr="00170BD4">
        <w:t xml:space="preserve">Постановлением № 925, </w:t>
      </w:r>
      <w:r w:rsidRPr="00170BD4">
        <w:rPr>
          <w:rFonts w:eastAsia="Calibri"/>
        </w:rPr>
        <w:t>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техническим и функциональным характеристикам товаров, указанных в договоре.</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center"/>
      </w:pPr>
      <w:r w:rsidRPr="00170BD4">
        <w:t>Порядок предоставления разъяснений положений документации о конкурсе</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both"/>
      </w:pPr>
      <w:r w:rsidRPr="00170BD4">
        <w:t xml:space="preserve">30. Любой участник закупки, аккредитованный на электронной площадке, вправе направить оператору </w:t>
      </w:r>
      <w:r w:rsidRPr="00170BD4">
        <w:rPr>
          <w:rFonts w:eastAsia="Calibri"/>
        </w:rPr>
        <w:t>электронной площадки с использованием программно-аппаратных средств электронной площадки, на которой размещена такая закупка</w:t>
      </w:r>
      <w:r w:rsidRPr="00170BD4">
        <w:t xml:space="preserve">, запрос о даче разъяснений положений </w:t>
      </w:r>
      <w:r w:rsidRPr="00170BD4">
        <w:rPr>
          <w:rFonts w:eastAsia="Calibri"/>
        </w:rPr>
        <w:t xml:space="preserve">извещения о проведении конкурса и (или) документации </w:t>
      </w:r>
      <w:r w:rsidRPr="00170BD4">
        <w:rPr>
          <w:rFonts w:eastAsia="Calibri"/>
        </w:rPr>
        <w:br/>
        <w:t>о конкурсе</w:t>
      </w:r>
      <w:r w:rsidRPr="00170BD4">
        <w:t xml:space="preserve">.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31. Разъяснение положений </w:t>
      </w:r>
      <w:r w:rsidRPr="00170BD4">
        <w:t xml:space="preserve">документации о конкурсе осуществляется заказчиком в </w:t>
      </w:r>
      <w:r w:rsidRPr="00170BD4">
        <w:rPr>
          <w:rFonts w:eastAsia="Calibri"/>
        </w:rPr>
        <w:t xml:space="preserve">соответствии с частями 3-4 статьи 3.2, частью 11 статьи 4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center"/>
      </w:pPr>
      <w:r w:rsidRPr="00170BD4">
        <w:t xml:space="preserve">Внесение изменений в </w:t>
      </w:r>
      <w:r w:rsidRPr="00170BD4">
        <w:rPr>
          <w:rFonts w:eastAsia="Calibri"/>
        </w:rPr>
        <w:t xml:space="preserve">извещение о проведении конкурса </w:t>
      </w:r>
      <w:r w:rsidRPr="00170BD4">
        <w:t xml:space="preserve">и (или) документацию </w:t>
      </w:r>
      <w:r w:rsidRPr="00170BD4">
        <w:br/>
        <w:t>о конкурсе</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 xml:space="preserve">32. Изменения, вносимые </w:t>
      </w:r>
      <w:r w:rsidRPr="00170BD4">
        <w:t xml:space="preserve">в </w:t>
      </w:r>
      <w:r w:rsidRPr="00170BD4">
        <w:rPr>
          <w:rFonts w:eastAsia="Calibri"/>
        </w:rPr>
        <w:t xml:space="preserve">извещение о проведении конкурса </w:t>
      </w:r>
      <w:r w:rsidRPr="00170BD4">
        <w:t xml:space="preserve">и (или) </w:t>
      </w:r>
      <w:r w:rsidRPr="00170BD4">
        <w:rPr>
          <w:rFonts w:eastAsia="Calibri"/>
        </w:rPr>
        <w:t xml:space="preserve">документацию о конкурсе размещаются заказчиком в соответствии с частью 11 статьи 4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center"/>
      </w:pPr>
      <w:r w:rsidRPr="00170BD4">
        <w:t>Порядок подачи заявок на участие в конкурсе</w:t>
      </w:r>
      <w:r w:rsidRPr="00170BD4">
        <w:rPr>
          <w:vertAlign w:val="superscript"/>
        </w:rPr>
        <w:footnoteReference w:customMarkFollows="1" w:id="16"/>
        <w:t>18-1</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t xml:space="preserve">33. Участник конкурса подает заявку на участие в конкурсе, </w:t>
      </w:r>
      <w:r w:rsidRPr="00170BD4">
        <w:rPr>
          <w:rFonts w:eastAsia="Calibri"/>
        </w:rPr>
        <w:t xml:space="preserve">в соответствии с требованиями частей 10-11 статьи 3.2, части 11 статьи 3.3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both"/>
        <w:rPr>
          <w:rFonts w:eastAsia="Calibri"/>
        </w:rPr>
      </w:pPr>
      <w:r w:rsidRPr="00170BD4">
        <w:t xml:space="preserve">34. Заявка на участие в конкурсе должна содержать </w:t>
      </w:r>
      <w:r w:rsidRPr="00170BD4">
        <w:rPr>
          <w:rFonts w:eastAsia="Calibri"/>
        </w:rPr>
        <w:t xml:space="preserve">следующие </w:t>
      </w:r>
      <w:r w:rsidRPr="00170BD4">
        <w:rPr>
          <w:rFonts w:eastAsia="Calibri"/>
        </w:rPr>
        <w:br/>
        <w:t>документы и информацию:</w:t>
      </w:r>
      <w:r w:rsidRPr="00170BD4">
        <w:rPr>
          <w:vertAlign w:val="superscript"/>
        </w:rPr>
        <w:footnoteReference w:id="17"/>
      </w:r>
    </w:p>
    <w:p w:rsidR="0020366F" w:rsidRPr="00170BD4" w:rsidRDefault="0020366F" w:rsidP="0020366F">
      <w:pPr>
        <w:autoSpaceDE w:val="0"/>
        <w:autoSpaceDN w:val="0"/>
        <w:adjustRightInd w:val="0"/>
        <w:ind w:firstLine="709"/>
        <w:jc w:val="both"/>
        <w:rPr>
          <w:rFonts w:eastAsia="Calibri"/>
        </w:rPr>
      </w:pPr>
      <w:r w:rsidRPr="00170BD4">
        <w:rPr>
          <w:rFonts w:eastAsia="Calibri"/>
        </w:rPr>
        <w:t>1) согласие участника конкурса на поставку товара, выполнение работы, оказание услуги на условиях, предусмотренных документацией о конкурсе (такое согласие дается с применением программно-аппаратных средств электронной площадки);</w:t>
      </w:r>
    </w:p>
    <w:p w:rsidR="0020366F" w:rsidRPr="00170BD4" w:rsidRDefault="0020366F" w:rsidP="0020366F">
      <w:pPr>
        <w:autoSpaceDE w:val="0"/>
        <w:autoSpaceDN w:val="0"/>
        <w:adjustRightInd w:val="0"/>
        <w:ind w:firstLine="709"/>
        <w:jc w:val="both"/>
        <w:rPr>
          <w:rFonts w:eastAsia="Calibri"/>
        </w:rPr>
      </w:pPr>
      <w:r w:rsidRPr="00170BD4">
        <w:rPr>
          <w:rFonts w:eastAsia="Calibri"/>
        </w:rPr>
        <w:t>2) предложение участника конкурса о цене договора и предложение о цене каждого наименования товара, работы, услуги либо предложение о цене единицы товара, работы, услуги;</w:t>
      </w:r>
    </w:p>
    <w:p w:rsidR="0020366F" w:rsidRPr="00170BD4" w:rsidRDefault="0020366F" w:rsidP="0020366F">
      <w:pPr>
        <w:autoSpaceDE w:val="0"/>
        <w:autoSpaceDN w:val="0"/>
        <w:adjustRightInd w:val="0"/>
        <w:ind w:firstLine="709"/>
        <w:jc w:val="both"/>
        <w:rPr>
          <w:rFonts w:eastAsia="Calibri"/>
        </w:rPr>
      </w:pPr>
      <w:r w:rsidRPr="00170BD4">
        <w:rPr>
          <w:rFonts w:eastAsia="Calibri"/>
        </w:rPr>
        <w:t>3) предложение участника конкурса о качественных, функциональных и об экологических характеристиках предмета конкурса при установлении в документации о конкурсе критерия, предусмотренного под</w:t>
      </w:r>
      <w:hyperlink r:id="rId49" w:history="1">
        <w:r w:rsidRPr="00170BD4">
          <w:rPr>
            <w:rFonts w:eastAsia="Calibri"/>
          </w:rPr>
          <w:t>пунктом 3 пункта 201 настоящего</w:t>
        </w:r>
      </w:hyperlink>
      <w:r w:rsidRPr="00170BD4">
        <w:rPr>
          <w:rFonts w:eastAsia="Calibri"/>
        </w:rPr>
        <w:t xml:space="preserve">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4) при осуществлении закупки товара, в том числе поставляемого заказчику при выполнении закупаемых работ, оказании закупаемых услуг:</w:t>
      </w:r>
    </w:p>
    <w:p w:rsidR="0020366F" w:rsidRPr="00170BD4" w:rsidRDefault="0020366F" w:rsidP="0020366F">
      <w:pPr>
        <w:autoSpaceDE w:val="0"/>
        <w:autoSpaceDN w:val="0"/>
        <w:adjustRightInd w:val="0"/>
        <w:ind w:firstLine="709"/>
        <w:jc w:val="both"/>
        <w:rPr>
          <w:rFonts w:eastAsia="Calibri"/>
        </w:rPr>
      </w:pPr>
      <w:r w:rsidRPr="00170BD4">
        <w:rPr>
          <w:rFonts w:eastAsia="Calibri"/>
        </w:rPr>
        <w:t>а) указание (декларирование) наименования страны происхождения поставляемых товаров;</w:t>
      </w:r>
    </w:p>
    <w:p w:rsidR="0020366F" w:rsidRPr="00170BD4" w:rsidRDefault="0020366F" w:rsidP="0020366F">
      <w:pPr>
        <w:autoSpaceDE w:val="0"/>
        <w:autoSpaceDN w:val="0"/>
        <w:adjustRightInd w:val="0"/>
        <w:ind w:firstLine="709"/>
        <w:jc w:val="both"/>
        <w:rPr>
          <w:rFonts w:eastAsia="Calibri"/>
        </w:rPr>
      </w:pPr>
      <w:r w:rsidRPr="00170BD4">
        <w:rPr>
          <w:rFonts w:eastAsia="Calibri"/>
        </w:rPr>
        <w:t>б) конкретные показатели товара, соответствующие значениям, установленным в документации о конкурсе, и указание на товарный знак (при наличии). Информация, предусмотренная настоящим подпунктом, включается в заявку на участие в конкурсе в случае отсутствия в документации о конкурсе указания на товарный знак или в случае, если участник конкурса предлагает товар, который обозначен товарным знаком, отличным от товарного знака, указанного в документации о конкурсе;</w:t>
      </w:r>
    </w:p>
    <w:p w:rsidR="0020366F" w:rsidRPr="00170BD4" w:rsidRDefault="0020366F" w:rsidP="0020366F">
      <w:pPr>
        <w:autoSpaceDE w:val="0"/>
        <w:autoSpaceDN w:val="0"/>
        <w:adjustRightInd w:val="0"/>
        <w:ind w:firstLine="709"/>
        <w:jc w:val="both"/>
        <w:rPr>
          <w:rFonts w:eastAsia="Calibri"/>
        </w:rPr>
      </w:pPr>
      <w:r w:rsidRPr="00170BD4">
        <w:rPr>
          <w:rFonts w:eastAsia="Calibri"/>
        </w:rPr>
        <w:t>5)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конкурса, номер контактного телефона, идентификационный номер налогоплательщика участника такого конкурса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конкурса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конкурса;</w:t>
      </w:r>
    </w:p>
    <w:p w:rsidR="0020366F" w:rsidRPr="00170BD4" w:rsidRDefault="0020366F" w:rsidP="0020366F">
      <w:pPr>
        <w:autoSpaceDE w:val="0"/>
        <w:autoSpaceDN w:val="0"/>
        <w:adjustRightInd w:val="0"/>
        <w:ind w:firstLine="709"/>
        <w:jc w:val="both"/>
        <w:rPr>
          <w:rFonts w:eastAsia="Calibri"/>
        </w:rPr>
      </w:pPr>
      <w:r w:rsidRPr="00170BD4">
        <w:rPr>
          <w:rFonts w:eastAsia="Calibri"/>
        </w:rPr>
        <w:t>6) копии учредительных документов участника конкурса (для юридического лица), надлежащим образом заверенный перевод на русский язык учредительных документов юридического лица в соответствии с законодательством соответствующего государства (для иностранного лица);</w:t>
      </w: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7) фамилию, имя, отчество (при наличии) и должность лица, имеющего право без доверенности действовать от имени юридического лица, а также паспортные данные такого лица или данные иных документов, удостоверяющих личность в соответствии с законодательством Российской Федерации, и идентификационный номер налогоплательщика (при его наличии);</w:t>
      </w:r>
    </w:p>
    <w:p w:rsidR="0020366F" w:rsidRPr="00170BD4" w:rsidRDefault="0020366F" w:rsidP="0020366F">
      <w:pPr>
        <w:autoSpaceDE w:val="0"/>
        <w:autoSpaceDN w:val="0"/>
        <w:adjustRightInd w:val="0"/>
        <w:ind w:firstLine="709"/>
        <w:jc w:val="both"/>
        <w:rPr>
          <w:rFonts w:eastAsia="Calibri"/>
        </w:rPr>
      </w:pPr>
      <w:r w:rsidRPr="00170BD4">
        <w:rPr>
          <w:rFonts w:eastAsia="Calibri"/>
        </w:rPr>
        <w:t>8) копию документа, удостоверяющего личность участника конкурса в соответствии с законодательством Российской Федерации (для физического лица, не являющегося индивидуальным предпринимателем);</w:t>
      </w:r>
    </w:p>
    <w:p w:rsidR="0020366F" w:rsidRPr="00170BD4" w:rsidRDefault="0020366F" w:rsidP="0020366F">
      <w:pPr>
        <w:autoSpaceDE w:val="0"/>
        <w:autoSpaceDN w:val="0"/>
        <w:adjustRightInd w:val="0"/>
        <w:ind w:firstLine="709"/>
        <w:jc w:val="both"/>
        <w:rPr>
          <w:rFonts w:eastAsia="Calibri"/>
        </w:rPr>
      </w:pPr>
      <w:r w:rsidRPr="00170BD4">
        <w:rPr>
          <w:rFonts w:eastAsia="Calibri"/>
        </w:rPr>
        <w:t>9) копию выписки из единого государственного реестра юридических лиц (для юридического лица), копию выписки из единого государственного реестра индивидуальных предпринимателей (для индивидуального предпринимателя);</w:t>
      </w:r>
    </w:p>
    <w:p w:rsidR="0020366F" w:rsidRPr="00170BD4" w:rsidRDefault="0020366F" w:rsidP="0020366F">
      <w:pPr>
        <w:autoSpaceDE w:val="0"/>
        <w:autoSpaceDN w:val="0"/>
        <w:adjustRightInd w:val="0"/>
        <w:ind w:firstLine="709"/>
        <w:jc w:val="both"/>
        <w:rPr>
          <w:rFonts w:eastAsia="Calibri"/>
        </w:rPr>
      </w:pPr>
      <w:r w:rsidRPr="00170BD4">
        <w:rPr>
          <w:rFonts w:eastAsia="Calibri"/>
        </w:rPr>
        <w:t>10)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20366F" w:rsidRPr="00170BD4" w:rsidRDefault="0020366F" w:rsidP="0020366F">
      <w:pPr>
        <w:autoSpaceDE w:val="0"/>
        <w:autoSpaceDN w:val="0"/>
        <w:adjustRightInd w:val="0"/>
        <w:ind w:firstLine="709"/>
        <w:jc w:val="both"/>
        <w:rPr>
          <w:rFonts w:eastAsia="Calibri"/>
        </w:rPr>
      </w:pPr>
      <w:r w:rsidRPr="00170BD4">
        <w:rPr>
          <w:rFonts w:eastAsia="Calibri"/>
        </w:rPr>
        <w:t>11)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услуге и предоставление указанных копий документов предусмотрено документацией о конкурсе.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12) копии документов, подтверждающих соответствие участника конкурса требованиям к участникам такого конкурса, установленным заказчиком в документации о конкурсе, в соответствии с подпунктом 1 пункта 10 настоящего Положения о закупке, а также декларацию о соответствии участника конкурса требованиям, установленным в соответствии с </w:t>
      </w:r>
      <w:r w:rsidRPr="00A11219">
        <w:rPr>
          <w:rFonts w:eastAsia="Calibri"/>
        </w:rPr>
        <w:t>пунктом</w:t>
      </w:r>
      <w:r w:rsidRPr="00170BD4">
        <w:rPr>
          <w:rFonts w:eastAsia="Calibri"/>
          <w:color w:val="FF0000"/>
        </w:rPr>
        <w:t xml:space="preserve"> </w:t>
      </w:r>
      <w:r w:rsidRPr="00170BD4">
        <w:rPr>
          <w:rFonts w:eastAsia="Calibri"/>
        </w:rPr>
        <w:t>10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13) копии документов, подтверждающих квалификацию участника конкурса. При этом отсутствие этих документов не является основанием для признания заявки на участие в конкурсе не соответствующей требованиям документации о таком конкурсе;</w:t>
      </w:r>
    </w:p>
    <w:p w:rsidR="0020366F" w:rsidRPr="00A11219" w:rsidRDefault="0020366F" w:rsidP="0020366F">
      <w:pPr>
        <w:autoSpaceDE w:val="0"/>
        <w:autoSpaceDN w:val="0"/>
        <w:adjustRightInd w:val="0"/>
        <w:ind w:firstLine="709"/>
        <w:jc w:val="both"/>
        <w:rPr>
          <w:rFonts w:eastAsia="Calibri"/>
        </w:rPr>
      </w:pPr>
      <w:r w:rsidRPr="00170BD4">
        <w:rPr>
          <w:rFonts w:eastAsia="Calibri"/>
        </w:rPr>
        <w:t xml:space="preserve">14) копию решения о согласии на совершение или о последующем одобрении крупных сделок по результатам конкурса от имени участника конкурса - юридического лица с указанием </w:t>
      </w:r>
      <w:r w:rsidRPr="00A11219">
        <w:rPr>
          <w:rFonts w:eastAsia="Calibri"/>
        </w:rPr>
        <w:t>максимальных параметров условий одной сделки;</w:t>
      </w:r>
    </w:p>
    <w:p w:rsidR="0020366F" w:rsidRPr="00170BD4" w:rsidRDefault="0020366F" w:rsidP="0020366F">
      <w:pPr>
        <w:autoSpaceDE w:val="0"/>
        <w:autoSpaceDN w:val="0"/>
        <w:adjustRightInd w:val="0"/>
        <w:ind w:firstLine="709"/>
        <w:jc w:val="both"/>
        <w:rPr>
          <w:rFonts w:eastAsia="Calibri"/>
        </w:rPr>
      </w:pPr>
      <w:r w:rsidRPr="00170BD4">
        <w:rPr>
          <w:rFonts w:eastAsia="Calibri"/>
        </w:rPr>
        <w:t>1</w:t>
      </w:r>
      <w:r>
        <w:rPr>
          <w:rFonts w:eastAsia="Calibri"/>
        </w:rPr>
        <w:t>5</w:t>
      </w:r>
      <w:r w:rsidRPr="00170BD4">
        <w:rPr>
          <w:rFonts w:eastAsia="Calibri"/>
        </w:rPr>
        <w:t>) план привлечения субподрядчиков (соисполнителей) из числа субъектов малого и среднего предпринимательства.</w:t>
      </w:r>
      <w:r w:rsidRPr="00170BD4">
        <w:rPr>
          <w:rFonts w:eastAsia="Calibri"/>
          <w:vertAlign w:val="superscript"/>
        </w:rPr>
        <w:footnoteReference w:id="18"/>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35. Участник конкурса несет ответственность за представление недостоверных сведений о стране происхождения товара, указанного в заявке на участие в конкурсе. </w:t>
      </w:r>
    </w:p>
    <w:p w:rsidR="0020366F" w:rsidRPr="00170BD4" w:rsidRDefault="0020366F" w:rsidP="0020366F">
      <w:pPr>
        <w:autoSpaceDE w:val="0"/>
        <w:autoSpaceDN w:val="0"/>
        <w:adjustRightInd w:val="0"/>
        <w:ind w:firstLine="709"/>
        <w:jc w:val="both"/>
        <w:rPr>
          <w:rFonts w:eastAsia="Calibri"/>
        </w:rPr>
      </w:pPr>
      <w:r w:rsidRPr="00170BD4">
        <w:t xml:space="preserve">36. </w:t>
      </w:r>
      <w:r w:rsidRPr="00170BD4">
        <w:rPr>
          <w:rFonts w:eastAsia="Calibri"/>
        </w:rPr>
        <w:t>В случае, если по окончании срока подачи заявок на участие в конкурсе подана только одна заявка или не подано ни одной заявки, такой конкурс признается несостоявшимся.</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Порядок рассмотрения, оценки и сопоставления заявок на участие в конкурсе</w:t>
      </w:r>
      <w:r w:rsidRPr="00170BD4">
        <w:rPr>
          <w:vertAlign w:val="superscript"/>
        </w:rPr>
        <w:footnoteReference w:customMarkFollows="1" w:id="19"/>
        <w:t>21-1</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37. Срок рассмотрения, оценки и сопоставления заявок на участие в конкурсе не может превышать десять рабочих дней с даты окончания срока подачи указанных заявок.</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38. Отсутствие в заявке на участие в конкурсе указания (декларирования) страны происхождения поставляемого товара не является основанием для отклонения заявки на участие в конкурсе, и такая заявка рассматривается как содержащая предложение о поставке иностранных товаров. </w:t>
      </w:r>
    </w:p>
    <w:p w:rsidR="0020366F" w:rsidRPr="00170BD4" w:rsidRDefault="0020366F" w:rsidP="0020366F">
      <w:pPr>
        <w:autoSpaceDE w:val="0"/>
        <w:autoSpaceDN w:val="0"/>
        <w:adjustRightInd w:val="0"/>
        <w:ind w:firstLine="709"/>
        <w:jc w:val="both"/>
        <w:rPr>
          <w:rFonts w:eastAsia="Calibri"/>
        </w:rPr>
      </w:pPr>
      <w:r w:rsidRPr="00170BD4">
        <w:lastRenderedPageBreak/>
        <w:t xml:space="preserve">39. Оценка и сопоставление заявок на участие в конкурсе,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конкурсе. </w:t>
      </w:r>
    </w:p>
    <w:p w:rsidR="0020366F" w:rsidRPr="00170BD4" w:rsidRDefault="0020366F" w:rsidP="0020366F">
      <w:pPr>
        <w:autoSpaceDE w:val="0"/>
        <w:autoSpaceDN w:val="0"/>
        <w:adjustRightInd w:val="0"/>
        <w:ind w:firstLine="709"/>
        <w:jc w:val="both"/>
      </w:pPr>
      <w:r w:rsidRPr="00170BD4">
        <w:t xml:space="preserve">40. Приоритет не предоставляется в случаях, если: </w:t>
      </w:r>
    </w:p>
    <w:p w:rsidR="0020366F" w:rsidRPr="00170BD4" w:rsidRDefault="0020366F" w:rsidP="0020366F">
      <w:pPr>
        <w:autoSpaceDE w:val="0"/>
        <w:autoSpaceDN w:val="0"/>
        <w:adjustRightInd w:val="0"/>
        <w:ind w:firstLine="709"/>
        <w:jc w:val="both"/>
      </w:pPr>
      <w:r w:rsidRPr="00170BD4">
        <w:t>1) конкурс признан несостоявшимся и договор заключается с единственным участником конкурса;</w:t>
      </w:r>
    </w:p>
    <w:p w:rsidR="0020366F" w:rsidRPr="00170BD4" w:rsidRDefault="0020366F" w:rsidP="0020366F">
      <w:pPr>
        <w:autoSpaceDE w:val="0"/>
        <w:autoSpaceDN w:val="0"/>
        <w:adjustRightInd w:val="0"/>
        <w:ind w:firstLine="709"/>
        <w:jc w:val="both"/>
      </w:pPr>
      <w:r w:rsidRPr="00170BD4">
        <w:t>2) в заявке на участие в конкурсе не содержится предложений о поставке товаров российского происхождения, выполнении работ, оказании услуг российскими лицами;</w:t>
      </w:r>
    </w:p>
    <w:p w:rsidR="0020366F" w:rsidRPr="00170BD4" w:rsidRDefault="0020366F" w:rsidP="0020366F">
      <w:pPr>
        <w:autoSpaceDE w:val="0"/>
        <w:autoSpaceDN w:val="0"/>
        <w:adjustRightInd w:val="0"/>
        <w:ind w:firstLine="709"/>
        <w:jc w:val="both"/>
      </w:pPr>
      <w:r w:rsidRPr="00170BD4">
        <w:t>3) в заявке на участие в конкурсе не содержится предложений о поставке товаров иностранного происхождения, выполнении работ, оказании услуг иностранными лицами;</w:t>
      </w:r>
    </w:p>
    <w:p w:rsidR="0020366F" w:rsidRPr="00170BD4" w:rsidRDefault="0020366F" w:rsidP="0020366F">
      <w:pPr>
        <w:autoSpaceDE w:val="0"/>
        <w:autoSpaceDN w:val="0"/>
        <w:adjustRightInd w:val="0"/>
        <w:ind w:firstLine="709"/>
        <w:jc w:val="both"/>
        <w:rPr>
          <w:rFonts w:eastAsia="Calibri"/>
        </w:rPr>
      </w:pPr>
      <w:r w:rsidRPr="00170BD4">
        <w:t xml:space="preserve">4) в заявке на участие в конкурсе </w:t>
      </w:r>
      <w:r w:rsidRPr="00170BD4">
        <w:rPr>
          <w:rFonts w:eastAsia="Calibri"/>
        </w:rPr>
        <w:t>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170BD4">
        <w:t xml:space="preserve">. </w:t>
      </w:r>
    </w:p>
    <w:p w:rsidR="0020366F" w:rsidRPr="00170BD4" w:rsidRDefault="0020366F" w:rsidP="0020366F">
      <w:pPr>
        <w:autoSpaceDE w:val="0"/>
        <w:autoSpaceDN w:val="0"/>
        <w:adjustRightInd w:val="0"/>
        <w:ind w:firstLine="709"/>
        <w:jc w:val="both"/>
      </w:pPr>
      <w:r w:rsidRPr="00170BD4">
        <w:t xml:space="preserve">41.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4 пункта 40 </w:t>
      </w:r>
      <w:r w:rsidRPr="00170BD4">
        <w:rPr>
          <w:rFonts w:eastAsia="Calibri"/>
        </w:rPr>
        <w:t>настоящего Положения о закупке</w:t>
      </w:r>
      <w:r w:rsidRPr="00170BD4">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конкурсе, в соответствии с подпунктом 3 пункта 29 </w:t>
      </w:r>
      <w:r w:rsidRPr="00170BD4">
        <w:rPr>
          <w:rFonts w:eastAsia="Calibri"/>
        </w:rPr>
        <w:t>настоящего Положения о закупке</w:t>
      </w:r>
      <w:r w:rsidRPr="00170BD4">
        <w:t>, на коэффициент изменения начальной (максимальной) цены договора по результатам проведения конкурса, определяемый как результат деления цены договора, по которой заключается договор, на начальную (максимальную) цену договора.</w:t>
      </w:r>
    </w:p>
    <w:p w:rsidR="0020366F" w:rsidRPr="00170BD4" w:rsidRDefault="0020366F" w:rsidP="0020366F">
      <w:pPr>
        <w:autoSpaceDE w:val="0"/>
        <w:autoSpaceDN w:val="0"/>
        <w:adjustRightInd w:val="0"/>
        <w:ind w:firstLine="709"/>
        <w:jc w:val="both"/>
      </w:pPr>
      <w:r w:rsidRPr="00170BD4">
        <w:t>42. Отнесение участника конкурса к российским или иностранным лицам осуществляется на основании документов участника конкурса,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43. По результатам рассмотрения, оценки и сопоставления заявок на участие в конкурсе комиссией принимается решение о признании заявки на участие в конкурсе и участника такого конкурса, подавшего данную заявку, соответствующими требованиям, установленным документацией о конкурсе, либо решение о несоответствии заявки на участие в конкурсе и (или) участника такого конкурса требованиям, установленным документацией о конкурсе, </w:t>
      </w:r>
      <w:hyperlink w:anchor="Par1" w:history="1">
        <w:r w:rsidRPr="00170BD4">
          <w:rPr>
            <w:rFonts w:eastAsia="Calibri"/>
          </w:rPr>
          <w:t>пунктом</w:t>
        </w:r>
      </w:hyperlink>
      <w:r w:rsidRPr="00170BD4">
        <w:rPr>
          <w:rFonts w:eastAsia="Calibri"/>
        </w:rPr>
        <w:t xml:space="preserve"> 44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44. Заявка на участие в конкурсе признается не соответствующей требованиям, установленным документацией о конкурсе в случае:</w:t>
      </w:r>
    </w:p>
    <w:p w:rsidR="0020366F" w:rsidRPr="00170BD4" w:rsidRDefault="0020366F" w:rsidP="0020366F">
      <w:pPr>
        <w:autoSpaceDE w:val="0"/>
        <w:autoSpaceDN w:val="0"/>
        <w:adjustRightInd w:val="0"/>
        <w:ind w:firstLine="709"/>
        <w:jc w:val="both"/>
        <w:rPr>
          <w:rFonts w:eastAsia="Calibri"/>
        </w:rPr>
      </w:pPr>
      <w:r w:rsidRPr="00170BD4">
        <w:rPr>
          <w:rFonts w:eastAsia="Calibri"/>
        </w:rPr>
        <w:t>1) непредоставления документов и (или) информации, установленных документацией о конкурсе и предусмотренных пунктом 34 настоящего Положения о закупке, либо несоответствия указанных документов и (или) информации требованиям, установленным документацией о таком конкурсе;</w:t>
      </w:r>
    </w:p>
    <w:p w:rsidR="0020366F" w:rsidRPr="00170BD4" w:rsidRDefault="0020366F" w:rsidP="0020366F">
      <w:pPr>
        <w:autoSpaceDE w:val="0"/>
        <w:autoSpaceDN w:val="0"/>
        <w:adjustRightInd w:val="0"/>
        <w:ind w:firstLine="709"/>
        <w:jc w:val="both"/>
        <w:rPr>
          <w:rFonts w:eastAsia="Calibri"/>
        </w:rPr>
      </w:pPr>
      <w:r w:rsidRPr="00170BD4">
        <w:rPr>
          <w:rFonts w:eastAsia="Calibri"/>
        </w:rPr>
        <w:t>2) наличия в документах и (или) информации, установленных документацией о конкурсе и предусмотренных пунктом 34 настоящего Положения о закупке, недостоверной информации на дату и время окончания срока рассмотрения, оценки и сопоставления заявок на участие в конкурсе;</w:t>
      </w:r>
    </w:p>
    <w:p w:rsidR="0020366F" w:rsidRPr="00170BD4" w:rsidRDefault="0020366F" w:rsidP="0020366F">
      <w:pPr>
        <w:autoSpaceDE w:val="0"/>
        <w:autoSpaceDN w:val="0"/>
        <w:adjustRightInd w:val="0"/>
        <w:ind w:firstLine="709"/>
        <w:jc w:val="both"/>
        <w:rPr>
          <w:rFonts w:eastAsia="Calibri"/>
        </w:rPr>
      </w:pPr>
      <w:r w:rsidRPr="00170BD4">
        <w:rPr>
          <w:rFonts w:eastAsia="Calibri"/>
        </w:rPr>
        <w:t>3) несоответствия участника конкурса требованиям, установленным документацией о конкурсе, в соответствии с пунктом 10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45. Результаты рассмотрения, оценки и сопоставления заявок на участие в конкурсе фиксируются в итоговом протоколе, подписываемом всеми присутствующими на заседании членами комиссии не позднее даты окончания срока рассмотрения, оценки и сопоставления </w:t>
      </w:r>
      <w:r w:rsidRPr="00170BD4">
        <w:rPr>
          <w:rFonts w:eastAsia="Calibri"/>
        </w:rPr>
        <w:lastRenderedPageBreak/>
        <w:t>таких заявок, и размещаются заказчиком в единой информационной системе в соответствии со сроками, установленными частью 12 статьи 4 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46. Итоговый протокол должен содержать сведения, </w:t>
      </w:r>
      <w:r w:rsidRPr="00170BD4">
        <w:t xml:space="preserve">предусмотренные частью 14 статьи 3.2 </w:t>
      </w:r>
      <w:r w:rsidRPr="00170BD4">
        <w:rPr>
          <w:rFonts w:eastAsia="Calibri"/>
        </w:rPr>
        <w:t>Федерального закона № 223-ФЗ,</w:t>
      </w:r>
      <w:r w:rsidRPr="00170BD4">
        <w:t xml:space="preserve"> а также сведения о количестве, </w:t>
      </w:r>
      <w:r w:rsidRPr="00170BD4">
        <w:rPr>
          <w:rFonts w:eastAsia="Calibri"/>
        </w:rPr>
        <w:t>объеме, цене закупаемых товаров, работ, услуг, сроке исполнения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47. Победителем конкурса признается участник закупки в соответствии с частью 16 статьи 3.2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48. В случае, если по результатам рассмотрения, оценки и сопоставления заявок на участие в конкурсе комиссией отклонены все заявки на участие в конкурсе или только одна заявка соответствует требованиям, установленным документацией о конкурсе, конкурс признается несостоявшимся.</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center"/>
        <w:rPr>
          <w:rFonts w:eastAsia="Calibri"/>
        </w:rPr>
      </w:pPr>
      <w:r w:rsidRPr="00170BD4">
        <w:rPr>
          <w:rFonts w:eastAsia="Calibri"/>
        </w:rPr>
        <w:t>Заключение договора по результатам проведения конкурса</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49. В течение пяти дней с даты размещения в единой информационной системе итогового протокола заказчиком размещается на электронной площадке без своей подписи проект договора, который составляется путем включения в проект договора, прилагаемый к документации о конкурсе, цены договора и (или) цены единицы товара, работы, услуги, предложенной победителем такого </w:t>
      </w:r>
      <w:r w:rsidRPr="00170BD4">
        <w:t>конкурса</w:t>
      </w:r>
      <w:r w:rsidRPr="00170BD4">
        <w:rPr>
          <w:rFonts w:eastAsia="Calibri"/>
        </w:rPr>
        <w:t>, с которым заключается договор, информации о товаре (товарном знаке и (или) конкретных показателях товара).</w:t>
      </w:r>
    </w:p>
    <w:p w:rsidR="0020366F" w:rsidRPr="00170BD4" w:rsidRDefault="0020366F" w:rsidP="0020366F">
      <w:pPr>
        <w:autoSpaceDE w:val="0"/>
        <w:autoSpaceDN w:val="0"/>
        <w:adjustRightInd w:val="0"/>
        <w:ind w:firstLine="709"/>
        <w:jc w:val="both"/>
        <w:rPr>
          <w:rFonts w:eastAsia="Calibri"/>
        </w:rPr>
      </w:pPr>
      <w:r w:rsidRPr="00170BD4">
        <w:rPr>
          <w:rFonts w:eastAsia="Calibri"/>
        </w:rPr>
        <w:t>50. В течение пяти дней с даты размещения заказчиком на электронной площадке проекта договора победителем конкурса подписывается усиленной квалифицированной электронной подписью (далее - электронная подпись) указанный проект договора, размещается на электронной площадке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о проведении конкурса и документации о конкурсе, либо размещается протокол разногласий, предусмотренный пунктом 51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51. В течение пяти дней с даты размещения заказчиком на электронной площадке проекта договора победителем </w:t>
      </w:r>
      <w:r w:rsidRPr="00170BD4">
        <w:t>конкурса</w:t>
      </w:r>
      <w:r w:rsidRPr="00170BD4">
        <w:rPr>
          <w:rFonts w:eastAsia="Calibri"/>
        </w:rPr>
        <w:t xml:space="preserve">, с которым заключается договор, в случае наличия разногласий по проекту договора, размещенному в соответствии с </w:t>
      </w:r>
      <w:hyperlink r:id="rId50" w:history="1">
        <w:r w:rsidRPr="00170BD4">
          <w:rPr>
            <w:rFonts w:eastAsia="Calibri"/>
          </w:rPr>
          <w:t>пунктом</w:t>
        </w:r>
      </w:hyperlink>
      <w:r w:rsidRPr="00170BD4">
        <w:rPr>
          <w:rFonts w:eastAsia="Calibri"/>
        </w:rPr>
        <w:t xml:space="preserve"> 49 настоящего Положения о закупке, размещается на электронной площадке протокол разногласий, подписанный электронной подписью лица, имеющего право действовать от имени победителя </w:t>
      </w:r>
      <w:r w:rsidRPr="00170BD4">
        <w:t>конкурса</w:t>
      </w:r>
      <w:r w:rsidRPr="00170BD4">
        <w:rPr>
          <w:rFonts w:eastAsia="Calibri"/>
        </w:rPr>
        <w:t xml:space="preserve">. Указанный протокол может быть размещен на электронной площадке в отношении соответствующего договора не более чем один раз. При этом победителем </w:t>
      </w:r>
      <w:r w:rsidRPr="00170BD4">
        <w:t>конкурса</w:t>
      </w:r>
      <w:r w:rsidRPr="00170BD4">
        <w:rPr>
          <w:rFonts w:eastAsia="Calibri"/>
        </w:rPr>
        <w:t>, с которым заключается договор, указывается в протоколе разногласий замечания к положениям проекта договора, не соответствующим документации о конкурсе и своей заявке на участие в конкурсе, с указанием соответствующих положений данных документов.</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52. В течение трех рабочих дней с даты размещения победителем конкурса на электронной площадке в соответствии с </w:t>
      </w:r>
      <w:hyperlink r:id="rId51" w:history="1">
        <w:r w:rsidRPr="00170BD4">
          <w:rPr>
            <w:rFonts w:eastAsia="Calibri"/>
          </w:rPr>
          <w:t>пунктом</w:t>
        </w:r>
      </w:hyperlink>
      <w:r w:rsidRPr="00170BD4">
        <w:rPr>
          <w:rFonts w:eastAsia="Calibri"/>
        </w:rPr>
        <w:t xml:space="preserve"> 51 настоящего Положения о закупке протокола разногласий заказчиком рассматривается протокол разногласий и без своей подписи размещается на электронной площадке доработанный проект договора либо повторно размещается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конкурса. При этом размещение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конкурса допускается при условии, что такой победитель разместил на электронной площадке протокол разногласий в соответствии с </w:t>
      </w:r>
      <w:hyperlink r:id="rId52" w:history="1">
        <w:r w:rsidRPr="00170BD4">
          <w:rPr>
            <w:rFonts w:eastAsia="Calibri"/>
          </w:rPr>
          <w:t>пунктом</w:t>
        </w:r>
      </w:hyperlink>
      <w:r w:rsidRPr="00170BD4">
        <w:rPr>
          <w:rFonts w:eastAsia="Calibri"/>
        </w:rPr>
        <w:t xml:space="preserve"> 51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53. В течение трех рабочих дней с даты размещения заказчиком на электронной площадке документов, предусмотренных </w:t>
      </w:r>
      <w:hyperlink w:anchor="Par0" w:history="1">
        <w:r w:rsidRPr="00170BD4">
          <w:rPr>
            <w:rFonts w:eastAsia="Calibri"/>
          </w:rPr>
          <w:t xml:space="preserve">пунктом </w:t>
        </w:r>
      </w:hyperlink>
      <w:r w:rsidRPr="00170BD4">
        <w:rPr>
          <w:rFonts w:eastAsia="Calibri"/>
        </w:rPr>
        <w:t xml:space="preserve">52 настоящего Положения о закупке, победителем конкурса размещается на электронной площадке проект договора, подписанный электронной подписью лица, имеющего право действовать от имени такого победителя, а также документ, </w:t>
      </w:r>
      <w:r w:rsidRPr="00170BD4">
        <w:rPr>
          <w:rFonts w:eastAsia="Calibri"/>
        </w:rPr>
        <w:lastRenderedPageBreak/>
        <w:t>подтверждающий предоставление обеспечения исполнения договора, если данное требование установлено в извещении о проведении конкурса и документации о конкурсе, подписанный электронной подписью указанного лица.</w:t>
      </w:r>
    </w:p>
    <w:p w:rsidR="0020366F" w:rsidRPr="00170BD4" w:rsidRDefault="0020366F" w:rsidP="0020366F">
      <w:pPr>
        <w:autoSpaceDE w:val="0"/>
        <w:autoSpaceDN w:val="0"/>
        <w:adjustRightInd w:val="0"/>
        <w:ind w:firstLine="709"/>
        <w:jc w:val="both"/>
        <w:rPr>
          <w:rFonts w:eastAsia="Calibri"/>
        </w:rPr>
      </w:pPr>
      <w:r w:rsidRPr="00170BD4">
        <w:rPr>
          <w:rFonts w:eastAsia="Calibri"/>
        </w:rPr>
        <w:t>54. В течение трех рабочих дней с даты размещения на электронной площадке проекта договора, подписанного электронной подписью лица, имеющего право действовать от имени победителя конкурса, и предоставления таким победителем соответствующего требованиям извещения о проведении конкурса и документации о конкурсе обеспечения исполнения договора заказчиком размещается на электронной площадке договор, подписанный электронной подписью лица, имеющего право действовать от имени заказчика.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55. Со дня размещения на электронной площадке предусмотренного </w:t>
      </w:r>
      <w:hyperlink w:anchor="Par2" w:history="1">
        <w:r w:rsidRPr="00170BD4">
          <w:rPr>
            <w:rFonts w:eastAsia="Calibri"/>
          </w:rPr>
          <w:t xml:space="preserve">пунктом </w:t>
        </w:r>
      </w:hyperlink>
      <w:r w:rsidRPr="00170BD4">
        <w:rPr>
          <w:rFonts w:eastAsia="Calibri"/>
        </w:rPr>
        <w:t>54 настоящего Положения о закупке и подписанного заказчиком договора он считается заключенным.</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56. Договор по результатам проведения конкурса заключается в соответствии со сроками, предусмотренными частью 15 статьи 3.2 </w:t>
      </w:r>
      <w:r w:rsidRPr="00170BD4">
        <w:t>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57. Победитель конкурса признается заказчиком уклонившимся от заключения договора в случае, если в сроки, предусмотренные настоящей главой, он не направил заказчику проект договора, подписанный лицом, имеющим право действовать от имени такого победителя. При этом заказчиком не позднее одного рабочего дня, следующего за днем признания победителя конкурса уклонившимся от заключения договора, составляется и размещается на электронной площадке протокол о признании такого победителя уклонившимся от заключения договора. Конкурс признается не состоявшимся в случае, если победитель конкурса уклонился от заключения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58. В случае наличия принятых судом или арбитражным судом судебных актов либо возникновения обстоятельств непреодолимой силы, препятствующих подписанию договора одной из сторон в установленные настоящей главе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главой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center"/>
      </w:pPr>
      <w:r w:rsidRPr="00170BD4">
        <w:t>Последствия признания конкурса несостоявшимся</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59. В случае, если конкурс признан не состоявшимся по основанию, предусмотренному </w:t>
      </w:r>
      <w:hyperlink w:anchor="Par1" w:history="1">
        <w:r w:rsidRPr="00170BD4">
          <w:rPr>
            <w:rFonts w:eastAsia="Calibri"/>
          </w:rPr>
          <w:t xml:space="preserve">пунктом </w:t>
        </w:r>
      </w:hyperlink>
      <w:r w:rsidRPr="00170BD4">
        <w:rPr>
          <w:rFonts w:eastAsia="Calibri"/>
        </w:rPr>
        <w:t>36 настоящего Положения о закупке в связи с тем, что по окончании срока подачи заявок на участие в конкурсе подана только одна заявка:</w:t>
      </w:r>
    </w:p>
    <w:p w:rsidR="0020366F" w:rsidRPr="00170BD4" w:rsidRDefault="0020366F" w:rsidP="0020366F">
      <w:pPr>
        <w:autoSpaceDE w:val="0"/>
        <w:autoSpaceDN w:val="0"/>
        <w:adjustRightInd w:val="0"/>
        <w:ind w:firstLine="709"/>
        <w:jc w:val="both"/>
        <w:rPr>
          <w:rFonts w:eastAsia="Calibri"/>
        </w:rPr>
      </w:pPr>
      <w:r w:rsidRPr="00170BD4">
        <w:rPr>
          <w:rFonts w:eastAsia="Calibri"/>
        </w:rPr>
        <w:t>1) в течение трех рабочих дней с даты получения от оператора электронной площадки единственной заявки на участие в конкурсе комиссией рассматривается и оценивается данная заявка в соответствии с пунктом 43 настоящего Положения о закупке, результаты рассмотрения и оценки единственной заявки на участие в конкурсе фиксируются в итоговом протоколе, подписываемом всеми присутствующими на заседании членами комиссии;</w:t>
      </w:r>
    </w:p>
    <w:p w:rsidR="0020366F" w:rsidRPr="00170BD4" w:rsidRDefault="0020366F" w:rsidP="0020366F">
      <w:pPr>
        <w:autoSpaceDE w:val="0"/>
        <w:autoSpaceDN w:val="0"/>
        <w:adjustRightInd w:val="0"/>
        <w:ind w:firstLine="709"/>
        <w:jc w:val="both"/>
        <w:rPr>
          <w:rFonts w:eastAsia="Calibri"/>
        </w:rPr>
      </w:pPr>
      <w:r w:rsidRPr="00170BD4">
        <w:rPr>
          <w:rFonts w:eastAsia="Calibri"/>
        </w:rPr>
        <w:t>2) итоговый протокол размещается заказчиком в единой информационной системе в соответствии со сроками, установленными частью 12 статьи 4 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3) договор заключается с участником конкурса, подавшим единственную заявку на участие в нем, если данный участник и поданная им заявка на участие в таком конкурсе признаны соответствующими требованиям документации о конкурсе, в соответствии с подпунктом 1 пункта 186 настоящего Положения о закупке в порядке, установленном настоящей главой.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60. В случае, если конкурс признан не состоявшимся по основанию, предусмотренному </w:t>
      </w:r>
      <w:hyperlink w:anchor="Par1" w:history="1">
        <w:r w:rsidRPr="00170BD4">
          <w:rPr>
            <w:rFonts w:eastAsia="Calibri"/>
          </w:rPr>
          <w:t xml:space="preserve">пунктом </w:t>
        </w:r>
      </w:hyperlink>
      <w:r w:rsidRPr="00170BD4">
        <w:rPr>
          <w:rFonts w:eastAsia="Calibri"/>
        </w:rPr>
        <w:t xml:space="preserve">48 настоящего Положения о закупке в связи с тем, что по результатам рассмотрения, </w:t>
      </w:r>
      <w:r w:rsidRPr="00170BD4">
        <w:rPr>
          <w:rFonts w:eastAsia="Calibri"/>
        </w:rPr>
        <w:lastRenderedPageBreak/>
        <w:t xml:space="preserve">оценки и сопоставления заявок на участие в конкурсе только одна заявка и подавший ее участник соответствуют требованиям, установленным документацией о конкурсе договор заключается с участником конкурса, в соответствии с подпунктом 1 пункта 186 настоящего Положения о закупке в порядке, установленном настоящей главой. </w:t>
      </w:r>
    </w:p>
    <w:p w:rsidR="0020366F" w:rsidRPr="00170BD4" w:rsidRDefault="0020366F" w:rsidP="0020366F">
      <w:pPr>
        <w:autoSpaceDE w:val="0"/>
        <w:autoSpaceDN w:val="0"/>
        <w:adjustRightInd w:val="0"/>
        <w:ind w:firstLine="709"/>
        <w:jc w:val="both"/>
      </w:pPr>
      <w:r w:rsidRPr="00170BD4">
        <w:t>61. Договор заключается с единственным поставщиком (исполнителем, подрядчиком) в соответствии с подпунктом 1 пункта 186 настоящего Положения о закупке в случае, если конкурс признан не состоявшимся, по основаниям, предусмотренным:</w:t>
      </w:r>
      <w:r w:rsidRPr="00170BD4">
        <w:rPr>
          <w:vertAlign w:val="superscript"/>
        </w:rPr>
        <w:footnoteReference w:id="20"/>
      </w:r>
    </w:p>
    <w:p w:rsidR="0020366F" w:rsidRPr="00170BD4" w:rsidRDefault="0020366F" w:rsidP="0020366F">
      <w:pPr>
        <w:autoSpaceDE w:val="0"/>
        <w:autoSpaceDN w:val="0"/>
        <w:adjustRightInd w:val="0"/>
        <w:ind w:firstLine="709"/>
        <w:jc w:val="both"/>
        <w:rPr>
          <w:rFonts w:eastAsia="Calibri"/>
        </w:rPr>
      </w:pPr>
      <w:r w:rsidRPr="00170BD4">
        <w:t xml:space="preserve">1) пунктом 36 настоящего Положения о закупке в связи с тем, что по окончании </w:t>
      </w:r>
      <w:r w:rsidRPr="00170BD4">
        <w:rPr>
          <w:rFonts w:eastAsia="Calibri"/>
        </w:rPr>
        <w:t>срока подачи заявок на участие в конкурсе не подано ни одной заявки;</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2) </w:t>
      </w:r>
      <w:r w:rsidRPr="00170BD4">
        <w:t xml:space="preserve">пунктом 48 настоящего Положения о закупке, в связи с тем, что </w:t>
      </w:r>
      <w:r w:rsidRPr="00170BD4">
        <w:rPr>
          <w:rFonts w:eastAsia="Calibri"/>
        </w:rPr>
        <w:t>по результатам рассмотрения, оценки и сопоставления заявок на участие в конкурсе комиссией отклонены все заявки на участие в конкурсе;</w:t>
      </w:r>
    </w:p>
    <w:p w:rsidR="0020366F" w:rsidRPr="00170BD4" w:rsidRDefault="0020366F" w:rsidP="0020366F">
      <w:pPr>
        <w:autoSpaceDE w:val="0"/>
        <w:autoSpaceDN w:val="0"/>
        <w:adjustRightInd w:val="0"/>
        <w:ind w:firstLine="709"/>
        <w:jc w:val="both"/>
      </w:pPr>
      <w:r w:rsidRPr="00170BD4">
        <w:rPr>
          <w:rFonts w:eastAsia="Calibri"/>
        </w:rPr>
        <w:t xml:space="preserve">3) пунктом 57 </w:t>
      </w:r>
      <w:r w:rsidRPr="00170BD4">
        <w:t xml:space="preserve">настоящего Положения о закупке, в связи с тем, что </w:t>
      </w:r>
      <w:r w:rsidRPr="00170BD4">
        <w:rPr>
          <w:rFonts w:eastAsia="Calibri"/>
        </w:rPr>
        <w:t>победитель конкурса уклонился от заключения договора.</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3. Определение поставщика (исполнителя, подрядчика) путем проведения аукциона</w:t>
      </w:r>
    </w:p>
    <w:p w:rsidR="0020366F" w:rsidRPr="00170BD4" w:rsidRDefault="0020366F" w:rsidP="0020366F">
      <w:pPr>
        <w:autoSpaceDE w:val="0"/>
        <w:autoSpaceDN w:val="0"/>
        <w:adjustRightInd w:val="0"/>
        <w:ind w:firstLine="709"/>
        <w:jc w:val="center"/>
      </w:pPr>
      <w:r w:rsidRPr="00170BD4">
        <w:t>Проведение аукциона</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62. Под аукционом понимается форма торгов, в соответствии с условиями, предусмотренными частью 18 статьи 3.2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63. Извещение о проведении аукциона и документация об аукционе размещается заказчиком в единой информационной системе в соответствии со сроками, установленными частью 19 статьи 3.2 </w:t>
      </w:r>
      <w:r w:rsidRPr="00170BD4">
        <w:t>Федерального закона № 223-ФЗ</w:t>
      </w:r>
      <w:r w:rsidRPr="00170BD4">
        <w:rPr>
          <w:rFonts w:eastAsia="Calibri"/>
        </w:rPr>
        <w:t>.</w:t>
      </w:r>
      <w:r w:rsidRPr="00170BD4">
        <w:rPr>
          <w:rFonts w:eastAsia="Calibri"/>
          <w:vertAlign w:val="superscript"/>
        </w:rPr>
        <w:footnoteReference w:id="21"/>
      </w:r>
    </w:p>
    <w:p w:rsidR="0020366F" w:rsidRPr="00170BD4" w:rsidRDefault="0020366F" w:rsidP="0020366F">
      <w:pPr>
        <w:autoSpaceDE w:val="0"/>
        <w:autoSpaceDN w:val="0"/>
        <w:adjustRightInd w:val="0"/>
        <w:jc w:val="both"/>
        <w:rPr>
          <w:rFonts w:eastAsia="Calibri"/>
        </w:rPr>
      </w:pPr>
    </w:p>
    <w:p w:rsidR="0020366F" w:rsidRPr="00170BD4" w:rsidRDefault="0020366F" w:rsidP="0020366F">
      <w:pPr>
        <w:autoSpaceDE w:val="0"/>
        <w:autoSpaceDN w:val="0"/>
        <w:adjustRightInd w:val="0"/>
        <w:ind w:firstLine="709"/>
        <w:jc w:val="center"/>
      </w:pPr>
      <w:r w:rsidRPr="00170BD4">
        <w:t>Извещение о проведении аукциона</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64. В извещении о проведении </w:t>
      </w:r>
      <w:r w:rsidRPr="00170BD4">
        <w:t xml:space="preserve">аукциона </w:t>
      </w:r>
      <w:r w:rsidRPr="00170BD4">
        <w:rPr>
          <w:rFonts w:eastAsia="Calibri"/>
        </w:rPr>
        <w:t>должны быть указаны следующие сведения:</w:t>
      </w:r>
    </w:p>
    <w:p w:rsidR="0020366F" w:rsidRPr="00170BD4" w:rsidRDefault="0020366F" w:rsidP="0020366F">
      <w:pPr>
        <w:autoSpaceDE w:val="0"/>
        <w:autoSpaceDN w:val="0"/>
        <w:adjustRightInd w:val="0"/>
        <w:ind w:firstLine="709"/>
        <w:jc w:val="both"/>
        <w:rPr>
          <w:rFonts w:eastAsia="Calibri"/>
        </w:rPr>
      </w:pPr>
      <w:r w:rsidRPr="00170BD4">
        <w:rPr>
          <w:rFonts w:eastAsia="Calibri"/>
        </w:rPr>
        <w:t>1) способ осуществления закупки;</w:t>
      </w:r>
    </w:p>
    <w:p w:rsidR="0020366F" w:rsidRPr="00170BD4" w:rsidRDefault="0020366F" w:rsidP="0020366F">
      <w:pPr>
        <w:autoSpaceDE w:val="0"/>
        <w:autoSpaceDN w:val="0"/>
        <w:adjustRightInd w:val="0"/>
        <w:ind w:firstLine="709"/>
        <w:jc w:val="both"/>
        <w:rPr>
          <w:rFonts w:eastAsia="Calibri"/>
        </w:rPr>
      </w:pPr>
      <w:r w:rsidRPr="00170BD4">
        <w:rPr>
          <w:rFonts w:eastAsia="Calibri"/>
        </w:rPr>
        <w:t>2) наименование, место нахождения, почтовый адрес, адрес электронной почты, номер контактного телефона заказчика;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53" w:history="1">
        <w:r w:rsidRPr="00170BD4">
          <w:rPr>
            <w:rFonts w:eastAsia="Calibri"/>
          </w:rPr>
          <w:t>частью 6.1 статьи 3</w:t>
        </w:r>
      </w:hyperlink>
      <w:r w:rsidRPr="00170BD4">
        <w:rPr>
          <w:rFonts w:eastAsia="Calibri"/>
        </w:rPr>
        <w:t xml:space="preserve"> Федерального закона № 223-ФЗ (при необходимости);</w:t>
      </w:r>
    </w:p>
    <w:p w:rsidR="0020366F" w:rsidRPr="00170BD4" w:rsidRDefault="0020366F" w:rsidP="0020366F">
      <w:pPr>
        <w:autoSpaceDE w:val="0"/>
        <w:autoSpaceDN w:val="0"/>
        <w:adjustRightInd w:val="0"/>
        <w:ind w:firstLine="709"/>
        <w:jc w:val="both"/>
        <w:rPr>
          <w:rFonts w:eastAsia="Calibri"/>
        </w:rPr>
      </w:pPr>
      <w:r w:rsidRPr="00170BD4">
        <w:rPr>
          <w:rFonts w:eastAsia="Calibri"/>
        </w:rPr>
        <w:t>4) место поставки товара, выполнения работы, оказания услуги;</w:t>
      </w:r>
    </w:p>
    <w:p w:rsidR="0020366F" w:rsidRPr="00A11219" w:rsidRDefault="0020366F" w:rsidP="0020366F">
      <w:pPr>
        <w:autoSpaceDE w:val="0"/>
        <w:autoSpaceDN w:val="0"/>
        <w:adjustRightInd w:val="0"/>
        <w:ind w:firstLine="709"/>
        <w:jc w:val="both"/>
        <w:rPr>
          <w:rFonts w:eastAsia="Calibri"/>
        </w:rPr>
      </w:pPr>
      <w:r w:rsidRPr="00170BD4">
        <w:rPr>
          <w:rFonts w:eastAsia="Calibri"/>
        </w:rPr>
        <w:t xml:space="preserve">5) </w:t>
      </w:r>
      <w:r w:rsidRPr="00A11219">
        <w:t xml:space="preserve">сведения о начальной (максимальной) цене договора, либо формула цены </w:t>
      </w:r>
      <w:r w:rsidRPr="00A11219">
        <w:br/>
        <w:t xml:space="preserve">и максимальное значение цены договора, либо цена единицы товара, работы, услуги </w:t>
      </w:r>
      <w:r w:rsidRPr="00A11219">
        <w:br/>
        <w:t>и максимальное значение цены договора</w:t>
      </w:r>
      <w:r w:rsidRPr="00A11219">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6) размер обеспечения заявок на участие в </w:t>
      </w:r>
      <w:r w:rsidRPr="00170BD4">
        <w:t>аукционе и иные требования к такому обеспечению</w:t>
      </w:r>
      <w:r w:rsidRPr="00170BD4">
        <w:rPr>
          <w:rFonts w:eastAsia="Calibri"/>
        </w:rPr>
        <w:t>;</w:t>
      </w:r>
    </w:p>
    <w:p w:rsidR="0020366F" w:rsidRPr="00170BD4" w:rsidRDefault="0020366F" w:rsidP="0020366F">
      <w:pPr>
        <w:autoSpaceDE w:val="0"/>
        <w:autoSpaceDN w:val="0"/>
        <w:adjustRightInd w:val="0"/>
        <w:ind w:firstLine="709"/>
        <w:jc w:val="both"/>
      </w:pPr>
      <w:r w:rsidRPr="00170BD4">
        <w:t xml:space="preserve">7) </w:t>
      </w:r>
      <w:r w:rsidRPr="00170BD4">
        <w:rPr>
          <w:rFonts w:eastAsia="Calibri"/>
        </w:rPr>
        <w:t>размер обеспечения исполнения договора, срок его предоставления до заключения договора и условия обеспечения исполнения договора, в том числе каждого договора в случае проведения совместной закупки в соответствии с пунктом 7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8) срок, место и порядок предоставления документации об аукционе,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об аукционе в форме электронного документа;</w:t>
      </w: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9) порядок, дата начала, дата и время окончания срока подачи заявок на участие в аукционе (этапах аукциона) и порядок подведения итогов аукциона (этапов аукциона);</w:t>
      </w:r>
    </w:p>
    <w:p w:rsidR="0020366F" w:rsidRPr="00170BD4" w:rsidRDefault="0020366F" w:rsidP="0020366F">
      <w:pPr>
        <w:autoSpaceDE w:val="0"/>
        <w:autoSpaceDN w:val="0"/>
        <w:adjustRightInd w:val="0"/>
        <w:ind w:firstLine="709"/>
        <w:jc w:val="both"/>
        <w:rPr>
          <w:rFonts w:eastAsia="Calibri"/>
        </w:rPr>
      </w:pPr>
      <w:r w:rsidRPr="00170BD4">
        <w:rPr>
          <w:rFonts w:eastAsia="Calibri"/>
        </w:rPr>
        <w:t>10) адрес электронной площадки в информационно-телекоммуникационной сети «Интернет»;</w:t>
      </w:r>
    </w:p>
    <w:p w:rsidR="0020366F" w:rsidRPr="00170BD4" w:rsidRDefault="0020366F" w:rsidP="0020366F">
      <w:pPr>
        <w:widowControl w:val="0"/>
        <w:autoSpaceDE w:val="0"/>
        <w:autoSpaceDN w:val="0"/>
        <w:ind w:firstLine="709"/>
        <w:jc w:val="both"/>
        <w:rPr>
          <w:rFonts w:eastAsia="Calibri"/>
        </w:rPr>
      </w:pPr>
      <w:r w:rsidRPr="00170BD4">
        <w:t xml:space="preserve">11) </w:t>
      </w:r>
      <w:r w:rsidRPr="00170BD4">
        <w:rPr>
          <w:rFonts w:eastAsia="Calibri"/>
        </w:rPr>
        <w:t>участниками аукциона могут быть только субъекты малого и среднего предпринимательства.</w:t>
      </w:r>
      <w:r w:rsidRPr="00170BD4">
        <w:rPr>
          <w:vertAlign w:val="superscript"/>
        </w:rPr>
        <w:footnoteReference w:id="22"/>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rPr>
          <w:vertAlign w:val="superscript"/>
        </w:rPr>
      </w:pPr>
      <w:r w:rsidRPr="00170BD4">
        <w:t>Документация об аукционе</w:t>
      </w:r>
      <w:r w:rsidRPr="00170BD4">
        <w:rPr>
          <w:vertAlign w:val="superscript"/>
        </w:rPr>
        <w:t>27-1</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bCs/>
        </w:rPr>
        <w:t xml:space="preserve">65. В документации </w:t>
      </w:r>
      <w:r w:rsidRPr="00170BD4">
        <w:rPr>
          <w:rFonts w:eastAsia="Calibri"/>
        </w:rPr>
        <w:t xml:space="preserve">об аукционе должны быть указаны: </w:t>
      </w:r>
    </w:p>
    <w:p w:rsidR="0020366F" w:rsidRPr="00170BD4" w:rsidRDefault="0020366F" w:rsidP="0020366F">
      <w:pPr>
        <w:autoSpaceDE w:val="0"/>
        <w:autoSpaceDN w:val="0"/>
        <w:adjustRightInd w:val="0"/>
        <w:ind w:firstLine="709"/>
        <w:jc w:val="both"/>
        <w:rPr>
          <w:rFonts w:eastAsia="Calibri"/>
        </w:rPr>
      </w:pPr>
      <w:r w:rsidRPr="00170BD4">
        <w:rPr>
          <w:rFonts w:eastAsia="Calibri"/>
        </w:rPr>
        <w:t>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об аукционе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об аукционе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20366F" w:rsidRPr="00170BD4" w:rsidRDefault="0020366F" w:rsidP="0020366F">
      <w:pPr>
        <w:autoSpaceDE w:val="0"/>
        <w:autoSpaceDN w:val="0"/>
        <w:adjustRightInd w:val="0"/>
        <w:ind w:firstLine="709"/>
        <w:jc w:val="both"/>
        <w:rPr>
          <w:rFonts w:eastAsia="Calibri"/>
        </w:rPr>
      </w:pPr>
      <w:r w:rsidRPr="00170BD4">
        <w:rPr>
          <w:rFonts w:eastAsia="Calibri"/>
        </w:rPr>
        <w:t>2) требования к содержанию, форме, оформлению и составу заявки на участие в аукционе;</w:t>
      </w:r>
    </w:p>
    <w:p w:rsidR="0020366F" w:rsidRPr="00170BD4" w:rsidRDefault="0020366F" w:rsidP="0020366F">
      <w:pPr>
        <w:autoSpaceDE w:val="0"/>
        <w:autoSpaceDN w:val="0"/>
        <w:adjustRightInd w:val="0"/>
        <w:ind w:firstLine="709"/>
        <w:jc w:val="both"/>
        <w:rPr>
          <w:rFonts w:eastAsia="Calibri"/>
        </w:rPr>
      </w:pPr>
      <w:r w:rsidRPr="00170BD4">
        <w:rPr>
          <w:rFonts w:eastAsia="Calibri"/>
        </w:rPr>
        <w:t>3) требования к описанию участниками такого аукциона поставляемого товара, который является предметом аукциона, его функциональных характеристик (потребительских свойств), его количественных и качественных характеристик, требования к описанию участниками такого аукциона выполняемой работы, оказываемой услуги, которые являются предметом аукциона, их количественных и качественных характеристик;</w:t>
      </w:r>
    </w:p>
    <w:p w:rsidR="0020366F" w:rsidRPr="00170BD4" w:rsidRDefault="0020366F" w:rsidP="0020366F">
      <w:pPr>
        <w:autoSpaceDE w:val="0"/>
        <w:autoSpaceDN w:val="0"/>
        <w:adjustRightInd w:val="0"/>
        <w:ind w:firstLine="709"/>
        <w:jc w:val="both"/>
        <w:rPr>
          <w:rFonts w:eastAsia="Calibri"/>
        </w:rPr>
      </w:pPr>
      <w:r w:rsidRPr="00170BD4">
        <w:rPr>
          <w:rFonts w:eastAsia="Calibri"/>
        </w:rPr>
        <w:t>4) место, условия и сроки (периоды) поставки товара, выполнения работы, оказания услуги;</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 </w:t>
      </w:r>
      <w:r w:rsidRPr="00A11219">
        <w:t xml:space="preserve">сведения о начальной (максимальной) цене договора, либо формула цены </w:t>
      </w:r>
      <w:r w:rsidRPr="00A11219">
        <w:br/>
        <w:t xml:space="preserve">и максимальное значение цены договора, либо цена единицы товара, работы, услуги </w:t>
      </w:r>
      <w:r w:rsidRPr="00A11219">
        <w:br/>
        <w:t>и максимальное значение цены договора</w:t>
      </w:r>
      <w:r w:rsidRPr="00170BD4">
        <w:rPr>
          <w:rFonts w:eastAsia="Calibri"/>
        </w:rPr>
        <w:t>;</w:t>
      </w:r>
    </w:p>
    <w:p w:rsidR="0020366F" w:rsidRPr="00170BD4" w:rsidRDefault="0020366F" w:rsidP="0020366F">
      <w:pPr>
        <w:autoSpaceDE w:val="0"/>
        <w:autoSpaceDN w:val="0"/>
        <w:adjustRightInd w:val="0"/>
        <w:ind w:firstLine="709"/>
        <w:jc w:val="both"/>
      </w:pPr>
      <w:r w:rsidRPr="00170BD4">
        <w:t xml:space="preserve">6) «шаг» аукциона; </w:t>
      </w:r>
    </w:p>
    <w:p w:rsidR="0020366F" w:rsidRPr="00170BD4" w:rsidRDefault="0020366F" w:rsidP="0020366F">
      <w:pPr>
        <w:autoSpaceDE w:val="0"/>
        <w:autoSpaceDN w:val="0"/>
        <w:adjustRightInd w:val="0"/>
        <w:ind w:firstLine="709"/>
        <w:jc w:val="both"/>
        <w:rPr>
          <w:rFonts w:eastAsia="Calibri"/>
        </w:rPr>
      </w:pPr>
      <w:r w:rsidRPr="00170BD4">
        <w:rPr>
          <w:rFonts w:eastAsia="Calibri"/>
        </w:rPr>
        <w:t>7) форма, сроки и порядок оплаты товара, работы, услуги;</w:t>
      </w:r>
    </w:p>
    <w:p w:rsidR="0020366F" w:rsidRPr="00170BD4" w:rsidRDefault="0020366F" w:rsidP="0020366F">
      <w:pPr>
        <w:autoSpaceDE w:val="0"/>
        <w:autoSpaceDN w:val="0"/>
        <w:adjustRightInd w:val="0"/>
        <w:ind w:firstLine="709"/>
        <w:jc w:val="both"/>
        <w:rPr>
          <w:rFonts w:eastAsia="Calibri"/>
          <w:color w:val="FF0000"/>
        </w:rPr>
      </w:pPr>
      <w:r w:rsidRPr="00170BD4">
        <w:rPr>
          <w:rFonts w:eastAsia="Calibri"/>
        </w:rPr>
        <w:t xml:space="preserve">8) </w:t>
      </w:r>
      <w:r w:rsidRPr="00A11219">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Pr="00A11219">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9) порядок, дата начала, дата и время окончания срока подачи заявок на участие в аукционе (этапах аукциона), дата проведения аукциона и порядок подведения итогов такого аукциона (этапов такого аукциона);</w:t>
      </w:r>
    </w:p>
    <w:p w:rsidR="0020366F" w:rsidRPr="00170BD4" w:rsidRDefault="0020366F" w:rsidP="0020366F">
      <w:pPr>
        <w:autoSpaceDE w:val="0"/>
        <w:autoSpaceDN w:val="0"/>
        <w:adjustRightInd w:val="0"/>
        <w:ind w:firstLine="709"/>
        <w:jc w:val="both"/>
        <w:rPr>
          <w:rFonts w:eastAsia="Calibri"/>
        </w:rPr>
      </w:pPr>
      <w:r w:rsidRPr="00170BD4">
        <w:rPr>
          <w:rFonts w:eastAsia="Calibri"/>
        </w:rPr>
        <w:t>10) требования к участникам такого аукциона;</w:t>
      </w:r>
    </w:p>
    <w:p w:rsidR="0020366F" w:rsidRPr="00170BD4" w:rsidRDefault="0020366F" w:rsidP="0020366F">
      <w:pPr>
        <w:autoSpaceDE w:val="0"/>
        <w:autoSpaceDN w:val="0"/>
        <w:adjustRightInd w:val="0"/>
        <w:ind w:firstLine="709"/>
        <w:jc w:val="both"/>
        <w:rPr>
          <w:rFonts w:eastAsia="Calibri"/>
        </w:rPr>
      </w:pPr>
      <w:r w:rsidRPr="00170BD4">
        <w:rPr>
          <w:rFonts w:eastAsia="Calibri"/>
        </w:rPr>
        <w:t>11) требования к участникам такого аукциона и привлекаемым ими субподрядчикам, соисполнителям и (или) изготовителям товара, являющегося предметом аукциона, и перечень документов, представляемых участниками такого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12) размер обеспечения заявок на участие в </w:t>
      </w:r>
      <w:r w:rsidRPr="00170BD4">
        <w:t>аукционе и иные требования к такому обеспечению</w:t>
      </w:r>
      <w:r w:rsidRPr="00170BD4">
        <w:rPr>
          <w:rFonts w:eastAsia="Calibri"/>
        </w:rPr>
        <w:t>;</w:t>
      </w:r>
    </w:p>
    <w:p w:rsidR="0020366F" w:rsidRPr="00170BD4" w:rsidRDefault="0020366F" w:rsidP="0020366F">
      <w:pPr>
        <w:autoSpaceDE w:val="0"/>
        <w:autoSpaceDN w:val="0"/>
        <w:adjustRightInd w:val="0"/>
        <w:ind w:firstLine="709"/>
        <w:jc w:val="both"/>
      </w:pPr>
      <w:r w:rsidRPr="00170BD4">
        <w:t xml:space="preserve">13) </w:t>
      </w:r>
      <w:r w:rsidRPr="00170BD4">
        <w:rPr>
          <w:rFonts w:eastAsia="Calibri"/>
        </w:rPr>
        <w:t>размер обеспечения исполнения договора, срок его предоставления до заключения договора и условия обеспечения исполнения договора, в том числе каждого договора в случае проведения совместной закупки в соответствии с пунктом 7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14) формы, порядок, дата и время окончания срока предоставления участникам такого аукциона разъяснений положений документации об аукционе;</w:t>
      </w:r>
    </w:p>
    <w:p w:rsidR="0020366F" w:rsidRPr="00170BD4" w:rsidRDefault="0020366F" w:rsidP="0020366F">
      <w:pPr>
        <w:autoSpaceDE w:val="0"/>
        <w:autoSpaceDN w:val="0"/>
        <w:adjustRightInd w:val="0"/>
        <w:ind w:firstLine="709"/>
        <w:jc w:val="both"/>
        <w:rPr>
          <w:rFonts w:eastAsia="Calibri"/>
        </w:rPr>
      </w:pPr>
      <w:r w:rsidRPr="00170BD4">
        <w:rPr>
          <w:rFonts w:eastAsia="Calibri"/>
        </w:rPr>
        <w:t>15) дата рассмотрения предложений участников такого аукциона и подведения итогов такого аукциона;</w:t>
      </w:r>
    </w:p>
    <w:p w:rsidR="0020366F" w:rsidRPr="00170BD4" w:rsidRDefault="0020366F" w:rsidP="0020366F">
      <w:pPr>
        <w:autoSpaceDE w:val="0"/>
        <w:autoSpaceDN w:val="0"/>
        <w:adjustRightInd w:val="0"/>
        <w:ind w:firstLine="709"/>
        <w:jc w:val="both"/>
        <w:rPr>
          <w:rFonts w:eastAsia="Calibri"/>
        </w:rPr>
      </w:pPr>
      <w:r w:rsidRPr="00170BD4">
        <w:rPr>
          <w:rFonts w:eastAsia="Calibri"/>
        </w:rPr>
        <w:t>16) критерии оценки и сопоставления заявок на участие в таком аукционе;</w:t>
      </w:r>
    </w:p>
    <w:p w:rsidR="0020366F" w:rsidRPr="00170BD4" w:rsidRDefault="0020366F" w:rsidP="0020366F">
      <w:pPr>
        <w:autoSpaceDE w:val="0"/>
        <w:autoSpaceDN w:val="0"/>
        <w:adjustRightInd w:val="0"/>
        <w:ind w:firstLine="709"/>
        <w:jc w:val="both"/>
        <w:rPr>
          <w:rFonts w:eastAsia="Calibri"/>
        </w:rPr>
      </w:pPr>
      <w:r w:rsidRPr="00170BD4">
        <w:rPr>
          <w:rFonts w:eastAsia="Calibri"/>
        </w:rPr>
        <w:t>17) порядок оценки и сопоставления заявок на участие в таком аукционе;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18) описание предмета такого аукциона в соответствии с </w:t>
      </w:r>
      <w:hyperlink r:id="rId54" w:history="1">
        <w:r w:rsidRPr="00170BD4">
          <w:rPr>
            <w:rFonts w:eastAsia="Calibri"/>
          </w:rPr>
          <w:t>частью 6.1 статьи 3</w:t>
        </w:r>
      </w:hyperlink>
      <w:r w:rsidRPr="00170BD4">
        <w:rPr>
          <w:rFonts w:eastAsia="Calibri"/>
        </w:rPr>
        <w:t xml:space="preserve"> Федерального закона № 223-ФЗ;</w:t>
      </w:r>
    </w:p>
    <w:p w:rsidR="0020366F" w:rsidRPr="00170BD4" w:rsidRDefault="0020366F" w:rsidP="0020366F">
      <w:pPr>
        <w:widowControl w:val="0"/>
        <w:autoSpaceDE w:val="0"/>
        <w:autoSpaceDN w:val="0"/>
        <w:ind w:firstLine="709"/>
        <w:jc w:val="both"/>
        <w:rPr>
          <w:rFonts w:eastAsia="Calibri"/>
        </w:rPr>
      </w:pPr>
      <w:r w:rsidRPr="00170BD4">
        <w:rPr>
          <w:rFonts w:eastAsia="Calibri"/>
        </w:rPr>
        <w:t>19) участниками аукциона могут быть только субъекты малого и среднего предпринимательства;</w:t>
      </w:r>
      <w:r w:rsidRPr="00170BD4">
        <w:rPr>
          <w:vertAlign w:val="superscript"/>
        </w:rPr>
        <w:footnoteReference w:id="23"/>
      </w:r>
    </w:p>
    <w:p w:rsidR="0020366F" w:rsidRPr="00170BD4" w:rsidRDefault="0020366F" w:rsidP="0020366F">
      <w:pPr>
        <w:autoSpaceDE w:val="0"/>
        <w:autoSpaceDN w:val="0"/>
        <w:adjustRightInd w:val="0"/>
        <w:ind w:firstLine="709"/>
        <w:jc w:val="both"/>
        <w:rPr>
          <w:rFonts w:eastAsia="Calibri"/>
        </w:rPr>
      </w:pPr>
      <w:r w:rsidRPr="00170BD4">
        <w:rPr>
          <w:rFonts w:eastAsia="Calibri"/>
        </w:rPr>
        <w:t>2</w:t>
      </w:r>
      <w:r>
        <w:rPr>
          <w:rFonts w:eastAsia="Calibri"/>
        </w:rPr>
        <w:t>0</w:t>
      </w:r>
      <w:r w:rsidRPr="00170BD4">
        <w:rPr>
          <w:rFonts w:eastAsia="Calibri"/>
        </w:rPr>
        <w:t>) иные сведения.</w:t>
      </w:r>
      <w:r w:rsidRPr="00170BD4">
        <w:rPr>
          <w:rFonts w:eastAsia="Calibri"/>
          <w:vertAlign w:val="superscript"/>
        </w:rPr>
        <w:footnoteReference w:id="24"/>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66. В соответствии с </w:t>
      </w:r>
      <w:r w:rsidRPr="00170BD4">
        <w:t>Постановлением № 925</w:t>
      </w:r>
      <w:r w:rsidRPr="00170BD4">
        <w:rPr>
          <w:rFonts w:eastAsia="Calibri"/>
        </w:rPr>
        <w:t xml:space="preserve"> в качестве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w:t>
      </w:r>
      <w:r w:rsidRPr="00170BD4">
        <w:rPr>
          <w:bCs/>
        </w:rPr>
        <w:t xml:space="preserve">документации </w:t>
      </w:r>
      <w:r w:rsidRPr="00170BD4">
        <w:rPr>
          <w:rFonts w:eastAsia="Calibri"/>
        </w:rPr>
        <w:t>об аукционе должны быть указаны следующие сведения:</w:t>
      </w:r>
    </w:p>
    <w:p w:rsidR="0020366F" w:rsidRPr="00170BD4" w:rsidRDefault="0020366F" w:rsidP="0020366F">
      <w:pPr>
        <w:autoSpaceDE w:val="0"/>
        <w:autoSpaceDN w:val="0"/>
        <w:adjustRightInd w:val="0"/>
        <w:ind w:firstLine="709"/>
        <w:jc w:val="both"/>
        <w:rPr>
          <w:rFonts w:eastAsia="Calibri"/>
        </w:rPr>
      </w:pPr>
      <w:r w:rsidRPr="00170BD4">
        <w:rPr>
          <w:rFonts w:eastAsia="Calibri"/>
        </w:rPr>
        <w:t>1) требование об указании (декларировании) участником аукциона в заявке на участие в аукционе (в части заявки на участие в аукционе, содержащей предложение о поставке товара) наименования страны происхождения поставляемых товаров;</w:t>
      </w:r>
    </w:p>
    <w:p w:rsidR="0020366F" w:rsidRPr="00170BD4" w:rsidRDefault="0020366F" w:rsidP="0020366F">
      <w:pPr>
        <w:autoSpaceDE w:val="0"/>
        <w:autoSpaceDN w:val="0"/>
        <w:adjustRightInd w:val="0"/>
        <w:ind w:firstLine="709"/>
        <w:jc w:val="both"/>
        <w:rPr>
          <w:rFonts w:eastAsia="Calibri"/>
        </w:rPr>
      </w:pPr>
      <w:r w:rsidRPr="00170BD4">
        <w:rPr>
          <w:rFonts w:eastAsia="Calibri"/>
        </w:rPr>
        <w:t>2) положение об ответственности участников аукциона за представление недостоверных сведений о стране происхождения товара, указанного в заявке на участие в аукционе;</w:t>
      </w:r>
    </w:p>
    <w:p w:rsidR="0020366F" w:rsidRPr="00170BD4" w:rsidRDefault="0020366F" w:rsidP="0020366F">
      <w:pPr>
        <w:autoSpaceDE w:val="0"/>
        <w:autoSpaceDN w:val="0"/>
        <w:adjustRightInd w:val="0"/>
        <w:ind w:firstLine="709"/>
        <w:jc w:val="both"/>
        <w:rPr>
          <w:rFonts w:eastAsia="Calibri"/>
        </w:rPr>
      </w:pPr>
      <w:r w:rsidRPr="00170BD4">
        <w:rPr>
          <w:rFonts w:eastAsia="Calibri"/>
        </w:rPr>
        <w:t>3) сведения о начальной (максимальной) цене единицы каждого товара, работы, услуги, являющихся предметом закупки;</w:t>
      </w:r>
    </w:p>
    <w:p w:rsidR="0020366F" w:rsidRPr="00170BD4" w:rsidRDefault="0020366F" w:rsidP="0020366F">
      <w:pPr>
        <w:autoSpaceDE w:val="0"/>
        <w:autoSpaceDN w:val="0"/>
        <w:adjustRightInd w:val="0"/>
        <w:ind w:firstLine="709"/>
        <w:jc w:val="both"/>
        <w:rPr>
          <w:rFonts w:eastAsia="Calibri"/>
        </w:rPr>
      </w:pPr>
      <w:r w:rsidRPr="00170BD4">
        <w:rPr>
          <w:rFonts w:eastAsia="Calibri"/>
        </w:rPr>
        <w:t>4) условие о том, что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 условие об определении цены единицы каждого товара, работы, услуги в целях установления соотношения цены предлагаемых к поставке товаров российского </w:t>
      </w:r>
      <w:r w:rsidRPr="00170BD4">
        <w:rPr>
          <w:rFonts w:eastAsia="Calibri"/>
        </w:rPr>
        <w:br/>
        <w:t xml:space="preserve">и иностранного происхождения, цены выполнения работ, оказания услуг российскими </w:t>
      </w:r>
      <w:r w:rsidRPr="00170BD4">
        <w:rPr>
          <w:rFonts w:eastAsia="Calibri"/>
        </w:rPr>
        <w:br/>
        <w:t xml:space="preserve">и иностранными лицами; </w:t>
      </w: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6) условие отнесения участника аукциона к российским или иностранным лицам на основании документов участника аукциона,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20366F" w:rsidRPr="00170BD4" w:rsidRDefault="0020366F" w:rsidP="0020366F">
      <w:pPr>
        <w:autoSpaceDE w:val="0"/>
        <w:autoSpaceDN w:val="0"/>
        <w:adjustRightInd w:val="0"/>
        <w:ind w:firstLine="709"/>
        <w:jc w:val="both"/>
        <w:rPr>
          <w:rFonts w:eastAsia="Calibri"/>
        </w:rPr>
      </w:pPr>
      <w:r w:rsidRPr="00170BD4">
        <w:rPr>
          <w:rFonts w:eastAsia="Calibri"/>
        </w:rPr>
        <w:t>7) указание страны происхождения поставляемого товара на основании сведений, содержащихся в заявке на участие в аукционе, представленной участником аукциона, с которым заключается договор;</w:t>
      </w:r>
    </w:p>
    <w:p w:rsidR="0020366F" w:rsidRPr="00170BD4" w:rsidRDefault="0020366F" w:rsidP="0020366F">
      <w:pPr>
        <w:autoSpaceDE w:val="0"/>
        <w:autoSpaceDN w:val="0"/>
        <w:adjustRightInd w:val="0"/>
        <w:ind w:firstLine="709"/>
        <w:jc w:val="both"/>
        <w:rPr>
          <w:rFonts w:eastAsia="Calibri"/>
        </w:rPr>
      </w:pPr>
      <w:r w:rsidRPr="00170BD4">
        <w:rPr>
          <w:rFonts w:eastAsia="Calibri"/>
        </w:rPr>
        <w:t>8) положение о заключении договора с участником аукциона, который предложил такие же, как и победитель аукциона,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аукциона, который признан уклонившимся от заключения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9) условие о том, что при исполнении договора, заключенного с участником аукциона, которому предоставлен приоритет в соответствии с </w:t>
      </w:r>
      <w:r w:rsidRPr="00170BD4">
        <w:t xml:space="preserve">Постановлением № 925, </w:t>
      </w:r>
      <w:r w:rsidRPr="00170BD4">
        <w:rPr>
          <w:rFonts w:eastAsia="Calibri"/>
        </w:rPr>
        <w:t>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техническим и функциональным характеристикам товаров, указанных в договоре.</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center"/>
      </w:pPr>
      <w:r w:rsidRPr="00170BD4">
        <w:t xml:space="preserve">Порядок предоставления разъяснений положений </w:t>
      </w:r>
      <w:r w:rsidRPr="00170BD4">
        <w:rPr>
          <w:rFonts w:eastAsia="Calibri"/>
        </w:rPr>
        <w:t>документации об аукционе</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pPr>
      <w:r w:rsidRPr="00170BD4">
        <w:t xml:space="preserve">67. Любой участник закупки, аккредитованный на электронной площадке, вправе направить оператору </w:t>
      </w:r>
      <w:r w:rsidRPr="00170BD4">
        <w:rPr>
          <w:rFonts w:eastAsia="Calibri"/>
        </w:rPr>
        <w:t>электронной площадки с использованием программно-аппаратных средств электронной площадки, на которой размещена такая закупка</w:t>
      </w:r>
      <w:r w:rsidRPr="00170BD4">
        <w:t xml:space="preserve">, запрос о даче разъяснений положений </w:t>
      </w:r>
      <w:r w:rsidRPr="00170BD4">
        <w:rPr>
          <w:rFonts w:eastAsia="Calibri"/>
        </w:rPr>
        <w:t>извещения о проведении аукциона и (или) документации об аукционе</w:t>
      </w:r>
      <w:r w:rsidRPr="00170BD4">
        <w:t>.</w:t>
      </w:r>
    </w:p>
    <w:p w:rsidR="0020366F" w:rsidRPr="00170BD4" w:rsidRDefault="0020366F" w:rsidP="0020366F">
      <w:pPr>
        <w:autoSpaceDE w:val="0"/>
        <w:autoSpaceDN w:val="0"/>
        <w:adjustRightInd w:val="0"/>
        <w:ind w:firstLine="709"/>
        <w:jc w:val="both"/>
        <w:rPr>
          <w:rFonts w:eastAsia="Calibri"/>
        </w:rPr>
      </w:pPr>
      <w:r w:rsidRPr="00170BD4">
        <w:t>68.</w:t>
      </w:r>
      <w:r w:rsidRPr="00170BD4">
        <w:rPr>
          <w:rFonts w:eastAsia="Calibri"/>
        </w:rPr>
        <w:t xml:space="preserve"> Разъяснение положений </w:t>
      </w:r>
      <w:r w:rsidRPr="00170BD4">
        <w:t xml:space="preserve">документации об аукционе осуществляется заказчиком в </w:t>
      </w:r>
      <w:r w:rsidRPr="00170BD4">
        <w:rPr>
          <w:rFonts w:eastAsia="Calibri"/>
        </w:rPr>
        <w:t xml:space="preserve">соответствии с частями 3-4 статьи 3.2, частью 11 статьи 4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CC544B">
      <w:pPr>
        <w:autoSpaceDE w:val="0"/>
        <w:autoSpaceDN w:val="0"/>
        <w:adjustRightInd w:val="0"/>
        <w:jc w:val="center"/>
      </w:pPr>
      <w:r w:rsidRPr="00170BD4">
        <w:t xml:space="preserve">Внесение изменений в </w:t>
      </w:r>
      <w:r w:rsidRPr="00170BD4">
        <w:rPr>
          <w:rFonts w:eastAsia="Calibri"/>
        </w:rPr>
        <w:t>извещение о проведении аукциона и (или) документацию об аукционе</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69. Изменения, вносимые </w:t>
      </w:r>
      <w:r w:rsidRPr="00170BD4">
        <w:t xml:space="preserve">в </w:t>
      </w:r>
      <w:r w:rsidRPr="00170BD4">
        <w:rPr>
          <w:rFonts w:eastAsia="Calibri"/>
        </w:rPr>
        <w:t xml:space="preserve">извещение о проведении аукциона и (или) документацию об аукционе размещаются заказчиком в соответствии с частью 11 статьи 4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center"/>
      </w:pPr>
      <w:r w:rsidRPr="00170BD4">
        <w:t>Порядок подачи заявок на участие в аукционе</w:t>
      </w:r>
      <w:r w:rsidRPr="00170BD4">
        <w:rPr>
          <w:vertAlign w:val="superscript"/>
        </w:rPr>
        <w:footnoteReference w:customMarkFollows="1" w:id="25"/>
        <w:t>30-1</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both"/>
        <w:rPr>
          <w:rFonts w:eastAsia="Calibri"/>
        </w:rPr>
      </w:pPr>
      <w:r w:rsidRPr="00170BD4">
        <w:t xml:space="preserve">70. Участник аукциона подает заявку на участие в аукционе </w:t>
      </w:r>
      <w:r w:rsidRPr="00170BD4">
        <w:rPr>
          <w:rFonts w:eastAsia="Calibri"/>
        </w:rPr>
        <w:t xml:space="preserve">в соответствии с требованиями частей 10-11 статьи 3.2, части 11 статьи 3.3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71. Заявка на участие в аукционе состоит из двух частей.</w:t>
      </w:r>
    </w:p>
    <w:p w:rsidR="0020366F" w:rsidRPr="00170BD4" w:rsidRDefault="0020366F" w:rsidP="0020366F">
      <w:pPr>
        <w:autoSpaceDE w:val="0"/>
        <w:autoSpaceDN w:val="0"/>
        <w:adjustRightInd w:val="0"/>
        <w:ind w:firstLine="709"/>
        <w:jc w:val="both"/>
        <w:rPr>
          <w:rFonts w:eastAsia="Calibri"/>
        </w:rPr>
      </w:pPr>
      <w:r w:rsidRPr="00170BD4">
        <w:rPr>
          <w:rFonts w:eastAsia="Calibri"/>
        </w:rPr>
        <w:t>72. Первая часть заявки на участие в аукционе должна содержать следующую информацию:</w:t>
      </w:r>
      <w:r w:rsidRPr="00170BD4">
        <w:rPr>
          <w:vertAlign w:val="superscript"/>
        </w:rPr>
        <w:footnoteReference w:id="26"/>
      </w:r>
    </w:p>
    <w:p w:rsidR="0020366F" w:rsidRPr="00170BD4" w:rsidRDefault="0020366F" w:rsidP="0020366F">
      <w:pPr>
        <w:autoSpaceDE w:val="0"/>
        <w:autoSpaceDN w:val="0"/>
        <w:adjustRightInd w:val="0"/>
        <w:ind w:firstLine="709"/>
        <w:jc w:val="both"/>
        <w:rPr>
          <w:rFonts w:eastAsia="Calibri"/>
        </w:rPr>
      </w:pPr>
      <w:r w:rsidRPr="00170BD4">
        <w:rPr>
          <w:rFonts w:eastAsia="Calibri"/>
        </w:rPr>
        <w:t>1) согласие участника аукциона на поставку товара, выполнение работы, оказание услуги на условиях, предусмотренных документацией об аукционе (такое согласие дается с применением программно-аппаратных средств электронной площадки);</w:t>
      </w:r>
    </w:p>
    <w:p w:rsidR="0020366F" w:rsidRPr="00170BD4" w:rsidRDefault="0020366F" w:rsidP="0020366F">
      <w:pPr>
        <w:autoSpaceDE w:val="0"/>
        <w:autoSpaceDN w:val="0"/>
        <w:adjustRightInd w:val="0"/>
        <w:ind w:firstLine="709"/>
        <w:jc w:val="both"/>
        <w:rPr>
          <w:rFonts w:eastAsia="Calibri"/>
        </w:rPr>
      </w:pPr>
      <w:r w:rsidRPr="00170BD4">
        <w:t xml:space="preserve">1-1) согласие участника аукциона на выполнение работы на условиях, предусмотренных документацией об аукционе (такое согласие дается с применением программно-аппаратных </w:t>
      </w:r>
      <w:r w:rsidRPr="00170BD4">
        <w:lastRenderedPageBreak/>
        <w:t>средств электронной площадки) в случае включения в документацию об аукционе проектной документации;</w:t>
      </w:r>
    </w:p>
    <w:p w:rsidR="0020366F" w:rsidRPr="00170BD4" w:rsidRDefault="0020366F" w:rsidP="0020366F">
      <w:pPr>
        <w:autoSpaceDE w:val="0"/>
        <w:autoSpaceDN w:val="0"/>
        <w:adjustRightInd w:val="0"/>
        <w:ind w:firstLine="709"/>
        <w:jc w:val="both"/>
        <w:rPr>
          <w:rFonts w:eastAsia="Calibri"/>
        </w:rPr>
      </w:pPr>
      <w:r w:rsidRPr="00170BD4">
        <w:rPr>
          <w:rFonts w:eastAsia="Calibri"/>
        </w:rPr>
        <w:t>2) при осуществлении закупки товара, в том числе поставляемого заказчику при выполнении закупаемых работ, оказании закупаемых услуг:</w:t>
      </w:r>
    </w:p>
    <w:p w:rsidR="0020366F" w:rsidRPr="00170BD4" w:rsidRDefault="0020366F" w:rsidP="0020366F">
      <w:pPr>
        <w:autoSpaceDE w:val="0"/>
        <w:autoSpaceDN w:val="0"/>
        <w:adjustRightInd w:val="0"/>
        <w:ind w:firstLine="709"/>
        <w:jc w:val="both"/>
        <w:rPr>
          <w:rFonts w:eastAsia="Calibri"/>
        </w:rPr>
      </w:pPr>
      <w:r w:rsidRPr="00170BD4">
        <w:rPr>
          <w:rFonts w:eastAsia="Calibri"/>
        </w:rPr>
        <w:t>а) указание (декларирование) наименования страны происхождения поставляемых товаров;</w:t>
      </w:r>
    </w:p>
    <w:p w:rsidR="0020366F" w:rsidRPr="00170BD4" w:rsidRDefault="0020366F" w:rsidP="0020366F">
      <w:pPr>
        <w:autoSpaceDE w:val="0"/>
        <w:autoSpaceDN w:val="0"/>
        <w:adjustRightInd w:val="0"/>
        <w:ind w:firstLine="709"/>
        <w:jc w:val="both"/>
        <w:rPr>
          <w:rFonts w:eastAsia="Calibri"/>
        </w:rPr>
      </w:pPr>
      <w:r w:rsidRPr="00170BD4">
        <w:rPr>
          <w:rFonts w:eastAsia="Calibri"/>
        </w:rPr>
        <w:t>б) конкретные показатели товара, соответствующие значениям, установленным в документации об аукционе, и указание на товарный знак (при наличии).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73. Участник аукциона несет ответственность за представление недостоверных сведений о стране происхождения товара, указанного в первой части заявки на участие </w:t>
      </w:r>
      <w:r w:rsidRPr="00170BD4">
        <w:rPr>
          <w:rFonts w:eastAsia="Calibri"/>
        </w:rPr>
        <w:br/>
        <w:t xml:space="preserve">в аукционе. </w:t>
      </w:r>
    </w:p>
    <w:p w:rsidR="0020366F" w:rsidRPr="00170BD4" w:rsidRDefault="0020366F" w:rsidP="0020366F">
      <w:pPr>
        <w:autoSpaceDE w:val="0"/>
        <w:autoSpaceDN w:val="0"/>
        <w:adjustRightInd w:val="0"/>
        <w:ind w:firstLine="709"/>
        <w:jc w:val="both"/>
        <w:rPr>
          <w:rFonts w:eastAsia="Calibri"/>
        </w:rPr>
      </w:pPr>
      <w:r w:rsidRPr="00170BD4">
        <w:rPr>
          <w:rFonts w:eastAsia="Calibri"/>
        </w:rPr>
        <w:t>74. Вторая часть заявки на участие в аукционе должна содержать следующие документы и информацию:</w:t>
      </w:r>
      <w:r w:rsidRPr="00170BD4">
        <w:rPr>
          <w:rFonts w:eastAsia="Calibri"/>
          <w:vertAlign w:val="superscript"/>
        </w:rPr>
        <w:footnoteReference w:id="27"/>
      </w:r>
    </w:p>
    <w:p w:rsidR="0020366F" w:rsidRPr="00170BD4" w:rsidRDefault="0020366F" w:rsidP="0020366F">
      <w:pPr>
        <w:autoSpaceDE w:val="0"/>
        <w:autoSpaceDN w:val="0"/>
        <w:adjustRightInd w:val="0"/>
        <w:ind w:firstLine="709"/>
        <w:jc w:val="both"/>
        <w:rPr>
          <w:rFonts w:eastAsia="Calibri"/>
        </w:rPr>
      </w:pPr>
      <w:r w:rsidRPr="00170BD4">
        <w:rPr>
          <w:rFonts w:eastAsia="Calibri"/>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аукциона,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20366F" w:rsidRPr="00170BD4" w:rsidRDefault="0020366F" w:rsidP="0020366F">
      <w:pPr>
        <w:autoSpaceDE w:val="0"/>
        <w:autoSpaceDN w:val="0"/>
        <w:adjustRightInd w:val="0"/>
        <w:ind w:firstLine="709"/>
        <w:jc w:val="both"/>
        <w:rPr>
          <w:rFonts w:eastAsia="Calibri"/>
        </w:rPr>
      </w:pPr>
      <w:r w:rsidRPr="00170BD4">
        <w:rPr>
          <w:rFonts w:eastAsia="Calibri"/>
        </w:rPr>
        <w:t>2) копии учредительных документов участника аукциона (для юридического лица), надлежащим образом заверенный перевод на русский язык учредительных документов юридического лица в соответствии с законодательством соответствующего государства (для иностранного лица);</w:t>
      </w:r>
    </w:p>
    <w:p w:rsidR="0020366F" w:rsidRPr="00170BD4" w:rsidRDefault="0020366F" w:rsidP="0020366F">
      <w:pPr>
        <w:autoSpaceDE w:val="0"/>
        <w:autoSpaceDN w:val="0"/>
        <w:adjustRightInd w:val="0"/>
        <w:ind w:firstLine="709"/>
        <w:jc w:val="both"/>
        <w:rPr>
          <w:rFonts w:eastAsia="Calibri"/>
        </w:rPr>
      </w:pPr>
      <w:r w:rsidRPr="00170BD4">
        <w:rPr>
          <w:rFonts w:eastAsia="Calibri"/>
        </w:rPr>
        <w:t>3) фамилию, имя, отчество (при наличии) и должность лица, имеющего право без доверенности действовать от имени юридического лица, а также паспортные данные такого лица или данные иных документов, удостоверяющих личность в соответствии с законодательством Российской Федерации, и идентификационный номер налогоплательщика (при его наличии);</w:t>
      </w:r>
    </w:p>
    <w:p w:rsidR="0020366F" w:rsidRPr="00170BD4" w:rsidRDefault="0020366F" w:rsidP="0020366F">
      <w:pPr>
        <w:autoSpaceDE w:val="0"/>
        <w:autoSpaceDN w:val="0"/>
        <w:adjustRightInd w:val="0"/>
        <w:ind w:firstLine="709"/>
        <w:jc w:val="both"/>
        <w:rPr>
          <w:rFonts w:eastAsia="Calibri"/>
        </w:rPr>
      </w:pPr>
      <w:r w:rsidRPr="00170BD4">
        <w:rPr>
          <w:rFonts w:eastAsia="Calibri"/>
        </w:rPr>
        <w:t>4) копию документа, удостоверяющего личность участника аукциона в соответствии с законодательством Российской Федерации (для физического лица, не являющегося индивидуальным предпринимателем);</w:t>
      </w:r>
    </w:p>
    <w:p w:rsidR="0020366F" w:rsidRPr="00170BD4" w:rsidRDefault="0020366F" w:rsidP="0020366F">
      <w:pPr>
        <w:autoSpaceDE w:val="0"/>
        <w:autoSpaceDN w:val="0"/>
        <w:adjustRightInd w:val="0"/>
        <w:ind w:firstLine="709"/>
        <w:jc w:val="both"/>
        <w:rPr>
          <w:rFonts w:eastAsia="Calibri"/>
        </w:rPr>
      </w:pPr>
      <w:r w:rsidRPr="00170BD4">
        <w:rPr>
          <w:rFonts w:eastAsia="Calibri"/>
        </w:rPr>
        <w:t>5) копию выписки из единого государственного реестра юридических лиц (для юридического лица), копию выписки из единого государственного реестра индивидуальных предпринимателей (для индивидуального предпринимателя);</w:t>
      </w:r>
    </w:p>
    <w:p w:rsidR="0020366F" w:rsidRPr="00170BD4" w:rsidRDefault="0020366F" w:rsidP="0020366F">
      <w:pPr>
        <w:autoSpaceDE w:val="0"/>
        <w:autoSpaceDN w:val="0"/>
        <w:adjustRightInd w:val="0"/>
        <w:ind w:firstLine="709"/>
        <w:jc w:val="both"/>
        <w:rPr>
          <w:rFonts w:eastAsia="Calibri"/>
        </w:rPr>
      </w:pPr>
      <w:r w:rsidRPr="00170BD4">
        <w:rPr>
          <w:rFonts w:eastAsia="Calibri"/>
        </w:rPr>
        <w:t>6)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7)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услуге и предоставление указанных копий документов предусмотрено документацией об аукционе. При этом не допускается требовать представление указанных документов, если в </w:t>
      </w:r>
      <w:r w:rsidRPr="00170BD4">
        <w:rPr>
          <w:rFonts w:eastAsia="Calibri"/>
        </w:rPr>
        <w:lastRenderedPageBreak/>
        <w:t>соответствии с законодательством Российской Федерации указанные документы передаются вместе с товаром;</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8) копии документов, подтверждающих соответствие участника аукциона требованиям к участникам такого аукциона, установленным заказчиком в документации об аукционе, в соответствии с подпунктом 1 пункта 10 настоящего Положения о закупке, а также декларацию о соответствии участника аукциона требованиям, установленным в соответствии с </w:t>
      </w:r>
      <w:r w:rsidRPr="00A11219">
        <w:rPr>
          <w:rFonts w:eastAsia="Calibri"/>
        </w:rPr>
        <w:t>пунктом</w:t>
      </w:r>
      <w:r w:rsidRPr="00170BD4">
        <w:rPr>
          <w:rFonts w:eastAsia="Calibri"/>
          <w:color w:val="FF0000"/>
        </w:rPr>
        <w:t xml:space="preserve"> </w:t>
      </w:r>
      <w:r w:rsidRPr="00170BD4">
        <w:rPr>
          <w:rFonts w:eastAsia="Calibri"/>
        </w:rPr>
        <w:t>10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9) копию решения о согласии на совершение или о последующем одобрении крупных сделок по результатам аукциона от имени участника аукциона - юридического лица с указанием максимальных параметров условий одной сделки;</w:t>
      </w:r>
    </w:p>
    <w:p w:rsidR="0020366F" w:rsidRPr="00170BD4" w:rsidRDefault="0020366F" w:rsidP="0020366F">
      <w:pPr>
        <w:autoSpaceDE w:val="0"/>
        <w:autoSpaceDN w:val="0"/>
        <w:adjustRightInd w:val="0"/>
        <w:ind w:firstLine="709"/>
        <w:jc w:val="both"/>
        <w:rPr>
          <w:rFonts w:eastAsia="Calibri"/>
        </w:rPr>
      </w:pPr>
      <w:r w:rsidRPr="00170BD4">
        <w:rPr>
          <w:rFonts w:eastAsia="Calibri"/>
        </w:rPr>
        <w:t>1</w:t>
      </w:r>
      <w:r>
        <w:rPr>
          <w:rFonts w:eastAsia="Calibri"/>
        </w:rPr>
        <w:t>0</w:t>
      </w:r>
      <w:r w:rsidRPr="00170BD4">
        <w:rPr>
          <w:rFonts w:eastAsia="Calibri"/>
        </w:rPr>
        <w:t>) план привлечения субподрядчиков (соисполнителей) из числа субъектов малого и среднего предпринимательства.</w:t>
      </w:r>
      <w:r w:rsidRPr="00170BD4">
        <w:rPr>
          <w:rFonts w:eastAsia="Calibri"/>
          <w:vertAlign w:val="superscript"/>
        </w:rPr>
        <w:footnoteReference w:id="28"/>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75. В случае, если по окончании срока подачи заявок на участие в </w:t>
      </w:r>
      <w:r w:rsidRPr="00170BD4">
        <w:t>аукционе</w:t>
      </w:r>
      <w:r w:rsidRPr="00170BD4">
        <w:rPr>
          <w:rFonts w:eastAsia="Calibri"/>
        </w:rPr>
        <w:t xml:space="preserve"> подана только одна заявка или не подано ни одной заявки, такой </w:t>
      </w:r>
      <w:r w:rsidRPr="00170BD4">
        <w:t>аукцион</w:t>
      </w:r>
      <w:r w:rsidRPr="00170BD4">
        <w:rPr>
          <w:rFonts w:eastAsia="Calibri"/>
        </w:rPr>
        <w:t xml:space="preserve"> признается несостоявшимся. </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Порядок рассмотрение первых частей заявок на участие в аукционе</w:t>
      </w:r>
      <w:r w:rsidRPr="00170BD4">
        <w:rPr>
          <w:vertAlign w:val="superscript"/>
        </w:rPr>
        <w:footnoteReference w:customMarkFollows="1" w:id="29"/>
        <w:t>34-1</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76. Комиссией проверяются первые части заявок на участие в аукционе, содержащие информацию, предусмотренную пунктом 72 настоящего Положения о закупке, на соответствие требованиям, установленным документацией о таком аукционе в отношении закупаемых товаров, работ, услуг.</w:t>
      </w:r>
    </w:p>
    <w:p w:rsidR="0020366F" w:rsidRPr="00170BD4" w:rsidRDefault="0020366F" w:rsidP="0020366F">
      <w:pPr>
        <w:autoSpaceDE w:val="0"/>
        <w:autoSpaceDN w:val="0"/>
        <w:adjustRightInd w:val="0"/>
        <w:ind w:firstLine="709"/>
        <w:jc w:val="both"/>
        <w:rPr>
          <w:rFonts w:eastAsia="Calibri"/>
        </w:rPr>
      </w:pPr>
      <w:r w:rsidRPr="00170BD4">
        <w:rPr>
          <w:rFonts w:eastAsia="Calibri"/>
        </w:rPr>
        <w:t>77. Срок рассмотрения первых частей заявок на участие в аукционе не может превышать семь дней с даты окончания срока подачи указанных заявок.</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78. Отсутствие в первой части заявки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79. По результатам рассмотрения первых частей заявок на участие в аукционе, содержащих информацию, предусмотренную пунктом 72 настоящего Положения о закупке, комиссией принимается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 </w:t>
      </w:r>
      <w:hyperlink w:anchor="Par4" w:history="1">
        <w:r w:rsidRPr="00170BD4">
          <w:rPr>
            <w:rFonts w:eastAsia="Calibri"/>
          </w:rPr>
          <w:t>пунктом</w:t>
        </w:r>
      </w:hyperlink>
      <w:r w:rsidRPr="00170BD4">
        <w:rPr>
          <w:rFonts w:eastAsia="Calibri"/>
        </w:rPr>
        <w:t xml:space="preserve"> 80 настоящего Положения о закупке.</w:t>
      </w:r>
    </w:p>
    <w:p w:rsidR="0020366F" w:rsidRPr="00170BD4" w:rsidRDefault="0020366F" w:rsidP="0020366F">
      <w:pPr>
        <w:autoSpaceDE w:val="0"/>
        <w:autoSpaceDN w:val="0"/>
        <w:adjustRightInd w:val="0"/>
        <w:ind w:firstLine="709"/>
        <w:jc w:val="both"/>
        <w:rPr>
          <w:rFonts w:eastAsia="Calibri"/>
        </w:rPr>
      </w:pPr>
      <w:bookmarkStart w:id="6" w:name="Par4"/>
      <w:bookmarkEnd w:id="6"/>
      <w:r w:rsidRPr="00170BD4">
        <w:rPr>
          <w:rFonts w:eastAsia="Calibri"/>
        </w:rPr>
        <w:t>80. Участник аукциона не допускается к участию в нем в случае:</w:t>
      </w:r>
    </w:p>
    <w:p w:rsidR="0020366F" w:rsidRPr="00170BD4" w:rsidRDefault="0020366F" w:rsidP="0020366F">
      <w:pPr>
        <w:autoSpaceDE w:val="0"/>
        <w:autoSpaceDN w:val="0"/>
        <w:adjustRightInd w:val="0"/>
        <w:ind w:firstLine="709"/>
        <w:jc w:val="both"/>
        <w:rPr>
          <w:rFonts w:eastAsia="Calibri"/>
        </w:rPr>
      </w:pPr>
      <w:r w:rsidRPr="00170BD4">
        <w:rPr>
          <w:rFonts w:eastAsia="Calibri"/>
        </w:rPr>
        <w:t>1) непредоставления информации, предусмотренной пунктом 72 настоящего Положения о закупке, или предоставления недостоверной информации;</w:t>
      </w:r>
    </w:p>
    <w:p w:rsidR="0020366F" w:rsidRPr="00170BD4" w:rsidRDefault="0020366F" w:rsidP="0020366F">
      <w:pPr>
        <w:autoSpaceDE w:val="0"/>
        <w:autoSpaceDN w:val="0"/>
        <w:adjustRightInd w:val="0"/>
        <w:ind w:firstLine="709"/>
        <w:jc w:val="both"/>
        <w:rPr>
          <w:rFonts w:eastAsia="Calibri"/>
        </w:rPr>
      </w:pPr>
      <w:r w:rsidRPr="00170BD4">
        <w:rPr>
          <w:rFonts w:eastAsia="Calibri"/>
        </w:rPr>
        <w:t>2) несоответствия информации, предусмотренной пунктом 72 настоящего Положения о закупке, требованиям документации о таком аукционе.</w:t>
      </w:r>
    </w:p>
    <w:p w:rsidR="0020366F" w:rsidRPr="00170BD4" w:rsidRDefault="0020366F" w:rsidP="0020366F">
      <w:pPr>
        <w:autoSpaceDE w:val="0"/>
        <w:autoSpaceDN w:val="0"/>
        <w:adjustRightInd w:val="0"/>
        <w:ind w:firstLine="709"/>
        <w:jc w:val="both"/>
        <w:rPr>
          <w:rFonts w:eastAsia="Calibri"/>
        </w:rPr>
      </w:pPr>
      <w:bookmarkStart w:id="7" w:name="Par8"/>
      <w:bookmarkEnd w:id="7"/>
      <w:r w:rsidRPr="00170BD4">
        <w:rPr>
          <w:rFonts w:eastAsia="Calibri"/>
        </w:rPr>
        <w:t>81. Результаты рассмотрения первых частей заявок на участие в аукционе фиксируются в протоколе рассмотрения первых частей заявок на участие в таком аукционе, подписываемом всеми присутствующими на заседании членами комиссии не позднее даты окончания срока рассмотрения данных заявок, и размещаются заказчиком в единой информационной системе в соответствии со сроками, установленными частью 12 статьи 4 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82. Протокол рассмотрения первых частей заявок должен содержать следующие сведения:</w:t>
      </w:r>
      <w:r w:rsidRPr="00170BD4">
        <w:rPr>
          <w:rFonts w:eastAsia="Calibri"/>
          <w:vertAlign w:val="superscript"/>
        </w:rPr>
        <w:footnoteReference w:id="30"/>
      </w: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1) дату подписания протокола;</w:t>
      </w:r>
    </w:p>
    <w:p w:rsidR="0020366F" w:rsidRPr="00170BD4" w:rsidRDefault="0020366F" w:rsidP="0020366F">
      <w:pPr>
        <w:autoSpaceDE w:val="0"/>
        <w:autoSpaceDN w:val="0"/>
        <w:adjustRightInd w:val="0"/>
        <w:ind w:firstLine="709"/>
        <w:jc w:val="both"/>
        <w:rPr>
          <w:rFonts w:eastAsia="Calibri"/>
        </w:rPr>
      </w:pPr>
      <w:r w:rsidRPr="00170BD4">
        <w:rPr>
          <w:rFonts w:eastAsia="Calibri"/>
        </w:rPr>
        <w:t>2) количество поданных на участие в аукционе (этапе аукциона) заявок, а также дату и время регистрации каждой такой заявки;</w:t>
      </w:r>
    </w:p>
    <w:p w:rsidR="0020366F" w:rsidRPr="00170BD4" w:rsidRDefault="0020366F" w:rsidP="0020366F">
      <w:pPr>
        <w:autoSpaceDE w:val="0"/>
        <w:autoSpaceDN w:val="0"/>
        <w:adjustRightInd w:val="0"/>
        <w:ind w:firstLine="709"/>
        <w:jc w:val="both"/>
        <w:rPr>
          <w:rFonts w:eastAsia="Calibri"/>
        </w:rPr>
      </w:pPr>
      <w:r w:rsidRPr="00170BD4">
        <w:rPr>
          <w:rFonts w:eastAsia="Calibri"/>
        </w:rPr>
        <w:t>3) результаты рассмотрения заявок на участие в аукционе (в случае, если этапом аукциона предусмотрена возможность рассмотрения и отклонения таких заявок) с указанием в том числе:</w:t>
      </w:r>
    </w:p>
    <w:p w:rsidR="0020366F" w:rsidRPr="00170BD4" w:rsidRDefault="0020366F" w:rsidP="0020366F">
      <w:pPr>
        <w:autoSpaceDE w:val="0"/>
        <w:autoSpaceDN w:val="0"/>
        <w:adjustRightInd w:val="0"/>
        <w:ind w:firstLine="709"/>
        <w:jc w:val="both"/>
        <w:rPr>
          <w:rFonts w:eastAsia="Calibri"/>
        </w:rPr>
      </w:pPr>
      <w:r w:rsidRPr="00170BD4">
        <w:rPr>
          <w:rFonts w:eastAsia="Calibri"/>
        </w:rPr>
        <w:t>а) количества заявок на участие в аукционе, которые отклонены;</w:t>
      </w:r>
    </w:p>
    <w:p w:rsidR="0020366F" w:rsidRPr="00170BD4" w:rsidRDefault="0020366F" w:rsidP="0020366F">
      <w:pPr>
        <w:autoSpaceDE w:val="0"/>
        <w:autoSpaceDN w:val="0"/>
        <w:adjustRightInd w:val="0"/>
        <w:ind w:firstLine="709"/>
        <w:jc w:val="both"/>
        <w:rPr>
          <w:rFonts w:eastAsia="Calibri"/>
        </w:rPr>
      </w:pPr>
      <w:r w:rsidRPr="00170BD4">
        <w:rPr>
          <w:rFonts w:eastAsia="Calibri"/>
        </w:rPr>
        <w:t>б) оснований отклонения каждой заявки на участие в аукционе с указанием положений документации об аукционе, которым не соответствует такая заявка;</w:t>
      </w:r>
    </w:p>
    <w:p w:rsidR="0020366F" w:rsidRPr="00170BD4" w:rsidRDefault="0020366F" w:rsidP="0020366F">
      <w:pPr>
        <w:autoSpaceDE w:val="0"/>
        <w:autoSpaceDN w:val="0"/>
        <w:adjustRightInd w:val="0"/>
        <w:ind w:firstLine="709"/>
        <w:jc w:val="both"/>
        <w:rPr>
          <w:rFonts w:eastAsia="Calibri"/>
        </w:rPr>
      </w:pPr>
      <w:r w:rsidRPr="00170BD4">
        <w:rPr>
          <w:rFonts w:eastAsia="Calibri"/>
        </w:rPr>
        <w:t>4) результаты оценки заявок на участие в аукционе с указанием итогового решения комиссии о соответствии таких заявок требованиям документации об аукционе, а также о присвоении таким заявкам значения по каждому из предусмотренных критериев оценки таких заявок (в случае, если этапом аукциона предусмотрена оценка таких заявок);</w:t>
      </w:r>
    </w:p>
    <w:p w:rsidR="0020366F" w:rsidRPr="00170BD4" w:rsidRDefault="0020366F" w:rsidP="0020366F">
      <w:pPr>
        <w:autoSpaceDE w:val="0"/>
        <w:autoSpaceDN w:val="0"/>
        <w:adjustRightInd w:val="0"/>
        <w:ind w:firstLine="709"/>
        <w:jc w:val="both"/>
        <w:rPr>
          <w:rFonts w:eastAsia="Calibri"/>
        </w:rPr>
      </w:pPr>
      <w:r w:rsidRPr="00170BD4">
        <w:rPr>
          <w:rFonts w:eastAsia="Calibri"/>
        </w:rPr>
        <w:t>5) причины, по которым аукцион признан несостоявшимся, в случае признания его таковым;</w:t>
      </w:r>
    </w:p>
    <w:p w:rsidR="0020366F" w:rsidRPr="00170BD4" w:rsidRDefault="0020366F" w:rsidP="0020366F">
      <w:pPr>
        <w:autoSpaceDE w:val="0"/>
        <w:autoSpaceDN w:val="0"/>
        <w:adjustRightInd w:val="0"/>
        <w:ind w:firstLine="709"/>
        <w:jc w:val="both"/>
        <w:rPr>
          <w:rFonts w:eastAsia="Calibri"/>
        </w:rPr>
      </w:pPr>
      <w:r w:rsidRPr="00170BD4">
        <w:rPr>
          <w:rFonts w:eastAsia="Calibri"/>
        </w:rPr>
        <w:t>6) иные сведения.</w:t>
      </w:r>
      <w:r w:rsidRPr="00170BD4">
        <w:rPr>
          <w:rFonts w:eastAsia="Calibri"/>
          <w:vertAlign w:val="superscript"/>
        </w:rPr>
        <w:footnoteReference w:id="31"/>
      </w:r>
    </w:p>
    <w:p w:rsidR="0020366F" w:rsidRPr="00170BD4" w:rsidRDefault="0020366F" w:rsidP="0020366F">
      <w:pPr>
        <w:autoSpaceDE w:val="0"/>
        <w:autoSpaceDN w:val="0"/>
        <w:adjustRightInd w:val="0"/>
        <w:ind w:firstLine="709"/>
        <w:jc w:val="both"/>
        <w:rPr>
          <w:rFonts w:eastAsia="Calibri"/>
        </w:rPr>
      </w:pPr>
      <w:r w:rsidRPr="00170BD4">
        <w:rPr>
          <w:rFonts w:eastAsia="Calibri"/>
        </w:rPr>
        <w:t>83. В случае, если по результатам рассмотрения первых частей заявок на участие в аукционе комиссией принято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center"/>
        <w:rPr>
          <w:rFonts w:eastAsia="Calibri"/>
        </w:rPr>
      </w:pPr>
      <w:r w:rsidRPr="00170BD4">
        <w:rPr>
          <w:rFonts w:eastAsia="Calibri"/>
        </w:rPr>
        <w:t>Порядок проведения аукциона</w:t>
      </w:r>
      <w:r w:rsidRPr="00170BD4">
        <w:rPr>
          <w:rFonts w:eastAsia="Calibri"/>
          <w:vertAlign w:val="superscript"/>
        </w:rPr>
        <w:footnoteReference w:customMarkFollows="1" w:id="32"/>
        <w:t>36-1</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84. В аукционе могут участвовать только допущенные к участию в таком аукционе его участники.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85. Аукцион проводится на электронной площадке в указанный в документации об аукционе о его проведении и определенный с учетом </w:t>
      </w:r>
      <w:hyperlink r:id="rId55" w:history="1">
        <w:r w:rsidRPr="00170BD4">
          <w:rPr>
            <w:rFonts w:eastAsia="Calibri"/>
          </w:rPr>
          <w:t>пункт</w:t>
        </w:r>
      </w:hyperlink>
      <w:r w:rsidRPr="00170BD4">
        <w:rPr>
          <w:rFonts w:eastAsia="Calibri"/>
        </w:rPr>
        <w:t>а 86 настоящего Положения о закупке день.</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86. Днем проведения аукциона является рабочий день, следующий после истечения трех дней с даты окончания срока рассмотрения первых частей заявок на участие в таком аукционе.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87. Аукцион проводится в порядке, установленном настоящей главой путем снижения начальной (максимальной) цены договора либо цены единицы товара, работы, услуги, указанной в извещении о проведении такого аукциона, на установленный в документации об аукционе «шаг аукциона». </w:t>
      </w:r>
    </w:p>
    <w:p w:rsidR="0020366F" w:rsidRPr="00170BD4" w:rsidRDefault="0020366F" w:rsidP="0020366F">
      <w:pPr>
        <w:autoSpaceDE w:val="0"/>
        <w:autoSpaceDN w:val="0"/>
        <w:adjustRightInd w:val="0"/>
        <w:ind w:firstLine="709"/>
        <w:jc w:val="both"/>
        <w:rPr>
          <w:rFonts w:eastAsia="Calibri"/>
        </w:rPr>
      </w:pPr>
      <w:r w:rsidRPr="00170BD4">
        <w:rPr>
          <w:rFonts w:eastAsia="Calibri"/>
        </w:rPr>
        <w:t>88. «Шаг аукциона» составляет от 0,5 процента до 5 процентов начальной (максимальной) цены договора либо начальной (максимальной) цены единицы товара, работы, услуги.</w:t>
      </w:r>
    </w:p>
    <w:p w:rsidR="0020366F" w:rsidRPr="00170BD4" w:rsidRDefault="0020366F" w:rsidP="0020366F">
      <w:pPr>
        <w:autoSpaceDE w:val="0"/>
        <w:autoSpaceDN w:val="0"/>
        <w:adjustRightInd w:val="0"/>
        <w:ind w:firstLine="709"/>
        <w:jc w:val="both"/>
        <w:rPr>
          <w:rFonts w:eastAsia="Calibri"/>
        </w:rPr>
      </w:pPr>
      <w:r w:rsidRPr="00170BD4">
        <w:rPr>
          <w:rFonts w:eastAsia="Calibri"/>
        </w:rPr>
        <w:t>89. При проведении аукциона его участники подают предложения о цене договора либо о цене единицы товара, работы, услуги, предусматривающие снижение текущего минимального предложения о цене договора либо о цене единицы товара, работы, услуги на величину в пределах «шага аукциона».</w:t>
      </w:r>
    </w:p>
    <w:p w:rsidR="0020366F" w:rsidRPr="00170BD4" w:rsidRDefault="0020366F" w:rsidP="0020366F">
      <w:pPr>
        <w:autoSpaceDE w:val="0"/>
        <w:autoSpaceDN w:val="0"/>
        <w:adjustRightInd w:val="0"/>
        <w:ind w:firstLine="709"/>
        <w:jc w:val="both"/>
        <w:rPr>
          <w:rFonts w:eastAsia="Calibri"/>
        </w:rPr>
      </w:pPr>
      <w:r w:rsidRPr="00170BD4">
        <w:rPr>
          <w:rFonts w:eastAsia="Calibri"/>
        </w:rPr>
        <w:t>90. При проведении аукциона любой его участник также вправе подать предложение о цене договора либо о цене единицы товара, работы, услуги независимо от «шага аукциона» при условии соблюдения требований, предусмотренных пунктом 91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91. При проведении аукциона его участники подают предложения о цене договора либо о цене единицы товара, работы, услуги с учетом следующих требований:</w:t>
      </w:r>
    </w:p>
    <w:p w:rsidR="0020366F" w:rsidRPr="00170BD4" w:rsidRDefault="0020366F" w:rsidP="0020366F">
      <w:pPr>
        <w:autoSpaceDE w:val="0"/>
        <w:autoSpaceDN w:val="0"/>
        <w:adjustRightInd w:val="0"/>
        <w:ind w:firstLine="709"/>
        <w:jc w:val="both"/>
        <w:rPr>
          <w:rFonts w:eastAsia="Calibri"/>
        </w:rPr>
      </w:pPr>
      <w:bookmarkStart w:id="8" w:name="Par3"/>
      <w:bookmarkEnd w:id="8"/>
      <w:r w:rsidRPr="00170BD4">
        <w:rPr>
          <w:rFonts w:eastAsia="Calibri"/>
        </w:rPr>
        <w:lastRenderedPageBreak/>
        <w:t>1) участник такого аукциона не вправе подать предложение о цене договора либо о цене единицы товара, работы, услуги, равное ранее поданному этим участником предложению о цене договора либо о цене единицы товара, работы, услуги или большее чем оно, а также предложение о цене договора либо о цене единицы товара, работы, услуги, равное нулю;</w:t>
      </w:r>
    </w:p>
    <w:p w:rsidR="0020366F" w:rsidRPr="00170BD4" w:rsidRDefault="0020366F" w:rsidP="0020366F">
      <w:pPr>
        <w:autoSpaceDE w:val="0"/>
        <w:autoSpaceDN w:val="0"/>
        <w:adjustRightInd w:val="0"/>
        <w:ind w:firstLine="709"/>
        <w:jc w:val="both"/>
        <w:rPr>
          <w:rFonts w:eastAsia="Calibri"/>
        </w:rPr>
      </w:pPr>
      <w:r w:rsidRPr="00170BD4">
        <w:rPr>
          <w:rFonts w:eastAsia="Calibri"/>
        </w:rPr>
        <w:t>2) участник такого аукциона не вправе подать предложение о цене договора либо о цене единицы товара, работы, услуги, которое ниже, чем текущее минимальное предложение о цене договора либо о цене единицы товара, работы, услуги, сниженное в пределах «шага аукциона»;</w:t>
      </w:r>
    </w:p>
    <w:p w:rsidR="0020366F" w:rsidRPr="00170BD4" w:rsidRDefault="0020366F" w:rsidP="0020366F">
      <w:pPr>
        <w:autoSpaceDE w:val="0"/>
        <w:autoSpaceDN w:val="0"/>
        <w:adjustRightInd w:val="0"/>
        <w:ind w:firstLine="709"/>
        <w:jc w:val="both"/>
        <w:rPr>
          <w:rFonts w:eastAsia="Calibri"/>
        </w:rPr>
      </w:pPr>
      <w:bookmarkStart w:id="9" w:name="Par5"/>
      <w:bookmarkEnd w:id="9"/>
      <w:r w:rsidRPr="00170BD4">
        <w:rPr>
          <w:rFonts w:eastAsia="Calibri"/>
        </w:rPr>
        <w:t>3) участник такого аукциона не вправе подать предложение о цене договора, которое ниже, чем текущее минимальное предложение о цене договора либо о цене единицы товара, работы, услуги в случае, если оно подано таким участником аукциона</w:t>
      </w:r>
      <w:bookmarkStart w:id="10" w:name="Par7"/>
      <w:bookmarkStart w:id="11" w:name="Par10"/>
      <w:bookmarkEnd w:id="10"/>
      <w:bookmarkEnd w:id="11"/>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4) участник такого аукциона подает предложения о цене договора, предусматривающие повышение текущего минимального предложения о цене договора либо о цене единицы товара, работы, услуги на величину в пределах «шага аукциона», </w:t>
      </w:r>
      <w:r w:rsidRPr="00170BD4">
        <w:rPr>
          <w:rFonts w:eastAsia="Calibri"/>
          <w:bCs/>
        </w:rPr>
        <w:t xml:space="preserve">если при проведении аукциона цена договора </w:t>
      </w:r>
      <w:r w:rsidRPr="00170BD4">
        <w:rPr>
          <w:rFonts w:eastAsia="Calibri"/>
        </w:rPr>
        <w:t>либо цена единицы товара, работы, услуги</w:t>
      </w:r>
      <w:r w:rsidRPr="00170BD4">
        <w:rPr>
          <w:rFonts w:eastAsia="Calibri"/>
          <w:bCs/>
        </w:rPr>
        <w:t xml:space="preserve"> снижена до нуля и аукцион проводится на право заключить договор, наиболее высокую цену договора </w:t>
      </w:r>
      <w:r w:rsidRPr="00170BD4">
        <w:rPr>
          <w:rFonts w:eastAsia="Calibri"/>
        </w:rPr>
        <w:t xml:space="preserve">либо </w:t>
      </w:r>
      <w:r w:rsidRPr="00170BD4">
        <w:rPr>
          <w:rFonts w:eastAsia="Calibri"/>
          <w:bCs/>
        </w:rPr>
        <w:t xml:space="preserve">наиболее высокую </w:t>
      </w:r>
      <w:r w:rsidRPr="00170BD4">
        <w:rPr>
          <w:rFonts w:eastAsia="Calibri"/>
        </w:rPr>
        <w:t>цену единицы товара, работы, услуги</w:t>
      </w:r>
      <w:r w:rsidRPr="00170BD4">
        <w:rPr>
          <w:rFonts w:eastAsia="Calibri"/>
          <w:bCs/>
        </w:rPr>
        <w:t>.</w:t>
      </w:r>
      <w:r w:rsidRPr="00170BD4">
        <w:rPr>
          <w:rFonts w:eastAsia="Calibri"/>
        </w:rPr>
        <w:t xml:space="preserve"> </w:t>
      </w:r>
    </w:p>
    <w:p w:rsidR="0020366F" w:rsidRPr="00170BD4" w:rsidRDefault="0020366F" w:rsidP="0020366F">
      <w:pPr>
        <w:autoSpaceDE w:val="0"/>
        <w:autoSpaceDN w:val="0"/>
        <w:adjustRightInd w:val="0"/>
        <w:ind w:firstLine="709"/>
        <w:jc w:val="both"/>
        <w:rPr>
          <w:rFonts w:eastAsia="Calibri"/>
        </w:rPr>
      </w:pPr>
      <w:r w:rsidRPr="00170BD4">
        <w:rPr>
          <w:rFonts w:eastAsia="Calibri"/>
        </w:rPr>
        <w:t>92. В случае, если участником аукциона предложена цена договора либо цена единицы товара, работы, услуги, равная цене, предложенной другим участником такого аукциона, лучшим признается предложение о цене договора либо цене единицы товара, работы, услуги, поступившее раньше.</w:t>
      </w:r>
      <w:bookmarkStart w:id="12" w:name="Par14"/>
      <w:bookmarkEnd w:id="12"/>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93. В случае, если после начала проведения аукциона ни один из его участников не подал предложение о цене договора либо о цене единицы товара, работы, услуги в соответствии с </w:t>
      </w:r>
      <w:hyperlink w:anchor="Par0" w:history="1">
        <w:r w:rsidRPr="00170BD4">
          <w:rPr>
            <w:rFonts w:eastAsia="Calibri"/>
          </w:rPr>
          <w:t>пунктом</w:t>
        </w:r>
      </w:hyperlink>
      <w:r w:rsidRPr="00170BD4">
        <w:rPr>
          <w:rFonts w:eastAsia="Calibri"/>
        </w:rPr>
        <w:t xml:space="preserve"> 89 настоящего Положения о закупке, такой аукцион признается несостоявшимся. </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center"/>
        <w:rPr>
          <w:rFonts w:eastAsia="Calibri"/>
        </w:rPr>
      </w:pPr>
      <w:r w:rsidRPr="00170BD4">
        <w:rPr>
          <w:rFonts w:eastAsia="Calibri"/>
        </w:rPr>
        <w:t>Порядок рассмотрения вторых частей заявок на участие в аукционе</w:t>
      </w:r>
      <w:r w:rsidRPr="00170BD4">
        <w:rPr>
          <w:rFonts w:eastAsia="Calibri"/>
          <w:vertAlign w:val="superscript"/>
        </w:rPr>
        <w:footnoteReference w:customMarkFollows="1" w:id="33"/>
        <w:t>36-2</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both"/>
        <w:rPr>
          <w:rFonts w:eastAsia="Calibri"/>
        </w:rPr>
      </w:pPr>
      <w:r w:rsidRPr="00170BD4">
        <w:rPr>
          <w:rFonts w:eastAsia="Calibri"/>
        </w:rPr>
        <w:t>94. Комиссией рассматриваются вторые части заявок на участие в аукционе, информация и документы, в части соответствия их требованиям, установленным документацией о таком аукционе.</w:t>
      </w:r>
    </w:p>
    <w:p w:rsidR="0020366F" w:rsidRPr="00170BD4" w:rsidRDefault="0020366F" w:rsidP="0020366F">
      <w:pPr>
        <w:autoSpaceDE w:val="0"/>
        <w:autoSpaceDN w:val="0"/>
        <w:adjustRightInd w:val="0"/>
        <w:ind w:firstLine="709"/>
        <w:jc w:val="both"/>
        <w:rPr>
          <w:rFonts w:eastAsia="Calibri"/>
        </w:rPr>
      </w:pPr>
      <w:r w:rsidRPr="00170BD4">
        <w:rPr>
          <w:rFonts w:eastAsia="Calibri"/>
        </w:rPr>
        <w:t>95. Срок рассмотрения вторых частей заявок на участие в аукционе не может превышать три рабочих дня с даты размещения на электронной площадке протокола проведения аукциона.</w:t>
      </w:r>
    </w:p>
    <w:p w:rsidR="0020366F" w:rsidRPr="00170BD4" w:rsidRDefault="0020366F" w:rsidP="0020366F">
      <w:pPr>
        <w:autoSpaceDE w:val="0"/>
        <w:autoSpaceDN w:val="0"/>
        <w:adjustRightInd w:val="0"/>
        <w:ind w:firstLine="709"/>
        <w:jc w:val="both"/>
        <w:rPr>
          <w:rFonts w:eastAsia="Calibri"/>
        </w:rPr>
      </w:pPr>
      <w:r w:rsidRPr="00170BD4">
        <w:rPr>
          <w:rFonts w:eastAsia="Calibri"/>
        </w:rPr>
        <w:t>96. Комиссией на основании результатов рассмотрения вторых частей заявок на участие в аукционе принимается решение о соответствии или о несоответствии вторых частей заявок требованиям, установленным документацией о таком аукционе, в порядке и по основаниям, которые предусмотрены настоящей главой.</w:t>
      </w:r>
    </w:p>
    <w:p w:rsidR="0020366F" w:rsidRPr="00170BD4" w:rsidRDefault="0020366F" w:rsidP="0020366F">
      <w:pPr>
        <w:autoSpaceDE w:val="0"/>
        <w:autoSpaceDN w:val="0"/>
        <w:adjustRightInd w:val="0"/>
        <w:ind w:firstLine="709"/>
        <w:jc w:val="both"/>
        <w:rPr>
          <w:rFonts w:eastAsia="Calibri"/>
        </w:rPr>
      </w:pPr>
      <w:r w:rsidRPr="00170BD4">
        <w:rPr>
          <w:rFonts w:eastAsia="Calibri"/>
        </w:rPr>
        <w:t>97. Комиссией рассматриваются вторые части заявок на участие в аукционе до принятия решения о соответствии пяти таких заявок требованиям, установленным документацией о таком аукционе. Рассмотрение данных заявок начинается с заявки на участие в таком аукционе, поданной его участником, предложившим наиболее низкую цену договора либо наиболее низкую цену единицы товара, работы, услуги, и осуществляется с учетом ранжирования данных заявок в соответствии с протоколом проведения аукциона.</w:t>
      </w:r>
    </w:p>
    <w:p w:rsidR="0020366F" w:rsidRPr="00170BD4" w:rsidRDefault="0020366F" w:rsidP="0020366F">
      <w:pPr>
        <w:autoSpaceDE w:val="0"/>
        <w:autoSpaceDN w:val="0"/>
        <w:adjustRightInd w:val="0"/>
        <w:ind w:firstLine="709"/>
        <w:jc w:val="both"/>
      </w:pPr>
      <w:r w:rsidRPr="00170BD4">
        <w:t xml:space="preserve">98.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4 пункта 106 </w:t>
      </w:r>
      <w:r w:rsidRPr="00170BD4">
        <w:rPr>
          <w:rFonts w:eastAsia="Calibri"/>
        </w:rPr>
        <w:t>настоящего Положения о закупке</w:t>
      </w:r>
      <w:r w:rsidRPr="00170BD4">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об аукционе, в соответствии с подпунктом 3 пункта 66 настоящего Положения о закупке, на коэффициент изменения начальной (максимальной) цены договора по результатам </w:t>
      </w:r>
      <w:r w:rsidRPr="00170BD4">
        <w:lastRenderedPageBreak/>
        <w:t>проведения аукциона, определяемый как результат деления цены договора, по которой заключается договор, на начальную (максимальную) цену договора.</w:t>
      </w:r>
    </w:p>
    <w:p w:rsidR="0020366F" w:rsidRPr="00170BD4" w:rsidRDefault="0020366F" w:rsidP="0020366F">
      <w:pPr>
        <w:autoSpaceDE w:val="0"/>
        <w:autoSpaceDN w:val="0"/>
        <w:adjustRightInd w:val="0"/>
        <w:ind w:firstLine="709"/>
        <w:jc w:val="both"/>
        <w:rPr>
          <w:rFonts w:eastAsia="Calibri"/>
        </w:rPr>
      </w:pPr>
      <w:r w:rsidRPr="00170BD4">
        <w:t xml:space="preserve">99. 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20366F" w:rsidRPr="00170BD4" w:rsidRDefault="0020366F" w:rsidP="0020366F">
      <w:pPr>
        <w:autoSpaceDE w:val="0"/>
        <w:autoSpaceDN w:val="0"/>
        <w:adjustRightInd w:val="0"/>
        <w:ind w:firstLine="709"/>
        <w:jc w:val="both"/>
        <w:rPr>
          <w:rFonts w:eastAsia="Calibri"/>
        </w:rPr>
      </w:pPr>
      <w:r w:rsidRPr="00170BD4">
        <w:rPr>
          <w:rFonts w:eastAsia="Calibri"/>
        </w:rPr>
        <w:t>100. Вторая часть заявки на участие в аукционе признается не соответствующей требованиям, установленным документацией о таком аукционе, в случае:</w:t>
      </w:r>
    </w:p>
    <w:p w:rsidR="0020366F" w:rsidRPr="00170BD4" w:rsidRDefault="0020366F" w:rsidP="0020366F">
      <w:pPr>
        <w:autoSpaceDE w:val="0"/>
        <w:autoSpaceDN w:val="0"/>
        <w:adjustRightInd w:val="0"/>
        <w:ind w:firstLine="709"/>
        <w:jc w:val="both"/>
        <w:rPr>
          <w:rFonts w:eastAsia="Calibri"/>
        </w:rPr>
      </w:pPr>
      <w:r w:rsidRPr="00170BD4">
        <w:rPr>
          <w:rFonts w:eastAsia="Calibri"/>
        </w:rPr>
        <w:t>1) непредоставления документов и (или) информации, установленных документацией об аукционе и предусмотренных пунктом 74 настоящего Положения о закупке, либо несоответствия указанных документов и (или) информации требованиям, установленным документацией о таком аукционе;</w:t>
      </w:r>
    </w:p>
    <w:p w:rsidR="0020366F" w:rsidRPr="00170BD4" w:rsidRDefault="0020366F" w:rsidP="0020366F">
      <w:pPr>
        <w:autoSpaceDE w:val="0"/>
        <w:autoSpaceDN w:val="0"/>
        <w:adjustRightInd w:val="0"/>
        <w:ind w:firstLine="709"/>
        <w:jc w:val="both"/>
        <w:rPr>
          <w:rFonts w:eastAsia="Calibri"/>
        </w:rPr>
      </w:pPr>
      <w:r w:rsidRPr="00170BD4">
        <w:rPr>
          <w:rFonts w:eastAsia="Calibri"/>
        </w:rPr>
        <w:t>2) наличия в документах и (или) информации, установленных документацией об аукционе и предусмотренных пунктом 74 настоящего Положения о закупке, недостоверной информации на дату и время окончания срока подачи заявок на участие в таком аукционе;</w:t>
      </w:r>
    </w:p>
    <w:p w:rsidR="0020366F" w:rsidRPr="00170BD4" w:rsidRDefault="0020366F" w:rsidP="0020366F">
      <w:pPr>
        <w:autoSpaceDE w:val="0"/>
        <w:autoSpaceDN w:val="0"/>
        <w:adjustRightInd w:val="0"/>
        <w:ind w:firstLine="709"/>
        <w:jc w:val="both"/>
        <w:rPr>
          <w:rFonts w:eastAsia="Calibri"/>
        </w:rPr>
      </w:pPr>
      <w:r w:rsidRPr="00170BD4">
        <w:rPr>
          <w:rFonts w:eastAsia="Calibri"/>
        </w:rPr>
        <w:t>3) несоответствия участника аукциона требованиям, установленным документацией об аукционе, в соответствии с пунктом 10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101. Результаты рассмотрения вторых частей заявок на участие в аукционе фиксируются в итоговом протоколе, подписываемом всеми присутствующими на заседании членами комиссии не позднее даты окончания срока рассмотрения данных заявок, и размещаются заказчиком в единой информационной системе в соответствии со сроками, установленными частью 12 статьи 4 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102. Итоговый протокол должен содержать сведения, </w:t>
      </w:r>
      <w:r w:rsidRPr="00170BD4">
        <w:t xml:space="preserve">предусмотренные частью 14 статьи 3.2 </w:t>
      </w:r>
      <w:r w:rsidRPr="00170BD4">
        <w:rPr>
          <w:rFonts w:eastAsia="Calibri"/>
        </w:rPr>
        <w:t>Федерального закона № 223-ФЗ,</w:t>
      </w:r>
      <w:r w:rsidRPr="00170BD4">
        <w:t xml:space="preserve"> а также сведения о количестве, </w:t>
      </w:r>
      <w:r w:rsidRPr="00170BD4">
        <w:rPr>
          <w:rFonts w:eastAsia="Calibri"/>
        </w:rPr>
        <w:t>объеме, цене закупаемых товаров, работ, услуг, сроке исполнения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103. Победителем аукциона признается участник закупки в соответствии с частью 18 статьи 3.2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104. В случае, если комиссией принято решение о несоответствии требованиям, установленным документацией об аукционе всех вторых частей заявок или о соответствии указанным требованиям только одной второй части заявки, такой аукцион признается несостоявшимся.</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center"/>
        <w:rPr>
          <w:rFonts w:eastAsia="Calibri"/>
        </w:rPr>
      </w:pPr>
      <w:r w:rsidRPr="00170BD4">
        <w:rPr>
          <w:rFonts w:eastAsia="Calibri"/>
        </w:rPr>
        <w:t>Заключение договора по результатам проведения аукциона</w:t>
      </w:r>
    </w:p>
    <w:p w:rsidR="0020366F" w:rsidRPr="00170BD4" w:rsidRDefault="0020366F" w:rsidP="0020366F">
      <w:pPr>
        <w:autoSpaceDE w:val="0"/>
        <w:autoSpaceDN w:val="0"/>
        <w:adjustRightInd w:val="0"/>
        <w:ind w:firstLine="709"/>
        <w:jc w:val="center"/>
        <w:rPr>
          <w:rFonts w:eastAsia="Calibri"/>
        </w:rPr>
      </w:pPr>
      <w:r w:rsidRPr="00170BD4">
        <w:rPr>
          <w:rFonts w:eastAsia="Calibri"/>
        </w:rPr>
        <w:t xml:space="preserve">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105. При проведении аукциона, который проводится путем снижения начальной (максимальной) цены договора, указанной в извещении о проведении аукциона, на «шаг», установленный в документации об аукционе, в случае, если победителем аукциона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а также, в случае, если победителем аукциона, при проведении которого цена договора снижена до нуля и который проводится на право заключить договор, представлена заявка на участие в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 </w:t>
      </w:r>
    </w:p>
    <w:p w:rsidR="0020366F" w:rsidRPr="00170BD4" w:rsidRDefault="0020366F" w:rsidP="0020366F">
      <w:pPr>
        <w:autoSpaceDE w:val="0"/>
        <w:autoSpaceDN w:val="0"/>
        <w:adjustRightInd w:val="0"/>
        <w:ind w:firstLine="709"/>
        <w:jc w:val="both"/>
      </w:pPr>
      <w:r w:rsidRPr="00170BD4">
        <w:t>106. Приоритет не предоставляется в случаях, если:</w:t>
      </w:r>
    </w:p>
    <w:p w:rsidR="0020366F" w:rsidRPr="00170BD4" w:rsidRDefault="0020366F" w:rsidP="0020366F">
      <w:pPr>
        <w:autoSpaceDE w:val="0"/>
        <w:autoSpaceDN w:val="0"/>
        <w:adjustRightInd w:val="0"/>
        <w:ind w:firstLine="709"/>
        <w:jc w:val="both"/>
      </w:pPr>
      <w:r w:rsidRPr="00170BD4">
        <w:t xml:space="preserve">1) аукцион признан несостоявшимся и договор заключается с единственным участником </w:t>
      </w:r>
      <w:r w:rsidRPr="00170BD4">
        <w:rPr>
          <w:rFonts w:eastAsia="Calibri"/>
        </w:rPr>
        <w:t>аукциона</w:t>
      </w:r>
      <w:r w:rsidRPr="00170BD4">
        <w:t>;</w:t>
      </w:r>
    </w:p>
    <w:p w:rsidR="0020366F" w:rsidRPr="00170BD4" w:rsidRDefault="0020366F" w:rsidP="0020366F">
      <w:pPr>
        <w:autoSpaceDE w:val="0"/>
        <w:autoSpaceDN w:val="0"/>
        <w:adjustRightInd w:val="0"/>
        <w:ind w:firstLine="709"/>
        <w:jc w:val="both"/>
      </w:pPr>
      <w:r w:rsidRPr="00170BD4">
        <w:t>2)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rsidR="0020366F" w:rsidRPr="00170BD4" w:rsidRDefault="0020366F" w:rsidP="0020366F">
      <w:pPr>
        <w:autoSpaceDE w:val="0"/>
        <w:autoSpaceDN w:val="0"/>
        <w:adjustRightInd w:val="0"/>
        <w:ind w:firstLine="709"/>
        <w:jc w:val="both"/>
      </w:pPr>
      <w:r w:rsidRPr="00170BD4">
        <w:lastRenderedPageBreak/>
        <w:t>3)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rsidR="0020366F" w:rsidRPr="00170BD4" w:rsidRDefault="0020366F" w:rsidP="0020366F">
      <w:pPr>
        <w:autoSpaceDE w:val="0"/>
        <w:autoSpaceDN w:val="0"/>
        <w:adjustRightInd w:val="0"/>
        <w:ind w:firstLine="709"/>
        <w:jc w:val="both"/>
        <w:rPr>
          <w:rFonts w:eastAsia="Calibri"/>
        </w:rPr>
      </w:pPr>
      <w:r w:rsidRPr="00170BD4">
        <w:t xml:space="preserve">4) в заявке на участие в аукционе </w:t>
      </w:r>
      <w:r w:rsidRPr="00170BD4">
        <w:rPr>
          <w:rFonts w:eastAsia="Calibri"/>
        </w:rPr>
        <w:t>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0366F" w:rsidRPr="00170BD4" w:rsidRDefault="0020366F" w:rsidP="0020366F">
      <w:pPr>
        <w:autoSpaceDE w:val="0"/>
        <w:autoSpaceDN w:val="0"/>
        <w:adjustRightInd w:val="0"/>
        <w:ind w:firstLine="709"/>
        <w:jc w:val="both"/>
        <w:rPr>
          <w:rFonts w:eastAsia="Calibri"/>
        </w:rPr>
      </w:pPr>
      <w:r w:rsidRPr="00170BD4">
        <w:rPr>
          <w:rFonts w:eastAsia="Calibri"/>
        </w:rPr>
        <w:t>107. В течение пяти дней с даты размещения в единой информационной системе итогового протокола заказчиком размещается на электронной площадке без своей подписи проект договора, который составляется путем включения в проект договора, прилагаемый к документации об аукционе, цены договора и (или) цены единицы товара, работы, услуги, предложенной победителем такого аукциона, с которым заключается договор, информации о товаре (товарном знаке и (или) конкретных показателях товара).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108. В течение пяти дней с даты размещения заказчиком на электронной площадке проекта договора победителем аукциона подписывается электронной подписью указанный проект договора, размещается на электронной площадке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о проведении аукциона и документации об аукционе, либо размещается протокол разногласий, предусмотренный </w:t>
      </w:r>
      <w:hyperlink w:anchor="Par3" w:history="1">
        <w:r w:rsidRPr="00170BD4">
          <w:rPr>
            <w:rFonts w:eastAsia="Calibri"/>
          </w:rPr>
          <w:t>пунктом</w:t>
        </w:r>
      </w:hyperlink>
      <w:r w:rsidRPr="00170BD4">
        <w:rPr>
          <w:rFonts w:eastAsia="Calibri"/>
        </w:rPr>
        <w:t xml:space="preserve"> 109 настоящего Положения о закупке.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109. В течение пяти дней с даты размещения заказчиком на электронной площадке проекта договора победителем аукциона, с которым заключается договор, в случае наличия разногласий по проекту договора, размещенному в соответствии с </w:t>
      </w:r>
      <w:hyperlink w:anchor="Par1" w:history="1">
        <w:r w:rsidRPr="00170BD4">
          <w:rPr>
            <w:rFonts w:eastAsia="Calibri"/>
          </w:rPr>
          <w:t xml:space="preserve">пунктом </w:t>
        </w:r>
      </w:hyperlink>
      <w:r w:rsidRPr="00170BD4">
        <w:rPr>
          <w:rFonts w:eastAsia="Calibri"/>
        </w:rPr>
        <w:t>107 настоящего Положения о закупке, размещается на электронной площадке протокол разногласий, подписанный электронной подписью лица, имеющего право действовать от имени победителя аукциона. Указанный протокол может быть размещен на электронной площадке в отношении соответствующего договора не более чем один раз. При этом победителем аукциона, с которым заключается договор, указывается в протоколе разногласий замечания к положениям проекта договора, не соответствующим документации об аукционе и своей заявке на участие в аукционе, с указанием соответствующих положений данных документов.</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110. В течение трех рабочих дней с даты размещения победителем аукциона на электронной площадке в соответствии с пунктом 109 настоящего Положения о закупке протокола разногласий заказчиком рассматривается протокол разногласий и без своей подписи размещается на электронной площадке доработанный проект договора либо повторно размещается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 При этом размещение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 допускается при условии, что такой победитель разместил на электронной площадке протокол разногласий в соответствии с </w:t>
      </w:r>
      <w:hyperlink w:anchor="Par3" w:history="1">
        <w:r w:rsidRPr="00170BD4">
          <w:rPr>
            <w:rFonts w:eastAsia="Calibri"/>
          </w:rPr>
          <w:t xml:space="preserve">пунктом </w:t>
        </w:r>
      </w:hyperlink>
      <w:r w:rsidRPr="00170BD4">
        <w:rPr>
          <w:rFonts w:eastAsia="Calibri"/>
        </w:rPr>
        <w:t>109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111. В течение трех рабочих дней с даты размещения заказчиком на электронной площадке документов, предусмотренных </w:t>
      </w:r>
      <w:hyperlink w:anchor="Par4" w:history="1">
        <w:r w:rsidRPr="00170BD4">
          <w:rPr>
            <w:rFonts w:eastAsia="Calibri"/>
          </w:rPr>
          <w:t xml:space="preserve">пунктом </w:t>
        </w:r>
      </w:hyperlink>
      <w:r w:rsidRPr="00170BD4">
        <w:rPr>
          <w:rFonts w:eastAsia="Calibri"/>
        </w:rPr>
        <w:t>110 настоящего Положения о закупке, победителем аукциона размещается на электронной площадке проект договора, подписанный электронной подписью лица, имеющего право действовать от имени такого победителя, а также документ, подтверждающий предоставление обеспечения исполнения договора, если данное требование установлено в извещении о проведении аукциона и  документации об аукционе, подписанный электронной подписью указанного лица.</w:t>
      </w:r>
    </w:p>
    <w:p w:rsidR="0020366F" w:rsidRPr="00170BD4" w:rsidRDefault="0020366F" w:rsidP="0020366F">
      <w:pPr>
        <w:autoSpaceDE w:val="0"/>
        <w:autoSpaceDN w:val="0"/>
        <w:adjustRightInd w:val="0"/>
        <w:ind w:firstLine="709"/>
        <w:jc w:val="both"/>
        <w:rPr>
          <w:rFonts w:eastAsia="Calibri"/>
        </w:rPr>
      </w:pPr>
      <w:bookmarkStart w:id="13" w:name="Par6"/>
      <w:bookmarkEnd w:id="13"/>
      <w:r w:rsidRPr="00170BD4">
        <w:rPr>
          <w:rFonts w:eastAsia="Calibri"/>
        </w:rPr>
        <w:t xml:space="preserve">112. В течение трех рабочих дней с даты размещения на электронной площадке проекта договора, подписанного электронной подписью лица, имеющего право действовать от имени победителя аукциона, и предоставления таким победителем соответствующего требованиям </w:t>
      </w:r>
      <w:r w:rsidRPr="00170BD4">
        <w:rPr>
          <w:rFonts w:eastAsia="Calibri"/>
        </w:rPr>
        <w:lastRenderedPageBreak/>
        <w:t>извещения о проведении аукциона и документации об аукционе обеспечения исполнения договора заказчиком размещается на электронной площадке договор, подписанный электронной подписью лица, имеющего право действовать от имени заказчика.</w:t>
      </w:r>
    </w:p>
    <w:p w:rsidR="0020366F" w:rsidRPr="00170BD4" w:rsidRDefault="0020366F" w:rsidP="0020366F">
      <w:pPr>
        <w:autoSpaceDE w:val="0"/>
        <w:autoSpaceDN w:val="0"/>
        <w:adjustRightInd w:val="0"/>
        <w:ind w:firstLine="709"/>
        <w:jc w:val="both"/>
        <w:rPr>
          <w:rFonts w:eastAsia="Calibri"/>
        </w:rPr>
      </w:pPr>
      <w:r w:rsidRPr="00170BD4">
        <w:t>113. Е</w:t>
      </w:r>
      <w:r w:rsidRPr="00170BD4">
        <w:rPr>
          <w:rFonts w:eastAsia="Calibri"/>
          <w:bCs/>
        </w:rPr>
        <w:t xml:space="preserve">сли при проведении аукциона цена договора снижена до нуля и аукцион проводится на право заключить договор, такой договор заключается только после внесения на счет, на котором в соответствии с законодательством Российской Федерации учитываются операции со средствами, поступающими заказчику, победителем аукциона, с которым заключается договор, денежных средств в размере предложенной таким победителем цены на право заключить договор, а также </w:t>
      </w:r>
      <w:r w:rsidRPr="00170BD4">
        <w:rPr>
          <w:rFonts w:eastAsia="Calibri"/>
        </w:rPr>
        <w:t>предоставление обеспечения исполнения договора, е</w:t>
      </w:r>
      <w:r w:rsidRPr="00170BD4">
        <w:t xml:space="preserve">сли заказчиком было установлено такое требование в извещении о проведении аукциона и документации об </w:t>
      </w:r>
      <w:r w:rsidRPr="00170BD4">
        <w:rPr>
          <w:rFonts w:eastAsia="Calibri"/>
        </w:rPr>
        <w:t>аукционе.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114. Со дня размещения на электронной площадке предусмотренного </w:t>
      </w:r>
      <w:hyperlink w:anchor="Par6" w:history="1">
        <w:r w:rsidRPr="00170BD4">
          <w:rPr>
            <w:rFonts w:eastAsia="Calibri"/>
          </w:rPr>
          <w:t>пунктом</w:t>
        </w:r>
      </w:hyperlink>
      <w:r w:rsidRPr="00170BD4">
        <w:rPr>
          <w:rFonts w:eastAsia="Calibri"/>
        </w:rPr>
        <w:t xml:space="preserve"> 113 настоящего Положения о закупке и подписанного заказчиком договора он считается заключенным.</w:t>
      </w:r>
    </w:p>
    <w:p w:rsidR="0020366F" w:rsidRPr="00170BD4" w:rsidRDefault="0020366F" w:rsidP="0020366F">
      <w:pPr>
        <w:autoSpaceDE w:val="0"/>
        <w:autoSpaceDN w:val="0"/>
        <w:adjustRightInd w:val="0"/>
        <w:ind w:firstLine="709"/>
        <w:jc w:val="both"/>
        <w:rPr>
          <w:rFonts w:eastAsia="Calibri"/>
        </w:rPr>
      </w:pPr>
      <w:r w:rsidRPr="00170BD4">
        <w:rPr>
          <w:rFonts w:eastAsia="Calibri"/>
        </w:rPr>
        <w:t>115. Договор по результатам проведения аукциона заключается в соответствии со сроками, предусмотренными частью 15 статьи 3.2 Федерального закона № 223-ФЗ.</w:t>
      </w:r>
    </w:p>
    <w:p w:rsidR="0020366F" w:rsidRPr="00170BD4" w:rsidRDefault="0020366F" w:rsidP="0020366F">
      <w:pPr>
        <w:autoSpaceDE w:val="0"/>
        <w:autoSpaceDN w:val="0"/>
        <w:adjustRightInd w:val="0"/>
        <w:ind w:firstLine="709"/>
        <w:jc w:val="both"/>
        <w:rPr>
          <w:rFonts w:eastAsia="Calibri"/>
        </w:rPr>
      </w:pPr>
      <w:bookmarkStart w:id="14" w:name="Par12"/>
      <w:bookmarkEnd w:id="14"/>
      <w:r w:rsidRPr="00170BD4">
        <w:rPr>
          <w:rFonts w:eastAsia="Calibri"/>
        </w:rPr>
        <w:t>116. Победитель аукциона признается заказчиком уклонившимся от заключения договора в случае, если в сроки, предусмотренные настоящей главой, он не направил заказчику проект договора, подписанный лицом, имеющим право действовать от имени такого победителя. При этом заказчиком не позднее одного рабочего дня, следующего за днем признания победителя аукциона уклонившимся от заключения договора, составляется и размещается на электронной площадке протокол о признании такого победителя уклонившимся от заключения договора. Аукцион признается не состоявшимся в случае, если победитель аукциона уклонился от заключения договора.</w:t>
      </w:r>
    </w:p>
    <w:p w:rsidR="0020366F" w:rsidRPr="00170BD4" w:rsidRDefault="0020366F" w:rsidP="0020366F">
      <w:pPr>
        <w:autoSpaceDE w:val="0"/>
        <w:autoSpaceDN w:val="0"/>
        <w:adjustRightInd w:val="0"/>
        <w:ind w:firstLine="709"/>
        <w:jc w:val="both"/>
        <w:rPr>
          <w:rFonts w:eastAsia="Calibri"/>
        </w:rPr>
      </w:pPr>
      <w:bookmarkStart w:id="15" w:name="Par13"/>
      <w:bookmarkEnd w:id="15"/>
      <w:r w:rsidRPr="00170BD4">
        <w:rPr>
          <w:rFonts w:eastAsia="Calibri"/>
        </w:rPr>
        <w:t>117. В случае наличия принятых судом или арбитражным судом судебных актов либо возникновения обстоятельств непреодолимой силы, препятствующих подписанию договора одной из сторон в установленные настоящей главе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главой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center"/>
        <w:rPr>
          <w:rFonts w:eastAsia="Calibri"/>
          <w:vertAlign w:val="superscript"/>
        </w:rPr>
      </w:pPr>
      <w:r w:rsidRPr="00170BD4">
        <w:rPr>
          <w:rFonts w:eastAsia="Calibri"/>
        </w:rPr>
        <w:t>Последствия признания аукциона несостоявшимся</w:t>
      </w:r>
      <w:r w:rsidRPr="00170BD4">
        <w:rPr>
          <w:rFonts w:eastAsia="Calibri"/>
          <w:vertAlign w:val="superscript"/>
        </w:rPr>
        <w:footnoteReference w:customMarkFollows="1" w:id="34"/>
        <w:t>38-1</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118. В случае, если аукцион признан не состоявшимся по основанию, предусмотренному </w:t>
      </w:r>
      <w:hyperlink w:anchor="Par1" w:history="1">
        <w:r w:rsidRPr="00170BD4">
          <w:rPr>
            <w:rFonts w:eastAsia="Calibri"/>
          </w:rPr>
          <w:t xml:space="preserve">пунктом </w:t>
        </w:r>
      </w:hyperlink>
      <w:r w:rsidRPr="00170BD4">
        <w:rPr>
          <w:rFonts w:eastAsia="Calibri"/>
        </w:rPr>
        <w:t>75 настоящего Положения о закупке в связи с тем, что по окончании срока подачи заявок на участие в аукционе подана только одна заявка:</w:t>
      </w:r>
    </w:p>
    <w:p w:rsidR="0020366F" w:rsidRPr="00170BD4" w:rsidRDefault="0020366F" w:rsidP="0020366F">
      <w:pPr>
        <w:autoSpaceDE w:val="0"/>
        <w:autoSpaceDN w:val="0"/>
        <w:adjustRightInd w:val="0"/>
        <w:ind w:firstLine="709"/>
        <w:jc w:val="both"/>
        <w:rPr>
          <w:rFonts w:eastAsia="Calibri"/>
        </w:rPr>
      </w:pPr>
      <w:r w:rsidRPr="00170BD4">
        <w:rPr>
          <w:rFonts w:eastAsia="Calibri"/>
        </w:rPr>
        <w:t>1) в течение трех рабочих дней с даты получения от оператора электронной площадки единственной заявки на участие в аукционе комиссией рассматривается данная заявка на предмет соответствия требованиям документации о таком аукционе, результаты рассмотрения всех частей единственной заявки на участие в таком аукционе фиксируются в итоговом протоколе, подписываемом всеми присутствующими на заседании членами комиссии;</w:t>
      </w:r>
    </w:p>
    <w:p w:rsidR="0020366F" w:rsidRPr="00170BD4" w:rsidRDefault="0020366F" w:rsidP="0020366F">
      <w:pPr>
        <w:autoSpaceDE w:val="0"/>
        <w:autoSpaceDN w:val="0"/>
        <w:adjustRightInd w:val="0"/>
        <w:ind w:firstLine="709"/>
        <w:jc w:val="both"/>
        <w:rPr>
          <w:rFonts w:eastAsia="Calibri"/>
        </w:rPr>
      </w:pPr>
      <w:r w:rsidRPr="00170BD4">
        <w:rPr>
          <w:rFonts w:eastAsia="Calibri"/>
        </w:rPr>
        <w:t>2) итоговый протокол размещается заказчиком в единой информационной системе в соответствии со сроками, установленными частью 12 статьи 4 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 xml:space="preserve">3) договор заключается с участником аукциона, подавшим единственную заявку на участие в нем, если данный участник и поданная им заявка на участие в таком аукционе признаны соответствующими требованиям документации об аукционе, в соответствии с подпунктом 1 пункта 186 настоящего Положения о закупке в порядке, установленном настоящей главой. </w:t>
      </w:r>
    </w:p>
    <w:p w:rsidR="0020366F" w:rsidRPr="00170BD4" w:rsidRDefault="0020366F" w:rsidP="0020366F">
      <w:pPr>
        <w:autoSpaceDE w:val="0"/>
        <w:autoSpaceDN w:val="0"/>
        <w:adjustRightInd w:val="0"/>
        <w:ind w:firstLine="709"/>
        <w:jc w:val="both"/>
        <w:rPr>
          <w:rFonts w:eastAsia="Calibri"/>
        </w:rPr>
      </w:pPr>
      <w:r w:rsidRPr="00170BD4">
        <w:t>118-1.</w:t>
      </w:r>
      <w:r w:rsidRPr="00170BD4">
        <w:rPr>
          <w:rFonts w:eastAsia="Calibri"/>
        </w:rPr>
        <w:t xml:space="preserve"> В случае, если аукцион признан не состоявшимся по основанию, предусмотренному </w:t>
      </w:r>
      <w:hyperlink w:anchor="Par1" w:history="1">
        <w:r w:rsidRPr="00170BD4">
          <w:rPr>
            <w:rFonts w:eastAsia="Calibri"/>
          </w:rPr>
          <w:t xml:space="preserve">пунктом </w:t>
        </w:r>
      </w:hyperlink>
      <w:r w:rsidRPr="00170BD4">
        <w:rPr>
          <w:rFonts w:eastAsia="Calibri"/>
        </w:rPr>
        <w:t>83 настоящего Положения о закупке в связи с тем, что по результатам рассмотрения первых частей заявок на участие в аукционе комиссией принято решение о признании только одного участника закупки, подавшего заявку на участие в таком аукционе, его участником:</w:t>
      </w:r>
    </w:p>
    <w:p w:rsidR="0020366F" w:rsidRPr="00170BD4" w:rsidRDefault="0020366F" w:rsidP="0020366F">
      <w:pPr>
        <w:autoSpaceDE w:val="0"/>
        <w:autoSpaceDN w:val="0"/>
        <w:adjustRightInd w:val="0"/>
        <w:ind w:firstLine="709"/>
        <w:jc w:val="both"/>
        <w:rPr>
          <w:rFonts w:eastAsia="Calibri"/>
        </w:rPr>
      </w:pPr>
      <w:r w:rsidRPr="00170BD4">
        <w:rPr>
          <w:rFonts w:eastAsia="Calibri"/>
        </w:rPr>
        <w:t>1) в течение трех рабочих дней с даты получения от оператора электронной площадки второй части заявки на участие в аукционе комиссией рассматривается данная заявка, информация и документы, в части соответствия их требованиям, установленным документацией о таком аукционе, результаты рассмотрения второй части заявки на участие в таком аукционе фиксируются в итоговом протоколе, подписываемом всеми присутствующими на заседании членами комиссии;</w:t>
      </w:r>
    </w:p>
    <w:p w:rsidR="0020366F" w:rsidRPr="00170BD4" w:rsidRDefault="0020366F" w:rsidP="0020366F">
      <w:pPr>
        <w:autoSpaceDE w:val="0"/>
        <w:autoSpaceDN w:val="0"/>
        <w:adjustRightInd w:val="0"/>
        <w:ind w:firstLine="709"/>
        <w:jc w:val="both"/>
        <w:rPr>
          <w:rFonts w:eastAsia="Calibri"/>
        </w:rPr>
      </w:pPr>
      <w:r w:rsidRPr="00170BD4">
        <w:rPr>
          <w:rFonts w:eastAsia="Calibri"/>
        </w:rPr>
        <w:t>2) итоговый протокол размещается заказчиком в единой информационной системе в соответствии со сроками, установленными частью 12 статьи 4 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3) договор заключается с участником аукциона, если этот участник и вторая часть заявки на участие в таком аукционе признаны соответствующими требованиям документации об аукционе, в соответствии с подпунктом 1 пункта 186 настоящего Положения о закупке в порядке, установленном настоящей главой.</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119. В случае, если аукцион признан не состоявшимся по основанию, предусмотренному </w:t>
      </w:r>
      <w:hyperlink w:anchor="Par1" w:history="1">
        <w:r w:rsidRPr="00170BD4">
          <w:rPr>
            <w:rFonts w:eastAsia="Calibri"/>
          </w:rPr>
          <w:t xml:space="preserve">пунктом </w:t>
        </w:r>
      </w:hyperlink>
      <w:r w:rsidRPr="00170BD4">
        <w:rPr>
          <w:rFonts w:eastAsia="Calibri"/>
        </w:rPr>
        <w:t xml:space="preserve">104 настоящего Положения о закупке в связи с тем, что комиссией принято решение о соответствии требованиям, установленным документацией об аукционе только одной второй части заявки договор заключается с участником аукциона, в соответствии с подпунктом 1 пункта 186 настоящего Положения о закупке в порядке, установленном настоящей главой. </w:t>
      </w:r>
    </w:p>
    <w:p w:rsidR="0020366F" w:rsidRDefault="0020366F" w:rsidP="0020366F">
      <w:pPr>
        <w:autoSpaceDE w:val="0"/>
        <w:autoSpaceDN w:val="0"/>
        <w:adjustRightInd w:val="0"/>
        <w:ind w:firstLine="709"/>
        <w:jc w:val="both"/>
      </w:pPr>
      <w:r w:rsidRPr="00170BD4">
        <w:t xml:space="preserve">120. Договор заключается с единственным поставщиком (исполнителем, подрядчиком) в соответствии с подпунктом 1 пункта 186 настоящего Положения о закупке в случае, если аукцион признан не состоявшимся, по основаниям, предусмотренным: </w:t>
      </w:r>
      <w:r w:rsidRPr="00170BD4">
        <w:rPr>
          <w:vertAlign w:val="superscript"/>
        </w:rPr>
        <w:footnoteReference w:customMarkFollows="1" w:id="35"/>
        <w:t>39-1</w:t>
      </w:r>
      <w:r w:rsidRPr="00170BD4">
        <w:t xml:space="preserve">  </w:t>
      </w:r>
      <w:r w:rsidRPr="00170BD4">
        <w:tab/>
      </w:r>
    </w:p>
    <w:p w:rsidR="0020366F" w:rsidRPr="00170BD4" w:rsidRDefault="0020366F" w:rsidP="0020366F">
      <w:pPr>
        <w:autoSpaceDE w:val="0"/>
        <w:autoSpaceDN w:val="0"/>
        <w:adjustRightInd w:val="0"/>
        <w:ind w:firstLine="709"/>
        <w:jc w:val="both"/>
        <w:rPr>
          <w:rFonts w:eastAsia="Calibri"/>
        </w:rPr>
      </w:pPr>
      <w:r w:rsidRPr="00170BD4">
        <w:t xml:space="preserve">1) пунктом 75 настоящего Положения о закупке в связи с тем, что по окончании </w:t>
      </w:r>
      <w:r w:rsidRPr="00170BD4">
        <w:rPr>
          <w:rFonts w:eastAsia="Calibri"/>
        </w:rPr>
        <w:t>срока подачи заявок на участие в аукционе не подано ни одной заявки;</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2) </w:t>
      </w:r>
      <w:r w:rsidRPr="00170BD4">
        <w:t xml:space="preserve">пунктом 83 настоящего Положения о закупке в связи, что </w:t>
      </w:r>
      <w:r w:rsidRPr="00170BD4">
        <w:rPr>
          <w:rFonts w:eastAsia="Calibri"/>
        </w:rPr>
        <w:t>по результатам рассмотрения первых частей заявок на участие в аукционе комиссией принято решение об отказе в допуске к участию в таком аукционе всех участников закупки, подавших заявки на участие в нем;</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3) </w:t>
      </w:r>
      <w:r w:rsidRPr="00170BD4">
        <w:t xml:space="preserve">пунктом 93 настоящего Положения о закупке, в связи с тем, что </w:t>
      </w:r>
      <w:r w:rsidRPr="00170BD4">
        <w:rPr>
          <w:rFonts w:eastAsia="Calibri"/>
        </w:rPr>
        <w:t>после начала проведения аукциона ни один из его участников не подал предложение о цене договора либо о цене единицы товара, работы, услуги;</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4) </w:t>
      </w:r>
      <w:r w:rsidRPr="00170BD4">
        <w:t xml:space="preserve">пунктом 104 настоящего Положения о закупке, в связи с тем, что </w:t>
      </w:r>
      <w:r w:rsidRPr="00170BD4">
        <w:rPr>
          <w:rFonts w:eastAsia="Calibri"/>
        </w:rPr>
        <w:t>комиссией принято решение о несоответствии требованиям, установленным документацией об аукционе, всех вторых частей заявок на участие в нем;</w:t>
      </w:r>
    </w:p>
    <w:p w:rsidR="0020366F" w:rsidRPr="00170BD4" w:rsidRDefault="0020366F" w:rsidP="0020366F">
      <w:pPr>
        <w:autoSpaceDE w:val="0"/>
        <w:autoSpaceDN w:val="0"/>
        <w:adjustRightInd w:val="0"/>
        <w:ind w:firstLine="709"/>
        <w:jc w:val="both"/>
      </w:pPr>
      <w:r w:rsidRPr="00170BD4">
        <w:rPr>
          <w:rFonts w:eastAsia="Calibri"/>
        </w:rPr>
        <w:t xml:space="preserve">5) пунктом 116 </w:t>
      </w:r>
      <w:r w:rsidRPr="00170BD4">
        <w:t xml:space="preserve">настоящего Положения о закупке, в связи с тем, что </w:t>
      </w:r>
      <w:r w:rsidRPr="00170BD4">
        <w:rPr>
          <w:rFonts w:eastAsia="Calibri"/>
        </w:rPr>
        <w:t>победитель аукциона уклонился от заключения договора.</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 xml:space="preserve">4. </w:t>
      </w:r>
      <w:bookmarkStart w:id="16" w:name="_Toc390071060"/>
      <w:r w:rsidRPr="00170BD4">
        <w:t>Определение поставщика (исполнителя, подрядчика) путем проведения запроса котировок</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Проведение запроса котировок</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 xml:space="preserve">121. Под запросом котировок понимается форма торгов, в соответствии с условиями, предусмотренными частью 20 статьи 3.2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122. Заказчиком осуществляются закупки путем проведения запроса котировок </w:t>
      </w:r>
      <w:r w:rsidRPr="00170BD4">
        <w:rPr>
          <w:rFonts w:eastAsia="Calibri"/>
        </w:rPr>
        <w:br/>
        <w:t>в соответствии с положениями настоящего раздела при условии, что начальная (максимальная) цена договора не превышает ______________________________________.</w:t>
      </w:r>
      <w:r w:rsidRPr="00170BD4">
        <w:rPr>
          <w:rFonts w:eastAsia="Calibri"/>
          <w:vertAlign w:val="superscript"/>
        </w:rPr>
        <w:footnoteReference w:id="36"/>
      </w:r>
    </w:p>
    <w:p w:rsidR="0020366F"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center"/>
        <w:rPr>
          <w:rFonts w:eastAsia="Calibri"/>
        </w:rPr>
      </w:pPr>
      <w:r w:rsidRPr="00170BD4">
        <w:rPr>
          <w:rFonts w:eastAsia="Calibri"/>
        </w:rPr>
        <w:t>Извещение о проведении запроса котировок</w:t>
      </w:r>
      <w:r w:rsidRPr="00170BD4">
        <w:rPr>
          <w:rFonts w:eastAsia="Calibri"/>
          <w:vertAlign w:val="superscript"/>
        </w:rPr>
        <w:t>40-1</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both"/>
      </w:pPr>
      <w:r w:rsidRPr="00170BD4">
        <w:rPr>
          <w:rFonts w:eastAsia="Calibri"/>
        </w:rPr>
        <w:t>123. Извещение о проведении запроса котировок размещается заказчиком в единой информационной системе в соответствии со сроками, установленными частью 21 статьи 3.2 Федерального закона № 223-ФЗ.</w:t>
      </w:r>
      <w:r w:rsidRPr="00170BD4">
        <w:rPr>
          <w:rFonts w:eastAsia="Calibri"/>
          <w:vertAlign w:val="superscript"/>
        </w:rPr>
        <w:footnoteReference w:id="37"/>
      </w:r>
    </w:p>
    <w:p w:rsidR="0020366F" w:rsidRPr="00170BD4" w:rsidRDefault="0020366F" w:rsidP="0020366F">
      <w:pPr>
        <w:autoSpaceDE w:val="0"/>
        <w:autoSpaceDN w:val="0"/>
        <w:adjustRightInd w:val="0"/>
        <w:ind w:firstLine="709"/>
        <w:jc w:val="both"/>
        <w:rPr>
          <w:rFonts w:eastAsia="Calibri"/>
        </w:rPr>
      </w:pPr>
      <w:r w:rsidRPr="00170BD4">
        <w:rPr>
          <w:rFonts w:eastAsia="Calibri"/>
        </w:rPr>
        <w:t>124. В извещении о проведении запроса котировок должны быть указаны следующие сведения:</w:t>
      </w:r>
    </w:p>
    <w:p w:rsidR="0020366F" w:rsidRPr="00170BD4" w:rsidRDefault="0020366F" w:rsidP="0020366F">
      <w:pPr>
        <w:autoSpaceDE w:val="0"/>
        <w:autoSpaceDN w:val="0"/>
        <w:adjustRightInd w:val="0"/>
        <w:ind w:firstLine="709"/>
        <w:jc w:val="both"/>
        <w:rPr>
          <w:rFonts w:eastAsia="Calibri"/>
        </w:rPr>
      </w:pPr>
      <w:r w:rsidRPr="00170BD4">
        <w:rPr>
          <w:rFonts w:eastAsia="Calibri"/>
        </w:rPr>
        <w:t>1) способ осуществления закупки;</w:t>
      </w:r>
    </w:p>
    <w:p w:rsidR="0020366F" w:rsidRPr="00170BD4" w:rsidRDefault="0020366F" w:rsidP="0020366F">
      <w:pPr>
        <w:autoSpaceDE w:val="0"/>
        <w:autoSpaceDN w:val="0"/>
        <w:adjustRightInd w:val="0"/>
        <w:ind w:firstLine="709"/>
        <w:jc w:val="both"/>
        <w:rPr>
          <w:rFonts w:eastAsia="Calibri"/>
        </w:rPr>
      </w:pPr>
      <w:r w:rsidRPr="00170BD4">
        <w:rPr>
          <w:rFonts w:eastAsia="Calibri"/>
        </w:rPr>
        <w:t>2) наименование, место нахождения, почтовый адрес, адрес электронной почты, номер контактного телефона заказчика;</w:t>
      </w:r>
    </w:p>
    <w:p w:rsidR="0020366F" w:rsidRPr="00170BD4" w:rsidRDefault="0020366F" w:rsidP="0020366F">
      <w:pPr>
        <w:autoSpaceDE w:val="0"/>
        <w:autoSpaceDN w:val="0"/>
        <w:adjustRightInd w:val="0"/>
        <w:ind w:firstLine="709"/>
        <w:jc w:val="both"/>
        <w:rPr>
          <w:rFonts w:eastAsia="Calibri"/>
        </w:rPr>
      </w:pPr>
      <w:r w:rsidRPr="00170BD4">
        <w:rPr>
          <w:rFonts w:eastAsia="Calibri"/>
        </w:rPr>
        <w:t>3) адрес электронной площадки в информационно-телекоммуникационной сети «Интернет»;</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4)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56" w:history="1">
        <w:r w:rsidRPr="00170BD4">
          <w:rPr>
            <w:rFonts w:eastAsia="Calibri"/>
          </w:rPr>
          <w:t>частью 6.1 статьи 3</w:t>
        </w:r>
      </w:hyperlink>
      <w:r w:rsidRPr="00170BD4">
        <w:rPr>
          <w:rFonts w:eastAsia="Calibri"/>
        </w:rPr>
        <w:t xml:space="preserve"> Федерального закона № 223-ФЗ (при необходимости);</w:t>
      </w:r>
    </w:p>
    <w:p w:rsidR="0020366F" w:rsidRPr="00C42704" w:rsidRDefault="0020366F" w:rsidP="0020366F">
      <w:pPr>
        <w:autoSpaceDE w:val="0"/>
        <w:autoSpaceDN w:val="0"/>
        <w:adjustRightInd w:val="0"/>
        <w:ind w:firstLine="709"/>
        <w:jc w:val="both"/>
        <w:rPr>
          <w:rFonts w:eastAsia="Calibri"/>
        </w:rPr>
      </w:pPr>
      <w:r w:rsidRPr="00170BD4">
        <w:rPr>
          <w:rFonts w:eastAsia="Calibri"/>
        </w:rPr>
        <w:t xml:space="preserve">5) </w:t>
      </w:r>
      <w:r w:rsidRPr="00C42704">
        <w:t xml:space="preserve">сведения о начальной (максимальной) цене договора, либо формула цены </w:t>
      </w:r>
      <w:r w:rsidRPr="00C42704">
        <w:br/>
        <w:t xml:space="preserve">и максимальное значение цены договора, либо цена единицы товара, работы, услуги </w:t>
      </w:r>
      <w:r w:rsidRPr="00C42704">
        <w:br/>
        <w:t>и максимальное значение цены договора</w:t>
      </w:r>
      <w:r w:rsidRPr="00C4270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6) место поставки товара, выполнения работы, оказания услуги;</w:t>
      </w:r>
    </w:p>
    <w:p w:rsidR="0020366F" w:rsidRPr="00170BD4" w:rsidRDefault="0020366F" w:rsidP="0020366F">
      <w:pPr>
        <w:autoSpaceDE w:val="0"/>
        <w:autoSpaceDN w:val="0"/>
        <w:adjustRightInd w:val="0"/>
        <w:ind w:firstLine="709"/>
        <w:jc w:val="both"/>
        <w:rPr>
          <w:rFonts w:eastAsia="Calibri"/>
        </w:rPr>
      </w:pPr>
      <w:r w:rsidRPr="00170BD4">
        <w:rPr>
          <w:rFonts w:eastAsia="Calibri"/>
        </w:rPr>
        <w:t>7) форма заявки на участие в запросе котировок;</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8) порядок, дата начала, дата и время окончания срока подачи заявок на участие в запросе котировок (этапах запроса котировок) и порядок подведения итогов запроса котировок (этапах запроса котировок); </w:t>
      </w:r>
    </w:p>
    <w:p w:rsidR="0020366F" w:rsidRPr="00170BD4" w:rsidRDefault="0020366F" w:rsidP="0020366F">
      <w:pPr>
        <w:widowControl w:val="0"/>
        <w:autoSpaceDE w:val="0"/>
        <w:autoSpaceDN w:val="0"/>
        <w:ind w:firstLine="709"/>
        <w:jc w:val="both"/>
        <w:rPr>
          <w:rFonts w:eastAsia="Calibri"/>
        </w:rPr>
      </w:pPr>
      <w:r w:rsidRPr="00170BD4">
        <w:t xml:space="preserve">9) </w:t>
      </w:r>
      <w:r w:rsidRPr="00170BD4">
        <w:rPr>
          <w:rFonts w:eastAsia="Calibri"/>
        </w:rPr>
        <w:t>участниками запроса котировок могут быть только субъекты малого и среднего предпринимательства;</w:t>
      </w:r>
      <w:r w:rsidRPr="00170BD4">
        <w:rPr>
          <w:vertAlign w:val="superscript"/>
        </w:rPr>
        <w:footnoteReference w:id="38"/>
      </w:r>
    </w:p>
    <w:p w:rsidR="0020366F" w:rsidRPr="00170BD4" w:rsidRDefault="0020366F" w:rsidP="0020366F">
      <w:pPr>
        <w:widowControl w:val="0"/>
        <w:autoSpaceDE w:val="0"/>
        <w:autoSpaceDN w:val="0"/>
        <w:ind w:firstLine="709"/>
        <w:jc w:val="both"/>
        <w:rPr>
          <w:rFonts w:eastAsia="Calibri"/>
        </w:rPr>
      </w:pPr>
      <w:r w:rsidRPr="00170BD4">
        <w:rPr>
          <w:rFonts w:eastAsia="Calibri"/>
        </w:rPr>
        <w:t>10) иные сведения.</w:t>
      </w:r>
      <w:r w:rsidRPr="00170BD4">
        <w:rPr>
          <w:rFonts w:eastAsia="Calibri"/>
          <w:vertAlign w:val="superscript"/>
        </w:rPr>
        <w:footnoteReference w:id="39"/>
      </w:r>
      <w:r w:rsidRPr="00170BD4">
        <w:rPr>
          <w:rFonts w:eastAsia="Calibri"/>
        </w:rPr>
        <w:t xml:space="preserve"> </w:t>
      </w:r>
    </w:p>
    <w:p w:rsidR="0020366F" w:rsidRPr="00170BD4" w:rsidRDefault="0020366F" w:rsidP="0020366F">
      <w:pPr>
        <w:widowControl w:val="0"/>
        <w:autoSpaceDE w:val="0"/>
        <w:autoSpaceDN w:val="0"/>
        <w:ind w:firstLine="709"/>
        <w:jc w:val="both"/>
        <w:rPr>
          <w:rFonts w:eastAsia="Calibri"/>
        </w:rPr>
      </w:pPr>
    </w:p>
    <w:p w:rsidR="0020366F" w:rsidRPr="00170BD4" w:rsidRDefault="0020366F" w:rsidP="0020366F">
      <w:pPr>
        <w:autoSpaceDE w:val="0"/>
        <w:autoSpaceDN w:val="0"/>
        <w:adjustRightInd w:val="0"/>
        <w:ind w:firstLine="709"/>
        <w:jc w:val="center"/>
      </w:pPr>
      <w:r w:rsidRPr="00170BD4">
        <w:t xml:space="preserve">Внесение изменений в </w:t>
      </w:r>
      <w:r w:rsidRPr="00170BD4">
        <w:rPr>
          <w:rFonts w:eastAsia="Calibri"/>
        </w:rPr>
        <w:t>извещение о проведении запроса котировок</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lastRenderedPageBreak/>
        <w:t xml:space="preserve">125. Изменения, вносимые </w:t>
      </w:r>
      <w:r w:rsidRPr="00170BD4">
        <w:t xml:space="preserve">в </w:t>
      </w:r>
      <w:r w:rsidRPr="00170BD4">
        <w:rPr>
          <w:rFonts w:eastAsia="Calibri"/>
        </w:rPr>
        <w:t xml:space="preserve">извещение о проведении запроса котировок размещаются заказчиком в соответствии с частью 11 статьи 4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center"/>
      </w:pPr>
      <w:r w:rsidRPr="00170BD4">
        <w:t>Порядок подачи заявок на участие в запросе котировок</w:t>
      </w:r>
      <w:r w:rsidRPr="00170BD4">
        <w:rPr>
          <w:vertAlign w:val="superscript"/>
        </w:rPr>
        <w:footnoteReference w:customMarkFollows="1" w:id="40"/>
        <w:t>43-1</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t xml:space="preserve">126. Участник запрос котировок подает заявку на участие в запросе котировок, </w:t>
      </w:r>
      <w:r w:rsidRPr="00170BD4">
        <w:rPr>
          <w:rFonts w:eastAsia="Calibri"/>
        </w:rPr>
        <w:t xml:space="preserve">в соответствии с требованиями частей 10-11 статьи 3.2, части 11 статьи 3.3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127. Заявка на участие в запросе котировок должна содержать следующие документы и информацию:</w:t>
      </w:r>
    </w:p>
    <w:p w:rsidR="0020366F" w:rsidRPr="00170BD4" w:rsidRDefault="0020366F" w:rsidP="0020366F">
      <w:pPr>
        <w:autoSpaceDE w:val="0"/>
        <w:autoSpaceDN w:val="0"/>
        <w:adjustRightInd w:val="0"/>
        <w:ind w:firstLine="709"/>
        <w:jc w:val="both"/>
        <w:rPr>
          <w:rFonts w:eastAsia="Calibri"/>
        </w:rPr>
      </w:pPr>
      <w:r w:rsidRPr="00170BD4">
        <w:rPr>
          <w:rFonts w:eastAsia="Calibri"/>
        </w:rPr>
        <w:t>1) согласие участника запроса котировок на поставку товара, выполнение работы, оказание услуги на условиях, предусмотренных извещением о проведении запроса котировок (такое согласие дается с применением программно-аппаратных средств электронной площадки);</w:t>
      </w:r>
    </w:p>
    <w:p w:rsidR="0020366F" w:rsidRPr="00170BD4" w:rsidRDefault="0020366F" w:rsidP="0020366F">
      <w:pPr>
        <w:autoSpaceDE w:val="0"/>
        <w:autoSpaceDN w:val="0"/>
        <w:adjustRightInd w:val="0"/>
        <w:ind w:firstLine="709"/>
        <w:jc w:val="both"/>
        <w:rPr>
          <w:rFonts w:eastAsia="Calibri"/>
        </w:rPr>
      </w:pPr>
      <w:r w:rsidRPr="00170BD4">
        <w:rPr>
          <w:rFonts w:eastAsia="Calibri"/>
        </w:rPr>
        <w:t>2) при осуществлении закупки товара, в том числе поставляемого заказчику при выполнении закупаемых работ, оказании закупаемых услуг, конкретные показатели товара, соответствующие значениям, установленным извещением о проведении запроса котировок, и указание на товарный знак (при наличии). Информация, предусмотренная настоящим подпунктом, включается в заявку на участие в запросе котировок в случае отсутствия в извещении о проведении запроса котировок указания на товарный знак или в случае, если участник запроса котировок предлагает товар, который обозначен товарным знаком, отличным от товарного знака, указанного в извещении о проведении запроса котировок;</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3) </w:t>
      </w:r>
      <w:r w:rsidRPr="00170BD4">
        <w:t>предложение участника запроса котировок о цене договора и предложение о цене каждого наименования товара, работы, услуги либо предложение о цене единицы товара, работы, услуги</w:t>
      </w:r>
      <w:r w:rsidRPr="00170BD4">
        <w:rPr>
          <w:rFonts w:eastAsia="Calibri"/>
        </w:rPr>
        <w:t xml:space="preserve">, </w:t>
      </w:r>
      <w:r w:rsidRPr="00170BD4">
        <w:rPr>
          <w:bCs/>
        </w:rPr>
        <w:t>а в случае закупки товара, в том числе поставляемого заказчику при выполнении закупаемых работ, оказании закупаемых услуг наименование страны происхождения товара</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4)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запроса котировок, номер контактного телефона, идентификационный номер налогоплательщика участника такого запроса котировок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котировок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 котировок.</w:t>
      </w:r>
    </w:p>
    <w:p w:rsidR="0020366F" w:rsidRPr="00170BD4" w:rsidRDefault="0020366F" w:rsidP="0020366F">
      <w:pPr>
        <w:autoSpaceDE w:val="0"/>
        <w:autoSpaceDN w:val="0"/>
        <w:adjustRightInd w:val="0"/>
        <w:ind w:firstLine="709"/>
        <w:jc w:val="both"/>
        <w:rPr>
          <w:rFonts w:eastAsia="Calibri"/>
        </w:rPr>
      </w:pPr>
      <w:r w:rsidRPr="00170BD4">
        <w:rPr>
          <w:rFonts w:eastAsia="Calibri"/>
        </w:rPr>
        <w:t>128. В случае, если по окончании срока подачи заявок на участие в запросе котировок подана только одна заявка или не подано ни одной заявки, такой запрос котировок признается несостоявшимся.</w:t>
      </w:r>
    </w:p>
    <w:p w:rsidR="0020366F" w:rsidRPr="00170BD4" w:rsidRDefault="0020366F" w:rsidP="0020366F">
      <w:pPr>
        <w:autoSpaceDE w:val="0"/>
        <w:autoSpaceDN w:val="0"/>
        <w:adjustRightInd w:val="0"/>
        <w:ind w:firstLine="709"/>
        <w:jc w:val="center"/>
      </w:pPr>
    </w:p>
    <w:bookmarkEnd w:id="16"/>
    <w:p w:rsidR="0020366F" w:rsidRPr="00170BD4" w:rsidRDefault="0020366F" w:rsidP="0020366F">
      <w:pPr>
        <w:autoSpaceDE w:val="0"/>
        <w:autoSpaceDN w:val="0"/>
        <w:adjustRightInd w:val="0"/>
        <w:ind w:firstLine="709"/>
        <w:jc w:val="center"/>
      </w:pPr>
      <w:r w:rsidRPr="00170BD4">
        <w:t>Порядок рассмотрения, оценки и сопоставления заявок на участие в запросе котировок</w:t>
      </w:r>
      <w:r w:rsidRPr="00170BD4">
        <w:rPr>
          <w:vertAlign w:val="superscript"/>
        </w:rPr>
        <w:footnoteReference w:customMarkFollows="1" w:id="41"/>
        <w:t>45-1</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129. Срок рассмотрения, </w:t>
      </w:r>
      <w:r w:rsidRPr="00170BD4">
        <w:t>оценки и сопоставления заявок на участие в запросе котировок не может превышать 5 рабочих дней с даты окончания срока подачи указанных заявок</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130. По результатам рассмотрения,</w:t>
      </w:r>
      <w:r w:rsidRPr="00170BD4">
        <w:t xml:space="preserve"> оценки и сопоставления</w:t>
      </w:r>
      <w:r w:rsidRPr="00170BD4">
        <w:rPr>
          <w:rFonts w:eastAsia="Calibri"/>
        </w:rPr>
        <w:t xml:space="preserve"> заявок на участие в запросе котировок комиссией принимается решение о признании заявки на участие в запросе котировок, соответствующей требованиям, установленным извещением о проведении запроса котировок, </w:t>
      </w:r>
      <w:r w:rsidRPr="00170BD4">
        <w:rPr>
          <w:rFonts w:eastAsia="Calibri"/>
        </w:rPr>
        <w:lastRenderedPageBreak/>
        <w:t xml:space="preserve">либо решение о несоответствии заявки требованиям, установленным извещением о проведении запроса котировок, в случаях, предусмотренных </w:t>
      </w:r>
      <w:hyperlink w:anchor="Par1" w:history="1">
        <w:r w:rsidRPr="00170BD4">
          <w:rPr>
            <w:rFonts w:eastAsia="Calibri"/>
          </w:rPr>
          <w:t>пунктом</w:t>
        </w:r>
      </w:hyperlink>
      <w:r w:rsidRPr="00170BD4">
        <w:rPr>
          <w:rFonts w:eastAsia="Calibri"/>
        </w:rPr>
        <w:t xml:space="preserve"> 131 настоящего Положения о закупке.</w:t>
      </w:r>
    </w:p>
    <w:p w:rsidR="0020366F" w:rsidRPr="00170BD4" w:rsidRDefault="0020366F" w:rsidP="0020366F">
      <w:pPr>
        <w:autoSpaceDE w:val="0"/>
        <w:autoSpaceDN w:val="0"/>
        <w:adjustRightInd w:val="0"/>
        <w:ind w:firstLine="709"/>
        <w:jc w:val="both"/>
        <w:rPr>
          <w:rFonts w:eastAsia="Calibri"/>
        </w:rPr>
      </w:pPr>
      <w:bookmarkStart w:id="17" w:name="Par1"/>
      <w:bookmarkEnd w:id="17"/>
      <w:r w:rsidRPr="00170BD4">
        <w:rPr>
          <w:rFonts w:eastAsia="Calibri"/>
        </w:rPr>
        <w:t>131. Заявка на участие в запросе котировок признается не соответствующей требованиям, установленным извещением о проведении запроса котировок в случае: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 непредоставления документов и (или) информации, предусмотренных пунктом 127 настоящего Положения о закупке, либо предоставления недостоверной информации;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2) несоответствия информации, предусмотренной </w:t>
      </w:r>
      <w:hyperlink r:id="rId57" w:history="1">
        <w:r w:rsidRPr="00170BD4">
          <w:rPr>
            <w:rFonts w:eastAsia="Calibri"/>
          </w:rPr>
          <w:t xml:space="preserve">пунктом 127 </w:t>
        </w:r>
      </w:hyperlink>
      <w:r w:rsidRPr="00170BD4">
        <w:rPr>
          <w:rFonts w:eastAsia="Calibri"/>
        </w:rPr>
        <w:t>настоящего Положения о закупке, требованиям извещения о проведении запроса котировок.</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132. Результаты рассмотрения, </w:t>
      </w:r>
      <w:r w:rsidRPr="00170BD4">
        <w:t>оценки и сопоставления</w:t>
      </w:r>
      <w:r w:rsidRPr="00170BD4">
        <w:rPr>
          <w:rFonts w:eastAsia="Calibri"/>
        </w:rPr>
        <w:t xml:space="preserve"> заявок на участие в запросе котировок фиксируются в итоговом протоколе, подписываемом всеми присутствующими на заседании членами комиссии не позднее даты окончания срока рассмотрения, </w:t>
      </w:r>
      <w:r w:rsidRPr="00170BD4">
        <w:t>оценки и сопоставления</w:t>
      </w:r>
      <w:r w:rsidRPr="00170BD4">
        <w:rPr>
          <w:rFonts w:eastAsia="Calibri"/>
        </w:rPr>
        <w:t xml:space="preserve"> таких заявок, и размещаются заказчиком в единой информационной системе в соответствии со сроками, установленными частью 12 статьи 4 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133. Итоговый протокол должен содержать сведения, </w:t>
      </w:r>
      <w:r w:rsidRPr="00170BD4">
        <w:t xml:space="preserve">предусмотренные частью 14 статьи 3.2 </w:t>
      </w:r>
      <w:r w:rsidRPr="00170BD4">
        <w:rPr>
          <w:rFonts w:eastAsia="Calibri"/>
        </w:rPr>
        <w:t>Федерального закона № 223-ФЗ,</w:t>
      </w:r>
      <w:r w:rsidRPr="00170BD4">
        <w:t xml:space="preserve"> а также сведения о количестве, </w:t>
      </w:r>
      <w:r w:rsidRPr="00170BD4">
        <w:rPr>
          <w:rFonts w:eastAsia="Calibri"/>
        </w:rPr>
        <w:t>объеме, цене закупаемых товаров, работ, услуг, сроке исполнения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134. Победителем запроса котировок признается участник закупки в соответствии с частью 20 статьи 3.2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135. В случае, если по результатам рассмотрения, оценки и сопоставления заявок на участие в запросе котировок комиссией отклонены все заявки на участие в запросе котировок или только одна заявка признана соответствующей требованиям, установленным извещением о проведении запроса котировок, запрос котировок признается несостоявшимся. </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center"/>
        <w:rPr>
          <w:bCs/>
        </w:rPr>
      </w:pPr>
      <w:bookmarkStart w:id="18" w:name="_Toc390071065"/>
      <w:r w:rsidRPr="00170BD4">
        <w:rPr>
          <w:bCs/>
        </w:rPr>
        <w:t xml:space="preserve">Заключение договора по результатам проведения запроса </w:t>
      </w:r>
      <w:bookmarkEnd w:id="18"/>
      <w:r w:rsidRPr="00170BD4">
        <w:rPr>
          <w:bCs/>
        </w:rPr>
        <w:t>котировок</w:t>
      </w:r>
    </w:p>
    <w:p w:rsidR="0020366F" w:rsidRPr="00170BD4" w:rsidRDefault="0020366F" w:rsidP="0020366F">
      <w:pPr>
        <w:autoSpaceDE w:val="0"/>
        <w:autoSpaceDN w:val="0"/>
        <w:adjustRightInd w:val="0"/>
        <w:ind w:firstLine="709"/>
        <w:jc w:val="center"/>
        <w:rPr>
          <w:bCs/>
        </w:rP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136. В течение пяти дней с даты размещения в единой информационной системе итогового протокола заказчиком размещается на электронной площадке без своей подписи проект договора, который составляется путем включения в проект договора, прилагаемый к извещению о </w:t>
      </w:r>
      <w:r w:rsidRPr="00170BD4">
        <w:t>проведении запроса котировок</w:t>
      </w:r>
      <w:r w:rsidRPr="00170BD4">
        <w:rPr>
          <w:rFonts w:eastAsia="Calibri"/>
        </w:rPr>
        <w:t>, цены договора и (или) цены единицы товара, работы, услуги, предложенной победителем такого запроса котировок, с которым заключается договор, информации о товаре (товарном знаке и (или) конкретных показателях товара).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137. В течение пяти дней с даты размещения заказчиком на электронной площадке проекта договора победителем запроса котировок подписывается электронной подписью указанный проект договора, размещается на электронной площадке подписанный проект договора, либо размещается протокол разногласий, предусмотренный </w:t>
      </w:r>
      <w:hyperlink r:id="rId58" w:history="1">
        <w:r w:rsidRPr="00170BD4">
          <w:rPr>
            <w:rFonts w:eastAsia="Calibri"/>
          </w:rPr>
          <w:t>пунктом</w:t>
        </w:r>
      </w:hyperlink>
      <w:r w:rsidRPr="00170BD4">
        <w:rPr>
          <w:rFonts w:eastAsia="Calibri"/>
        </w:rPr>
        <w:t xml:space="preserve"> 138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138. В течение пяти дней с даты размещения заказчиком на электронной площадке проекта договора победителем запроса котировок, с которым заключается договор, в случае наличия разногласий по проекту договора, размещенному в соответствии с </w:t>
      </w:r>
      <w:hyperlink r:id="rId59" w:history="1">
        <w:r w:rsidRPr="00170BD4">
          <w:rPr>
            <w:rFonts w:eastAsia="Calibri"/>
          </w:rPr>
          <w:t>пунктом</w:t>
        </w:r>
      </w:hyperlink>
      <w:r w:rsidRPr="00170BD4">
        <w:rPr>
          <w:rFonts w:eastAsia="Calibri"/>
        </w:rPr>
        <w:t xml:space="preserve"> 136 настоящего Положения о закупке, размещается на электронной площадке протокол разногласий, подписанный электронной подписью лица, имеющего право действовать от имени победителя запроса котировок. Указанный протокол может быть размещен на электронной площадке в отношении соответствующего договора не более чем один раз. При этом победителем запроса котировок, с которым заключается договор, указывается в протоколе разногласий замечания к положениям проекта договора, не соответствующим извещению </w:t>
      </w:r>
      <w:r w:rsidRPr="00170BD4">
        <w:t>о проведении запроса котировок</w:t>
      </w:r>
      <w:r w:rsidRPr="00170BD4">
        <w:rPr>
          <w:rFonts w:eastAsia="Calibri"/>
        </w:rPr>
        <w:t xml:space="preserve"> и своей заявке на участие в запросе котировок, с указанием соответствующих положений данных документов.</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139. В течение трех рабочих дней с даты размещения победителем запроса котировок на электронной площадке в соответствии с </w:t>
      </w:r>
      <w:hyperlink r:id="rId60" w:history="1">
        <w:r w:rsidRPr="00170BD4">
          <w:rPr>
            <w:rFonts w:eastAsia="Calibri"/>
          </w:rPr>
          <w:t>пунктом</w:t>
        </w:r>
      </w:hyperlink>
      <w:r w:rsidRPr="00170BD4">
        <w:rPr>
          <w:rFonts w:eastAsia="Calibri"/>
        </w:rPr>
        <w:t xml:space="preserve"> 138 настоящего Положения о закупке протокола разногласий заказчиком рассматривается протокол разногласий и без своей подписи размещается на электронной площадке доработанный проект договора либо повторно размещается на электронной площадке проект договора с указанием в отдельном документе </w:t>
      </w:r>
      <w:r w:rsidRPr="00170BD4">
        <w:rPr>
          <w:rFonts w:eastAsia="Calibri"/>
        </w:rPr>
        <w:lastRenderedPageBreak/>
        <w:t xml:space="preserve">причин отказа учесть полностью или частично содержащиеся в протоколе разногласий замечания победителя запроса котировок. При этом размещение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запроса котировок допускается при условии, что такой победитель разместил на электронной площадке протокол разногласий в соответствии с </w:t>
      </w:r>
      <w:hyperlink r:id="rId61" w:history="1">
        <w:r w:rsidRPr="00170BD4">
          <w:rPr>
            <w:rFonts w:eastAsia="Calibri"/>
          </w:rPr>
          <w:t>пунктом</w:t>
        </w:r>
      </w:hyperlink>
      <w:r w:rsidRPr="00170BD4">
        <w:rPr>
          <w:rFonts w:eastAsia="Calibri"/>
        </w:rPr>
        <w:t xml:space="preserve"> 138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140. В течение трех рабочих дней с даты размещения заказчиком на электронной площадке документов, предусмотренных </w:t>
      </w:r>
      <w:hyperlink w:anchor="Par0" w:history="1">
        <w:r w:rsidRPr="00170BD4">
          <w:rPr>
            <w:rFonts w:eastAsia="Calibri"/>
          </w:rPr>
          <w:t xml:space="preserve">пунктом </w:t>
        </w:r>
      </w:hyperlink>
      <w:r w:rsidRPr="00170BD4">
        <w:rPr>
          <w:rFonts w:eastAsia="Calibri"/>
        </w:rPr>
        <w:t>139 настоящего Положения о закупке, победителем запроса котировок размещается на электронной площадке проект договора, подписанный электронной подписью лица, имеющего право действовать от имени такого победителя.</w:t>
      </w:r>
    </w:p>
    <w:p w:rsidR="0020366F" w:rsidRPr="00170BD4" w:rsidRDefault="0020366F" w:rsidP="0020366F">
      <w:pPr>
        <w:autoSpaceDE w:val="0"/>
        <w:autoSpaceDN w:val="0"/>
        <w:adjustRightInd w:val="0"/>
        <w:ind w:firstLine="709"/>
        <w:jc w:val="both"/>
        <w:rPr>
          <w:rFonts w:eastAsia="Calibri"/>
        </w:rPr>
      </w:pPr>
      <w:bookmarkStart w:id="19" w:name="Par2"/>
      <w:bookmarkEnd w:id="19"/>
      <w:r w:rsidRPr="00170BD4">
        <w:rPr>
          <w:rFonts w:eastAsia="Calibri"/>
        </w:rPr>
        <w:t>141. В течение трех рабочих дней с даты размещения на электронной площадке проекта договора, подписанного электронной подписью лица, имеющего право действовать от имени победителя запроса котировок заказчиком размещается на электронной площадке договор, подписанный электронной подписью лица, имеющего право действовать от имени заказчика.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142. Со дня размещения на электронной площадке предусмотренного </w:t>
      </w:r>
      <w:hyperlink w:anchor="Par2" w:history="1">
        <w:r w:rsidRPr="00170BD4">
          <w:rPr>
            <w:rFonts w:eastAsia="Calibri"/>
          </w:rPr>
          <w:t xml:space="preserve">пунктом </w:t>
        </w:r>
      </w:hyperlink>
      <w:r w:rsidRPr="00170BD4">
        <w:rPr>
          <w:rFonts w:eastAsia="Calibri"/>
        </w:rPr>
        <w:t>141 настоящего Положения о закупке и подписанного заказчиком договора он считается заключенным.</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143. Договор по результатам проведения запроса котировок заключается в соответствии со сроками, предусмотренными частью 15 статьи 3.2 </w:t>
      </w:r>
      <w:r w:rsidRPr="00170BD4">
        <w:t>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144. Победитель запроса котировок признается заказчиком уклонившимся от заключения договора в случае, если в сроки, предусмотренные настоящей главой, он не направил заказчику проект договора, подписанный лицом, имеющим право действовать от имени такого победителя. При этом заказчиком не позднее одного рабочего дня, следующего за днем признания победителя запроса котировок уклонившимся от заключения договора, составляется и размещается на электронной площадке протокол о признании такого победителя уклонившимся от заключения договора. Запрос котировок признается не состоявшимся в случае, если победитель запроса котировок уклонился от заключения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145. В случае наличия принятых судом или арбитражным судом судебных актов либо возникновения обстоятельств непреодолимой силы, препятствующих подписанию договора одной из сторон в установленные настоящей главе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главой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Последствия признания запроса котировок несостоявшимся</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146. Заказчик продлевает срок подачи заявок на участие в запросе котировок на четыре рабочих дня, если такой запрос котировок признан не состоявшимся по основаниям, предусмотренным </w:t>
      </w:r>
      <w:hyperlink r:id="rId62" w:history="1">
        <w:r w:rsidRPr="00170BD4">
          <w:rPr>
            <w:rFonts w:eastAsia="Calibri"/>
          </w:rPr>
          <w:t>пунктом</w:t>
        </w:r>
      </w:hyperlink>
      <w:r w:rsidRPr="00170BD4">
        <w:rPr>
          <w:rFonts w:eastAsia="Calibri"/>
        </w:rPr>
        <w:t xml:space="preserve"> 128, 135 настоящего Положения о закупке. Участник запроса котировок, заявка на участие в таком запросе которого была отклонена комиссией, вправе подать заявку на участие в таком запросе котировок после продления срока подачи заявок на участие в таком запросе котировок.</w:t>
      </w:r>
      <w:r w:rsidRPr="00170BD4">
        <w:rPr>
          <w:rFonts w:eastAsia="Calibri"/>
          <w:vertAlign w:val="superscript"/>
        </w:rPr>
        <w:footnoteReference w:id="42"/>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147. Если по результатам продления срока подачи заявок на участие в запросе котировок дополнительно не подано ни одной заявки на участие в таком запросе котировок или по </w:t>
      </w:r>
      <w:r w:rsidRPr="00170BD4">
        <w:rPr>
          <w:rFonts w:eastAsia="Calibri"/>
        </w:rPr>
        <w:lastRenderedPageBreak/>
        <w:t xml:space="preserve">результатам рассмотрения заявок на участие в таком запросе котировок комиссией отклонены все поданные заявки на участие в нем, запрос котировок признается несостоявшимся.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148. В случае, если запрос котировок признан не состоявшимся по основанию, предусмотренному </w:t>
      </w:r>
      <w:hyperlink w:anchor="Par1" w:history="1">
        <w:r w:rsidRPr="00170BD4">
          <w:rPr>
            <w:rFonts w:eastAsia="Calibri"/>
          </w:rPr>
          <w:t xml:space="preserve">пунктом </w:t>
        </w:r>
      </w:hyperlink>
      <w:r w:rsidRPr="00170BD4">
        <w:rPr>
          <w:rFonts w:eastAsia="Calibri"/>
        </w:rPr>
        <w:t xml:space="preserve">128 настоящего Положения о закупке в связи с тем, что по окончании срока подачи заявок на участие в запросе котировок подана только одна заявка на участие в таком запросе котировок и заявка которого признана соответствующей требованиям, установленным извещением о проведении запроса котировок договор заключается с участником запроса котировок, в соответствии с подпунктом 1 пункта 186 настоящего Положения о закупке в порядке, установленном настоящей главой.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149. В случае, если запрос котировок признан не состоявшимся по основанию, предусмотренному </w:t>
      </w:r>
      <w:hyperlink w:anchor="Par1" w:history="1">
        <w:r w:rsidRPr="00170BD4">
          <w:rPr>
            <w:rFonts w:eastAsia="Calibri"/>
          </w:rPr>
          <w:t xml:space="preserve">пунктом </w:t>
        </w:r>
      </w:hyperlink>
      <w:r w:rsidRPr="00170BD4">
        <w:rPr>
          <w:rFonts w:eastAsia="Calibri"/>
        </w:rPr>
        <w:t xml:space="preserve">135 настоящего Положения о закупке в связи с тем, что по результатам рассмотрения, оценки и сопоставления заявок на участие в запросе котировок комиссией только одна такая заявка признана соответствующей всем требованиям, установленным извещением о проведении запроса котировок договор заключается с участником запроса котировок, в соответствии с подпунктом 1 пункта 186 настоящего Положения о закупке в порядке, установленном настоящей главой. </w:t>
      </w:r>
    </w:p>
    <w:p w:rsidR="0020366F" w:rsidRPr="00170BD4" w:rsidRDefault="0020366F" w:rsidP="0020366F">
      <w:pPr>
        <w:autoSpaceDE w:val="0"/>
        <w:autoSpaceDN w:val="0"/>
        <w:adjustRightInd w:val="0"/>
        <w:ind w:firstLine="709"/>
        <w:jc w:val="both"/>
      </w:pPr>
      <w:r w:rsidRPr="00170BD4">
        <w:t>150. Договор заключается с единственным поставщиком (исполнителем, подрядчиком) в соответствии с подпунктом 1 пункта 186 настоящего Положения о закупке в случае, если запрос котировок признан не состоявшимся, по основаниям, предусмотренным:</w:t>
      </w:r>
      <w:r w:rsidRPr="00170BD4">
        <w:rPr>
          <w:vertAlign w:val="superscript"/>
        </w:rPr>
        <w:footnoteReference w:id="43"/>
      </w:r>
    </w:p>
    <w:p w:rsidR="0020366F" w:rsidRPr="00170BD4" w:rsidRDefault="0020366F" w:rsidP="0020366F">
      <w:pPr>
        <w:autoSpaceDE w:val="0"/>
        <w:autoSpaceDN w:val="0"/>
        <w:adjustRightInd w:val="0"/>
        <w:ind w:firstLine="709"/>
        <w:jc w:val="both"/>
        <w:rPr>
          <w:rFonts w:eastAsia="Calibri"/>
        </w:rPr>
      </w:pPr>
      <w:r w:rsidRPr="00170BD4">
        <w:t xml:space="preserve">1) пунктом 128 настоящего Положения о закупке в связи с тем, что по окончании </w:t>
      </w:r>
      <w:r w:rsidRPr="00170BD4">
        <w:rPr>
          <w:rFonts w:eastAsia="Calibri"/>
        </w:rPr>
        <w:t>срока подачи заявок на участие в запросе котировок не подано ни одной заявки;</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2) </w:t>
      </w:r>
      <w:r w:rsidRPr="00170BD4">
        <w:t xml:space="preserve">пунктом 135 настоящего Положения о закупке, в связи с тем, что </w:t>
      </w:r>
      <w:r w:rsidRPr="00170BD4">
        <w:rPr>
          <w:rFonts w:eastAsia="Calibri"/>
        </w:rPr>
        <w:t>по результатам рассмотрения, оценки и сопоставления заявок на участие в запросе котировок комиссией отклонены все заявки на участие в запросе котировок;</w:t>
      </w:r>
    </w:p>
    <w:p w:rsidR="0020366F" w:rsidRPr="00170BD4" w:rsidRDefault="0020366F" w:rsidP="0020366F">
      <w:pPr>
        <w:autoSpaceDE w:val="0"/>
        <w:autoSpaceDN w:val="0"/>
        <w:adjustRightInd w:val="0"/>
        <w:ind w:firstLine="709"/>
        <w:jc w:val="both"/>
      </w:pPr>
      <w:r w:rsidRPr="00170BD4">
        <w:rPr>
          <w:rFonts w:eastAsia="Calibri"/>
        </w:rPr>
        <w:t xml:space="preserve">3) пунктом 144 </w:t>
      </w:r>
      <w:r w:rsidRPr="00170BD4">
        <w:t xml:space="preserve">настоящего Положения о закупке, в связи с тем, что </w:t>
      </w:r>
      <w:r w:rsidRPr="00170BD4">
        <w:rPr>
          <w:rFonts w:eastAsia="Calibri"/>
        </w:rPr>
        <w:t>победитель запроса котировок уклонился от заключения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4) </w:t>
      </w:r>
      <w:r w:rsidRPr="00170BD4">
        <w:t xml:space="preserve">пунктом 147 настоящего Положения о закупке, в связи с тем, что </w:t>
      </w:r>
      <w:r w:rsidRPr="00170BD4">
        <w:rPr>
          <w:rFonts w:eastAsia="Calibri"/>
        </w:rPr>
        <w:t xml:space="preserve">по результатам продления срока подачи заявок на участие в запросе котировок в соответствии с пунктом 146 </w:t>
      </w:r>
      <w:r w:rsidRPr="00170BD4">
        <w:t>настоящего Положения о закупке</w:t>
      </w:r>
      <w:r w:rsidRPr="00170BD4">
        <w:rPr>
          <w:rFonts w:eastAsia="Calibri"/>
        </w:rPr>
        <w:t xml:space="preserve"> дополнительно не подано ни одной заявки на участие в таком запросе котировок или по результатам рассмотрения заявок на участие в таком запросе котировок комиссией отклонены все поданные заявки на участие в нем.</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5. Определение поставщика (исполнителя, подрядчика) путем проведения запроса предложений</w:t>
      </w:r>
    </w:p>
    <w:p w:rsidR="0020366F" w:rsidRPr="00170BD4" w:rsidRDefault="0020366F" w:rsidP="0020366F">
      <w:pPr>
        <w:autoSpaceDE w:val="0"/>
        <w:autoSpaceDN w:val="0"/>
        <w:adjustRightInd w:val="0"/>
        <w:ind w:firstLine="709"/>
        <w:jc w:val="center"/>
      </w:pPr>
      <w:r w:rsidRPr="00170BD4">
        <w:t>Проведение запроса предложений</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151. Под запросом предложений понимается форма торгов, в соответствии с условиями, предусмотренными частью 22 статьи 3.2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152. Извещение об осуществлении запроса предложений и документация о </w:t>
      </w:r>
      <w:r w:rsidRPr="00170BD4">
        <w:t>запросе предложений</w:t>
      </w:r>
      <w:r w:rsidRPr="00170BD4">
        <w:rPr>
          <w:rFonts w:eastAsia="Calibri"/>
        </w:rPr>
        <w:t xml:space="preserve"> размещается заказчиком в единой информационной системе в соответствии со сроками, установленными частью 23 статьи 3.2 </w:t>
      </w:r>
      <w:r w:rsidRPr="00170BD4">
        <w:t>Федерального закона № 223-ФЗ</w:t>
      </w:r>
      <w:r w:rsidRPr="00170BD4">
        <w:rPr>
          <w:rFonts w:eastAsia="Calibri"/>
        </w:rPr>
        <w:t>. При этом начальная (максимальная) цена договора не должна превышать пятнадцать миллионов рублей.</w:t>
      </w:r>
      <w:r w:rsidRPr="00170BD4">
        <w:rPr>
          <w:rFonts w:eastAsia="Calibri"/>
          <w:vertAlign w:val="superscript"/>
        </w:rPr>
        <w:footnoteReference w:id="44"/>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center"/>
      </w:pPr>
      <w:r w:rsidRPr="00170BD4">
        <w:t>Этапы запроса предложений</w:t>
      </w:r>
      <w:r w:rsidRPr="00EE097C">
        <w:rPr>
          <w:highlight w:val="lightGray"/>
          <w:vertAlign w:val="superscript"/>
        </w:rPr>
        <w:footnoteReference w:id="45"/>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center"/>
        <w:rPr>
          <w:rFonts w:eastAsia="Calibri"/>
        </w:rPr>
      </w:pPr>
      <w:r w:rsidRPr="00170BD4">
        <w:rPr>
          <w:rFonts w:eastAsia="Calibri"/>
        </w:rPr>
        <w:t>Извещение об осуществлении запроса предложений</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153. В извещении об осуществлении запроса предложений должны быть указаны следующие сведения:</w:t>
      </w:r>
    </w:p>
    <w:p w:rsidR="0020366F" w:rsidRPr="00170BD4" w:rsidRDefault="0020366F" w:rsidP="0020366F">
      <w:pPr>
        <w:autoSpaceDE w:val="0"/>
        <w:autoSpaceDN w:val="0"/>
        <w:adjustRightInd w:val="0"/>
        <w:ind w:firstLine="709"/>
        <w:jc w:val="both"/>
        <w:rPr>
          <w:rFonts w:eastAsia="Calibri"/>
        </w:rPr>
      </w:pPr>
      <w:r w:rsidRPr="00170BD4">
        <w:rPr>
          <w:rFonts w:eastAsia="Calibri"/>
        </w:rPr>
        <w:t>1) способ осуществления закупки;</w:t>
      </w:r>
    </w:p>
    <w:p w:rsidR="0020366F" w:rsidRPr="00170BD4" w:rsidRDefault="0020366F" w:rsidP="0020366F">
      <w:pPr>
        <w:autoSpaceDE w:val="0"/>
        <w:autoSpaceDN w:val="0"/>
        <w:adjustRightInd w:val="0"/>
        <w:ind w:firstLine="709"/>
        <w:jc w:val="both"/>
        <w:rPr>
          <w:rFonts w:eastAsia="Calibri"/>
        </w:rPr>
      </w:pPr>
      <w:r w:rsidRPr="00170BD4">
        <w:rPr>
          <w:rFonts w:eastAsia="Calibri"/>
        </w:rPr>
        <w:t>2) наименование, место нахождения, почтовый адрес, адрес электронной почты, номер контактного телефона заказчика;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63" w:history="1">
        <w:r w:rsidRPr="00170BD4">
          <w:rPr>
            <w:rFonts w:eastAsia="Calibri"/>
          </w:rPr>
          <w:t>частью 6.1 статьи 3</w:t>
        </w:r>
      </w:hyperlink>
      <w:r w:rsidRPr="00170BD4">
        <w:rPr>
          <w:rFonts w:eastAsia="Calibri"/>
        </w:rPr>
        <w:t xml:space="preserve"> Федерального закона № 223-ФЗ (при необходимости);</w:t>
      </w:r>
    </w:p>
    <w:p w:rsidR="0020366F" w:rsidRPr="00170BD4" w:rsidRDefault="0020366F" w:rsidP="0020366F">
      <w:pPr>
        <w:autoSpaceDE w:val="0"/>
        <w:autoSpaceDN w:val="0"/>
        <w:adjustRightInd w:val="0"/>
        <w:ind w:firstLine="709"/>
        <w:jc w:val="both"/>
        <w:rPr>
          <w:rFonts w:eastAsia="Calibri"/>
        </w:rPr>
      </w:pPr>
      <w:r w:rsidRPr="00170BD4">
        <w:rPr>
          <w:rFonts w:eastAsia="Calibri"/>
        </w:rPr>
        <w:t>4) место поставки товара, выполнения работы, оказания услуги;</w:t>
      </w:r>
    </w:p>
    <w:p w:rsidR="0020366F" w:rsidRPr="00170BD4" w:rsidRDefault="0020366F" w:rsidP="0020366F">
      <w:pPr>
        <w:autoSpaceDE w:val="0"/>
        <w:autoSpaceDN w:val="0"/>
        <w:adjustRightInd w:val="0"/>
        <w:ind w:firstLine="709"/>
        <w:jc w:val="both"/>
        <w:rPr>
          <w:rFonts w:eastAsia="Calibri"/>
          <w:color w:val="FF0000"/>
        </w:rPr>
      </w:pPr>
      <w:r w:rsidRPr="00170BD4">
        <w:rPr>
          <w:rFonts w:eastAsia="Calibri"/>
        </w:rPr>
        <w:t xml:space="preserve">5) </w:t>
      </w:r>
      <w:r w:rsidRPr="00F90DCF">
        <w:t xml:space="preserve">сведения о начальной (максимальной) цене договора, либо формула цены </w:t>
      </w:r>
      <w:r w:rsidRPr="00F90DCF">
        <w:br/>
        <w:t xml:space="preserve">и максимальное значение цены договора, либо цена единицы товара, работы, услуги </w:t>
      </w:r>
      <w:r w:rsidRPr="00F90DCF">
        <w:br/>
        <w:t>и максимальное значение цены договора</w:t>
      </w:r>
      <w:r w:rsidRPr="00F90DCF">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6) срок, место и порядок предоставления документации о запросе предложений,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запросе предложений в форме электронного документа;</w:t>
      </w:r>
    </w:p>
    <w:p w:rsidR="0020366F" w:rsidRPr="00170BD4" w:rsidRDefault="0020366F" w:rsidP="0020366F">
      <w:pPr>
        <w:autoSpaceDE w:val="0"/>
        <w:autoSpaceDN w:val="0"/>
        <w:adjustRightInd w:val="0"/>
        <w:ind w:firstLine="709"/>
        <w:jc w:val="both"/>
        <w:rPr>
          <w:rFonts w:eastAsia="Calibri"/>
        </w:rPr>
      </w:pPr>
      <w:r w:rsidRPr="00170BD4">
        <w:rPr>
          <w:rFonts w:eastAsia="Calibri"/>
        </w:rPr>
        <w:t>7) порядок, дата начала, дата и время окончания срока подачи заявок на участие в запросе предложений (этапах запроса предложений) и порядок подведения итогов запроса предложений (этапов запроса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8) адрес электронной площадки в информационно-телекоммуникационной сети «Интернет»;</w:t>
      </w:r>
    </w:p>
    <w:p w:rsidR="0020366F" w:rsidRPr="00170BD4" w:rsidRDefault="0020366F" w:rsidP="0020366F">
      <w:pPr>
        <w:widowControl w:val="0"/>
        <w:autoSpaceDE w:val="0"/>
        <w:autoSpaceDN w:val="0"/>
        <w:ind w:firstLine="709"/>
        <w:jc w:val="both"/>
        <w:rPr>
          <w:rFonts w:eastAsia="Calibri"/>
        </w:rPr>
      </w:pPr>
      <w:r w:rsidRPr="00170BD4">
        <w:t xml:space="preserve">9) </w:t>
      </w:r>
      <w:r w:rsidRPr="00170BD4">
        <w:rPr>
          <w:rFonts w:eastAsia="Calibri"/>
        </w:rPr>
        <w:t>участниками запроса предложений могут быть только субъекты малого и среднего предпринимательства.</w:t>
      </w:r>
      <w:r w:rsidRPr="00170BD4">
        <w:rPr>
          <w:vertAlign w:val="superscript"/>
        </w:rPr>
        <w:footnoteReference w:id="46"/>
      </w:r>
    </w:p>
    <w:p w:rsidR="0020366F" w:rsidRPr="00170BD4" w:rsidRDefault="0020366F" w:rsidP="0020366F">
      <w:pPr>
        <w:widowControl w:val="0"/>
        <w:autoSpaceDE w:val="0"/>
        <w:autoSpaceDN w:val="0"/>
        <w:ind w:firstLine="709"/>
        <w:jc w:val="both"/>
        <w:rPr>
          <w:rFonts w:eastAsia="Calibri"/>
        </w:rPr>
      </w:pPr>
    </w:p>
    <w:p w:rsidR="0020366F" w:rsidRPr="00170BD4" w:rsidRDefault="0020366F" w:rsidP="0020366F">
      <w:pPr>
        <w:autoSpaceDE w:val="0"/>
        <w:autoSpaceDN w:val="0"/>
        <w:adjustRightInd w:val="0"/>
        <w:ind w:firstLine="709"/>
        <w:jc w:val="center"/>
        <w:rPr>
          <w:rFonts w:eastAsia="Calibri"/>
        </w:rPr>
      </w:pPr>
      <w:r w:rsidRPr="00170BD4">
        <w:rPr>
          <w:rFonts w:eastAsia="Calibri"/>
        </w:rPr>
        <w:t>Документация о запросе предложений</w:t>
      </w:r>
      <w:r w:rsidRPr="00170BD4">
        <w:rPr>
          <w:rFonts w:eastAsia="Calibri"/>
          <w:vertAlign w:val="superscript"/>
        </w:rPr>
        <w:t>52-1</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both"/>
        <w:rPr>
          <w:rFonts w:eastAsia="Calibri"/>
        </w:rPr>
      </w:pPr>
      <w:r w:rsidRPr="00170BD4">
        <w:rPr>
          <w:rFonts w:eastAsia="Calibri"/>
        </w:rPr>
        <w:t>154. В документации о запросе предложений должны быть указаны:</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запросе предложений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w:t>
      </w:r>
      <w:r w:rsidRPr="00170BD4">
        <w:rPr>
          <w:rFonts w:eastAsia="Calibri"/>
        </w:rPr>
        <w:lastRenderedPageBreak/>
        <w:t>запросе предложений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20366F" w:rsidRPr="00170BD4" w:rsidRDefault="0020366F" w:rsidP="0020366F">
      <w:pPr>
        <w:autoSpaceDE w:val="0"/>
        <w:autoSpaceDN w:val="0"/>
        <w:adjustRightInd w:val="0"/>
        <w:ind w:firstLine="709"/>
        <w:jc w:val="both"/>
        <w:rPr>
          <w:rFonts w:eastAsia="Calibri"/>
        </w:rPr>
      </w:pPr>
      <w:r w:rsidRPr="00170BD4">
        <w:rPr>
          <w:rFonts w:eastAsia="Calibri"/>
        </w:rPr>
        <w:t>2) требования к содержанию, форме, оформлению и составу заявки на участие в запросе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3) требования к описанию участниками такого запроса предложений поставляемого товара, который является предметом запроса предложений, его функциональных характеристик (потребительских свойств), его количественных и качественных характеристик, требования к описанию участниками такого запроса предложений выполняемой работы, оказываемой услуги, которые являются предметом запроса предложений, их количественных и качественных характеристик;</w:t>
      </w:r>
    </w:p>
    <w:p w:rsidR="0020366F" w:rsidRPr="00170BD4" w:rsidRDefault="0020366F" w:rsidP="0020366F">
      <w:pPr>
        <w:autoSpaceDE w:val="0"/>
        <w:autoSpaceDN w:val="0"/>
        <w:adjustRightInd w:val="0"/>
        <w:ind w:firstLine="709"/>
        <w:jc w:val="both"/>
        <w:rPr>
          <w:rFonts w:eastAsia="Calibri"/>
        </w:rPr>
      </w:pPr>
      <w:r w:rsidRPr="00170BD4">
        <w:rPr>
          <w:rFonts w:eastAsia="Calibri"/>
        </w:rPr>
        <w:t>4) место, условия и сроки (периоды) поставки товара, выполнения работы, оказания услуги;</w:t>
      </w:r>
    </w:p>
    <w:p w:rsidR="0020366F" w:rsidRPr="00F90DCF" w:rsidRDefault="0020366F" w:rsidP="0020366F">
      <w:pPr>
        <w:autoSpaceDE w:val="0"/>
        <w:autoSpaceDN w:val="0"/>
        <w:adjustRightInd w:val="0"/>
        <w:ind w:firstLine="709"/>
        <w:jc w:val="both"/>
        <w:rPr>
          <w:rFonts w:eastAsia="Calibri"/>
        </w:rPr>
      </w:pPr>
      <w:r w:rsidRPr="00170BD4">
        <w:rPr>
          <w:rFonts w:eastAsia="Calibri"/>
        </w:rPr>
        <w:t xml:space="preserve">5) </w:t>
      </w:r>
      <w:r w:rsidRPr="00F90DCF">
        <w:t xml:space="preserve">сведения о начальной (максимальной) цене договора, либо формула цены </w:t>
      </w:r>
      <w:r w:rsidRPr="00F90DCF">
        <w:br/>
        <w:t xml:space="preserve">и максимальное значение цены договора, либо цена единицы товара, работы, услуги </w:t>
      </w:r>
      <w:r w:rsidRPr="00F90DCF">
        <w:br/>
        <w:t>и максимальное значение цены договора</w:t>
      </w:r>
      <w:r w:rsidRPr="00F90DCF">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6) форма, сроки и порядок оплаты товара, работы, услуги;</w:t>
      </w:r>
    </w:p>
    <w:p w:rsidR="0020366F" w:rsidRPr="00F90DCF" w:rsidRDefault="0020366F" w:rsidP="0020366F">
      <w:pPr>
        <w:autoSpaceDE w:val="0"/>
        <w:autoSpaceDN w:val="0"/>
        <w:adjustRightInd w:val="0"/>
        <w:ind w:firstLine="709"/>
        <w:jc w:val="both"/>
      </w:pPr>
      <w:r w:rsidRPr="00170BD4">
        <w:rPr>
          <w:rFonts w:eastAsia="Calibri"/>
        </w:rPr>
        <w:t xml:space="preserve">7) </w:t>
      </w:r>
      <w:r w:rsidRPr="00F90DCF">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20366F" w:rsidRPr="00170BD4" w:rsidRDefault="0020366F" w:rsidP="0020366F">
      <w:pPr>
        <w:autoSpaceDE w:val="0"/>
        <w:autoSpaceDN w:val="0"/>
        <w:adjustRightInd w:val="0"/>
        <w:ind w:firstLine="709"/>
        <w:jc w:val="both"/>
        <w:rPr>
          <w:rFonts w:eastAsia="Calibri"/>
        </w:rPr>
      </w:pPr>
      <w:r w:rsidRPr="00170BD4">
        <w:rPr>
          <w:rFonts w:eastAsia="Calibri"/>
        </w:rPr>
        <w:t>8) порядок, дата начала, дата и время окончания срока подачи заявок на участие в запросе предложений (этапах запроса предложений) и порядок подведения итогов такого запроса предложений (этапов такого запроса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9) требования к участникам такого запроса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10) требования к участникам такого запроса предложений и привлекаемым ими субподрядчикам, соисполнителям и (или) изготовителям товара, являющегося предметом запроса предложений, и перечень документов, представляемых участниками такого запроса предложений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20366F" w:rsidRPr="00170BD4" w:rsidRDefault="0020366F" w:rsidP="0020366F">
      <w:pPr>
        <w:autoSpaceDE w:val="0"/>
        <w:autoSpaceDN w:val="0"/>
        <w:adjustRightInd w:val="0"/>
        <w:ind w:firstLine="709"/>
        <w:jc w:val="both"/>
        <w:rPr>
          <w:rFonts w:eastAsia="Calibri"/>
        </w:rPr>
      </w:pPr>
      <w:r w:rsidRPr="00170BD4">
        <w:rPr>
          <w:rFonts w:eastAsia="Calibri"/>
        </w:rPr>
        <w:t>11) формы, порядок, дата и время окончания срока предоставления участникам такого запроса предложений разъяснений положений документации о запросе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12) дата рассмотрения предложений участников такого запроса предложений и подведения итогов такого запроса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13) критерии оценки и сопоставления заявок на участие в таком запросе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14) порядок оценки и сопоставления заявок на участие в таком запросе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15) описание предмета такой закупки в соответствии с </w:t>
      </w:r>
      <w:hyperlink r:id="rId64" w:history="1">
        <w:r w:rsidRPr="00170BD4">
          <w:rPr>
            <w:rFonts w:eastAsia="Calibri"/>
          </w:rPr>
          <w:t>частью 6.1 статьи 3</w:t>
        </w:r>
      </w:hyperlink>
      <w:r w:rsidRPr="00170BD4">
        <w:rPr>
          <w:rFonts w:eastAsia="Calibri"/>
        </w:rPr>
        <w:t xml:space="preserve"> 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16) участниками запроса предложений могут быть только субъекты малого и среднего предпринимательства;</w:t>
      </w:r>
      <w:r w:rsidRPr="00170BD4">
        <w:rPr>
          <w:rFonts w:eastAsia="Calibri"/>
          <w:vertAlign w:val="superscript"/>
        </w:rPr>
        <w:footnoteReference w:id="47"/>
      </w:r>
    </w:p>
    <w:p w:rsidR="0020366F" w:rsidRPr="00170BD4" w:rsidRDefault="0020366F" w:rsidP="0020366F">
      <w:pPr>
        <w:autoSpaceDE w:val="0"/>
        <w:autoSpaceDN w:val="0"/>
        <w:adjustRightInd w:val="0"/>
        <w:ind w:firstLine="709"/>
        <w:jc w:val="both"/>
        <w:rPr>
          <w:rFonts w:eastAsia="Calibri"/>
        </w:rPr>
      </w:pPr>
      <w:r w:rsidRPr="00170BD4">
        <w:rPr>
          <w:rFonts w:eastAsia="Calibri"/>
        </w:rPr>
        <w:t>1</w:t>
      </w:r>
      <w:r>
        <w:rPr>
          <w:rFonts w:eastAsia="Calibri"/>
        </w:rPr>
        <w:t>7</w:t>
      </w:r>
      <w:r w:rsidRPr="00170BD4">
        <w:rPr>
          <w:rFonts w:eastAsia="Calibri"/>
        </w:rPr>
        <w:t>) иные сведения.</w:t>
      </w:r>
      <w:r w:rsidRPr="00170BD4">
        <w:rPr>
          <w:rFonts w:eastAsia="Calibri"/>
          <w:vertAlign w:val="superscript"/>
        </w:rPr>
        <w:footnoteReference w:id="48"/>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155. В соответствии с </w:t>
      </w:r>
      <w:r w:rsidRPr="00170BD4">
        <w:t>Постановлением № 925</w:t>
      </w:r>
      <w:r w:rsidRPr="00170BD4">
        <w:rPr>
          <w:rFonts w:eastAsia="Calibri"/>
        </w:rPr>
        <w:t xml:space="preserve"> в качестве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w:t>
      </w:r>
      <w:r w:rsidRPr="00170BD4">
        <w:rPr>
          <w:rFonts w:eastAsia="Calibri"/>
        </w:rPr>
        <w:lastRenderedPageBreak/>
        <w:t xml:space="preserve">работам, услугам, выполняемым, оказываемым иностранными лицами, в </w:t>
      </w:r>
      <w:r w:rsidRPr="00170BD4">
        <w:rPr>
          <w:bCs/>
        </w:rPr>
        <w:t>документации</w:t>
      </w:r>
      <w:r w:rsidRPr="00170BD4">
        <w:rPr>
          <w:rFonts w:eastAsia="Calibri"/>
        </w:rPr>
        <w:t xml:space="preserve"> о запросе предложений должны быть указаны следующие сведения:</w:t>
      </w:r>
    </w:p>
    <w:p w:rsidR="0020366F" w:rsidRPr="00170BD4" w:rsidRDefault="0020366F" w:rsidP="0020366F">
      <w:pPr>
        <w:autoSpaceDE w:val="0"/>
        <w:autoSpaceDN w:val="0"/>
        <w:adjustRightInd w:val="0"/>
        <w:ind w:firstLine="709"/>
        <w:jc w:val="both"/>
        <w:rPr>
          <w:rFonts w:eastAsia="Calibri"/>
        </w:rPr>
      </w:pPr>
      <w:r w:rsidRPr="00170BD4">
        <w:rPr>
          <w:rFonts w:eastAsia="Calibri"/>
        </w:rPr>
        <w:t>1) требование об указании (декларировании) участником запроса предложений в заявке на участие в запросе предложений (в части заявки на участие в запросе предложений, содержащей предложение о поставке товара) наименования страны происхождения поставляемых товаров;</w:t>
      </w:r>
    </w:p>
    <w:p w:rsidR="0020366F" w:rsidRPr="00170BD4" w:rsidRDefault="0020366F" w:rsidP="0020366F">
      <w:pPr>
        <w:autoSpaceDE w:val="0"/>
        <w:autoSpaceDN w:val="0"/>
        <w:adjustRightInd w:val="0"/>
        <w:ind w:firstLine="709"/>
        <w:jc w:val="both"/>
        <w:rPr>
          <w:rFonts w:eastAsia="Calibri"/>
        </w:rPr>
      </w:pPr>
      <w:r w:rsidRPr="00170BD4">
        <w:rPr>
          <w:rFonts w:eastAsia="Calibri"/>
        </w:rPr>
        <w:t>2) положение об ответственности участников запроса предложений за представление недостоверных сведений о стране происхождения товара, указанного в заявке на участие в запросе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3) сведения о начальной (максимальной) цене единицы каждого товара, работы, услуги, являющихся предметом закупки;</w:t>
      </w:r>
    </w:p>
    <w:p w:rsidR="0020366F" w:rsidRPr="00170BD4" w:rsidRDefault="0020366F" w:rsidP="0020366F">
      <w:pPr>
        <w:autoSpaceDE w:val="0"/>
        <w:autoSpaceDN w:val="0"/>
        <w:adjustRightInd w:val="0"/>
        <w:ind w:firstLine="709"/>
        <w:jc w:val="both"/>
        <w:rPr>
          <w:rFonts w:eastAsia="Calibri"/>
        </w:rPr>
      </w:pPr>
      <w:r w:rsidRPr="00170BD4">
        <w:rPr>
          <w:rFonts w:eastAsia="Calibri"/>
        </w:rPr>
        <w:t>4) условие о том, что отсутствие в заявке на участие в запросе предложений указания (декларирования) страны происхождения поставляемого товара не является основанием для отклонения заявки на участие в запросе предложений и такая заявка рассматривается как содержащая предложение о поставке иностранных товаров;</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 условие об определении цены единицы каждого товара, работы, услуги в целях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6) условие отнесения участника запроса предложений к российским или иностранным лицам на основании документов участника запроса предложений,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20366F" w:rsidRPr="00170BD4" w:rsidRDefault="0020366F" w:rsidP="0020366F">
      <w:pPr>
        <w:autoSpaceDE w:val="0"/>
        <w:autoSpaceDN w:val="0"/>
        <w:adjustRightInd w:val="0"/>
        <w:ind w:firstLine="709"/>
        <w:jc w:val="both"/>
        <w:rPr>
          <w:rFonts w:eastAsia="Calibri"/>
        </w:rPr>
      </w:pPr>
      <w:r w:rsidRPr="00170BD4">
        <w:rPr>
          <w:rFonts w:eastAsia="Calibri"/>
        </w:rPr>
        <w:t>7) указание страны происхождения поставляемого товара на основании сведений, содержащихся в заявке на участие в запросе предложений, представленной участником запроса предложений, с которым заключается договор;</w:t>
      </w:r>
    </w:p>
    <w:p w:rsidR="0020366F" w:rsidRPr="00170BD4" w:rsidRDefault="0020366F" w:rsidP="0020366F">
      <w:pPr>
        <w:autoSpaceDE w:val="0"/>
        <w:autoSpaceDN w:val="0"/>
        <w:adjustRightInd w:val="0"/>
        <w:ind w:firstLine="709"/>
        <w:jc w:val="both"/>
        <w:rPr>
          <w:rFonts w:eastAsia="Calibri"/>
        </w:rPr>
      </w:pPr>
      <w:r w:rsidRPr="00170BD4">
        <w:rPr>
          <w:rFonts w:eastAsia="Calibri"/>
        </w:rPr>
        <w:t>8) положение о заключении договора с участником запроса предложений, который предложил такие же, как и победитель запроса предложений,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предложений, который признан уклонившемся от заключения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9) условие о том, что при исполнении договора, заключенного с участником запроса предложений, которому предоставлен приоритет в соответствии с </w:t>
      </w:r>
      <w:r w:rsidRPr="00170BD4">
        <w:t xml:space="preserve">Постановлением № 925, </w:t>
      </w:r>
      <w:r w:rsidRPr="00170BD4">
        <w:rPr>
          <w:rFonts w:eastAsia="Calibri"/>
        </w:rPr>
        <w:t>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техническим и функциональным характеристикам товаров, указанных в договоре.</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center"/>
      </w:pPr>
      <w:r w:rsidRPr="00170BD4">
        <w:t xml:space="preserve">Порядок предоставления разъяснений положений </w:t>
      </w:r>
      <w:r w:rsidRPr="00170BD4">
        <w:rPr>
          <w:rFonts w:eastAsia="Calibri"/>
        </w:rPr>
        <w:t>документации о запросе предложений</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pPr>
      <w:r w:rsidRPr="00170BD4">
        <w:t xml:space="preserve">156. Любой участник закупки, аккредитованный на электронной площадке, вправе направить оператору </w:t>
      </w:r>
      <w:r w:rsidRPr="00170BD4">
        <w:rPr>
          <w:rFonts w:eastAsia="Calibri"/>
        </w:rPr>
        <w:t>электронной площадки с использованием программно-аппаратных средств электронной площадки, на которой размещена такая закупка</w:t>
      </w:r>
      <w:r w:rsidRPr="00170BD4">
        <w:t xml:space="preserve">, запрос о даче разъяснений положений </w:t>
      </w:r>
      <w:r w:rsidRPr="00170BD4">
        <w:rPr>
          <w:rFonts w:eastAsia="Calibri"/>
        </w:rPr>
        <w:t>извещения об осуществлении запроса предложений и (или) документации о запросе предложений</w:t>
      </w:r>
      <w:r w:rsidRPr="00170BD4">
        <w:t xml:space="preserve">. </w:t>
      </w:r>
    </w:p>
    <w:p w:rsidR="0020366F" w:rsidRDefault="0020366F" w:rsidP="0020366F">
      <w:pPr>
        <w:autoSpaceDE w:val="0"/>
        <w:autoSpaceDN w:val="0"/>
        <w:adjustRightInd w:val="0"/>
        <w:ind w:firstLine="709"/>
        <w:jc w:val="both"/>
        <w:rPr>
          <w:rFonts w:eastAsia="Calibri"/>
        </w:rPr>
      </w:pPr>
      <w:r w:rsidRPr="00170BD4">
        <w:t xml:space="preserve">157. </w:t>
      </w:r>
      <w:r w:rsidRPr="00170BD4">
        <w:rPr>
          <w:rFonts w:eastAsia="Calibri"/>
        </w:rPr>
        <w:t xml:space="preserve">Разъяснение положений </w:t>
      </w:r>
      <w:r w:rsidRPr="00170BD4">
        <w:t xml:space="preserve">документации о </w:t>
      </w:r>
      <w:r w:rsidRPr="00170BD4">
        <w:rPr>
          <w:rFonts w:eastAsia="Calibri"/>
        </w:rPr>
        <w:t>запросе предложений</w:t>
      </w:r>
      <w:r w:rsidRPr="00170BD4">
        <w:t xml:space="preserve"> осуществляется заказчиком в </w:t>
      </w:r>
      <w:r w:rsidRPr="00170BD4">
        <w:rPr>
          <w:rFonts w:eastAsia="Calibri"/>
        </w:rPr>
        <w:t xml:space="preserve">соответствии с частями 3-4 статьи 3.2, частью 11 статьи 4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center"/>
        <w:rPr>
          <w:rFonts w:eastAsia="Calibri"/>
        </w:rPr>
      </w:pPr>
      <w:r w:rsidRPr="00170BD4">
        <w:t xml:space="preserve">Внесение изменений в извещение </w:t>
      </w:r>
      <w:r w:rsidRPr="00170BD4">
        <w:rPr>
          <w:rFonts w:eastAsia="Calibri"/>
        </w:rPr>
        <w:t xml:space="preserve">об осуществлении запроса предложений и (или) документацию о запросе предложений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158. Изменения, вносимые </w:t>
      </w:r>
      <w:r w:rsidRPr="00170BD4">
        <w:t xml:space="preserve">в </w:t>
      </w:r>
      <w:r w:rsidRPr="00170BD4">
        <w:rPr>
          <w:rFonts w:eastAsia="Calibri"/>
        </w:rPr>
        <w:t xml:space="preserve">извещение об осуществлении запроса предложений </w:t>
      </w:r>
      <w:r w:rsidRPr="00170BD4">
        <w:t xml:space="preserve">и (или) </w:t>
      </w:r>
      <w:r w:rsidRPr="00170BD4">
        <w:rPr>
          <w:rFonts w:eastAsia="Calibri"/>
        </w:rPr>
        <w:t xml:space="preserve">документацию о запросе предложений размещаются заказчиком в соответствии с частью 11 статьи 4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center"/>
      </w:pPr>
      <w:r w:rsidRPr="00170BD4">
        <w:t>Порядок подачи заявок на участие в запросе предложений</w:t>
      </w:r>
      <w:r w:rsidRPr="00170BD4">
        <w:rPr>
          <w:vertAlign w:val="superscript"/>
        </w:rPr>
        <w:footnoteReference w:id="49"/>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t xml:space="preserve">159. Участник запроса предложения подает заявку на участие в запросе предложений, </w:t>
      </w:r>
      <w:r w:rsidRPr="00170BD4">
        <w:rPr>
          <w:rFonts w:eastAsia="Calibri"/>
        </w:rPr>
        <w:t xml:space="preserve">в соответствии с требованиями частей 10-11 статьи 3.2, части 11 статьи 3.3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t>160. Заявка на участие в</w:t>
      </w:r>
      <w:r w:rsidRPr="00170BD4">
        <w:rPr>
          <w:rFonts w:eastAsia="Calibri"/>
        </w:rPr>
        <w:t xml:space="preserve"> запросе предложений</w:t>
      </w:r>
      <w:r w:rsidRPr="00170BD4">
        <w:t xml:space="preserve"> должна содержать </w:t>
      </w:r>
      <w:r w:rsidRPr="00170BD4">
        <w:rPr>
          <w:rFonts w:eastAsia="Calibri"/>
        </w:rPr>
        <w:t xml:space="preserve">следующие </w:t>
      </w:r>
      <w:r w:rsidRPr="00170BD4">
        <w:rPr>
          <w:rFonts w:eastAsia="Calibri"/>
        </w:rPr>
        <w:br/>
        <w:t>документы и информацию:</w:t>
      </w:r>
      <w:r w:rsidRPr="00170BD4">
        <w:rPr>
          <w:vertAlign w:val="superscript"/>
        </w:rPr>
        <w:footnoteReference w:id="50"/>
      </w:r>
    </w:p>
    <w:p w:rsidR="0020366F" w:rsidRPr="00170BD4" w:rsidRDefault="0020366F" w:rsidP="0020366F">
      <w:pPr>
        <w:autoSpaceDE w:val="0"/>
        <w:autoSpaceDN w:val="0"/>
        <w:adjustRightInd w:val="0"/>
        <w:ind w:firstLine="709"/>
        <w:jc w:val="both"/>
        <w:rPr>
          <w:rFonts w:eastAsia="Calibri"/>
        </w:rPr>
      </w:pPr>
      <w:r w:rsidRPr="00170BD4">
        <w:rPr>
          <w:rFonts w:eastAsia="Calibri"/>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запроса предложений, номер контактного телефона, идентификационный номер налогоплательщика участника такого запроса предложений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предложений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2) предложение участника запроса предложений об условиях исполнения договора в соответствии с требованиями, указанными в документации о запросе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3) указание (декларирование) наименования страны происхождения поставляемых товаров;</w:t>
      </w:r>
    </w:p>
    <w:p w:rsidR="0020366F" w:rsidRPr="00170BD4" w:rsidRDefault="0020366F" w:rsidP="0020366F">
      <w:pPr>
        <w:autoSpaceDE w:val="0"/>
        <w:autoSpaceDN w:val="0"/>
        <w:adjustRightInd w:val="0"/>
        <w:ind w:firstLine="709"/>
        <w:jc w:val="both"/>
        <w:rPr>
          <w:rFonts w:eastAsia="Calibri"/>
        </w:rPr>
      </w:pPr>
      <w:r w:rsidRPr="00170BD4">
        <w:rPr>
          <w:rFonts w:eastAsia="Calibri"/>
        </w:rPr>
        <w:t>4)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услуге и предоставление указанных копий документов предусмотрено документацией о запросе предложений.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5) копии документов, подтверждающих соответствие участника запроса предложений требованиям к участникам такого запроса предложений, установленным заказчиком в документации о запросе предложений, в соответствии с пунктом 1 пункта 10 настоящего Положения о закупке, а также декларацию о соответствии участника запроса предложений требованиям, установленным в соответствии с </w:t>
      </w:r>
      <w:r w:rsidRPr="00F90DCF">
        <w:rPr>
          <w:rFonts w:eastAsia="Calibri"/>
        </w:rPr>
        <w:t>пунктом</w:t>
      </w:r>
      <w:r w:rsidRPr="00170BD4">
        <w:rPr>
          <w:rFonts w:eastAsia="Calibri"/>
          <w:color w:val="FF0000"/>
        </w:rPr>
        <w:t xml:space="preserve"> </w:t>
      </w:r>
      <w:r w:rsidRPr="00170BD4">
        <w:rPr>
          <w:rFonts w:eastAsia="Calibri"/>
        </w:rPr>
        <w:t>10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6) копии документов, подтверждающих квалификацию участника запроса предложений. При этом отсутствие этих документов не является основанием для признания заявки на участие в запросе предложений не соответствующей требованиям документации о таком запросе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7) копии учредительных документов участника запроса предложений (для юридического лица), надлежащим образом заверенный перевод на русский язык учредительных документов юридического лица в соответствии с законодательством соответствующего государства (для иностранного лица);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8) фамилию, имя, отчество (при наличии) и должность лица, имеющего право без доверенности действовать от имени юридического лица, а также паспортные данные такого лица </w:t>
      </w:r>
      <w:r w:rsidRPr="00170BD4">
        <w:rPr>
          <w:rFonts w:eastAsia="Calibri"/>
        </w:rPr>
        <w:lastRenderedPageBreak/>
        <w:t>или данные иных документов, удостоверяющих личность в соответствии с законодательством Российской Федерации, и идентификационный номер налогоплательщика (при его наличии);</w:t>
      </w:r>
    </w:p>
    <w:p w:rsidR="0020366F" w:rsidRPr="00170BD4" w:rsidRDefault="0020366F" w:rsidP="0020366F">
      <w:pPr>
        <w:autoSpaceDE w:val="0"/>
        <w:autoSpaceDN w:val="0"/>
        <w:adjustRightInd w:val="0"/>
        <w:ind w:firstLine="709"/>
        <w:jc w:val="both"/>
        <w:rPr>
          <w:rFonts w:eastAsia="Calibri"/>
        </w:rPr>
      </w:pPr>
      <w:r w:rsidRPr="00170BD4">
        <w:rPr>
          <w:rFonts w:eastAsia="Calibri"/>
        </w:rPr>
        <w:t>9) копию документа, удостоверяющего личность участника запроса предложений в соответствии с законодательством Российской Федерации (для физического лица, не являющегося индивидуальным предпринимателем);</w:t>
      </w:r>
    </w:p>
    <w:p w:rsidR="0020366F" w:rsidRPr="00170BD4" w:rsidRDefault="0020366F" w:rsidP="0020366F">
      <w:pPr>
        <w:autoSpaceDE w:val="0"/>
        <w:autoSpaceDN w:val="0"/>
        <w:adjustRightInd w:val="0"/>
        <w:ind w:firstLine="709"/>
        <w:jc w:val="both"/>
        <w:rPr>
          <w:rFonts w:eastAsia="Calibri"/>
        </w:rPr>
      </w:pPr>
      <w:r w:rsidRPr="00170BD4">
        <w:rPr>
          <w:rFonts w:eastAsia="Calibri"/>
        </w:rPr>
        <w:t>10) копию выписки из единого государственного реестра юридических лиц (для юридического лица), копию выписки из единого государственного реестра индивидуальных предпринимателей (для индивидуального предпринимателя);</w:t>
      </w:r>
    </w:p>
    <w:p w:rsidR="0020366F" w:rsidRPr="00170BD4" w:rsidRDefault="0020366F" w:rsidP="0020366F">
      <w:pPr>
        <w:autoSpaceDE w:val="0"/>
        <w:autoSpaceDN w:val="0"/>
        <w:adjustRightInd w:val="0"/>
        <w:ind w:firstLine="709"/>
        <w:jc w:val="both"/>
        <w:rPr>
          <w:rFonts w:eastAsia="Calibri"/>
        </w:rPr>
      </w:pPr>
      <w:r w:rsidRPr="00170BD4">
        <w:rPr>
          <w:rFonts w:eastAsia="Calibri"/>
        </w:rPr>
        <w:t>11)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20366F" w:rsidRPr="00170BD4" w:rsidRDefault="0020366F" w:rsidP="0020366F">
      <w:pPr>
        <w:autoSpaceDE w:val="0"/>
        <w:autoSpaceDN w:val="0"/>
        <w:adjustRightInd w:val="0"/>
        <w:ind w:firstLine="709"/>
        <w:jc w:val="both"/>
        <w:rPr>
          <w:rFonts w:eastAsia="Calibri"/>
        </w:rPr>
      </w:pPr>
      <w:r w:rsidRPr="00170BD4">
        <w:rPr>
          <w:rFonts w:eastAsia="Calibri"/>
        </w:rPr>
        <w:t>12) копию решения о согласии на совершение или о последующем одобрении крупных сделок по результатам запроса предложений от имени участника запроса предложений - юридического лица с указанием максимальных параметров условий одной сделки;</w:t>
      </w:r>
    </w:p>
    <w:p w:rsidR="0020366F" w:rsidRPr="00170BD4" w:rsidRDefault="0020366F" w:rsidP="0020366F">
      <w:pPr>
        <w:autoSpaceDE w:val="0"/>
        <w:autoSpaceDN w:val="0"/>
        <w:adjustRightInd w:val="0"/>
        <w:ind w:firstLine="709"/>
        <w:jc w:val="both"/>
        <w:rPr>
          <w:rFonts w:eastAsia="Calibri"/>
        </w:rPr>
      </w:pPr>
      <w:r w:rsidRPr="00170BD4">
        <w:rPr>
          <w:rFonts w:eastAsia="Calibri"/>
        </w:rPr>
        <w:t>1</w:t>
      </w:r>
      <w:r>
        <w:rPr>
          <w:rFonts w:eastAsia="Calibri"/>
        </w:rPr>
        <w:t>3</w:t>
      </w:r>
      <w:r w:rsidRPr="00170BD4">
        <w:rPr>
          <w:rFonts w:eastAsia="Calibri"/>
        </w:rPr>
        <w:t>) план привлечения субподрядчиков (соисполнителей) из числа субъектов малого и среднего предпринимательства.</w:t>
      </w:r>
      <w:r w:rsidRPr="00170BD4">
        <w:rPr>
          <w:rFonts w:eastAsia="Calibri"/>
          <w:vertAlign w:val="superscript"/>
        </w:rPr>
        <w:footnoteReference w:id="51"/>
      </w:r>
    </w:p>
    <w:p w:rsidR="0020366F" w:rsidRPr="00170BD4" w:rsidRDefault="0020366F" w:rsidP="0020366F">
      <w:pPr>
        <w:autoSpaceDE w:val="0"/>
        <w:autoSpaceDN w:val="0"/>
        <w:adjustRightInd w:val="0"/>
        <w:ind w:firstLine="709"/>
        <w:jc w:val="both"/>
        <w:rPr>
          <w:rFonts w:eastAsia="Calibri"/>
        </w:rPr>
      </w:pPr>
      <w:r w:rsidRPr="00170BD4">
        <w:rPr>
          <w:rFonts w:eastAsia="Calibri"/>
        </w:rPr>
        <w:t>161. Участник запроса предложений несет ответственность за представление недостоверных сведений о стране происхождения товара, указанного в заявке на участие в запросе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162. В случае, если по окончании срока подачи заявок на участие в запросе предложений подана только одна заявка или не подано ни одной заявки, такой запрос предложений признается несостоявшимся.</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CC544B">
      <w:pPr>
        <w:autoSpaceDE w:val="0"/>
        <w:autoSpaceDN w:val="0"/>
        <w:adjustRightInd w:val="0"/>
        <w:jc w:val="center"/>
        <w:rPr>
          <w:rFonts w:eastAsia="Calibri"/>
        </w:rPr>
      </w:pPr>
      <w:r w:rsidRPr="00170BD4">
        <w:rPr>
          <w:rFonts w:eastAsia="Calibri"/>
        </w:rPr>
        <w:t>Порядок рассмотрения, оценки и сопоставления заявок на участие в запросе предложений</w:t>
      </w:r>
      <w:r w:rsidRPr="00170BD4">
        <w:rPr>
          <w:rFonts w:eastAsia="Calibri"/>
          <w:vertAlign w:val="superscript"/>
        </w:rPr>
        <w:footnoteReference w:customMarkFollows="1" w:id="52"/>
        <w:t>59-1</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both"/>
        <w:rPr>
          <w:rFonts w:eastAsia="Calibri"/>
        </w:rPr>
      </w:pPr>
      <w:r w:rsidRPr="00170BD4">
        <w:rPr>
          <w:rFonts w:eastAsia="Calibri"/>
        </w:rPr>
        <w:t>163. Срок рассмотрения, оценки и сопоставления заявок на участие в запросе предложений не может превышать семь рабочих дней с даты окончания срока подачи указанных заявок.</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164. Отсутствие в заявке на участие в запросе предложений указания (декларирования) страны происхождения поставляемого товара не является основанием для отклонения заявки на участие в запросе предложений, и такая заявка рассматривается как содержащая предложение о поставке иностранных товаров. </w:t>
      </w:r>
    </w:p>
    <w:p w:rsidR="0020366F" w:rsidRPr="00170BD4" w:rsidRDefault="0020366F" w:rsidP="0020366F">
      <w:pPr>
        <w:autoSpaceDE w:val="0"/>
        <w:autoSpaceDN w:val="0"/>
        <w:adjustRightInd w:val="0"/>
        <w:ind w:firstLine="709"/>
        <w:jc w:val="both"/>
        <w:rPr>
          <w:rFonts w:eastAsia="Calibri"/>
        </w:rPr>
      </w:pPr>
      <w:r w:rsidRPr="00170BD4">
        <w:t xml:space="preserve">165. Оценка и сопоставление заявок на участие в </w:t>
      </w:r>
      <w:r w:rsidRPr="00170BD4">
        <w:rPr>
          <w:rFonts w:eastAsia="Calibri"/>
        </w:rPr>
        <w:t>запросе предложений</w:t>
      </w:r>
      <w:r w:rsidRPr="00170BD4">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w:t>
      </w:r>
      <w:r w:rsidRPr="00170BD4">
        <w:rPr>
          <w:rFonts w:eastAsia="Calibri"/>
        </w:rPr>
        <w:t>запросе предложений</w:t>
      </w:r>
      <w:r w:rsidRPr="00170BD4">
        <w:t xml:space="preserve">. </w:t>
      </w:r>
    </w:p>
    <w:p w:rsidR="0020366F" w:rsidRPr="00170BD4" w:rsidRDefault="0020366F" w:rsidP="0020366F">
      <w:pPr>
        <w:autoSpaceDE w:val="0"/>
        <w:autoSpaceDN w:val="0"/>
        <w:adjustRightInd w:val="0"/>
        <w:ind w:firstLine="709"/>
        <w:jc w:val="both"/>
      </w:pPr>
      <w:r w:rsidRPr="00170BD4">
        <w:t xml:space="preserve">166. Приоритет не предоставляется в случаях, если: </w:t>
      </w:r>
    </w:p>
    <w:p w:rsidR="0020366F" w:rsidRPr="00170BD4" w:rsidRDefault="0020366F" w:rsidP="0020366F">
      <w:pPr>
        <w:autoSpaceDE w:val="0"/>
        <w:autoSpaceDN w:val="0"/>
        <w:adjustRightInd w:val="0"/>
        <w:ind w:firstLine="709"/>
        <w:jc w:val="both"/>
      </w:pPr>
      <w:r w:rsidRPr="00170BD4">
        <w:t xml:space="preserve">1) </w:t>
      </w:r>
      <w:r w:rsidRPr="00170BD4">
        <w:rPr>
          <w:rFonts w:eastAsia="Calibri"/>
        </w:rPr>
        <w:t>запрос предложений</w:t>
      </w:r>
      <w:r w:rsidRPr="00170BD4">
        <w:t xml:space="preserve"> признан несостоявшимся и договор заключается с единственным участником </w:t>
      </w:r>
      <w:r w:rsidRPr="00170BD4">
        <w:rPr>
          <w:rFonts w:eastAsia="Calibri"/>
        </w:rPr>
        <w:t>запроса предложений</w:t>
      </w:r>
      <w:r w:rsidRPr="00170BD4">
        <w:t>;</w:t>
      </w:r>
    </w:p>
    <w:p w:rsidR="0020366F" w:rsidRPr="00170BD4" w:rsidRDefault="0020366F" w:rsidP="0020366F">
      <w:pPr>
        <w:autoSpaceDE w:val="0"/>
        <w:autoSpaceDN w:val="0"/>
        <w:adjustRightInd w:val="0"/>
        <w:ind w:firstLine="709"/>
        <w:jc w:val="both"/>
      </w:pPr>
      <w:r w:rsidRPr="00170BD4">
        <w:t xml:space="preserve">2) в заявке на участие в </w:t>
      </w:r>
      <w:r w:rsidRPr="00170BD4">
        <w:rPr>
          <w:rFonts w:eastAsia="Calibri"/>
        </w:rPr>
        <w:t>запросе предложений</w:t>
      </w:r>
      <w:r w:rsidRPr="00170BD4">
        <w:t xml:space="preserve"> не содержится предложений о поставке товаров российского происхождения, выполнении работ, оказании услуг российскими лицами;</w:t>
      </w:r>
    </w:p>
    <w:p w:rsidR="0020366F" w:rsidRPr="00170BD4" w:rsidRDefault="0020366F" w:rsidP="0020366F">
      <w:pPr>
        <w:autoSpaceDE w:val="0"/>
        <w:autoSpaceDN w:val="0"/>
        <w:adjustRightInd w:val="0"/>
        <w:ind w:firstLine="709"/>
        <w:jc w:val="both"/>
      </w:pPr>
      <w:r w:rsidRPr="00170BD4">
        <w:t xml:space="preserve">3) в заявке на участие в </w:t>
      </w:r>
      <w:r w:rsidRPr="00170BD4">
        <w:rPr>
          <w:rFonts w:eastAsia="Calibri"/>
        </w:rPr>
        <w:t>запросе предложений</w:t>
      </w:r>
      <w:r w:rsidRPr="00170BD4">
        <w:t xml:space="preserve"> не содержится предложений о поставке товаров иностранного происхождения, выполнении работ, оказании услуг иностранными лицами;</w:t>
      </w:r>
    </w:p>
    <w:p w:rsidR="0020366F" w:rsidRPr="00170BD4" w:rsidRDefault="0020366F" w:rsidP="0020366F">
      <w:pPr>
        <w:autoSpaceDE w:val="0"/>
        <w:autoSpaceDN w:val="0"/>
        <w:adjustRightInd w:val="0"/>
        <w:ind w:firstLine="709"/>
        <w:jc w:val="both"/>
        <w:rPr>
          <w:rFonts w:eastAsia="Calibri"/>
        </w:rPr>
      </w:pPr>
      <w:r w:rsidRPr="00170BD4">
        <w:lastRenderedPageBreak/>
        <w:t xml:space="preserve">4) в заявке на участие в </w:t>
      </w:r>
      <w:r w:rsidRPr="00170BD4">
        <w:rPr>
          <w:rFonts w:eastAsia="Calibri"/>
        </w:rPr>
        <w:t>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170BD4">
        <w:t xml:space="preserve">. </w:t>
      </w:r>
    </w:p>
    <w:p w:rsidR="0020366F" w:rsidRPr="00170BD4" w:rsidRDefault="0020366F" w:rsidP="0020366F">
      <w:pPr>
        <w:autoSpaceDE w:val="0"/>
        <w:autoSpaceDN w:val="0"/>
        <w:adjustRightInd w:val="0"/>
        <w:ind w:firstLine="709"/>
        <w:jc w:val="both"/>
      </w:pPr>
      <w:r w:rsidRPr="00170BD4">
        <w:t xml:space="preserve">167.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4 пункта 166 </w:t>
      </w:r>
      <w:r w:rsidRPr="00170BD4">
        <w:rPr>
          <w:rFonts w:eastAsia="Calibri"/>
        </w:rPr>
        <w:t>настоящего Положения о закупке</w:t>
      </w:r>
      <w:r w:rsidRPr="00170BD4">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w:t>
      </w:r>
      <w:r w:rsidRPr="00170BD4">
        <w:rPr>
          <w:rFonts w:eastAsia="Calibri"/>
        </w:rPr>
        <w:t>запросе предложений</w:t>
      </w:r>
      <w:r w:rsidRPr="00170BD4">
        <w:t xml:space="preserve">, в соответствии с подпунктом 3 пункта 155 </w:t>
      </w:r>
      <w:r w:rsidRPr="00170BD4">
        <w:rPr>
          <w:rFonts w:eastAsia="Calibri"/>
        </w:rPr>
        <w:t>настоящего Положения о закупке</w:t>
      </w:r>
      <w:r w:rsidRPr="00170BD4">
        <w:t xml:space="preserve">, на коэффициент изменения начальной (максимальной) цены договора по результатам проведения </w:t>
      </w:r>
      <w:r w:rsidRPr="00170BD4">
        <w:rPr>
          <w:rFonts w:eastAsia="Calibri"/>
        </w:rPr>
        <w:t>запроса предложений</w:t>
      </w:r>
      <w:r w:rsidRPr="00170BD4">
        <w:t>, определяемый как результат деления цены договора, по которой заключается договор, на начальную (максимальную) цену договора.</w:t>
      </w:r>
    </w:p>
    <w:p w:rsidR="0020366F" w:rsidRPr="00170BD4" w:rsidRDefault="0020366F" w:rsidP="0020366F">
      <w:pPr>
        <w:autoSpaceDE w:val="0"/>
        <w:autoSpaceDN w:val="0"/>
        <w:adjustRightInd w:val="0"/>
        <w:ind w:firstLine="709"/>
        <w:jc w:val="both"/>
      </w:pPr>
      <w:r w:rsidRPr="00170BD4">
        <w:t xml:space="preserve">168. Отнесение участника </w:t>
      </w:r>
      <w:r w:rsidRPr="00170BD4">
        <w:rPr>
          <w:rFonts w:eastAsia="Calibri"/>
        </w:rPr>
        <w:t>запроса предложений</w:t>
      </w:r>
      <w:r w:rsidRPr="00170BD4">
        <w:t xml:space="preserve"> к российским или иностранным лицам осуществляется на основании документов участника </w:t>
      </w:r>
      <w:r w:rsidRPr="00170BD4">
        <w:rPr>
          <w:rFonts w:eastAsia="Calibri"/>
        </w:rPr>
        <w:t>запроса предложений</w:t>
      </w:r>
      <w:r w:rsidRPr="00170BD4">
        <w:t>,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20366F" w:rsidRPr="00170BD4" w:rsidRDefault="0020366F" w:rsidP="0020366F">
      <w:pPr>
        <w:autoSpaceDE w:val="0"/>
        <w:autoSpaceDN w:val="0"/>
        <w:adjustRightInd w:val="0"/>
        <w:ind w:firstLine="709"/>
        <w:jc w:val="both"/>
        <w:rPr>
          <w:rFonts w:eastAsia="Calibri"/>
        </w:rPr>
      </w:pPr>
      <w:r w:rsidRPr="00170BD4">
        <w:rPr>
          <w:rFonts w:eastAsia="Calibri"/>
        </w:rPr>
        <w:t>169. Участники запроса предложений, подавшие заявки, не соответствующие требованиям, установленным документацией о запросе предложений, или предоставившие недостоверную информацию, отстраняются комиссией, и их заявки не оцениваются. Основания, по которым участник запроса предложений был отстранен, фиксируются в итоговом протоколе.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170. Все заявки участников запроса предложений оцениваются комиссией на основании критериев, указанных в документации о запросе предложений, фиксируются в виде таблицы и прилагаются к итоговому протоколу.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171. Итоговый протокол должен содержать сведения, </w:t>
      </w:r>
      <w:r w:rsidRPr="00170BD4">
        <w:t xml:space="preserve">предусмотренные частью 14 статьи 3.2 </w:t>
      </w:r>
      <w:r w:rsidRPr="00170BD4">
        <w:rPr>
          <w:rFonts w:eastAsia="Calibri"/>
        </w:rPr>
        <w:t>Федерального закона № 223-ФЗ,</w:t>
      </w:r>
      <w:r w:rsidRPr="00170BD4">
        <w:t xml:space="preserve"> а также сведения о количестве, </w:t>
      </w:r>
      <w:r w:rsidRPr="00170BD4">
        <w:rPr>
          <w:rFonts w:eastAsia="Calibri"/>
        </w:rPr>
        <w:t>объеме, цене закупаемых товаров, работ, услуг, сроке исполнения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172. Победителем запроса предложений признается участник закупки в соответствии с частью 22 статьи 3.2 </w:t>
      </w:r>
      <w:r w:rsidRPr="00170BD4">
        <w:t>Федерального закона № 223-ФЗ</w:t>
      </w:r>
      <w:r w:rsidRPr="00170BD4">
        <w:rPr>
          <w:rFonts w:eastAsia="Calibri"/>
        </w:rPr>
        <w:t>.</w:t>
      </w:r>
    </w:p>
    <w:p w:rsidR="0020366F" w:rsidRPr="00170BD4" w:rsidRDefault="0020366F" w:rsidP="0020366F">
      <w:pPr>
        <w:autoSpaceDE w:val="0"/>
        <w:autoSpaceDN w:val="0"/>
        <w:adjustRightInd w:val="0"/>
        <w:ind w:firstLine="709"/>
        <w:jc w:val="both"/>
        <w:rPr>
          <w:rFonts w:eastAsia="Calibri"/>
        </w:rPr>
      </w:pPr>
      <w:r w:rsidRPr="00170BD4">
        <w:rPr>
          <w:rFonts w:eastAsia="Calibri"/>
        </w:rPr>
        <w:t>173. В случае, если по результатам рассмотрения, оценки и сопоставления заявок на участие в запросе предложений комиссией отклонены все заявки на участие в запросе предложений или только одна заявка соответствует требованиям, установленным документацией о запросе предложений, запрос предложений признается несостоявшимся.</w:t>
      </w:r>
    </w:p>
    <w:p w:rsidR="0020366F" w:rsidRPr="00170BD4" w:rsidRDefault="0020366F"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center"/>
        <w:rPr>
          <w:bCs/>
        </w:rPr>
      </w:pPr>
      <w:r w:rsidRPr="00170BD4">
        <w:rPr>
          <w:bCs/>
        </w:rPr>
        <w:t>Заключение договора по результатам проведения запроса предложений</w:t>
      </w:r>
    </w:p>
    <w:p w:rsidR="0020366F" w:rsidRPr="00170BD4" w:rsidRDefault="0020366F" w:rsidP="0020366F">
      <w:pPr>
        <w:autoSpaceDE w:val="0"/>
        <w:autoSpaceDN w:val="0"/>
        <w:adjustRightInd w:val="0"/>
        <w:ind w:firstLine="709"/>
        <w:jc w:val="center"/>
        <w:rPr>
          <w:bCs/>
        </w:rPr>
      </w:pPr>
    </w:p>
    <w:p w:rsidR="0020366F" w:rsidRPr="00170BD4" w:rsidRDefault="0020366F" w:rsidP="0020366F">
      <w:pPr>
        <w:autoSpaceDE w:val="0"/>
        <w:autoSpaceDN w:val="0"/>
        <w:adjustRightInd w:val="0"/>
        <w:ind w:firstLine="709"/>
        <w:jc w:val="both"/>
        <w:rPr>
          <w:rFonts w:eastAsia="Calibri"/>
        </w:rPr>
      </w:pPr>
      <w:r w:rsidRPr="00170BD4">
        <w:rPr>
          <w:rFonts w:eastAsia="Calibri"/>
        </w:rPr>
        <w:t>174. В течение пяти дней с даты размещения в единой информационной системе итогового протокола заказчиком размещается на электронной площадке без своей подписи проект договора, который составляется путем включения в проект договора, прилагаемый к документации о запросе предложений, цены договора и (или) цены единицы товара, работы, услуги, предложенной победителем такого запроса предложений, с которым заключается договор, информации о товаре (товарном знаке и (или) конкретных показателях товара).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175. В течение пяти дней с даты размещения заказчиком на электронной площадке проекта договора победителем запроса предложений подписывается электронной подписью указанный проект договора, размещается на электронной площадке подписанный проект договора, либо размещается протокол разногласий, предусмотренный </w:t>
      </w:r>
      <w:hyperlink r:id="rId65" w:history="1">
        <w:r w:rsidRPr="00170BD4">
          <w:rPr>
            <w:rFonts w:eastAsia="Calibri"/>
          </w:rPr>
          <w:t>пунктом</w:t>
        </w:r>
      </w:hyperlink>
      <w:r w:rsidRPr="00170BD4">
        <w:rPr>
          <w:rFonts w:eastAsia="Calibri"/>
        </w:rPr>
        <w:t xml:space="preserve"> 176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176. В течение пяти дней с даты размещения заказчиком на электронной площадке проекта договора победителем запроса предложений, с которым заключается договор, в случае наличия разногласий по проекту договора, размещенному в соответствии с </w:t>
      </w:r>
      <w:hyperlink r:id="rId66" w:history="1">
        <w:r w:rsidRPr="00170BD4">
          <w:rPr>
            <w:rFonts w:eastAsia="Calibri"/>
          </w:rPr>
          <w:t>пунктом</w:t>
        </w:r>
      </w:hyperlink>
      <w:r w:rsidRPr="00170BD4">
        <w:rPr>
          <w:rFonts w:eastAsia="Calibri"/>
        </w:rPr>
        <w:t xml:space="preserve"> 174 настоящего Положения о закупке, размещается на электронной площадке протокол разногласий, </w:t>
      </w:r>
      <w:r w:rsidRPr="00170BD4">
        <w:rPr>
          <w:rFonts w:eastAsia="Calibri"/>
        </w:rPr>
        <w:lastRenderedPageBreak/>
        <w:t xml:space="preserve">подписанный электронной подписью лица, имеющего право действовать от имени победителя запроса предложений. Указанный протокол может быть размещен на электронной площадке в отношении соответствующего договора не более чем один раз. При этом победителем запроса предложений, с которым заключается договор, указывается в протоколе разногласий замечания к положениям проекта договора, не соответствующим документации </w:t>
      </w:r>
      <w:r w:rsidRPr="00170BD4">
        <w:t xml:space="preserve">о запросе </w:t>
      </w:r>
      <w:r w:rsidRPr="00170BD4">
        <w:rPr>
          <w:rFonts w:eastAsia="Calibri"/>
        </w:rPr>
        <w:t>предложений и своей заявке на участие в запросе предложений, с указанием соответствующих положений данных документов.</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177. В течение трех рабочих дней с даты размещения победителем запроса предложений на электронной площадке в соответствии с </w:t>
      </w:r>
      <w:hyperlink r:id="rId67" w:history="1">
        <w:r w:rsidRPr="00170BD4">
          <w:rPr>
            <w:rFonts w:eastAsia="Calibri"/>
          </w:rPr>
          <w:t>пунктом</w:t>
        </w:r>
      </w:hyperlink>
      <w:r w:rsidRPr="00170BD4">
        <w:rPr>
          <w:rFonts w:eastAsia="Calibri"/>
        </w:rPr>
        <w:t xml:space="preserve"> 176 настоящего Положения о закупке протокола разногласий заказчиком рассматривается протокол разногласий и без своей подписи размещается на электронной площадке доработанный проект договора либо повторно размещается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запроса предложений. При этом размещение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запроса предложений допускается при условии, что такой победитель разместил на электронной площадке протокол разногласий в соответствии с </w:t>
      </w:r>
      <w:hyperlink r:id="rId68" w:history="1">
        <w:r w:rsidRPr="00170BD4">
          <w:rPr>
            <w:rFonts w:eastAsia="Calibri"/>
          </w:rPr>
          <w:t>пунктом</w:t>
        </w:r>
      </w:hyperlink>
      <w:r w:rsidRPr="00170BD4">
        <w:rPr>
          <w:rFonts w:eastAsia="Calibri"/>
        </w:rPr>
        <w:t xml:space="preserve"> 176 настоящего Положения о закупке.</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178. В течение трех рабочих дней с даты размещения заказчиком на электронной площадке документов, предусмотренных </w:t>
      </w:r>
      <w:hyperlink w:anchor="Par0" w:history="1">
        <w:r w:rsidRPr="00170BD4">
          <w:rPr>
            <w:rFonts w:eastAsia="Calibri"/>
          </w:rPr>
          <w:t xml:space="preserve">пунктом </w:t>
        </w:r>
      </w:hyperlink>
      <w:r w:rsidRPr="00170BD4">
        <w:rPr>
          <w:rFonts w:eastAsia="Calibri"/>
        </w:rPr>
        <w:t>177 настоящего Положения о закупке, победителем запроса предложений размещается на электронной площадке проект договора, подписанный электронной подписью лица, имеющего право действовать от имени такого победителя.</w:t>
      </w:r>
    </w:p>
    <w:p w:rsidR="0020366F" w:rsidRPr="00170BD4" w:rsidRDefault="0020366F" w:rsidP="0020366F">
      <w:pPr>
        <w:autoSpaceDE w:val="0"/>
        <w:autoSpaceDN w:val="0"/>
        <w:adjustRightInd w:val="0"/>
        <w:ind w:firstLine="709"/>
        <w:jc w:val="both"/>
        <w:rPr>
          <w:rFonts w:eastAsia="Calibri"/>
        </w:rPr>
      </w:pPr>
      <w:r w:rsidRPr="00170BD4">
        <w:rPr>
          <w:rFonts w:eastAsia="Calibri"/>
        </w:rPr>
        <w:t>179. В течение трех рабочих дней с даты размещения на электронной площадке проекта договора, подписанного электронной подписью лица, имеющего право действовать от имени победителя запроса предложений заказчиком размещается на электронной площадке договор, подписанный электронной подписью лица, имеющего право действовать от имени заказчика.</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180. Со дня размещения на электронной площадке предусмотренного </w:t>
      </w:r>
      <w:hyperlink w:anchor="Par2" w:history="1">
        <w:r w:rsidRPr="00170BD4">
          <w:rPr>
            <w:rFonts w:eastAsia="Calibri"/>
          </w:rPr>
          <w:t xml:space="preserve">пунктом </w:t>
        </w:r>
      </w:hyperlink>
      <w:r w:rsidRPr="00170BD4">
        <w:rPr>
          <w:rFonts w:eastAsia="Calibri"/>
        </w:rPr>
        <w:t>179 настоящего Положения о закупке и подписанного заказчиком договора он считается заключенным.</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181. Договор по результатам проведения запроса предложений заключается в соответствии со сроками, предусмотренными частью 15 статьи 3.2 </w:t>
      </w:r>
      <w:r w:rsidRPr="00170BD4">
        <w:t>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rPr>
          <w:rFonts w:eastAsia="Calibri"/>
        </w:rPr>
        <w:t>182. Победитель запроса предложений признается заказчиком уклонившимся от заключения договора в случае, если в сроки, предусмотренные настоящей главой, он не направил заказчику проект договора, подписанный лицом, имеющим право действовать от имени такого победителя. При этом заказчиком не позднее одного рабочего дня, следующего за днем признания победителя запроса предложений уклонившимся от заключения договора, составляется и размещается на электронной площадке протокол о признании такого победителя уклонившимся от заключения договора. Запрос предложений признается не состоявшимся в случае, если победитель запроса предложений уклонился от заключения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183. В случае наличия принятых судом или арбитражным судом судебных актов либо возникновения обстоятельств непреодолимой силы, препятствующих подписанию договора одной из сторон в установленные настоящей главе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главой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20366F" w:rsidRPr="00170BD4" w:rsidRDefault="0020366F" w:rsidP="0020366F">
      <w:pPr>
        <w:autoSpaceDE w:val="0"/>
        <w:autoSpaceDN w:val="0"/>
        <w:adjustRightInd w:val="0"/>
        <w:ind w:firstLine="709"/>
        <w:jc w:val="center"/>
      </w:pPr>
    </w:p>
    <w:p w:rsidR="0020366F" w:rsidRPr="00170BD4" w:rsidRDefault="0020366F" w:rsidP="00CC544B">
      <w:pPr>
        <w:autoSpaceDE w:val="0"/>
        <w:autoSpaceDN w:val="0"/>
        <w:adjustRightInd w:val="0"/>
        <w:jc w:val="center"/>
      </w:pPr>
      <w:r w:rsidRPr="00170BD4">
        <w:lastRenderedPageBreak/>
        <w:t>Последствия признания запроса предложений несостоявшимся</w:t>
      </w:r>
    </w:p>
    <w:p w:rsidR="0020366F" w:rsidRPr="00170BD4" w:rsidRDefault="0020366F" w:rsidP="0020366F">
      <w:pPr>
        <w:autoSpaceDE w:val="0"/>
        <w:autoSpaceDN w:val="0"/>
        <w:adjustRightInd w:val="0"/>
        <w:ind w:firstLine="709"/>
        <w:jc w:val="both"/>
      </w:pP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184. В случае, если запрос предложений признан не состоявшимся по основанию, предусмотренному пунктом 162 настоящего Положения о закупке в связи с тем, что по окончании срока подачи заявок на участие в запросе предложений подана только одна заявка, при этом такая за заявка соответствует требованиям, установленным документацией о запросе предложений, договор заключается с участником запроса предложений, в соответствии с подпунктом 1 пункта 186 настоящего Положения о закупке в порядке, установленном настоящей главой. </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184-1. В случае, если запрос предложений признан не состоявшимся по основанию, предусмотренному пунктом 173 настоящего Положения о закупке в связи с тем, что по результатам рассмотрения, оценки и сопоставления заявок на участие в запросе предложений только одна заявка соответствует требованиям, установленным документацией о запросе предложений, договор заключается с участником запроса предложений в соответствии с подпунктом 1 пункта 186 настоящего Положения о закупке в порядке, установленном настоящей главой. </w:t>
      </w:r>
    </w:p>
    <w:p w:rsidR="0020366F" w:rsidRPr="00170BD4" w:rsidRDefault="0020366F" w:rsidP="0020366F">
      <w:pPr>
        <w:autoSpaceDE w:val="0"/>
        <w:autoSpaceDN w:val="0"/>
        <w:adjustRightInd w:val="0"/>
        <w:ind w:firstLine="709"/>
        <w:jc w:val="both"/>
        <w:rPr>
          <w:rFonts w:eastAsia="Calibri"/>
        </w:rPr>
      </w:pPr>
      <w:r w:rsidRPr="00170BD4">
        <w:rPr>
          <w:rFonts w:eastAsia="Calibri"/>
        </w:rPr>
        <w:t>185. Договор заключается с единственным поставщиком (исполнителем, подрядчиком) в соответствии с подпунктом 1 пункта 186 настоящего Положения о закупке в случае, если запрос предложений признан не состоявшимся, по основаниям, предусмотренным:</w:t>
      </w:r>
      <w:r w:rsidRPr="00170BD4">
        <w:rPr>
          <w:vertAlign w:val="superscript"/>
        </w:rPr>
        <w:footnoteReference w:id="53"/>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1) пунктом 162 настоящего Положения о закупке в связи с тем, что по окончании срока подачи заявок на участие в запросе предложений не подано ни одной заявки; </w:t>
      </w:r>
    </w:p>
    <w:p w:rsidR="0020366F" w:rsidRPr="00170BD4" w:rsidRDefault="0020366F" w:rsidP="0020366F">
      <w:pPr>
        <w:autoSpaceDE w:val="0"/>
        <w:autoSpaceDN w:val="0"/>
        <w:adjustRightInd w:val="0"/>
        <w:ind w:firstLine="709"/>
        <w:jc w:val="both"/>
        <w:rPr>
          <w:rFonts w:eastAsia="Calibri"/>
        </w:rPr>
      </w:pPr>
      <w:r w:rsidRPr="00170BD4">
        <w:rPr>
          <w:rFonts w:eastAsia="Calibri"/>
        </w:rPr>
        <w:t>2) пунктом 162 настоящего Положения о закупке в связи с тем, что по окончании срока подачи заявок на участие в запросе предложений подана только одна заявка, которая не соответствует требованиям, установленным документацией о запросе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3) пунктом 173 настоящего Положения о закупке в связи с тем, что по результатам рассмотрения, оценки и сопоставления заявок на участие в запросе предложений отклонены все заявки на участие в запросе предложений;</w:t>
      </w:r>
    </w:p>
    <w:p w:rsidR="0020366F" w:rsidRPr="00170BD4" w:rsidRDefault="0020366F" w:rsidP="0020366F">
      <w:pPr>
        <w:autoSpaceDE w:val="0"/>
        <w:autoSpaceDN w:val="0"/>
        <w:adjustRightInd w:val="0"/>
        <w:ind w:firstLine="709"/>
        <w:jc w:val="both"/>
        <w:rPr>
          <w:rFonts w:eastAsia="Calibri"/>
        </w:rPr>
      </w:pPr>
      <w:r w:rsidRPr="00170BD4">
        <w:rPr>
          <w:rFonts w:eastAsia="Calibri"/>
        </w:rPr>
        <w:t>4) пунктом 182 настоящего Положения о закупке, в связи с тем, победитель запроса предложений уклонился от заключения договора.</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center"/>
        <w:rPr>
          <w:rFonts w:eastAsia="Calibri"/>
        </w:rPr>
      </w:pPr>
      <w:r w:rsidRPr="00170BD4">
        <w:rPr>
          <w:rFonts w:eastAsia="Calibri"/>
        </w:rPr>
        <w:t>5-1. Конкурентные закупки, осуществляемые закрытым способом</w:t>
      </w:r>
      <w:r w:rsidRPr="00170BD4">
        <w:rPr>
          <w:rFonts w:eastAsia="Calibri"/>
          <w:vertAlign w:val="superscript"/>
        </w:rPr>
        <w:footnoteReference w:customMarkFollows="1" w:id="54"/>
        <w:t>62-1</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both"/>
      </w:pPr>
      <w:r w:rsidRPr="00170BD4">
        <w:rPr>
          <w:rFonts w:eastAsia="Calibri"/>
        </w:rPr>
        <w:t xml:space="preserve">185-1. Закрытый конкурс, закрытый аукцион, закрытый запрос котировок, закрытый запрос предложений (далее – закрытая конкурентная закупка) проводится в случаях, определенных частью 1 статьи 3.5 </w:t>
      </w:r>
      <w:r w:rsidRPr="00170BD4">
        <w:t>Федерального закона № 223-ФЗ.</w:t>
      </w:r>
    </w:p>
    <w:p w:rsidR="0020366F" w:rsidRPr="00170BD4" w:rsidRDefault="0020366F" w:rsidP="0020366F">
      <w:pPr>
        <w:autoSpaceDE w:val="0"/>
        <w:autoSpaceDN w:val="0"/>
        <w:adjustRightInd w:val="0"/>
        <w:ind w:firstLine="709"/>
        <w:jc w:val="both"/>
        <w:rPr>
          <w:rFonts w:eastAsia="Calibri"/>
        </w:rPr>
      </w:pPr>
      <w:r w:rsidRPr="00170BD4">
        <w:t>185-2. З</w:t>
      </w:r>
      <w:r w:rsidRPr="00170BD4">
        <w:rPr>
          <w:rFonts w:eastAsia="Calibri"/>
        </w:rPr>
        <w:t xml:space="preserve">акрытая конкурентная закупка осуществляется в порядке, установленном настоящим Положением о закупке, статьей 3.2 </w:t>
      </w:r>
      <w:r w:rsidRPr="00170BD4">
        <w:t xml:space="preserve">Федерального закона № 223-ФЗ, с учетом особенностей, предусмотренных </w:t>
      </w:r>
      <w:r w:rsidRPr="00170BD4">
        <w:rPr>
          <w:rFonts w:eastAsia="Calibri"/>
        </w:rPr>
        <w:t xml:space="preserve">статьей 3.5 </w:t>
      </w:r>
      <w:r w:rsidRPr="00170BD4">
        <w:t>Федерального закона № 223-ФЗ.</w:t>
      </w:r>
    </w:p>
    <w:p w:rsidR="0020366F" w:rsidRPr="00170BD4" w:rsidRDefault="0020366F" w:rsidP="0020366F">
      <w:pPr>
        <w:autoSpaceDE w:val="0"/>
        <w:autoSpaceDN w:val="0"/>
        <w:adjustRightInd w:val="0"/>
        <w:ind w:firstLine="709"/>
        <w:jc w:val="center"/>
        <w:rPr>
          <w:rFonts w:eastAsia="Calibri"/>
        </w:rPr>
      </w:pPr>
    </w:p>
    <w:p w:rsidR="0020366F" w:rsidRPr="00170BD4" w:rsidRDefault="0020366F" w:rsidP="0020366F">
      <w:pPr>
        <w:autoSpaceDE w:val="0"/>
        <w:autoSpaceDN w:val="0"/>
        <w:adjustRightInd w:val="0"/>
        <w:ind w:firstLine="709"/>
        <w:jc w:val="center"/>
      </w:pPr>
      <w:r w:rsidRPr="00170BD4">
        <w:rPr>
          <w:rFonts w:eastAsia="Calibri"/>
        </w:rPr>
        <w:t>6. Осуществление неконкурентных закупок</w:t>
      </w:r>
      <w:r w:rsidRPr="00170BD4">
        <w:rPr>
          <w:bCs/>
        </w:rPr>
        <w:t xml:space="preserve"> </w:t>
      </w:r>
      <w:r w:rsidRPr="00170BD4">
        <w:rPr>
          <w:bCs/>
        </w:rPr>
        <w:br/>
      </w:r>
    </w:p>
    <w:p w:rsidR="0020366F" w:rsidRPr="00170BD4" w:rsidRDefault="0020366F" w:rsidP="0020366F">
      <w:pPr>
        <w:autoSpaceDE w:val="0"/>
        <w:autoSpaceDN w:val="0"/>
        <w:adjustRightInd w:val="0"/>
        <w:ind w:firstLine="709"/>
        <w:jc w:val="center"/>
        <w:rPr>
          <w:rFonts w:eastAsia="Calibri"/>
        </w:rPr>
      </w:pPr>
      <w:r w:rsidRPr="00170BD4">
        <w:t xml:space="preserve">Перечень случаев проведения </w:t>
      </w:r>
      <w:r w:rsidRPr="00170BD4">
        <w:rPr>
          <w:rFonts w:eastAsia="Calibri"/>
        </w:rPr>
        <w:t>неконкурентных закупок</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pPr>
      <w:r w:rsidRPr="00170BD4">
        <w:t>186. П</w:t>
      </w:r>
      <w:r w:rsidRPr="00170BD4">
        <w:rPr>
          <w:rFonts w:eastAsia="Calibri"/>
        </w:rPr>
        <w:t>еречень случаев проведения з</w:t>
      </w:r>
      <w:r w:rsidRPr="00170BD4">
        <w:t>акупки у единственного поставщика (исполнителя, подрядчика):</w:t>
      </w:r>
      <w:r w:rsidRPr="00170BD4">
        <w:rPr>
          <w:vertAlign w:val="superscript"/>
        </w:rPr>
        <w:footnoteReference w:id="55"/>
      </w:r>
    </w:p>
    <w:p w:rsidR="0020366F" w:rsidRPr="00170BD4" w:rsidRDefault="0020366F" w:rsidP="0020366F">
      <w:pPr>
        <w:autoSpaceDE w:val="0"/>
        <w:autoSpaceDN w:val="0"/>
        <w:adjustRightInd w:val="0"/>
        <w:ind w:firstLine="709"/>
        <w:jc w:val="both"/>
      </w:pPr>
      <w:r w:rsidRPr="00170BD4">
        <w:t>1) признание закупки не состоявшейся;</w:t>
      </w:r>
      <w:r w:rsidRPr="00170BD4">
        <w:rPr>
          <w:vertAlign w:val="superscript"/>
        </w:rPr>
        <w:footnoteReference w:id="56"/>
      </w:r>
    </w:p>
    <w:p w:rsidR="0020366F" w:rsidRPr="00170BD4" w:rsidRDefault="0020366F" w:rsidP="0020366F">
      <w:pPr>
        <w:autoSpaceDE w:val="0"/>
        <w:autoSpaceDN w:val="0"/>
        <w:adjustRightInd w:val="0"/>
        <w:ind w:firstLine="709"/>
        <w:jc w:val="both"/>
      </w:pPr>
      <w:r w:rsidRPr="00170BD4">
        <w:rPr>
          <w:rFonts w:eastAsia="Calibri"/>
        </w:rPr>
        <w:lastRenderedPageBreak/>
        <w:t xml:space="preserve">2) </w:t>
      </w:r>
      <w:r w:rsidRPr="00170BD4">
        <w:t>заключение договора энергоснабжения или договора купли-продажи электрической энергии с гарантирующим поставщиком электрической энергии;</w:t>
      </w:r>
    </w:p>
    <w:p w:rsidR="0020366F" w:rsidRPr="00170BD4" w:rsidRDefault="0020366F" w:rsidP="0020366F">
      <w:pPr>
        <w:autoSpaceDE w:val="0"/>
        <w:autoSpaceDN w:val="0"/>
        <w:adjustRightInd w:val="0"/>
        <w:ind w:firstLine="709"/>
        <w:jc w:val="both"/>
        <w:rPr>
          <w:rFonts w:eastAsia="Calibri"/>
          <w:bCs/>
        </w:rPr>
      </w:pPr>
      <w:r w:rsidRPr="00170BD4">
        <w:t xml:space="preserve">3) </w:t>
      </w:r>
      <w:r w:rsidRPr="00170BD4">
        <w:rPr>
          <w:rFonts w:eastAsia="Calibri"/>
          <w:bCs/>
        </w:rPr>
        <w:t>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rsidR="0020366F" w:rsidRPr="00170BD4" w:rsidRDefault="0020366F" w:rsidP="0020366F">
      <w:pPr>
        <w:autoSpaceDE w:val="0"/>
        <w:autoSpaceDN w:val="0"/>
        <w:adjustRightInd w:val="0"/>
        <w:ind w:firstLine="709"/>
        <w:jc w:val="both"/>
      </w:pPr>
      <w:r w:rsidRPr="00170BD4">
        <w:t>4) оказание услуг по хранению и ввозу (вывозу) наркотических средств и психотропных веществ;</w:t>
      </w:r>
    </w:p>
    <w:p w:rsidR="0020366F" w:rsidRPr="00170BD4" w:rsidRDefault="0020366F" w:rsidP="0020366F">
      <w:pPr>
        <w:autoSpaceDE w:val="0"/>
        <w:autoSpaceDN w:val="0"/>
        <w:adjustRightInd w:val="0"/>
        <w:ind w:firstLine="709"/>
        <w:jc w:val="both"/>
        <w:rPr>
          <w:rFonts w:eastAsia="Calibri"/>
        </w:rPr>
      </w:pPr>
      <w:r w:rsidRPr="00170BD4">
        <w:t>5) о</w:t>
      </w:r>
      <w:r w:rsidRPr="00170BD4">
        <w:rPr>
          <w:rFonts w:eastAsia="Calibri"/>
        </w:rPr>
        <w:t>казание финансовых услуг (банковских услуг, страховых услуг, услуг на рынке ценных бумаг, услуг по договору лизинга, а также услуг, оказываемых финансовой организацией и связанных с привлечением и (или) размещением денежных средств юридических и физических лиц) (заключение договора на оказание страховых услуг по данному основанию допускается только по обязательным видам страхования, для заключения договора страхования культурных ценностей</w:t>
      </w:r>
      <w:r w:rsidRPr="00170BD4">
        <w:rPr>
          <w:rFonts w:eastAsia="Calibri"/>
          <w:vertAlign w:val="superscript"/>
        </w:rPr>
        <w:footnoteReference w:customMarkFollows="1" w:id="57"/>
        <w:t>64-1</w:t>
      </w:r>
      <w:r w:rsidRPr="00170BD4">
        <w:rPr>
          <w:rFonts w:eastAsia="Calibri"/>
        </w:rPr>
        <w:t xml:space="preserve">); </w:t>
      </w:r>
    </w:p>
    <w:p w:rsidR="0020366F" w:rsidRPr="00170BD4" w:rsidRDefault="0020366F" w:rsidP="0020366F">
      <w:pPr>
        <w:autoSpaceDE w:val="0"/>
        <w:autoSpaceDN w:val="0"/>
        <w:adjustRightInd w:val="0"/>
        <w:ind w:firstLine="709"/>
        <w:jc w:val="both"/>
      </w:pPr>
      <w:r w:rsidRPr="00170BD4">
        <w:rPr>
          <w:rFonts w:eastAsia="Calibri"/>
        </w:rPr>
        <w:t>6) о</w:t>
      </w:r>
      <w:r w:rsidRPr="00170BD4">
        <w:t>казание образовательных услуг по дополнительным профессиональным программам;</w:t>
      </w:r>
    </w:p>
    <w:p w:rsidR="0020366F" w:rsidRPr="00170BD4" w:rsidRDefault="0020366F" w:rsidP="0020366F">
      <w:pPr>
        <w:autoSpaceDE w:val="0"/>
        <w:autoSpaceDN w:val="0"/>
        <w:adjustRightInd w:val="0"/>
        <w:ind w:firstLine="709"/>
        <w:jc w:val="both"/>
      </w:pPr>
      <w:r w:rsidRPr="00170BD4">
        <w:t>7) заключение договора на оказание услуг или выполнение работ физическим лицом (за исключением индивидуального предпринимателя) на сумму, не превышающую _____________ тысяч рублей;</w:t>
      </w:r>
      <w:r w:rsidRPr="00170BD4">
        <w:rPr>
          <w:vertAlign w:val="superscript"/>
        </w:rPr>
        <w:footnoteReference w:id="58"/>
      </w:r>
    </w:p>
    <w:p w:rsidR="0020366F" w:rsidRPr="00170BD4" w:rsidRDefault="0020366F" w:rsidP="0020366F">
      <w:pPr>
        <w:autoSpaceDE w:val="0"/>
        <w:autoSpaceDN w:val="0"/>
        <w:adjustRightInd w:val="0"/>
        <w:ind w:firstLine="709"/>
        <w:jc w:val="both"/>
      </w:pPr>
      <w:r w:rsidRPr="00170BD4">
        <w:t xml:space="preserve">8) </w:t>
      </w:r>
      <w:r w:rsidRPr="00170BD4">
        <w:rPr>
          <w:rFonts w:eastAsia="Calibri"/>
        </w:rPr>
        <w:t>о</w:t>
      </w:r>
      <w:r w:rsidRPr="00170BD4">
        <w:t>существление закупки на оказание услуг, связанных с обеспечением визитов делегаций (гостиничное, транспортное обслуживание, эксплуатация компьютерного оборудования, оргтехники, звукотехнического оборудования (в том числе для обеспечения синхронного перевода), обеспечение питания);</w:t>
      </w:r>
    </w:p>
    <w:p w:rsidR="0020366F" w:rsidRPr="00170BD4" w:rsidRDefault="0020366F" w:rsidP="0020366F">
      <w:pPr>
        <w:autoSpaceDE w:val="0"/>
        <w:autoSpaceDN w:val="0"/>
        <w:adjustRightInd w:val="0"/>
        <w:ind w:firstLine="709"/>
        <w:jc w:val="both"/>
      </w:pPr>
      <w:r w:rsidRPr="00170BD4">
        <w:t>9) заключение договора, предметом которого является приобретение нежилого помещения, здания, строения, сооружения для нужд заказчика;</w:t>
      </w:r>
      <w:r w:rsidRPr="00170BD4">
        <w:rPr>
          <w:vertAlign w:val="superscript"/>
        </w:rPr>
        <w:footnoteReference w:id="59"/>
      </w:r>
    </w:p>
    <w:p w:rsidR="0020366F" w:rsidRPr="00170BD4" w:rsidRDefault="0020366F" w:rsidP="0020366F">
      <w:pPr>
        <w:autoSpaceDE w:val="0"/>
        <w:autoSpaceDN w:val="0"/>
        <w:adjustRightInd w:val="0"/>
        <w:ind w:firstLine="709"/>
        <w:jc w:val="both"/>
      </w:pPr>
      <w:r w:rsidRPr="00170BD4">
        <w:t xml:space="preserve">10) заключение договора аренды (субаренды) помещения, здания, строения, сооружения, земельного участка для нужд заказчика; </w:t>
      </w:r>
    </w:p>
    <w:p w:rsidR="0020366F" w:rsidRPr="00170BD4" w:rsidRDefault="0020366F" w:rsidP="0020366F">
      <w:pPr>
        <w:autoSpaceDE w:val="0"/>
        <w:autoSpaceDN w:val="0"/>
        <w:adjustRightInd w:val="0"/>
        <w:ind w:firstLine="709"/>
        <w:jc w:val="both"/>
      </w:pPr>
      <w:r w:rsidRPr="00170BD4">
        <w:rPr>
          <w:rFonts w:eastAsia="Calibri"/>
        </w:rPr>
        <w:t>11) о</w:t>
      </w:r>
      <w:r w:rsidRPr="00170BD4">
        <w:t xml:space="preserve">существление закупки товара, работы, услуги, которые относятся к сфере деятельности субъектов естественных монополий в соответствии с Федеральным </w:t>
      </w:r>
      <w:hyperlink r:id="rId69" w:history="1">
        <w:r w:rsidRPr="00170BD4">
          <w:t>законом</w:t>
        </w:r>
      </w:hyperlink>
      <w:r w:rsidRPr="00170BD4">
        <w:t xml:space="preserve"> от 17 августа 1995 года № 147-ФЗ «О естественных монополиях»;</w:t>
      </w:r>
    </w:p>
    <w:p w:rsidR="0020366F" w:rsidRPr="00170BD4" w:rsidRDefault="0020366F" w:rsidP="0020366F">
      <w:pPr>
        <w:autoSpaceDE w:val="0"/>
        <w:autoSpaceDN w:val="0"/>
        <w:adjustRightInd w:val="0"/>
        <w:ind w:firstLine="709"/>
        <w:jc w:val="both"/>
      </w:pPr>
      <w:r w:rsidRPr="00170BD4">
        <w:t>12)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правовыми актами субъекта Российской Федерации;</w:t>
      </w:r>
    </w:p>
    <w:p w:rsidR="0020366F" w:rsidRPr="00170BD4" w:rsidRDefault="0020366F" w:rsidP="0020366F">
      <w:pPr>
        <w:autoSpaceDE w:val="0"/>
        <w:autoSpaceDN w:val="0"/>
        <w:adjustRightInd w:val="0"/>
        <w:ind w:firstLine="709"/>
        <w:jc w:val="both"/>
        <w:rPr>
          <w:rFonts w:eastAsia="Calibri"/>
        </w:rPr>
      </w:pPr>
      <w:r w:rsidRPr="00170BD4">
        <w:t xml:space="preserve">13) </w:t>
      </w:r>
      <w:r w:rsidRPr="00170BD4">
        <w:rPr>
          <w:rFonts w:eastAsia="Calibri"/>
        </w:rPr>
        <w:t>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w:t>
      </w:r>
    </w:p>
    <w:p w:rsidR="0020366F" w:rsidRPr="00170BD4" w:rsidRDefault="0020366F" w:rsidP="0020366F">
      <w:pPr>
        <w:autoSpaceDE w:val="0"/>
        <w:autoSpaceDN w:val="0"/>
        <w:adjustRightInd w:val="0"/>
        <w:ind w:firstLine="709"/>
        <w:jc w:val="both"/>
      </w:pPr>
      <w:r w:rsidRPr="00170BD4">
        <w:t>14) выполнение работы по мобилизационной подготовке в Российской Федерации;</w:t>
      </w:r>
    </w:p>
    <w:p w:rsidR="0020366F" w:rsidRPr="00170BD4" w:rsidRDefault="0020366F" w:rsidP="0020366F">
      <w:pPr>
        <w:autoSpaceDE w:val="0"/>
        <w:autoSpaceDN w:val="0"/>
        <w:adjustRightInd w:val="0"/>
        <w:ind w:firstLine="709"/>
        <w:jc w:val="both"/>
      </w:pPr>
      <w:r w:rsidRPr="00170BD4">
        <w:lastRenderedPageBreak/>
        <w:t xml:space="preserve">15) </w:t>
      </w:r>
      <w:r w:rsidRPr="00170BD4">
        <w:rPr>
          <w:rFonts w:eastAsia="Calibri"/>
        </w:rPr>
        <w:t>о</w:t>
      </w:r>
      <w:r w:rsidRPr="00170BD4">
        <w:t xml:space="preserve">существление закупки на выполнение работ (оказание услуг) по поверке (калибровке) средств измерений, аттестации испытательного оборудования, ремонту средств измерений; </w:t>
      </w:r>
    </w:p>
    <w:p w:rsidR="0020366F" w:rsidRPr="00170BD4" w:rsidRDefault="0020366F" w:rsidP="0020366F">
      <w:pPr>
        <w:autoSpaceDE w:val="0"/>
        <w:autoSpaceDN w:val="0"/>
        <w:adjustRightInd w:val="0"/>
        <w:ind w:firstLine="709"/>
        <w:jc w:val="both"/>
        <w:rPr>
          <w:rFonts w:eastAsia="Calibri"/>
        </w:rPr>
      </w:pPr>
      <w:r w:rsidRPr="00170BD4">
        <w:t xml:space="preserve">16) закупки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в том числе для </w:t>
      </w:r>
      <w:r w:rsidRPr="00170BD4">
        <w:rPr>
          <w:rFonts w:eastAsia="Lucida Sans Unicode"/>
        </w:rPr>
        <w:t>предотвращения эпидемии, пандемии в результате заб</w:t>
      </w:r>
      <w:r w:rsidRPr="00170BD4">
        <w:t>олеваний, представляющих опасность для окружающих</w:t>
      </w:r>
      <w:r w:rsidRPr="00170BD4">
        <w:rPr>
          <w:rFonts w:eastAsia="Calibri"/>
        </w:rPr>
        <w:t>;</w:t>
      </w:r>
    </w:p>
    <w:p w:rsidR="0020366F" w:rsidRPr="00170BD4" w:rsidRDefault="0020366F" w:rsidP="0020366F">
      <w:pPr>
        <w:autoSpaceDE w:val="0"/>
        <w:autoSpaceDN w:val="0"/>
        <w:adjustRightInd w:val="0"/>
        <w:ind w:firstLine="709"/>
        <w:jc w:val="both"/>
      </w:pPr>
      <w:r w:rsidRPr="00170BD4">
        <w:rPr>
          <w:rFonts w:eastAsia="Calibri"/>
        </w:rPr>
        <w:t xml:space="preserve">17) в случае, если </w:t>
      </w:r>
      <w:r w:rsidRPr="00170BD4">
        <w:t xml:space="preserve">договор, заключенный по результатам проведения конкурентной закупки расторгнут, в связи с неисполнением или ненадлежащим исполнением поставщиком (исполнителем, подрядчиком) своих обязательств по такому договору, в том числе </w:t>
      </w:r>
      <w:r w:rsidRPr="00170BD4">
        <w:rPr>
          <w:rFonts w:eastAsia="Calibri"/>
        </w:rPr>
        <w:t>в связи с односторонним отказом заказчика от исполнения договора, если такое условие было предусмотрено в договоре</w:t>
      </w:r>
      <w:r w:rsidRPr="00170BD4">
        <w:t>. При этом договор заключается на тех же условиях, что и расторгнутый договор. В случае, если до расторжения договора поставщик (</w:t>
      </w:r>
      <w:r w:rsidRPr="00170BD4">
        <w:rPr>
          <w:rFonts w:eastAsia="Calibri"/>
        </w:rPr>
        <w:t>исполнитель, подрядчик</w:t>
      </w:r>
      <w:r w:rsidRPr="00170BD4">
        <w:t xml:space="preserve">) частично исполнил обязательства, предусмотренные договором, </w:t>
      </w:r>
      <w:r w:rsidRPr="00170BD4">
        <w:rPr>
          <w:rFonts w:eastAsia="Calibri"/>
        </w:rPr>
        <w:t>при заключении нового договора количество поставляемого товара, объем выполняемой работы,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по такому договору должна быть уменьшена пропорционально количеству поставленного товара, объему выполненной работы, оказанной услуги;</w:t>
      </w:r>
      <w:r w:rsidRPr="00170BD4">
        <w:rPr>
          <w:rFonts w:eastAsia="Calibri"/>
          <w:vertAlign w:val="superscript"/>
        </w:rPr>
        <w:footnoteReference w:id="60"/>
      </w:r>
    </w:p>
    <w:p w:rsidR="0020366F" w:rsidRPr="00170BD4" w:rsidRDefault="0020366F" w:rsidP="0020366F">
      <w:pPr>
        <w:autoSpaceDE w:val="0"/>
        <w:autoSpaceDN w:val="0"/>
        <w:adjustRightInd w:val="0"/>
        <w:ind w:firstLine="709"/>
        <w:jc w:val="both"/>
      </w:pPr>
      <w:r w:rsidRPr="00170BD4">
        <w:t xml:space="preserve">18) закупка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Кроме того, при осуществлении закупки лекарственных препаратов в соответствии с положениями настоящего подпункта предметом одного договора не могут являться лекарственные препараты, предназначенные для назначения двум и более пациентам. Указанное решение врачебной комиссии является неотъемлемой частью договора и оформляется приложением к такому договору. При этом должно быть обеспечено предусмотренное Федеральным законом от 27 июля 2006 года </w:t>
      </w:r>
      <w:r w:rsidRPr="00170BD4">
        <w:br/>
        <w:t>№ 152-ФЗ «О персональных данных» обезличивание персональных данных пациента;</w:t>
      </w:r>
    </w:p>
    <w:p w:rsidR="0020366F" w:rsidRPr="00170BD4" w:rsidRDefault="0020366F" w:rsidP="0020366F">
      <w:pPr>
        <w:autoSpaceDE w:val="0"/>
        <w:autoSpaceDN w:val="0"/>
        <w:adjustRightInd w:val="0"/>
        <w:ind w:firstLine="709"/>
        <w:jc w:val="both"/>
      </w:pPr>
      <w:r w:rsidRPr="00170BD4">
        <w:t xml:space="preserve">19) </w:t>
      </w:r>
      <w:r w:rsidRPr="00170BD4">
        <w:rPr>
          <w:rFonts w:eastAsia="Calibri"/>
        </w:rPr>
        <w:t>о</w:t>
      </w:r>
      <w:r w:rsidRPr="00170BD4">
        <w:t xml:space="preserve">существление закупки на поставку </w:t>
      </w:r>
      <w:r w:rsidRPr="00170BD4">
        <w:rPr>
          <w:rFonts w:eastAsia="Calibri"/>
        </w:rPr>
        <w:t>товара, выполнение работ, оказание услуг при проведении плановых ремонтов, технического обслуживания и модернизации, осуществляемых в рамках гарантийных или лицензионных обязательств по закупленным товарам, работам, услугам</w:t>
      </w:r>
      <w:r w:rsidRPr="00170BD4">
        <w:t xml:space="preserve">; </w:t>
      </w:r>
    </w:p>
    <w:p w:rsidR="0020366F" w:rsidRPr="00170BD4" w:rsidRDefault="0020366F" w:rsidP="0020366F">
      <w:pPr>
        <w:autoSpaceDE w:val="0"/>
        <w:autoSpaceDN w:val="0"/>
        <w:adjustRightInd w:val="0"/>
        <w:ind w:firstLine="709"/>
        <w:jc w:val="both"/>
      </w:pPr>
      <w:r w:rsidRPr="00170BD4">
        <w:t>20) оказание юридических услуг в целях обеспечения защиты интересов заказчика;</w:t>
      </w:r>
    </w:p>
    <w:p w:rsidR="0020366F" w:rsidRPr="00170BD4" w:rsidRDefault="0020366F" w:rsidP="0020366F">
      <w:pPr>
        <w:autoSpaceDE w:val="0"/>
        <w:autoSpaceDN w:val="0"/>
        <w:adjustRightInd w:val="0"/>
        <w:ind w:firstLine="709"/>
        <w:jc w:val="both"/>
      </w:pPr>
      <w:r w:rsidRPr="00170BD4">
        <w:t xml:space="preserve">21) </w:t>
      </w:r>
      <w:r w:rsidRPr="00170BD4">
        <w:rPr>
          <w:rFonts w:eastAsia="Calibri"/>
        </w:rPr>
        <w:t>о</w:t>
      </w:r>
      <w:r w:rsidRPr="00170BD4">
        <w:t>существление закупки на участие в семинаре, тренинге, выставке, конференции и иных мероприятиях, направленных на обучение и развитие работника заказчика;</w:t>
      </w:r>
    </w:p>
    <w:p w:rsidR="0020366F" w:rsidRPr="00170BD4" w:rsidRDefault="0020366F" w:rsidP="0020366F">
      <w:pPr>
        <w:autoSpaceDE w:val="0"/>
        <w:autoSpaceDN w:val="0"/>
        <w:adjustRightInd w:val="0"/>
        <w:ind w:firstLine="709"/>
        <w:jc w:val="both"/>
      </w:pPr>
      <w:r w:rsidRPr="00170BD4">
        <w:t>22)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rsidR="0020366F" w:rsidRPr="00170BD4" w:rsidRDefault="0020366F" w:rsidP="0020366F">
      <w:pPr>
        <w:autoSpaceDE w:val="0"/>
        <w:autoSpaceDN w:val="0"/>
        <w:adjustRightInd w:val="0"/>
        <w:ind w:firstLine="709"/>
        <w:jc w:val="both"/>
        <w:rPr>
          <w:rFonts w:eastAsia="Calibri"/>
        </w:rPr>
      </w:pPr>
      <w:r w:rsidRPr="00170BD4">
        <w:t>23) з</w:t>
      </w:r>
      <w:r w:rsidRPr="00170BD4">
        <w:rPr>
          <w:rFonts w:eastAsia="Calibri"/>
        </w:rPr>
        <w:t xml:space="preserve">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w:t>
      </w:r>
      <w:r w:rsidRPr="00170BD4">
        <w:rPr>
          <w:rFonts w:eastAsia="Calibri"/>
        </w:rPr>
        <w:lastRenderedPageBreak/>
        <w:t xml:space="preserve">проводимого органом местного самоуправления в соответствии с жилищным </w:t>
      </w:r>
      <w:hyperlink r:id="rId70" w:history="1">
        <w:r w:rsidRPr="00170BD4">
          <w:rPr>
            <w:rFonts w:eastAsia="Calibri"/>
          </w:rPr>
          <w:t>законодательством</w:t>
        </w:r>
      </w:hyperlink>
      <w:r w:rsidRPr="00170BD4">
        <w:rPr>
          <w:rFonts w:eastAsia="Calibri"/>
        </w:rPr>
        <w:t>, управляющей компанией, если помещения в многоквартирном доме находятся в частной, государственной или муниципальной собственности;</w:t>
      </w:r>
    </w:p>
    <w:p w:rsidR="0020366F" w:rsidRPr="00170BD4" w:rsidRDefault="0020366F" w:rsidP="0020366F">
      <w:pPr>
        <w:autoSpaceDE w:val="0"/>
        <w:autoSpaceDN w:val="0"/>
        <w:adjustRightInd w:val="0"/>
        <w:ind w:firstLine="709"/>
        <w:jc w:val="both"/>
      </w:pPr>
      <w:r w:rsidRPr="00170BD4">
        <w:rPr>
          <w:rFonts w:eastAsia="Calibri"/>
        </w:rPr>
        <w:t xml:space="preserve">24) </w:t>
      </w:r>
      <w:r w:rsidRPr="00170BD4">
        <w:t>з</w:t>
      </w:r>
      <w:r w:rsidRPr="00170BD4">
        <w:rPr>
          <w:rFonts w:eastAsia="Calibri"/>
        </w:rPr>
        <w:t>аключение договора на о</w:t>
      </w:r>
      <w:r w:rsidRPr="00170BD4">
        <w:t>казание услуг по участию в мероприятии, проводимом для нужд нескольких заказчиков с поставщиком (исполнителем, подрядчиком), который определен заказчиком, являющимся организатором такого мероприятия;</w:t>
      </w:r>
    </w:p>
    <w:p w:rsidR="0020366F" w:rsidRPr="00170BD4" w:rsidRDefault="0020366F" w:rsidP="0020366F">
      <w:pPr>
        <w:autoSpaceDE w:val="0"/>
        <w:autoSpaceDN w:val="0"/>
        <w:adjustRightInd w:val="0"/>
        <w:ind w:firstLine="709"/>
        <w:jc w:val="both"/>
      </w:pPr>
      <w:r w:rsidRPr="00170BD4">
        <w:t xml:space="preserve">25) </w:t>
      </w:r>
      <w:r w:rsidRPr="00170BD4">
        <w:rPr>
          <w:rFonts w:eastAsia="Calibri"/>
        </w:rPr>
        <w:t>о</w:t>
      </w:r>
      <w:r w:rsidRPr="00170BD4">
        <w:t xml:space="preserve">существление закупки </w:t>
      </w:r>
      <w:r w:rsidRPr="00170BD4">
        <w:rPr>
          <w:rFonts w:eastAsia="Calibri"/>
        </w:rPr>
        <w:t>на о</w:t>
      </w:r>
      <w:r w:rsidRPr="00170BD4">
        <w:t>казание услуг по содержанию и ремонту одного или нескольких нежилых помещений, переданных в безвозмездное пользование,  оперативное управление или аренду (субаренду) заказчику, услуг по водо-, тепло-, газо- и энергоснабжению, услуг по охране, услуг по вывозу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оперативное управление или аренду (субаренду);</w:t>
      </w:r>
    </w:p>
    <w:p w:rsidR="0020366F" w:rsidRPr="00170BD4" w:rsidRDefault="0020366F" w:rsidP="0020366F">
      <w:pPr>
        <w:autoSpaceDE w:val="0"/>
        <w:autoSpaceDN w:val="0"/>
        <w:adjustRightInd w:val="0"/>
        <w:ind w:firstLine="709"/>
        <w:jc w:val="both"/>
        <w:rPr>
          <w:rFonts w:eastAsia="Calibri"/>
        </w:rPr>
      </w:pPr>
      <w:r w:rsidRPr="00170BD4">
        <w:t>26) заказчик, являясь</w:t>
      </w:r>
      <w:r w:rsidRPr="00170BD4">
        <w:rPr>
          <w:rFonts w:eastAsia="Calibri"/>
        </w:rPr>
        <w:t xml:space="preserve"> исполнителем по контракту </w:t>
      </w:r>
      <w:r w:rsidRPr="00170BD4">
        <w:t xml:space="preserve">(договору) </w:t>
      </w:r>
      <w:r w:rsidRPr="00170BD4">
        <w:rPr>
          <w:rFonts w:eastAsia="Calibri"/>
        </w:rPr>
        <w:t xml:space="preserve">привлекает на основании договора в ходе исполнения данного контракта </w:t>
      </w:r>
      <w:r w:rsidRPr="00170BD4">
        <w:t xml:space="preserve">(договора) </w:t>
      </w:r>
      <w:r w:rsidRPr="00170BD4">
        <w:rPr>
          <w:rFonts w:eastAsia="Calibri"/>
        </w:rPr>
        <w:t xml:space="preserve">иных лиц для поставки товара, выполнения работы, оказания услуги, необходимых для исполнения предусмотренных контрактом </w:t>
      </w:r>
      <w:r w:rsidRPr="00170BD4">
        <w:t xml:space="preserve">(договором) </w:t>
      </w:r>
      <w:r w:rsidRPr="00170BD4">
        <w:rPr>
          <w:rFonts w:eastAsia="Calibri"/>
        </w:rPr>
        <w:t>обязательств заказчика;</w:t>
      </w:r>
    </w:p>
    <w:p w:rsidR="0020366F" w:rsidRPr="00170BD4" w:rsidRDefault="0020366F" w:rsidP="0020366F">
      <w:pPr>
        <w:autoSpaceDE w:val="0"/>
        <w:autoSpaceDN w:val="0"/>
        <w:adjustRightInd w:val="0"/>
        <w:ind w:firstLine="709"/>
        <w:jc w:val="both"/>
        <w:rPr>
          <w:rFonts w:eastAsia="Calibri"/>
        </w:rPr>
      </w:pPr>
      <w:r w:rsidRPr="00170BD4">
        <w:t xml:space="preserve">27) заключение договора </w:t>
      </w:r>
      <w:r w:rsidRPr="00170BD4">
        <w:rPr>
          <w:rFonts w:eastAsia="Calibri"/>
        </w:rPr>
        <w:t xml:space="preserve">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w:t>
      </w:r>
      <w:hyperlink r:id="rId71" w:history="1">
        <w:r w:rsidRPr="00170BD4">
          <w:rPr>
            <w:rFonts w:eastAsia="Calibri"/>
          </w:rPr>
          <w:t>порядке</w:t>
        </w:r>
      </w:hyperlink>
      <w:r w:rsidRPr="00170BD4">
        <w:rPr>
          <w:rFonts w:eastAsia="Calibri"/>
        </w:rPr>
        <w:t>,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20366F" w:rsidRPr="00170BD4" w:rsidRDefault="0020366F" w:rsidP="0020366F">
      <w:pPr>
        <w:autoSpaceDE w:val="0"/>
        <w:autoSpaceDN w:val="0"/>
        <w:adjustRightInd w:val="0"/>
        <w:ind w:firstLine="709"/>
        <w:jc w:val="both"/>
        <w:rPr>
          <w:rFonts w:eastAsia="Calibri"/>
        </w:rPr>
      </w:pPr>
      <w:r w:rsidRPr="00170BD4">
        <w:t xml:space="preserve">28) </w:t>
      </w:r>
      <w:r w:rsidRPr="00170BD4">
        <w:rPr>
          <w:rFonts w:eastAsia="Calibri"/>
        </w:rPr>
        <w:t>о</w:t>
      </w:r>
      <w:r w:rsidRPr="00170BD4">
        <w:t xml:space="preserve">существление закупки </w:t>
      </w:r>
      <w:r w:rsidRPr="00170BD4">
        <w:rPr>
          <w:rFonts w:eastAsia="Calibri"/>
        </w:rPr>
        <w:t>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20366F" w:rsidRPr="00170BD4" w:rsidRDefault="0020366F" w:rsidP="0020366F">
      <w:pPr>
        <w:autoSpaceDE w:val="0"/>
        <w:autoSpaceDN w:val="0"/>
        <w:adjustRightInd w:val="0"/>
        <w:ind w:firstLine="709"/>
        <w:jc w:val="both"/>
        <w:rPr>
          <w:rFonts w:eastAsia="Calibri"/>
        </w:rPr>
      </w:pPr>
      <w:r w:rsidRPr="00170BD4">
        <w:rPr>
          <w:rFonts w:eastAsia="Calibri"/>
        </w:rPr>
        <w:t>29) о</w:t>
      </w:r>
      <w:r w:rsidRPr="00170BD4">
        <w:t xml:space="preserve">существление закупки </w:t>
      </w:r>
      <w:r w:rsidRPr="00170BD4">
        <w:rPr>
          <w:rFonts w:eastAsia="Calibri"/>
        </w:rPr>
        <w:t>на посещение зоопарка, театра, кинотеатра, концерта, цирка, музея, выставки или спортивного мероприятия;</w:t>
      </w:r>
    </w:p>
    <w:p w:rsidR="0020366F" w:rsidRPr="00170BD4" w:rsidRDefault="0020366F" w:rsidP="0020366F">
      <w:pPr>
        <w:autoSpaceDE w:val="0"/>
        <w:autoSpaceDN w:val="0"/>
        <w:adjustRightInd w:val="0"/>
        <w:ind w:firstLine="709"/>
        <w:jc w:val="both"/>
        <w:rPr>
          <w:rFonts w:eastAsia="Calibri"/>
        </w:rPr>
      </w:pPr>
      <w:r w:rsidRPr="00170BD4">
        <w:rPr>
          <w:rFonts w:eastAsia="Calibri"/>
        </w:rPr>
        <w:t>30) оказание услуг 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а также у национальных библиотек и федеральных библиотек, имеющих научную специализацию;</w:t>
      </w:r>
    </w:p>
    <w:p w:rsidR="0020366F" w:rsidRPr="00170BD4" w:rsidRDefault="0020366F" w:rsidP="0020366F">
      <w:pPr>
        <w:autoSpaceDE w:val="0"/>
        <w:autoSpaceDN w:val="0"/>
        <w:adjustRightInd w:val="0"/>
        <w:ind w:firstLine="709"/>
        <w:jc w:val="both"/>
        <w:rPr>
          <w:rFonts w:eastAsia="Calibri"/>
        </w:rPr>
      </w:pPr>
      <w:r w:rsidRPr="00170BD4">
        <w:rPr>
          <w:rFonts w:eastAsia="Calibri"/>
        </w:rPr>
        <w:t>31) о</w:t>
      </w:r>
      <w:r w:rsidRPr="00170BD4">
        <w:t xml:space="preserve">существление закупки </w:t>
      </w:r>
      <w:r w:rsidRPr="00170BD4">
        <w:rPr>
          <w:rFonts w:eastAsia="Calibri"/>
        </w:rPr>
        <w:t xml:space="preserve">на оказание услуг по реализации входных билетов </w:t>
      </w:r>
      <w:r w:rsidRPr="00170BD4">
        <w:rPr>
          <w:rFonts w:eastAsia="Calibri"/>
        </w:rPr>
        <w:br/>
        <w:t>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20366F" w:rsidRPr="00170BD4" w:rsidRDefault="0020366F" w:rsidP="0020366F">
      <w:pPr>
        <w:autoSpaceDE w:val="0"/>
        <w:autoSpaceDN w:val="0"/>
        <w:adjustRightInd w:val="0"/>
        <w:ind w:firstLine="709"/>
        <w:jc w:val="both"/>
        <w:rPr>
          <w:rFonts w:eastAsia="Calibri"/>
        </w:rPr>
      </w:pPr>
      <w:r w:rsidRPr="00170BD4">
        <w:rPr>
          <w:rFonts w:eastAsia="Calibri"/>
        </w:rPr>
        <w:t>32) оказание услуг связи (услуг подвижной радиотелефонной связи (мобильная связь));</w:t>
      </w:r>
    </w:p>
    <w:p w:rsidR="0020366F" w:rsidRPr="00170BD4" w:rsidRDefault="0020366F" w:rsidP="0020366F">
      <w:pPr>
        <w:autoSpaceDE w:val="0"/>
        <w:autoSpaceDN w:val="0"/>
        <w:adjustRightInd w:val="0"/>
        <w:ind w:firstLine="709"/>
        <w:jc w:val="both"/>
        <w:rPr>
          <w:rFonts w:eastAsia="Calibri"/>
        </w:rPr>
      </w:pPr>
      <w:r w:rsidRPr="00170BD4">
        <w:t xml:space="preserve">33) </w:t>
      </w:r>
      <w:r w:rsidRPr="00170BD4">
        <w:rPr>
          <w:rFonts w:eastAsia="Calibri"/>
        </w:rPr>
        <w:t>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20366F" w:rsidRPr="00170BD4" w:rsidRDefault="0020366F" w:rsidP="0020366F">
      <w:pPr>
        <w:autoSpaceDE w:val="0"/>
        <w:autoSpaceDN w:val="0"/>
        <w:adjustRightInd w:val="0"/>
        <w:ind w:firstLine="709"/>
        <w:jc w:val="both"/>
        <w:rPr>
          <w:rFonts w:eastAsia="Calibri"/>
        </w:rPr>
      </w:pPr>
      <w:r w:rsidRPr="00170BD4">
        <w:t xml:space="preserve">34) </w:t>
      </w:r>
      <w:r w:rsidRPr="00170BD4">
        <w:rPr>
          <w:rFonts w:eastAsia="Calibri"/>
        </w:rPr>
        <w:t xml:space="preserve">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w:t>
      </w:r>
      <w:r w:rsidRPr="00170BD4">
        <w:rPr>
          <w:rFonts w:eastAsia="Calibri"/>
        </w:rPr>
        <w:lastRenderedPageBreak/>
        <w:t>пополнения государственных музейного, библиотечного, архивного фондов, кино-, фотофонда и аналогичных фондов;</w:t>
      </w:r>
    </w:p>
    <w:p w:rsidR="0020366F" w:rsidRPr="00170BD4" w:rsidRDefault="0020366F" w:rsidP="0020366F">
      <w:pPr>
        <w:ind w:firstLine="709"/>
        <w:jc w:val="both"/>
        <w:rPr>
          <w:rFonts w:eastAsia="Calibri"/>
          <w:bCs/>
        </w:rPr>
      </w:pPr>
      <w:r w:rsidRPr="00170BD4">
        <w:rPr>
          <w:rFonts w:eastAsia="Calibri"/>
        </w:rPr>
        <w:t xml:space="preserve">35) заключение договора с конкретным физическим лицом на создание произведения литературы или искусства, либо с конкретным физическим лицом </w:t>
      </w:r>
      <w:r w:rsidRPr="00170BD4">
        <w:rPr>
          <w:rFonts w:eastAsia="Calibri"/>
        </w:rPr>
        <w:br/>
        <w:t xml:space="preserve">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сценических костюмов </w:t>
      </w:r>
      <w:r w:rsidRPr="00170BD4">
        <w:rPr>
          <w:rFonts w:eastAsia="Calibri"/>
        </w:rPr>
        <w:br/>
        <w:t xml:space="preserve">(в том числе головных уборов и обуви) и необходимых для создания декораций </w:t>
      </w:r>
      <w:r w:rsidRPr="00170BD4">
        <w:rPr>
          <w:rFonts w:eastAsia="Calibri"/>
        </w:rPr>
        <w:br/>
        <w:t>(в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w:t>
      </w:r>
      <w:r w:rsidRPr="00170BD4">
        <w:rPr>
          <w:rFonts w:eastAsia="Calibri"/>
          <w:bCs/>
        </w:rPr>
        <w:t>;</w:t>
      </w:r>
    </w:p>
    <w:p w:rsidR="0020366F" w:rsidRPr="00170BD4" w:rsidRDefault="0020366F" w:rsidP="0020366F">
      <w:pPr>
        <w:autoSpaceDE w:val="0"/>
        <w:autoSpaceDN w:val="0"/>
        <w:adjustRightInd w:val="0"/>
        <w:ind w:firstLine="709"/>
        <w:jc w:val="both"/>
        <w:rPr>
          <w:rFonts w:eastAsia="Calibri"/>
        </w:rPr>
      </w:pPr>
      <w:r w:rsidRPr="00170BD4">
        <w:rPr>
          <w:rFonts w:eastAsia="Calibri"/>
          <w:bCs/>
        </w:rPr>
        <w:t xml:space="preserve">36) </w:t>
      </w:r>
      <w:r w:rsidRPr="00170BD4">
        <w:rPr>
          <w:rFonts w:eastAsia="Calibri"/>
        </w:rPr>
        <w:t xml:space="preserve">закупка результатов интеллектуальной деятельности у поставщика (исполнителя, подрядчика), обладающего исключительным правом на результат интеллектуальной деятельности или на средство индивидуализации, удостоверенным правоустанавливающим документом; </w:t>
      </w:r>
    </w:p>
    <w:p w:rsidR="0020366F" w:rsidRPr="00170BD4" w:rsidRDefault="0020366F" w:rsidP="0020366F">
      <w:pPr>
        <w:autoSpaceDE w:val="0"/>
        <w:autoSpaceDN w:val="0"/>
        <w:adjustRightInd w:val="0"/>
        <w:ind w:firstLine="709"/>
        <w:jc w:val="both"/>
      </w:pPr>
      <w:r w:rsidRPr="00170BD4">
        <w:rPr>
          <w:rFonts w:eastAsia="Calibri"/>
        </w:rPr>
        <w:t xml:space="preserve">37) </w:t>
      </w:r>
      <w:r w:rsidRPr="00170BD4">
        <w:t>осуществление компенсации расходов арендодателя или ссудодателя за водоснабжение, водоотведение, канализацию, теплоснабжение, энергоснабжения,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обслуживание помещения, страхование помещения, в случае заключения договора аренды (субаренды), безвозмездного пользования (договора ссуды) недвижимого имущества;</w:t>
      </w:r>
    </w:p>
    <w:p w:rsidR="0020366F" w:rsidRPr="00170BD4" w:rsidRDefault="0020366F" w:rsidP="0020366F">
      <w:pPr>
        <w:autoSpaceDE w:val="0"/>
        <w:autoSpaceDN w:val="0"/>
        <w:adjustRightInd w:val="0"/>
        <w:ind w:firstLine="709"/>
        <w:jc w:val="both"/>
        <w:rPr>
          <w:rFonts w:eastAsia="Calibri"/>
        </w:rPr>
      </w:pPr>
      <w:r w:rsidRPr="00170BD4">
        <w:rPr>
          <w:rFonts w:eastAsia="Calibri"/>
        </w:rPr>
        <w:t>38) закупка оружия и патронов;</w:t>
      </w:r>
      <w:r w:rsidRPr="00170BD4">
        <w:rPr>
          <w:rFonts w:eastAsia="Calibri"/>
          <w:vertAlign w:val="superscript"/>
        </w:rPr>
        <w:footnoteReference w:id="61"/>
      </w:r>
    </w:p>
    <w:p w:rsidR="0020366F" w:rsidRPr="00170BD4" w:rsidRDefault="0020366F" w:rsidP="0020366F">
      <w:pPr>
        <w:autoSpaceDE w:val="0"/>
        <w:autoSpaceDN w:val="0"/>
        <w:adjustRightInd w:val="0"/>
        <w:ind w:firstLine="709"/>
        <w:jc w:val="both"/>
        <w:rPr>
          <w:rFonts w:eastAsia="Calibri"/>
        </w:rPr>
      </w:pPr>
      <w:r w:rsidRPr="00170BD4">
        <w:rPr>
          <w:rFonts w:eastAsia="Calibri"/>
        </w:rPr>
        <w:t>39) о</w:t>
      </w:r>
      <w:r w:rsidRPr="00170BD4">
        <w:t xml:space="preserve">существление закупки на </w:t>
      </w:r>
      <w:r w:rsidRPr="00170BD4">
        <w:rPr>
          <w:rFonts w:eastAsia="Calibri"/>
        </w:rPr>
        <w:t>изготовление и поставку защищенной полиграфической продукции (бланков строгой отчетности уровня А);</w:t>
      </w:r>
      <w:r w:rsidRPr="00170BD4">
        <w:rPr>
          <w:rFonts w:eastAsia="Calibri"/>
          <w:vertAlign w:val="superscript"/>
        </w:rPr>
        <w:footnoteReference w:id="62"/>
      </w:r>
    </w:p>
    <w:p w:rsidR="0020366F" w:rsidRPr="00170BD4" w:rsidRDefault="0020366F" w:rsidP="0020366F">
      <w:pPr>
        <w:autoSpaceDE w:val="0"/>
        <w:autoSpaceDN w:val="0"/>
        <w:adjustRightInd w:val="0"/>
        <w:ind w:firstLine="709"/>
        <w:jc w:val="both"/>
        <w:outlineLvl w:val="0"/>
      </w:pPr>
      <w:r w:rsidRPr="00170BD4">
        <w:rPr>
          <w:rFonts w:eastAsia="Calibri"/>
        </w:rPr>
        <w:t xml:space="preserve">40) </w:t>
      </w:r>
      <w:r w:rsidRPr="00170BD4">
        <w:t>организация и проведение физкультурных мероприятий, спортивных мероприятий региональными спортивными федерациями, Общероссийской общественной благотворительной организацией помощи инвалидам с умственной отсталостью «Специальная Олимпиада России» и ее региональными отделениями;</w:t>
      </w:r>
      <w:r w:rsidRPr="00170BD4">
        <w:rPr>
          <w:vertAlign w:val="superscript"/>
        </w:rPr>
        <w:footnoteReference w:id="63"/>
      </w:r>
    </w:p>
    <w:p w:rsidR="0020366F" w:rsidRPr="00170BD4" w:rsidRDefault="0020366F" w:rsidP="0020366F">
      <w:pPr>
        <w:ind w:firstLine="709"/>
        <w:jc w:val="both"/>
      </w:pPr>
      <w:r w:rsidRPr="00170BD4">
        <w:t>4</w:t>
      </w:r>
      <w:r>
        <w:t>1</w:t>
      </w:r>
      <w:r w:rsidRPr="00170BD4">
        <w:t>) закупка по исследованию суммарного определения антител классов M, G (IgM и IgG) к вирусу иммунодефицита человека ВИЧ-1 и ВИЧ-2 (Human immunodeficiency virus HIV 1/HIV 2) и антигена p24 в сыворотке или плазме крови человека с выдачей сертификата об отсутствии у иностранного гражданина заболевания, вызываемого вирусом иммунодефицита человека (ВИЧ-инфекции);</w:t>
      </w:r>
      <w:r w:rsidRPr="00170BD4">
        <w:rPr>
          <w:vertAlign w:val="superscript"/>
        </w:rPr>
        <w:footnoteReference w:id="64"/>
      </w:r>
    </w:p>
    <w:p w:rsidR="0020366F" w:rsidRPr="00170BD4" w:rsidRDefault="0020366F" w:rsidP="0020366F">
      <w:pPr>
        <w:ind w:firstLine="709"/>
        <w:jc w:val="both"/>
      </w:pPr>
      <w:r w:rsidRPr="00170BD4">
        <w:t>4</w:t>
      </w:r>
      <w:r>
        <w:t>2</w:t>
      </w:r>
      <w:r w:rsidRPr="00170BD4">
        <w:t>) закупка товаров, работ, услуг на сумму, не превышающую пяти тысяч рублей;</w:t>
      </w:r>
    </w:p>
    <w:p w:rsidR="0020366F" w:rsidRPr="00170BD4" w:rsidRDefault="0020366F" w:rsidP="0020366F">
      <w:pPr>
        <w:ind w:firstLine="709"/>
        <w:jc w:val="both"/>
      </w:pPr>
      <w:r w:rsidRPr="00170BD4">
        <w:t>4</w:t>
      </w:r>
      <w:r>
        <w:t>3</w:t>
      </w:r>
      <w:r w:rsidRPr="00170BD4">
        <w:t xml:space="preserve">) </w:t>
      </w:r>
      <w:r w:rsidRPr="00170BD4">
        <w:rPr>
          <w:rFonts w:eastAsia="Calibri"/>
        </w:rPr>
        <w:t>о</w:t>
      </w:r>
      <w:r w:rsidRPr="00170BD4">
        <w:t xml:space="preserve">существление закупки на оказание услуг, связанных с обеспечением представителей молодежи в межрегиональных, всероссийских, международных мероприятиях в сфере государственной молодежной политики, </w:t>
      </w:r>
      <w:r w:rsidRPr="00170BD4">
        <w:rPr>
          <w:rFonts w:eastAsia="Calibri"/>
        </w:rPr>
        <w:t>а также представителей Томской области в мероприятиях</w:t>
      </w:r>
      <w:r w:rsidRPr="00170BD4">
        <w:t xml:space="preserve"> Всероссийского физкультурно-спортивного комплекса «Готов к труду и обороне»;</w:t>
      </w:r>
      <w:r w:rsidRPr="00170BD4">
        <w:rPr>
          <w:vertAlign w:val="superscript"/>
        </w:rPr>
        <w:footnoteReference w:customMarkFollows="1" w:id="65"/>
        <w:t>72-1</w:t>
      </w:r>
    </w:p>
    <w:p w:rsidR="0020366F" w:rsidRPr="00170BD4" w:rsidRDefault="0020366F" w:rsidP="0020366F">
      <w:pPr>
        <w:ind w:firstLine="709"/>
        <w:jc w:val="both"/>
        <w:rPr>
          <w:rFonts w:eastAsia="Lucida Sans Unicode"/>
        </w:rPr>
      </w:pPr>
      <w:r w:rsidRPr="00170BD4">
        <w:rPr>
          <w:rFonts w:eastAsia="Lucida Sans Unicode"/>
        </w:rPr>
        <w:lastRenderedPageBreak/>
        <w:t>4</w:t>
      </w:r>
      <w:r>
        <w:rPr>
          <w:rFonts w:eastAsia="Lucida Sans Unicode"/>
        </w:rPr>
        <w:t>4</w:t>
      </w:r>
      <w:r w:rsidRPr="00170BD4">
        <w:rPr>
          <w:rFonts w:eastAsia="Lucida Sans Unicode"/>
        </w:rPr>
        <w:t>) заключение договора на поставку товара, выполнение работы, оказание услуги с учреждением, предприятием уголовно-исполнительной системы;</w:t>
      </w:r>
    </w:p>
    <w:p w:rsidR="0020366F" w:rsidRPr="00C96ACB" w:rsidRDefault="0020366F" w:rsidP="0020366F">
      <w:pPr>
        <w:ind w:firstLine="709"/>
        <w:jc w:val="both"/>
      </w:pPr>
      <w:r w:rsidRPr="00C96ACB">
        <w:t>4</w:t>
      </w:r>
      <w:r>
        <w:t>5</w:t>
      </w:r>
      <w:r w:rsidRPr="00C96ACB">
        <w:t xml:space="preserve">) закупка лекарственных препаратов, входящих в минимальный ассортимент лекарственных средств, необходимых для розничной торговли (их реализации) обособленными подразделениями (амбулаториями, фельдшерско-акушерскими </w:t>
      </w:r>
      <w:r w:rsidRPr="00C96ACB">
        <w:br/>
        <w:t xml:space="preserve">и фельдшерскими пунктами, центрами (отделениями) общей врачебной (семейной) практики) медицинских учреждений Томской области, расположенных в сельских населенных пунктах, в которых отсутствуют аптечные организации на сумму, </w:t>
      </w:r>
      <w:r w:rsidRPr="00C96ACB">
        <w:br/>
        <w:t>не превышающую восемьсот тысяч рублей;</w:t>
      </w:r>
      <w:r w:rsidRPr="00C96ACB">
        <w:rPr>
          <w:rStyle w:val="aff8"/>
        </w:rPr>
        <w:footnoteReference w:customMarkFollows="1" w:id="66"/>
        <w:t>72-2</w:t>
      </w:r>
    </w:p>
    <w:p w:rsidR="0020366F" w:rsidRPr="00C96ACB" w:rsidRDefault="0020366F" w:rsidP="0020366F">
      <w:pPr>
        <w:ind w:firstLine="709"/>
        <w:jc w:val="both"/>
      </w:pPr>
      <w:r w:rsidRPr="00C96ACB">
        <w:t>4</w:t>
      </w:r>
      <w:r>
        <w:t>6</w:t>
      </w:r>
      <w:r w:rsidRPr="00C96ACB">
        <w:t>) осуществление закупки товаров российского происхождения (в том числе товаров, поставляемых при выполнении закупаемых работ, оказании закупаемых услуг) с целью выполнения заказчиком установленной минимальной доли закупок товаров российского происхождения во исполнение требований постановления Правительства Российской Федерации от 03.12.2020 № 2013 «О минимальной доле закупок товаров российского происхождения».</w:t>
      </w:r>
    </w:p>
    <w:p w:rsidR="0020366F" w:rsidRPr="00170BD4" w:rsidRDefault="0020366F" w:rsidP="0020366F">
      <w:pPr>
        <w:autoSpaceDE w:val="0"/>
        <w:autoSpaceDN w:val="0"/>
        <w:adjustRightInd w:val="0"/>
        <w:ind w:firstLine="709"/>
        <w:jc w:val="both"/>
      </w:pPr>
      <w:r w:rsidRPr="00170BD4">
        <w:t>187. П</w:t>
      </w:r>
      <w:r w:rsidRPr="00170BD4">
        <w:rPr>
          <w:rFonts w:eastAsia="Calibri"/>
        </w:rPr>
        <w:t>еречень случаев проведения з</w:t>
      </w:r>
      <w:r w:rsidRPr="00170BD4">
        <w:t>акупки у единственного поставщика (исполнителя, подрядчика) в электронной форме:</w:t>
      </w:r>
    </w:p>
    <w:p w:rsidR="0020366F" w:rsidRPr="00170BD4" w:rsidRDefault="0020366F" w:rsidP="0020366F">
      <w:pPr>
        <w:autoSpaceDE w:val="0"/>
        <w:autoSpaceDN w:val="0"/>
        <w:adjustRightInd w:val="0"/>
        <w:ind w:firstLine="709"/>
        <w:jc w:val="both"/>
      </w:pPr>
      <w:r w:rsidRPr="00170BD4">
        <w:t>1) закупка товаров, работ, услуг на сумму, не превышающую ______________ тысяч рублей.</w:t>
      </w:r>
      <w:r w:rsidRPr="00170BD4">
        <w:rPr>
          <w:vertAlign w:val="superscript"/>
        </w:rPr>
        <w:footnoteReference w:id="67"/>
      </w:r>
    </w:p>
    <w:p w:rsidR="0020366F" w:rsidRPr="00170BD4" w:rsidRDefault="0020366F" w:rsidP="0020366F">
      <w:pPr>
        <w:autoSpaceDE w:val="0"/>
        <w:autoSpaceDN w:val="0"/>
        <w:adjustRightInd w:val="0"/>
        <w:ind w:firstLine="709"/>
        <w:jc w:val="center"/>
      </w:pPr>
    </w:p>
    <w:p w:rsidR="0020366F" w:rsidRPr="00170BD4" w:rsidRDefault="0020366F" w:rsidP="00CC544B">
      <w:pPr>
        <w:autoSpaceDE w:val="0"/>
        <w:autoSpaceDN w:val="0"/>
        <w:adjustRightInd w:val="0"/>
        <w:jc w:val="center"/>
      </w:pPr>
      <w:r w:rsidRPr="00170BD4">
        <w:t>Порядок подготовки и осуществления неконкурентной закупки</w:t>
      </w:r>
      <w:r w:rsidRPr="00170BD4">
        <w:rPr>
          <w:vertAlign w:val="superscript"/>
        </w:rPr>
        <w:footnoteReference w:id="68"/>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pPr>
      <w:r w:rsidRPr="00170BD4">
        <w:t>188. Закупка у единственного поставщика (исполнителя, подрядчика) в электронной форме осуществляется путем размещения заказчиком на электронной площадке проекта договора и сведений, в соответствии с правилами, действующими на электронной площадке.</w:t>
      </w:r>
      <w:r w:rsidRPr="00170BD4">
        <w:rPr>
          <w:vertAlign w:val="superscript"/>
        </w:rPr>
        <w:footnoteReference w:customMarkFollows="1" w:id="69"/>
        <w:t>75</w:t>
      </w:r>
    </w:p>
    <w:p w:rsidR="0020366F" w:rsidRPr="00170BD4" w:rsidRDefault="0020366F" w:rsidP="0020366F">
      <w:pPr>
        <w:autoSpaceDE w:val="0"/>
        <w:autoSpaceDN w:val="0"/>
        <w:adjustRightInd w:val="0"/>
        <w:ind w:firstLine="709"/>
        <w:jc w:val="both"/>
      </w:pPr>
      <w:r w:rsidRPr="00170BD4">
        <w:t>189. Сведения о закупке у единственного поставщика (исполнителя, подрядчика) в электронной форме размещаются заказчиком не менее чем за 2 (два) рабочих дня до даты окончания срока подачи предложений поставщиков (исполнителей, подрядчиков).</w:t>
      </w:r>
      <w:r w:rsidRPr="00170BD4">
        <w:rPr>
          <w:vertAlign w:val="superscript"/>
        </w:rPr>
        <w:footnoteReference w:customMarkFollows="1" w:id="70"/>
        <w:t>75-1</w:t>
      </w:r>
    </w:p>
    <w:p w:rsidR="0020366F" w:rsidRPr="00170BD4" w:rsidRDefault="0020366F" w:rsidP="0020366F">
      <w:pPr>
        <w:autoSpaceDE w:val="0"/>
        <w:autoSpaceDN w:val="0"/>
        <w:adjustRightInd w:val="0"/>
        <w:ind w:firstLine="709"/>
        <w:jc w:val="both"/>
      </w:pPr>
      <w:r w:rsidRPr="00170BD4">
        <w:t xml:space="preserve">190. Внесения изменений в закупку у единственного поставщика (исполнителя, подрядчика) в электронной форме заказчиком осуществляется путем отмены размещенной закупки и повторного размещения такой закупки. </w:t>
      </w:r>
    </w:p>
    <w:p w:rsidR="0020366F" w:rsidRPr="00170BD4" w:rsidRDefault="0020366F" w:rsidP="0020366F">
      <w:pPr>
        <w:autoSpaceDE w:val="0"/>
        <w:autoSpaceDN w:val="0"/>
        <w:adjustRightInd w:val="0"/>
        <w:ind w:firstLine="709"/>
        <w:jc w:val="both"/>
      </w:pPr>
      <w:r w:rsidRPr="00170BD4">
        <w:t>190-1. Участник закупки подает предложение о цене договора либо о цене единицы товара, работы, услуги и дает согласие на поставку товара, выполнение работы, оказание услуги на условиях, предусмотренных сведениями и проектом договора, размещенными на электронной площадке путем размещения на электронной площадке сведений, в соответствии с правилами, действующими на электронной площадке и заявки, содержащей информацию в соответствии с пунктом 190-2 настоящего Положения о закупке.</w:t>
      </w:r>
    </w:p>
    <w:p w:rsidR="0020366F" w:rsidRPr="00170BD4" w:rsidRDefault="0020366F" w:rsidP="0020366F">
      <w:pPr>
        <w:ind w:firstLine="709"/>
        <w:jc w:val="both"/>
      </w:pPr>
      <w:r w:rsidRPr="00170BD4">
        <w:lastRenderedPageBreak/>
        <w:t>190-2. Заявка на участие в закупке должна содержать следующую информацию:</w:t>
      </w:r>
    </w:p>
    <w:p w:rsidR="0020366F" w:rsidRPr="00170BD4" w:rsidRDefault="0020366F" w:rsidP="0020366F">
      <w:pPr>
        <w:ind w:firstLine="709"/>
        <w:jc w:val="both"/>
        <w:rPr>
          <w:rFonts w:eastAsia="Calibri"/>
        </w:rPr>
      </w:pPr>
      <w:r w:rsidRPr="00170BD4">
        <w:rPr>
          <w:rFonts w:eastAsia="Calibri"/>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закупки, номер контактного телефона, адрес электронной почты, идентификационный номер налогоплательщика участника такой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такой закупки (для иностранного лица), банковские реквизиты;</w:t>
      </w:r>
    </w:p>
    <w:p w:rsidR="0020366F" w:rsidRPr="00170BD4" w:rsidRDefault="0020366F" w:rsidP="0020366F">
      <w:pPr>
        <w:autoSpaceDE w:val="0"/>
        <w:autoSpaceDN w:val="0"/>
        <w:adjustRightInd w:val="0"/>
        <w:ind w:firstLine="709"/>
        <w:jc w:val="both"/>
        <w:rPr>
          <w:rFonts w:eastAsia="Calibri"/>
        </w:rPr>
      </w:pPr>
      <w:r w:rsidRPr="00170BD4">
        <w:rPr>
          <w:rFonts w:eastAsia="Calibri"/>
        </w:rPr>
        <w:t>2) фамилию, имя, отчество (при наличии) и должность лица, имеющего право действовать от имени юридического лица, номер и дату выдачи доверенности.</w:t>
      </w:r>
    </w:p>
    <w:p w:rsidR="0020366F" w:rsidRPr="00170BD4" w:rsidRDefault="0020366F" w:rsidP="0020366F">
      <w:pPr>
        <w:autoSpaceDE w:val="0"/>
        <w:autoSpaceDN w:val="0"/>
        <w:adjustRightInd w:val="0"/>
        <w:ind w:firstLine="709"/>
        <w:jc w:val="both"/>
      </w:pPr>
      <w:r w:rsidRPr="00170BD4">
        <w:t xml:space="preserve">190-3. Заказчиком </w:t>
      </w:r>
      <w:r w:rsidRPr="00170BD4">
        <w:rPr>
          <w:rFonts w:eastAsia="Calibri"/>
        </w:rPr>
        <w:t xml:space="preserve">не рассматривается предложение </w:t>
      </w:r>
      <w:r w:rsidRPr="00170BD4">
        <w:t xml:space="preserve">о цене договора либо </w:t>
      </w:r>
      <w:r w:rsidRPr="00170BD4">
        <w:br/>
        <w:t xml:space="preserve">о цене единицы товара, работы, услуги на участие в закупке у единственного поставщика (исполнителя, подрядчика) в электронной форме в случае непредоставления заявки участником закупки у единственного поставщика (исполнителя, подрядчика) </w:t>
      </w:r>
      <w:r w:rsidRPr="00170BD4">
        <w:br/>
        <w:t>в электронной форме в соответствии с пунктом 190-1 и 190-2 настоящего Положения о закупке.</w:t>
      </w:r>
    </w:p>
    <w:p w:rsidR="0020366F" w:rsidRPr="00170BD4" w:rsidRDefault="0020366F" w:rsidP="0020366F">
      <w:pPr>
        <w:autoSpaceDE w:val="0"/>
        <w:autoSpaceDN w:val="0"/>
        <w:adjustRightInd w:val="0"/>
        <w:ind w:firstLine="709"/>
        <w:jc w:val="both"/>
      </w:pPr>
      <w:r w:rsidRPr="00170BD4">
        <w:t xml:space="preserve">190-4. Срок рассмотрения предложений участников закупки у единственного поставщика (исполнителя, подрядчика) в электронной форме о цене договора либо </w:t>
      </w:r>
      <w:r w:rsidRPr="00170BD4">
        <w:br/>
        <w:t xml:space="preserve">о цене единицы товара, работы, услуги не может превышать срок, установленный </w:t>
      </w:r>
      <w:r w:rsidRPr="00170BD4">
        <w:br/>
        <w:t>на электронной площадке для подачи предложений поставщиков (исполнителей, подрядчиков) по такой закупке.</w:t>
      </w:r>
    </w:p>
    <w:p w:rsidR="0020366F" w:rsidRPr="00170BD4" w:rsidRDefault="0020366F" w:rsidP="0020366F">
      <w:pPr>
        <w:autoSpaceDE w:val="0"/>
        <w:autoSpaceDN w:val="0"/>
        <w:adjustRightInd w:val="0"/>
        <w:ind w:firstLine="709"/>
        <w:jc w:val="both"/>
      </w:pPr>
      <w:r w:rsidRPr="00170BD4">
        <w:t xml:space="preserve">190-5. Предложение участника закупки у единственного поставщика (исполнителя, подрядчика) в электронной форме о </w:t>
      </w:r>
      <w:r w:rsidRPr="00170BD4">
        <w:rPr>
          <w:rFonts w:eastAsia="Calibri"/>
        </w:rPr>
        <w:t>цене договора и (или) о цене единицы товара, работы, услуги</w:t>
      </w:r>
      <w:r w:rsidRPr="00170BD4">
        <w:t xml:space="preserve"> признается не соответствующим требованиям в случае, если такое предложение превышает цену указанную заказчиком на электронной площадке.</w:t>
      </w:r>
    </w:p>
    <w:p w:rsidR="0020366F" w:rsidRPr="00170BD4" w:rsidRDefault="0020366F" w:rsidP="0020366F">
      <w:pPr>
        <w:autoSpaceDE w:val="0"/>
        <w:autoSpaceDN w:val="0"/>
        <w:adjustRightInd w:val="0"/>
        <w:ind w:firstLine="709"/>
        <w:jc w:val="both"/>
      </w:pPr>
      <w:r w:rsidRPr="00170BD4">
        <w:rPr>
          <w:rFonts w:eastAsia="Calibri"/>
        </w:rPr>
        <w:t xml:space="preserve">190-6. Договор заключается с участником закупки </w:t>
      </w:r>
      <w:r w:rsidRPr="00170BD4">
        <w:t xml:space="preserve">у единственного поставщика (исполнителя, подрядчика) в электронной форме, </w:t>
      </w:r>
      <w:r w:rsidRPr="00170BD4">
        <w:rPr>
          <w:rFonts w:eastAsia="Calibri"/>
        </w:rPr>
        <w:t>предложение о цене договора л</w:t>
      </w:r>
      <w:r w:rsidRPr="00170BD4">
        <w:t>ибо</w:t>
      </w:r>
      <w:r w:rsidRPr="00170BD4">
        <w:br/>
        <w:t xml:space="preserve">о цене единицы товара, работы, услуги, </w:t>
      </w:r>
      <w:r w:rsidRPr="00170BD4">
        <w:rPr>
          <w:rFonts w:eastAsia="Calibri"/>
        </w:rPr>
        <w:t>которого содержит наиболее низкую цену договора л</w:t>
      </w:r>
      <w:r w:rsidRPr="00170BD4">
        <w:t>ибо цену единицы товара, работы, услуги</w:t>
      </w:r>
      <w:r w:rsidRPr="00170BD4">
        <w:rPr>
          <w:rFonts w:eastAsia="Calibri"/>
        </w:rPr>
        <w:t>. При предложении наиболее низкой цены договора л</w:t>
      </w:r>
      <w:r w:rsidRPr="00170BD4">
        <w:t>ибо цены единицы товара, работы, услуги</w:t>
      </w:r>
      <w:r w:rsidRPr="00170BD4">
        <w:rPr>
          <w:rFonts w:eastAsia="Calibri"/>
        </w:rPr>
        <w:t xml:space="preserve"> несколькими участниками такой закупки договор заключается </w:t>
      </w:r>
      <w:r w:rsidRPr="00170BD4">
        <w:t>с</w:t>
      </w:r>
      <w:r w:rsidRPr="00170BD4">
        <w:rPr>
          <w:rFonts w:eastAsia="Calibri"/>
        </w:rPr>
        <w:t xml:space="preserve"> участником, предложение о цене которого, поступило ранее других предложений. При предложении наиболее низкой цены договора л</w:t>
      </w:r>
      <w:r w:rsidRPr="00170BD4">
        <w:t>ибо цены единицы товара, работы, услуги</w:t>
      </w:r>
      <w:r w:rsidRPr="00170BD4">
        <w:rPr>
          <w:rFonts w:eastAsia="Calibri"/>
        </w:rPr>
        <w:t xml:space="preserve"> одновременно несколькими участниками такой закупки договор заключается </w:t>
      </w:r>
      <w:r w:rsidRPr="00170BD4">
        <w:t xml:space="preserve">с любым из таких </w:t>
      </w:r>
      <w:r w:rsidRPr="00170BD4">
        <w:rPr>
          <w:rFonts w:eastAsia="Calibri"/>
        </w:rPr>
        <w:t xml:space="preserve">участников закупки </w:t>
      </w:r>
      <w:r w:rsidRPr="00170BD4">
        <w:t>у единственного поставщика (исполнителя, подрядчика) в электронной форме.</w:t>
      </w:r>
      <w:r w:rsidRPr="00170BD4">
        <w:rPr>
          <w:vertAlign w:val="superscript"/>
        </w:rPr>
        <w:footnoteReference w:customMarkFollows="1" w:id="71"/>
        <w:t>75-2</w:t>
      </w:r>
    </w:p>
    <w:p w:rsidR="0020366F" w:rsidRPr="00170BD4" w:rsidRDefault="0020366F" w:rsidP="0020366F">
      <w:pPr>
        <w:autoSpaceDE w:val="0"/>
        <w:autoSpaceDN w:val="0"/>
        <w:adjustRightInd w:val="0"/>
        <w:ind w:firstLine="709"/>
        <w:jc w:val="both"/>
        <w:rPr>
          <w:bCs/>
        </w:rPr>
      </w:pPr>
      <w:r w:rsidRPr="00170BD4">
        <w:t xml:space="preserve">191. </w:t>
      </w:r>
      <w:r w:rsidRPr="00170BD4">
        <w:rPr>
          <w:rFonts w:eastAsia="Calibri"/>
        </w:rPr>
        <w:t xml:space="preserve">Договор составляется заказчиком путем включения в проект договора цены договора и цены единицы товара, работы, услуги, предложенной участником закупки </w:t>
      </w:r>
      <w:r w:rsidRPr="00170BD4">
        <w:rPr>
          <w:rFonts w:eastAsia="Calibri"/>
        </w:rPr>
        <w:br/>
      </w:r>
      <w:r w:rsidRPr="00170BD4">
        <w:t>у единственного поставщика (исполнителя, подрядчика) в электронной форме</w:t>
      </w:r>
      <w:r w:rsidRPr="00170BD4">
        <w:rPr>
          <w:rFonts w:eastAsia="Calibri"/>
        </w:rPr>
        <w:t xml:space="preserve"> с которым заключается договор</w:t>
      </w:r>
      <w:r w:rsidRPr="00170BD4">
        <w:rPr>
          <w:bCs/>
        </w:rPr>
        <w:t>.</w:t>
      </w:r>
      <w:r w:rsidRPr="00170BD4">
        <w:rPr>
          <w:bCs/>
          <w:vertAlign w:val="superscript"/>
        </w:rPr>
        <w:footnoteReference w:customMarkFollows="1" w:id="72"/>
        <w:t>75-3</w:t>
      </w:r>
    </w:p>
    <w:p w:rsidR="0020366F" w:rsidRPr="00170BD4" w:rsidRDefault="0020366F" w:rsidP="0020366F">
      <w:pPr>
        <w:autoSpaceDE w:val="0"/>
        <w:autoSpaceDN w:val="0"/>
        <w:adjustRightInd w:val="0"/>
        <w:ind w:firstLine="709"/>
        <w:jc w:val="both"/>
      </w:pPr>
      <w:r w:rsidRPr="00170BD4">
        <w:rPr>
          <w:bCs/>
        </w:rPr>
        <w:t xml:space="preserve">192.  </w:t>
      </w:r>
      <w:r w:rsidRPr="00170BD4">
        <w:t xml:space="preserve">Договор заключается с единственным поставщиком (исполнителем, подрядчиком) в соответствии с подпунктом 1 пункта 186 настоящего Положения </w:t>
      </w:r>
      <w:r w:rsidRPr="00170BD4">
        <w:br/>
        <w:t>о закупке в следующих случаях признания закупки несостоявшейся:</w:t>
      </w:r>
      <w:r w:rsidRPr="00170BD4">
        <w:rPr>
          <w:vertAlign w:val="superscript"/>
        </w:rPr>
        <w:footnoteReference w:customMarkFollows="1" w:id="73"/>
        <w:t>76</w:t>
      </w:r>
    </w:p>
    <w:p w:rsidR="0020366F" w:rsidRPr="00170BD4" w:rsidRDefault="0020366F" w:rsidP="0020366F">
      <w:pPr>
        <w:autoSpaceDE w:val="0"/>
        <w:autoSpaceDN w:val="0"/>
        <w:adjustRightInd w:val="0"/>
        <w:ind w:firstLine="709"/>
        <w:jc w:val="both"/>
      </w:pPr>
      <w:r w:rsidRPr="00170BD4">
        <w:lastRenderedPageBreak/>
        <w:t xml:space="preserve">1) в связи с тем, что по окончании </w:t>
      </w:r>
      <w:r w:rsidRPr="00170BD4">
        <w:rPr>
          <w:rFonts w:eastAsia="Calibri"/>
        </w:rPr>
        <w:t xml:space="preserve">срока подачи заявок на участие в закупке </w:t>
      </w:r>
      <w:r w:rsidRPr="00170BD4">
        <w:rPr>
          <w:rFonts w:eastAsia="Calibri"/>
        </w:rPr>
        <w:br/>
      </w:r>
      <w:r w:rsidRPr="00170BD4">
        <w:t xml:space="preserve">у единственного поставщика (исполнителя, подрядчика) в электронной форме </w:t>
      </w:r>
      <w:r w:rsidRPr="00170BD4">
        <w:br/>
      </w:r>
      <w:r w:rsidRPr="00170BD4">
        <w:rPr>
          <w:rFonts w:eastAsia="Calibri"/>
        </w:rPr>
        <w:t xml:space="preserve">не подано ни одного </w:t>
      </w:r>
      <w:r w:rsidRPr="00170BD4">
        <w:rPr>
          <w:bCs/>
        </w:rPr>
        <w:t>предложения</w:t>
      </w:r>
      <w:r w:rsidRPr="00170BD4">
        <w:t xml:space="preserve"> о цене договора либо о цене единицы товара, работы, услуги;</w:t>
      </w:r>
    </w:p>
    <w:p w:rsidR="0020366F" w:rsidRPr="00170BD4" w:rsidRDefault="0020366F" w:rsidP="0020366F">
      <w:pPr>
        <w:autoSpaceDE w:val="0"/>
        <w:autoSpaceDN w:val="0"/>
        <w:adjustRightInd w:val="0"/>
        <w:ind w:firstLine="709"/>
        <w:jc w:val="both"/>
      </w:pPr>
      <w:r w:rsidRPr="00170BD4">
        <w:t xml:space="preserve">2) непредоставления в соответствии с пунктом 190-3 настоящего Положения </w:t>
      </w:r>
      <w:r w:rsidRPr="00170BD4">
        <w:br/>
        <w:t xml:space="preserve">о закупке участником закупки у единственного поставщика (исполнителя, подрядчика) </w:t>
      </w:r>
      <w:r w:rsidRPr="00170BD4">
        <w:br/>
        <w:t>в электронной форме заявки, предусмотренной пунктом 190-1 и 190-2 настоящего Положения о закупке;</w:t>
      </w:r>
    </w:p>
    <w:p w:rsidR="0020366F" w:rsidRPr="00170BD4" w:rsidRDefault="0020366F" w:rsidP="0020366F">
      <w:pPr>
        <w:autoSpaceDE w:val="0"/>
        <w:autoSpaceDN w:val="0"/>
        <w:adjustRightInd w:val="0"/>
        <w:ind w:firstLine="709"/>
        <w:jc w:val="both"/>
      </w:pPr>
      <w:r w:rsidRPr="00170BD4">
        <w:t>3) предоставления участником закупки у единственного поставщика (исполнителя, подрядчика) в электронной форме заявки, не соответствующей требованиям, предусмотренным пунктом 190-2 настоящего Положения о закупке;</w:t>
      </w:r>
    </w:p>
    <w:p w:rsidR="0020366F" w:rsidRPr="00170BD4" w:rsidRDefault="0020366F" w:rsidP="0020366F">
      <w:pPr>
        <w:autoSpaceDE w:val="0"/>
        <w:autoSpaceDN w:val="0"/>
        <w:adjustRightInd w:val="0"/>
        <w:ind w:firstLine="709"/>
        <w:jc w:val="both"/>
        <w:rPr>
          <w:bCs/>
        </w:rPr>
      </w:pPr>
      <w:r w:rsidRPr="00170BD4">
        <w:t>4) если предложение участника закупки у единственного поставщика (исполнителя, подрядчика) в электронной форме о цене договора и (или) о цене единицы товара, работы, услуги превышает цену указанную заказчиком на электронной площадке.</w:t>
      </w:r>
    </w:p>
    <w:p w:rsidR="0020366F" w:rsidRPr="00170BD4" w:rsidRDefault="0020366F" w:rsidP="0020366F">
      <w:pPr>
        <w:autoSpaceDE w:val="0"/>
        <w:autoSpaceDN w:val="0"/>
        <w:adjustRightInd w:val="0"/>
        <w:ind w:firstLine="709"/>
        <w:jc w:val="both"/>
      </w:pPr>
    </w:p>
    <w:p w:rsidR="0020366F" w:rsidRPr="00170BD4" w:rsidRDefault="0020366F" w:rsidP="00CC544B">
      <w:pPr>
        <w:autoSpaceDE w:val="0"/>
        <w:autoSpaceDN w:val="0"/>
        <w:adjustRightInd w:val="0"/>
        <w:jc w:val="center"/>
      </w:pPr>
      <w:r w:rsidRPr="00170BD4">
        <w:t>7. Исполнение, изменение, расторжение договора</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pPr>
      <w:r w:rsidRPr="00170BD4">
        <w:t>193. Исполнение договора осуществляется в соответствии с его условиями, Гражданским кодексом Российской Федерации и другими нормативными правовыми актами Российской Федерации.</w:t>
      </w:r>
    </w:p>
    <w:p w:rsidR="0020366F" w:rsidRPr="00170BD4" w:rsidRDefault="0020366F" w:rsidP="0020366F">
      <w:pPr>
        <w:autoSpaceDE w:val="0"/>
        <w:autoSpaceDN w:val="0"/>
        <w:adjustRightInd w:val="0"/>
        <w:ind w:firstLine="709"/>
        <w:jc w:val="both"/>
        <w:rPr>
          <w:rFonts w:eastAsia="Calibri"/>
        </w:rPr>
      </w:pPr>
      <w:r w:rsidRPr="00170BD4">
        <w:rPr>
          <w:rFonts w:eastAsia="Calibri"/>
        </w:rPr>
        <w:t>194. При исполнении договора по согласованию заказчика с поставщиком (</w:t>
      </w:r>
      <w:r w:rsidRPr="00170BD4">
        <w:t>исполнителем, подрядчиком</w:t>
      </w:r>
      <w:r w:rsidRPr="00170BD4">
        <w:rPr>
          <w:rFonts w:eastAsia="Calibri"/>
        </w:rPr>
        <w:t xml:space="preserve">) допускается поставка товара, выполнение работы,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техническими и функциональными характеристиками, указанными в договоре. </w:t>
      </w:r>
    </w:p>
    <w:p w:rsidR="0020366F" w:rsidRPr="00170BD4" w:rsidRDefault="0020366F" w:rsidP="0020366F">
      <w:pPr>
        <w:autoSpaceDE w:val="0"/>
        <w:autoSpaceDN w:val="0"/>
        <w:adjustRightInd w:val="0"/>
        <w:ind w:firstLine="709"/>
        <w:jc w:val="both"/>
        <w:rPr>
          <w:rFonts w:eastAsia="Calibri"/>
        </w:rPr>
      </w:pPr>
      <w:r w:rsidRPr="00170BD4">
        <w:rPr>
          <w:rFonts w:eastAsia="Calibri"/>
        </w:rPr>
        <w:t>195. При заключении и исполнении договора внесение изменений в договор осуществляется заказчиком, в соответствии с частью 5 статьи 4 Федерального закона № 223-ФЗ, пунктом 8 статьи 448 Гражданского кодекса Российской Федерации (при необходимости).</w:t>
      </w:r>
    </w:p>
    <w:p w:rsidR="0020366F" w:rsidRPr="00170BD4" w:rsidRDefault="0020366F" w:rsidP="0020366F">
      <w:pPr>
        <w:autoSpaceDE w:val="0"/>
        <w:autoSpaceDN w:val="0"/>
        <w:adjustRightInd w:val="0"/>
        <w:ind w:firstLine="709"/>
        <w:jc w:val="both"/>
        <w:rPr>
          <w:rFonts w:eastAsia="Calibri"/>
        </w:rPr>
      </w:pPr>
      <w:r w:rsidRPr="00170BD4">
        <w:t>196. П</w:t>
      </w:r>
      <w:r w:rsidRPr="00170BD4">
        <w:rPr>
          <w:rFonts w:eastAsia="Calibri"/>
        </w:rPr>
        <w:t xml:space="preserve">ри исполнении договора, заключенного с участником закупки, которому предоставлен приоритет в соответствии с </w:t>
      </w:r>
      <w:r w:rsidRPr="00170BD4">
        <w:t>Постановлением № 925</w:t>
      </w:r>
      <w:r w:rsidRPr="00170BD4">
        <w:rPr>
          <w:rFonts w:eastAsia="Calibri"/>
        </w:rPr>
        <w:t xml:space="preserve">,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техническим и функциональным характеристикам товаров, указанных в договоре. </w:t>
      </w:r>
    </w:p>
    <w:p w:rsidR="0020366F" w:rsidRPr="00170BD4" w:rsidRDefault="0020366F" w:rsidP="0020366F">
      <w:pPr>
        <w:autoSpaceDE w:val="0"/>
        <w:autoSpaceDN w:val="0"/>
        <w:adjustRightInd w:val="0"/>
        <w:ind w:firstLine="709"/>
        <w:jc w:val="both"/>
      </w:pPr>
      <w:r w:rsidRPr="00170BD4">
        <w:t xml:space="preserve">197. При приемке поставленного товара, выполненной работы, оказанной услуги, результатов отдельного этапа, </w:t>
      </w:r>
      <w:r w:rsidRPr="00170BD4">
        <w:rPr>
          <w:bCs/>
        </w:rPr>
        <w:t>предусмотренного договором,</w:t>
      </w:r>
      <w:r w:rsidRPr="00170BD4">
        <w:t xml:space="preserve"> исполнении договора создается приемочная комиссия, которая состоит не менее чем из трех человек.</w:t>
      </w:r>
      <w:r w:rsidRPr="00170BD4">
        <w:rPr>
          <w:vertAlign w:val="superscript"/>
        </w:rPr>
        <w:footnoteReference w:customMarkFollows="1" w:id="74"/>
        <w:t>77</w:t>
      </w:r>
    </w:p>
    <w:p w:rsidR="0020366F" w:rsidRPr="00170BD4" w:rsidRDefault="0020366F" w:rsidP="0020366F">
      <w:pPr>
        <w:autoSpaceDE w:val="0"/>
        <w:autoSpaceDN w:val="0"/>
        <w:adjustRightInd w:val="0"/>
        <w:ind w:firstLine="709"/>
        <w:jc w:val="both"/>
      </w:pPr>
      <w:r w:rsidRPr="00170BD4">
        <w:t xml:space="preserve">198. Приемка результатов отдельного этапа исполнения договора, а также поставленного товара, выполненной работы, оказанной услуги осуществляется в порядке и в сроки, которые установлены договором, и оформляются документом о приемке, который подписывается со стороны заказчика (в случае создания приемочной комиссии подписывается всеми членами приемочной комиссии и утверждается заказчиком) или направляется мотивированный отказ от подписания такого документа в письменной форме. </w:t>
      </w:r>
    </w:p>
    <w:p w:rsidR="0020366F" w:rsidRPr="00170BD4" w:rsidRDefault="0020366F" w:rsidP="0020366F">
      <w:pPr>
        <w:autoSpaceDE w:val="0"/>
        <w:autoSpaceDN w:val="0"/>
        <w:adjustRightInd w:val="0"/>
        <w:ind w:firstLine="709"/>
        <w:jc w:val="both"/>
        <w:rPr>
          <w:rFonts w:eastAsia="Calibri"/>
        </w:rPr>
      </w:pPr>
      <w:r w:rsidRPr="00170BD4">
        <w:t xml:space="preserve">199. </w:t>
      </w:r>
      <w:r w:rsidRPr="00170BD4">
        <w:rPr>
          <w:rFonts w:eastAsia="Calibri"/>
        </w:rPr>
        <w:t>При исполнении договора не допускается перемена поставщика (исполнителя, подрядчика), за исключением случая,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200. Расторжение договора допускается по основаниям и в порядке, предусмотренным Гражданским кодексом Российской Федерации. </w:t>
      </w:r>
    </w:p>
    <w:p w:rsidR="0020366F" w:rsidRDefault="0020366F" w:rsidP="0020366F">
      <w:pPr>
        <w:autoSpaceDE w:val="0"/>
        <w:autoSpaceDN w:val="0"/>
        <w:adjustRightInd w:val="0"/>
        <w:ind w:firstLine="709"/>
        <w:jc w:val="both"/>
        <w:rPr>
          <w:rFonts w:eastAsia="Calibri"/>
        </w:rPr>
      </w:pPr>
    </w:p>
    <w:p w:rsidR="00CC544B" w:rsidRPr="00170BD4" w:rsidRDefault="00CC544B" w:rsidP="0020366F">
      <w:pPr>
        <w:autoSpaceDE w:val="0"/>
        <w:autoSpaceDN w:val="0"/>
        <w:adjustRightInd w:val="0"/>
        <w:ind w:firstLine="709"/>
        <w:jc w:val="both"/>
        <w:rPr>
          <w:rFonts w:eastAsia="Calibri"/>
        </w:rPr>
      </w:pPr>
    </w:p>
    <w:p w:rsidR="0020366F" w:rsidRPr="00170BD4" w:rsidRDefault="0020366F" w:rsidP="0020366F">
      <w:pPr>
        <w:autoSpaceDE w:val="0"/>
        <w:autoSpaceDN w:val="0"/>
        <w:adjustRightInd w:val="0"/>
        <w:ind w:firstLine="709"/>
        <w:jc w:val="center"/>
      </w:pPr>
      <w:r w:rsidRPr="00170BD4">
        <w:lastRenderedPageBreak/>
        <w:t>8. Оценка заявок предложений участников закупки и критерии этой оценки</w:t>
      </w:r>
      <w:r w:rsidRPr="00170BD4">
        <w:rPr>
          <w:vertAlign w:val="superscript"/>
        </w:rPr>
        <w:footnoteReference w:customMarkFollows="1" w:id="75"/>
        <w:t>78</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both"/>
        <w:rPr>
          <w:rFonts w:eastAsia="Calibri"/>
        </w:rPr>
      </w:pPr>
      <w:r w:rsidRPr="00170BD4">
        <w:rPr>
          <w:rFonts w:eastAsia="Calibri"/>
        </w:rPr>
        <w:t>201. Для оценки заявок, окончательных предложений участников закупки заказчиком в документации о закупке устанавливаются следующие критерии:</w:t>
      </w:r>
      <w:r w:rsidRPr="00170BD4">
        <w:rPr>
          <w:rFonts w:eastAsia="Calibri"/>
          <w:vertAlign w:val="superscript"/>
        </w:rPr>
        <w:footnoteReference w:customMarkFollows="1" w:id="76"/>
        <w:t>79</w:t>
      </w:r>
    </w:p>
    <w:p w:rsidR="0020366F" w:rsidRPr="00170BD4" w:rsidRDefault="0020366F" w:rsidP="0020366F">
      <w:pPr>
        <w:autoSpaceDE w:val="0"/>
        <w:autoSpaceDN w:val="0"/>
        <w:adjustRightInd w:val="0"/>
        <w:ind w:firstLine="709"/>
        <w:jc w:val="both"/>
        <w:rPr>
          <w:rFonts w:eastAsia="Calibri"/>
        </w:rPr>
      </w:pPr>
      <w:r w:rsidRPr="00170BD4">
        <w:rPr>
          <w:rFonts w:eastAsia="Calibri"/>
        </w:rPr>
        <w:t>1) цена договора;</w:t>
      </w:r>
    </w:p>
    <w:p w:rsidR="0020366F" w:rsidRPr="00170BD4" w:rsidRDefault="0020366F" w:rsidP="0020366F">
      <w:pPr>
        <w:autoSpaceDE w:val="0"/>
        <w:autoSpaceDN w:val="0"/>
        <w:adjustRightInd w:val="0"/>
        <w:ind w:firstLine="709"/>
        <w:jc w:val="both"/>
        <w:rPr>
          <w:rFonts w:eastAsia="Calibri"/>
        </w:rPr>
      </w:pPr>
      <w:r w:rsidRPr="00170BD4">
        <w:rPr>
          <w:rFonts w:eastAsia="Calibri"/>
        </w:rPr>
        <w:t>2) расходы на эксплуатацию и ремонт товаров, использование результатов работ;</w:t>
      </w:r>
    </w:p>
    <w:p w:rsidR="0020366F" w:rsidRPr="00170BD4" w:rsidRDefault="0020366F" w:rsidP="0020366F">
      <w:pPr>
        <w:autoSpaceDE w:val="0"/>
        <w:autoSpaceDN w:val="0"/>
        <w:adjustRightInd w:val="0"/>
        <w:ind w:firstLine="709"/>
        <w:jc w:val="both"/>
        <w:rPr>
          <w:rFonts w:eastAsia="Calibri"/>
        </w:rPr>
      </w:pPr>
      <w:r w:rsidRPr="00170BD4">
        <w:rPr>
          <w:rFonts w:eastAsia="Calibri"/>
        </w:rPr>
        <w:t>3) качественные, функциональные и экологические характеристики предмета закупки;</w:t>
      </w:r>
    </w:p>
    <w:p w:rsidR="0020366F" w:rsidRPr="00170BD4" w:rsidRDefault="0020366F" w:rsidP="0020366F">
      <w:pPr>
        <w:autoSpaceDE w:val="0"/>
        <w:autoSpaceDN w:val="0"/>
        <w:adjustRightInd w:val="0"/>
        <w:ind w:firstLine="709"/>
        <w:jc w:val="both"/>
        <w:rPr>
          <w:rFonts w:eastAsia="Calibri"/>
        </w:rPr>
      </w:pPr>
      <w:r w:rsidRPr="00170BD4">
        <w:rPr>
          <w:rFonts w:eastAsia="Calibri"/>
        </w:rPr>
        <w:t>4)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договора, и деловой репутации, специалистов и иных работников определенного уровня квалификации.</w:t>
      </w:r>
    </w:p>
    <w:p w:rsidR="0020366F" w:rsidRPr="00170BD4" w:rsidRDefault="0020366F" w:rsidP="0020366F">
      <w:pPr>
        <w:autoSpaceDE w:val="0"/>
        <w:autoSpaceDN w:val="0"/>
        <w:adjustRightInd w:val="0"/>
        <w:ind w:firstLine="709"/>
        <w:jc w:val="both"/>
        <w:rPr>
          <w:rFonts w:eastAsia="Calibri"/>
        </w:rPr>
      </w:pPr>
      <w:r w:rsidRPr="00170BD4">
        <w:rPr>
          <w:rFonts w:eastAsia="Calibri"/>
        </w:rPr>
        <w:t>202. Заказчиком указываются в документации о закупке используемые при определении поставщика (исполнителя, подрядчика) критерии и их величины значимости. При этом количество используемых при определении поставщика (исполнителя, подрядчика) критериев, за исключением случаев проведения аукциона, должно быть не менее чем два, одним из которых является цена договора. Не указанные в документации о закупке критерии и их величины значимости не могут применяться для целей оценки заявок.</w:t>
      </w:r>
    </w:p>
    <w:p w:rsidR="0020366F" w:rsidRPr="00170BD4" w:rsidRDefault="0020366F" w:rsidP="0020366F">
      <w:pPr>
        <w:autoSpaceDE w:val="0"/>
        <w:autoSpaceDN w:val="0"/>
        <w:adjustRightInd w:val="0"/>
        <w:ind w:firstLine="709"/>
        <w:jc w:val="both"/>
        <w:rPr>
          <w:rFonts w:eastAsia="Calibri"/>
        </w:rPr>
      </w:pPr>
      <w:r w:rsidRPr="00170BD4">
        <w:rPr>
          <w:rFonts w:eastAsia="Calibri"/>
        </w:rPr>
        <w:t xml:space="preserve">203. Сумма величин значимости всех критериев, предусмотренных документацией о закупке, составляет сто процентов. </w:t>
      </w:r>
    </w:p>
    <w:p w:rsidR="0020366F" w:rsidRPr="00170BD4" w:rsidRDefault="0020366F" w:rsidP="0020366F">
      <w:pPr>
        <w:autoSpaceDE w:val="0"/>
        <w:autoSpaceDN w:val="0"/>
        <w:adjustRightInd w:val="0"/>
        <w:ind w:firstLine="709"/>
        <w:jc w:val="center"/>
      </w:pPr>
      <w:bookmarkStart w:id="20" w:name="Par24"/>
      <w:bookmarkEnd w:id="20"/>
    </w:p>
    <w:p w:rsidR="0020366F" w:rsidRPr="00170BD4" w:rsidRDefault="0020366F" w:rsidP="0020366F">
      <w:pPr>
        <w:autoSpaceDE w:val="0"/>
        <w:autoSpaceDN w:val="0"/>
        <w:adjustRightInd w:val="0"/>
        <w:ind w:firstLine="709"/>
        <w:jc w:val="center"/>
      </w:pPr>
      <w:r w:rsidRPr="00170BD4">
        <w:t>9. Антидемпинговые меры</w:t>
      </w:r>
      <w:r w:rsidRPr="00170BD4">
        <w:rPr>
          <w:vertAlign w:val="superscript"/>
        </w:rPr>
        <w:footnoteReference w:customMarkFollows="1" w:id="77"/>
        <w:t>80</w:t>
      </w:r>
    </w:p>
    <w:p w:rsidR="0020366F" w:rsidRPr="00170BD4" w:rsidRDefault="0020366F" w:rsidP="0020366F">
      <w:pPr>
        <w:autoSpaceDE w:val="0"/>
        <w:autoSpaceDN w:val="0"/>
        <w:adjustRightInd w:val="0"/>
        <w:ind w:firstLine="709"/>
        <w:jc w:val="center"/>
      </w:pPr>
    </w:p>
    <w:p w:rsidR="0020366F" w:rsidRPr="00C96ACB" w:rsidRDefault="0020366F" w:rsidP="0020366F">
      <w:pPr>
        <w:autoSpaceDE w:val="0"/>
        <w:autoSpaceDN w:val="0"/>
        <w:adjustRightInd w:val="0"/>
        <w:ind w:firstLine="709"/>
        <w:jc w:val="center"/>
      </w:pPr>
      <w:r w:rsidRPr="00C96ACB">
        <w:t>9-1.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определения и обоснования цены единицы товара, работы, услуги, определения максимального значения цены договора</w:t>
      </w:r>
      <w:r w:rsidRPr="00C96ACB">
        <w:rPr>
          <w:vertAlign w:val="superscript"/>
        </w:rPr>
        <w:footnoteReference w:customMarkFollows="1" w:id="78"/>
        <w:t>80-1</w:t>
      </w:r>
    </w:p>
    <w:p w:rsidR="0020366F" w:rsidRPr="00C96ACB"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10. Заключительные положения</w:t>
      </w:r>
    </w:p>
    <w:p w:rsidR="0020366F" w:rsidRPr="00170BD4" w:rsidRDefault="0020366F" w:rsidP="0020366F">
      <w:pPr>
        <w:autoSpaceDE w:val="0"/>
        <w:autoSpaceDN w:val="0"/>
        <w:adjustRightInd w:val="0"/>
        <w:ind w:firstLine="709"/>
        <w:jc w:val="center"/>
      </w:pPr>
    </w:p>
    <w:p w:rsidR="0020366F" w:rsidRPr="00170BD4" w:rsidRDefault="0020366F" w:rsidP="0020366F">
      <w:pPr>
        <w:autoSpaceDE w:val="0"/>
        <w:autoSpaceDN w:val="0"/>
        <w:adjustRightInd w:val="0"/>
        <w:ind w:firstLine="709"/>
        <w:jc w:val="center"/>
      </w:pPr>
      <w:r w:rsidRPr="00170BD4">
        <w:t>Порядок вступления в силу настоящего Положения о закупке</w:t>
      </w:r>
    </w:p>
    <w:p w:rsidR="0020366F" w:rsidRPr="00170BD4" w:rsidRDefault="0020366F" w:rsidP="0020366F">
      <w:pPr>
        <w:autoSpaceDE w:val="0"/>
        <w:autoSpaceDN w:val="0"/>
        <w:adjustRightInd w:val="0"/>
        <w:ind w:firstLine="709"/>
        <w:jc w:val="center"/>
      </w:pPr>
    </w:p>
    <w:p w:rsidR="0020366F" w:rsidRPr="00170BD4" w:rsidRDefault="0020366F" w:rsidP="0020366F">
      <w:pPr>
        <w:tabs>
          <w:tab w:val="left" w:pos="8458"/>
        </w:tabs>
        <w:autoSpaceDE w:val="0"/>
        <w:autoSpaceDN w:val="0"/>
        <w:adjustRightInd w:val="0"/>
        <w:ind w:firstLine="709"/>
        <w:jc w:val="both"/>
        <w:rPr>
          <w:rFonts w:eastAsia="Calibri"/>
        </w:rPr>
      </w:pPr>
      <w:r w:rsidRPr="00170BD4">
        <w:rPr>
          <w:rFonts w:eastAsia="Calibri"/>
        </w:rPr>
        <w:t xml:space="preserve">204. До </w:t>
      </w:r>
      <w:r>
        <w:rPr>
          <w:rFonts w:eastAsia="Calibri"/>
        </w:rPr>
        <w:t>31</w:t>
      </w:r>
      <w:r w:rsidRPr="00170BD4">
        <w:rPr>
          <w:rFonts w:eastAsia="Calibri"/>
        </w:rPr>
        <w:t xml:space="preserve"> </w:t>
      </w:r>
      <w:r>
        <w:rPr>
          <w:rFonts w:eastAsia="Calibri"/>
        </w:rPr>
        <w:t>июля</w:t>
      </w:r>
      <w:r w:rsidRPr="00170BD4">
        <w:rPr>
          <w:rFonts w:eastAsia="Calibri"/>
        </w:rPr>
        <w:t xml:space="preserve"> 20</w:t>
      </w:r>
      <w:r>
        <w:rPr>
          <w:rFonts w:eastAsia="Calibri"/>
        </w:rPr>
        <w:t>21</w:t>
      </w:r>
      <w:r w:rsidRPr="00170BD4">
        <w:rPr>
          <w:rFonts w:eastAsia="Calibri"/>
        </w:rPr>
        <w:t xml:space="preserve"> года </w:t>
      </w:r>
      <w:r>
        <w:rPr>
          <w:rFonts w:eastAsia="Calibri"/>
        </w:rPr>
        <w:t>муниципальные</w:t>
      </w:r>
      <w:r w:rsidRPr="00170BD4">
        <w:rPr>
          <w:rFonts w:eastAsia="Calibri"/>
        </w:rPr>
        <w:t xml:space="preserve"> автономные учреждения, для которых применение Положения о закупке является обязательным, обязаны утвер</w:t>
      </w:r>
      <w:r>
        <w:rPr>
          <w:rFonts w:eastAsia="Calibri"/>
        </w:rPr>
        <w:t xml:space="preserve">дить новое положение о закупке </w:t>
      </w:r>
      <w:r w:rsidRPr="00170BD4">
        <w:rPr>
          <w:rFonts w:eastAsia="Calibri"/>
        </w:rPr>
        <w:t>в соответствии с настоящим Положением о закупке.</w:t>
      </w:r>
      <w:r w:rsidRPr="00170BD4">
        <w:rPr>
          <w:rFonts w:eastAsia="Calibri"/>
          <w:vertAlign w:val="superscript"/>
        </w:rPr>
        <w:footnoteReference w:customMarkFollows="1" w:id="79"/>
        <w:t>81</w:t>
      </w:r>
    </w:p>
    <w:p w:rsidR="0020366F" w:rsidRPr="00170BD4" w:rsidRDefault="0020366F" w:rsidP="0020366F">
      <w:pPr>
        <w:tabs>
          <w:tab w:val="left" w:pos="8458"/>
        </w:tabs>
        <w:autoSpaceDE w:val="0"/>
        <w:autoSpaceDN w:val="0"/>
        <w:adjustRightInd w:val="0"/>
        <w:ind w:firstLine="709"/>
        <w:jc w:val="both"/>
        <w:rPr>
          <w:rFonts w:eastAsia="Calibri"/>
        </w:rPr>
      </w:pPr>
      <w:r w:rsidRPr="00170BD4">
        <w:rPr>
          <w:rFonts w:eastAsia="Calibri"/>
        </w:rPr>
        <w:t>205. Закупки, извещения об осуществлении которых были размещены заказчиком в единой информационной системе до даты размещения положения о закупке, утвержденного в соответствие с настоящим Положением о закупке, завершаются по правилам, которые действовали на дату размещения такого извещения.</w:t>
      </w:r>
    </w:p>
    <w:p w:rsidR="0020366F" w:rsidRPr="00170BD4" w:rsidRDefault="0020366F" w:rsidP="0020366F">
      <w:pPr>
        <w:tabs>
          <w:tab w:val="left" w:pos="8458"/>
        </w:tabs>
        <w:autoSpaceDE w:val="0"/>
        <w:autoSpaceDN w:val="0"/>
        <w:adjustRightInd w:val="0"/>
        <w:ind w:firstLine="709"/>
        <w:jc w:val="both"/>
        <w:rPr>
          <w:rFonts w:eastAsia="Calibri"/>
        </w:rPr>
      </w:pPr>
    </w:p>
    <w:p w:rsidR="0020366F" w:rsidRPr="00170BD4" w:rsidRDefault="0020366F" w:rsidP="0020366F">
      <w:pPr>
        <w:ind w:left="5280"/>
        <w:jc w:val="both"/>
        <w:rPr>
          <w:bCs/>
        </w:rPr>
      </w:pPr>
    </w:p>
    <w:p w:rsidR="0020366F" w:rsidRPr="00303EA3" w:rsidRDefault="0020366F" w:rsidP="003D03FB">
      <w:pPr>
        <w:tabs>
          <w:tab w:val="left" w:pos="567"/>
          <w:tab w:val="left" w:pos="4500"/>
          <w:tab w:val="left" w:pos="4860"/>
        </w:tabs>
        <w:jc w:val="center"/>
        <w:rPr>
          <w:b/>
          <w:sz w:val="28"/>
          <w:szCs w:val="28"/>
        </w:rPr>
      </w:pPr>
    </w:p>
    <w:p w:rsidR="00677EE3" w:rsidRDefault="00677EE3" w:rsidP="003D03FB">
      <w:pPr>
        <w:tabs>
          <w:tab w:val="left" w:pos="567"/>
          <w:tab w:val="left" w:pos="4500"/>
          <w:tab w:val="left" w:pos="4860"/>
        </w:tabs>
        <w:jc w:val="center"/>
        <w:rPr>
          <w:b/>
          <w:sz w:val="28"/>
          <w:szCs w:val="28"/>
        </w:rPr>
      </w:pPr>
    </w:p>
    <w:p w:rsidR="00677EE3" w:rsidRDefault="00677EE3" w:rsidP="003D03FB">
      <w:pPr>
        <w:tabs>
          <w:tab w:val="left" w:pos="567"/>
          <w:tab w:val="left" w:pos="4500"/>
          <w:tab w:val="left" w:pos="4860"/>
        </w:tabs>
        <w:jc w:val="center"/>
        <w:rPr>
          <w:b/>
          <w:sz w:val="28"/>
          <w:szCs w:val="28"/>
        </w:rPr>
      </w:pPr>
    </w:p>
    <w:p w:rsidR="00DD1BF7" w:rsidRPr="00303EA3" w:rsidRDefault="003C161A" w:rsidP="003D03FB">
      <w:pPr>
        <w:tabs>
          <w:tab w:val="left" w:pos="567"/>
          <w:tab w:val="left" w:pos="4500"/>
          <w:tab w:val="left" w:pos="4860"/>
        </w:tabs>
        <w:jc w:val="center"/>
        <w:rPr>
          <w:b/>
          <w:sz w:val="28"/>
          <w:szCs w:val="28"/>
        </w:rPr>
      </w:pPr>
      <w:r w:rsidRPr="00303EA3">
        <w:rPr>
          <w:b/>
          <w:sz w:val="28"/>
          <w:szCs w:val="28"/>
        </w:rPr>
        <w:lastRenderedPageBreak/>
        <w:t>Р</w:t>
      </w:r>
      <w:r w:rsidR="00891B3D" w:rsidRPr="00303EA3">
        <w:rPr>
          <w:b/>
          <w:sz w:val="28"/>
          <w:szCs w:val="28"/>
        </w:rPr>
        <w:t>АСПОРЯЖЕНИЯ АДМИНИСТРАЦИИ МОЛЧАНОВСКОГО РАЙОНА</w:t>
      </w:r>
    </w:p>
    <w:p w:rsidR="00671A16" w:rsidRPr="00303EA3" w:rsidRDefault="00671A16" w:rsidP="003D03FB">
      <w:pPr>
        <w:tabs>
          <w:tab w:val="left" w:pos="567"/>
          <w:tab w:val="left" w:pos="4500"/>
          <w:tab w:val="left" w:pos="4860"/>
        </w:tabs>
        <w:jc w:val="center"/>
        <w:rPr>
          <w:b/>
        </w:rPr>
      </w:pPr>
    </w:p>
    <w:p w:rsidR="003E619C" w:rsidRPr="009B1449" w:rsidRDefault="003E619C" w:rsidP="003E619C">
      <w:pPr>
        <w:jc w:val="center"/>
        <w:rPr>
          <w:b/>
          <w:caps/>
          <w:sz w:val="28"/>
          <w:szCs w:val="28"/>
        </w:rPr>
      </w:pPr>
      <w:r w:rsidRPr="009B1449">
        <w:rPr>
          <w:b/>
          <w:caps/>
          <w:sz w:val="28"/>
          <w:szCs w:val="28"/>
        </w:rPr>
        <w:t>Администрация молчановского РАЙОНА</w:t>
      </w:r>
    </w:p>
    <w:p w:rsidR="003E619C" w:rsidRPr="009B1449" w:rsidRDefault="003E619C" w:rsidP="003E619C">
      <w:pPr>
        <w:spacing w:line="360" w:lineRule="auto"/>
        <w:jc w:val="center"/>
        <w:rPr>
          <w:b/>
          <w:caps/>
          <w:sz w:val="28"/>
          <w:szCs w:val="28"/>
        </w:rPr>
      </w:pPr>
      <w:r w:rsidRPr="009B1449">
        <w:rPr>
          <w:b/>
          <w:caps/>
          <w:sz w:val="28"/>
          <w:szCs w:val="28"/>
        </w:rPr>
        <w:t>Томской области</w:t>
      </w:r>
    </w:p>
    <w:p w:rsidR="003E619C" w:rsidRPr="009B1449" w:rsidRDefault="003E619C" w:rsidP="003E619C">
      <w:pPr>
        <w:jc w:val="center"/>
        <w:rPr>
          <w:b/>
          <w:sz w:val="28"/>
          <w:szCs w:val="28"/>
        </w:rPr>
      </w:pPr>
      <w:r w:rsidRPr="009B1449">
        <w:rPr>
          <w:b/>
          <w:sz w:val="28"/>
          <w:szCs w:val="28"/>
        </w:rPr>
        <w:t xml:space="preserve"> </w:t>
      </w:r>
      <w:r>
        <w:rPr>
          <w:b/>
          <w:sz w:val="28"/>
          <w:szCs w:val="28"/>
        </w:rPr>
        <w:t>РАСПОРЯЖЕНИЕ</w:t>
      </w:r>
    </w:p>
    <w:p w:rsidR="003E619C" w:rsidRPr="009B1449" w:rsidRDefault="003E619C" w:rsidP="003E619C">
      <w:pPr>
        <w:jc w:val="both"/>
        <w:rPr>
          <w:color w:val="000000"/>
          <w:sz w:val="28"/>
          <w:szCs w:val="28"/>
          <w:u w:val="single"/>
        </w:rPr>
      </w:pPr>
    </w:p>
    <w:p w:rsidR="003E619C" w:rsidRPr="009B1449" w:rsidRDefault="003E619C" w:rsidP="003E619C">
      <w:pPr>
        <w:jc w:val="both"/>
        <w:rPr>
          <w:b/>
          <w:sz w:val="28"/>
          <w:szCs w:val="28"/>
        </w:rPr>
      </w:pPr>
      <w:r>
        <w:rPr>
          <w:color w:val="000000"/>
          <w:sz w:val="28"/>
          <w:szCs w:val="28"/>
        </w:rPr>
        <w:t>23.06.2021</w:t>
      </w:r>
      <w:r w:rsidRPr="009B1449">
        <w:rPr>
          <w:color w:val="000000"/>
          <w:sz w:val="28"/>
          <w:szCs w:val="28"/>
        </w:rPr>
        <w:t xml:space="preserve">                                                                </w:t>
      </w:r>
      <w:r>
        <w:rPr>
          <w:color w:val="000000"/>
          <w:sz w:val="28"/>
          <w:szCs w:val="28"/>
        </w:rPr>
        <w:t xml:space="preserve">                                   </w:t>
      </w:r>
      <w:r>
        <w:rPr>
          <w:color w:val="000000"/>
          <w:sz w:val="28"/>
          <w:szCs w:val="28"/>
        </w:rPr>
        <w:tab/>
      </w:r>
      <w:r>
        <w:rPr>
          <w:color w:val="000000"/>
          <w:sz w:val="28"/>
          <w:szCs w:val="28"/>
        </w:rPr>
        <w:tab/>
      </w:r>
      <w:r>
        <w:rPr>
          <w:color w:val="000000"/>
          <w:sz w:val="28"/>
          <w:szCs w:val="28"/>
        </w:rPr>
        <w:tab/>
      </w:r>
      <w:r w:rsidRPr="009B1449">
        <w:rPr>
          <w:color w:val="000000"/>
          <w:sz w:val="28"/>
          <w:szCs w:val="28"/>
        </w:rPr>
        <w:t xml:space="preserve">№ </w:t>
      </w:r>
      <w:r>
        <w:rPr>
          <w:color w:val="000000"/>
          <w:sz w:val="28"/>
          <w:szCs w:val="28"/>
        </w:rPr>
        <w:t>178-р</w:t>
      </w:r>
    </w:p>
    <w:p w:rsidR="003E619C" w:rsidRPr="009B1449" w:rsidRDefault="003E619C" w:rsidP="003E619C">
      <w:pPr>
        <w:jc w:val="center"/>
        <w:rPr>
          <w:color w:val="000000"/>
          <w:sz w:val="28"/>
          <w:szCs w:val="28"/>
        </w:rPr>
      </w:pPr>
      <w:r w:rsidRPr="009B1449">
        <w:rPr>
          <w:color w:val="000000"/>
          <w:sz w:val="28"/>
          <w:szCs w:val="28"/>
        </w:rPr>
        <w:t>с. Молчаново</w:t>
      </w:r>
    </w:p>
    <w:p w:rsidR="003E619C" w:rsidRPr="009B1449" w:rsidRDefault="003E619C" w:rsidP="003E619C">
      <w:pPr>
        <w:jc w:val="center"/>
        <w:rPr>
          <w:color w:val="000000"/>
          <w:sz w:val="28"/>
          <w:szCs w:val="28"/>
        </w:rPr>
      </w:pPr>
    </w:p>
    <w:p w:rsidR="003E619C" w:rsidRDefault="003E619C" w:rsidP="003E619C">
      <w:pPr>
        <w:jc w:val="center"/>
        <w:rPr>
          <w:color w:val="000000"/>
          <w:sz w:val="28"/>
          <w:szCs w:val="28"/>
        </w:rPr>
      </w:pPr>
      <w:r>
        <w:rPr>
          <w:color w:val="000000"/>
          <w:sz w:val="28"/>
          <w:szCs w:val="28"/>
        </w:rPr>
        <w:t xml:space="preserve">О внесении изменения в распоряжение Администрации Молчановского района </w:t>
      </w:r>
    </w:p>
    <w:p w:rsidR="003E619C" w:rsidRDefault="003E619C" w:rsidP="003E619C">
      <w:pPr>
        <w:jc w:val="center"/>
        <w:rPr>
          <w:color w:val="000000"/>
          <w:sz w:val="28"/>
          <w:szCs w:val="28"/>
        </w:rPr>
      </w:pPr>
      <w:r>
        <w:rPr>
          <w:color w:val="000000"/>
          <w:sz w:val="28"/>
          <w:szCs w:val="28"/>
        </w:rPr>
        <w:t>от 27.03.2020 № 66-р</w:t>
      </w:r>
    </w:p>
    <w:p w:rsidR="003E619C" w:rsidRPr="009B1449" w:rsidRDefault="003E619C" w:rsidP="003E619C">
      <w:pPr>
        <w:ind w:right="5243"/>
        <w:jc w:val="both"/>
        <w:rPr>
          <w:color w:val="000000"/>
          <w:sz w:val="28"/>
          <w:szCs w:val="28"/>
        </w:rPr>
      </w:pPr>
      <w:r>
        <w:rPr>
          <w:color w:val="000000"/>
          <w:sz w:val="28"/>
          <w:szCs w:val="28"/>
        </w:rPr>
        <w:t xml:space="preserve"> </w:t>
      </w:r>
    </w:p>
    <w:p w:rsidR="003E619C" w:rsidRPr="00891073" w:rsidRDefault="003E619C" w:rsidP="003E619C">
      <w:pPr>
        <w:shd w:val="clear" w:color="auto" w:fill="FFFFFF"/>
        <w:ind w:firstLine="708"/>
        <w:jc w:val="both"/>
        <w:rPr>
          <w:color w:val="000000"/>
          <w:sz w:val="28"/>
          <w:szCs w:val="28"/>
        </w:rPr>
      </w:pPr>
      <w:r w:rsidRPr="00F44A4A">
        <w:rPr>
          <w:color w:val="000000"/>
          <w:sz w:val="28"/>
          <w:szCs w:val="28"/>
        </w:rPr>
        <w:t xml:space="preserve">В </w:t>
      </w:r>
      <w:r>
        <w:rPr>
          <w:color w:val="000000"/>
          <w:sz w:val="28"/>
          <w:szCs w:val="28"/>
        </w:rPr>
        <w:t xml:space="preserve">связи  с кадровыми изменениями </w:t>
      </w:r>
      <w:r w:rsidRPr="00891073">
        <w:rPr>
          <w:color w:val="000000"/>
          <w:sz w:val="28"/>
          <w:szCs w:val="28"/>
        </w:rPr>
        <w:t xml:space="preserve"> </w:t>
      </w:r>
    </w:p>
    <w:p w:rsidR="003E619C" w:rsidRPr="009B1449" w:rsidRDefault="003E619C" w:rsidP="003E619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315"/>
        </w:tabs>
        <w:ind w:right="-6"/>
        <w:jc w:val="both"/>
        <w:rPr>
          <w:rFonts w:ascii="Times New Roman" w:hAnsi="Times New Roman"/>
          <w:color w:val="000000"/>
          <w:sz w:val="28"/>
          <w:szCs w:val="28"/>
        </w:rPr>
      </w:pPr>
      <w:r>
        <w:rPr>
          <w:rFonts w:ascii="Times New Roman" w:hAnsi="Times New Roman"/>
          <w:color w:val="000000"/>
          <w:sz w:val="28"/>
          <w:szCs w:val="28"/>
        </w:rPr>
        <w:tab/>
      </w:r>
    </w:p>
    <w:p w:rsidR="003E619C" w:rsidRPr="000B50CF" w:rsidRDefault="003E619C" w:rsidP="00F454AA">
      <w:pPr>
        <w:numPr>
          <w:ilvl w:val="0"/>
          <w:numId w:val="8"/>
        </w:numPr>
        <w:tabs>
          <w:tab w:val="left" w:pos="0"/>
          <w:tab w:val="left" w:pos="567"/>
          <w:tab w:val="left" w:pos="709"/>
          <w:tab w:val="left" w:pos="1276"/>
          <w:tab w:val="left" w:pos="1418"/>
          <w:tab w:val="left" w:pos="1560"/>
          <w:tab w:val="left" w:pos="5220"/>
          <w:tab w:val="left" w:pos="5400"/>
          <w:tab w:val="left" w:pos="5760"/>
        </w:tabs>
        <w:ind w:left="0" w:firstLine="709"/>
        <w:jc w:val="both"/>
        <w:rPr>
          <w:color w:val="000000"/>
          <w:sz w:val="28"/>
          <w:szCs w:val="28"/>
        </w:rPr>
      </w:pPr>
      <w:r>
        <w:rPr>
          <w:sz w:val="28"/>
        </w:rPr>
        <w:t xml:space="preserve">  </w:t>
      </w:r>
      <w:r w:rsidRPr="000B50CF">
        <w:rPr>
          <w:sz w:val="28"/>
        </w:rPr>
        <w:t xml:space="preserve">Внести в распоряжение Администрации Молчановского района от </w:t>
      </w:r>
      <w:r>
        <w:rPr>
          <w:sz w:val="28"/>
        </w:rPr>
        <w:t>27.03.2020</w:t>
      </w:r>
      <w:r w:rsidRPr="000B50CF">
        <w:rPr>
          <w:sz w:val="28"/>
        </w:rPr>
        <w:t xml:space="preserve"> № </w:t>
      </w:r>
      <w:r>
        <w:rPr>
          <w:sz w:val="28"/>
        </w:rPr>
        <w:t>66</w:t>
      </w:r>
      <w:r w:rsidRPr="000B50CF">
        <w:rPr>
          <w:sz w:val="28"/>
        </w:rPr>
        <w:t>-р «</w:t>
      </w:r>
      <w:r w:rsidRPr="00442E7F">
        <w:rPr>
          <w:sz w:val="28"/>
        </w:rPr>
        <w:t>О неотложных мерах по предупреждению распространения коронавирусной инфекции (</w:t>
      </w:r>
      <w:r w:rsidRPr="00442E7F">
        <w:rPr>
          <w:sz w:val="28"/>
          <w:lang w:val="en-US"/>
        </w:rPr>
        <w:t>COVID</w:t>
      </w:r>
      <w:r w:rsidRPr="00442E7F">
        <w:rPr>
          <w:sz w:val="28"/>
        </w:rPr>
        <w:t>-19)</w:t>
      </w:r>
      <w:r w:rsidRPr="000B50CF">
        <w:rPr>
          <w:sz w:val="28"/>
        </w:rPr>
        <w:t xml:space="preserve">» (далее – распоряжение) изменение, изложив приложение </w:t>
      </w:r>
      <w:r>
        <w:rPr>
          <w:sz w:val="28"/>
        </w:rPr>
        <w:t xml:space="preserve">№ 1 </w:t>
      </w:r>
      <w:r w:rsidRPr="000B50CF">
        <w:rPr>
          <w:sz w:val="28"/>
        </w:rPr>
        <w:t xml:space="preserve">к распоряжению в редакции согласно приложению к настоящему </w:t>
      </w:r>
      <w:r w:rsidRPr="000B50CF">
        <w:rPr>
          <w:color w:val="000000"/>
          <w:sz w:val="28"/>
          <w:szCs w:val="28"/>
        </w:rPr>
        <w:t>распоряжению.</w:t>
      </w:r>
    </w:p>
    <w:p w:rsidR="003E619C" w:rsidRDefault="003E619C" w:rsidP="00F454AA">
      <w:pPr>
        <w:numPr>
          <w:ilvl w:val="0"/>
          <w:numId w:val="8"/>
        </w:numPr>
        <w:autoSpaceDE w:val="0"/>
        <w:autoSpaceDN w:val="0"/>
        <w:adjustRightInd w:val="0"/>
        <w:ind w:left="0" w:firstLine="709"/>
        <w:jc w:val="both"/>
        <w:rPr>
          <w:sz w:val="28"/>
          <w:szCs w:val="28"/>
        </w:rPr>
      </w:pPr>
      <w:r>
        <w:rPr>
          <w:sz w:val="28"/>
          <w:szCs w:val="28"/>
        </w:rPr>
        <w:t>Настоящее распоряжение опубликовать в официальном печатном издании «Вестник Молчановского района» и разместить на официальном сайте муниципального образования «Молчановский район» (</w:t>
      </w:r>
      <w:r>
        <w:rPr>
          <w:sz w:val="28"/>
          <w:szCs w:val="28"/>
          <w:lang w:val="en-US"/>
        </w:rPr>
        <w:t>http</w:t>
      </w:r>
      <w:r>
        <w:rPr>
          <w:sz w:val="28"/>
          <w:szCs w:val="28"/>
        </w:rPr>
        <w:t xml:space="preserve">:// </w:t>
      </w:r>
      <w:r w:rsidRPr="003E619C">
        <w:rPr>
          <w:szCs w:val="28"/>
          <w:lang w:val="en-US"/>
        </w:rPr>
        <w:t>www</w:t>
      </w:r>
      <w:r w:rsidRPr="003E619C">
        <w:rPr>
          <w:szCs w:val="28"/>
        </w:rPr>
        <w:t>.</w:t>
      </w:r>
      <w:r w:rsidRPr="003E619C">
        <w:rPr>
          <w:szCs w:val="28"/>
          <w:lang w:val="en-US"/>
        </w:rPr>
        <w:t>molchanovo</w:t>
      </w:r>
      <w:r w:rsidRPr="003E619C">
        <w:rPr>
          <w:szCs w:val="28"/>
        </w:rPr>
        <w:t>.</w:t>
      </w:r>
      <w:r w:rsidRPr="003E619C">
        <w:rPr>
          <w:szCs w:val="28"/>
          <w:lang w:val="en-US"/>
        </w:rPr>
        <w:t>ru</w:t>
      </w:r>
      <w:r w:rsidRPr="003E619C">
        <w:rPr>
          <w:szCs w:val="28"/>
        </w:rPr>
        <w:t>/</w:t>
      </w:r>
      <w:r>
        <w:rPr>
          <w:sz w:val="28"/>
          <w:szCs w:val="28"/>
        </w:rPr>
        <w:t>).</w:t>
      </w:r>
    </w:p>
    <w:p w:rsidR="003E619C" w:rsidRDefault="003E619C" w:rsidP="00F454AA">
      <w:pPr>
        <w:numPr>
          <w:ilvl w:val="0"/>
          <w:numId w:val="8"/>
        </w:numPr>
        <w:autoSpaceDE w:val="0"/>
        <w:autoSpaceDN w:val="0"/>
        <w:adjustRightInd w:val="0"/>
        <w:ind w:left="0" w:firstLine="709"/>
        <w:jc w:val="both"/>
        <w:rPr>
          <w:sz w:val="28"/>
          <w:szCs w:val="28"/>
        </w:rPr>
      </w:pPr>
      <w:r w:rsidRPr="000B50CF">
        <w:rPr>
          <w:sz w:val="28"/>
          <w:szCs w:val="28"/>
        </w:rPr>
        <w:t xml:space="preserve">Настоящее </w:t>
      </w:r>
      <w:r>
        <w:rPr>
          <w:sz w:val="28"/>
          <w:szCs w:val="28"/>
        </w:rPr>
        <w:t>распоряжение</w:t>
      </w:r>
      <w:r w:rsidRPr="000B50CF">
        <w:rPr>
          <w:sz w:val="28"/>
          <w:szCs w:val="28"/>
        </w:rPr>
        <w:t xml:space="preserve"> вступает в силу </w:t>
      </w:r>
      <w:r>
        <w:rPr>
          <w:sz w:val="28"/>
          <w:szCs w:val="28"/>
        </w:rPr>
        <w:t>после даты подписания</w:t>
      </w:r>
      <w:r w:rsidRPr="000B50CF">
        <w:rPr>
          <w:sz w:val="28"/>
          <w:szCs w:val="28"/>
        </w:rPr>
        <w:t>.</w:t>
      </w:r>
    </w:p>
    <w:p w:rsidR="003E619C" w:rsidRDefault="003E619C" w:rsidP="003E619C">
      <w:pPr>
        <w:pStyle w:val="HTML"/>
        <w:tabs>
          <w:tab w:val="clear" w:pos="8244"/>
          <w:tab w:val="left" w:pos="9360"/>
        </w:tabs>
        <w:ind w:right="-5"/>
        <w:jc w:val="both"/>
        <w:rPr>
          <w:rFonts w:ascii="Times New Roman" w:hAnsi="Times New Roman"/>
          <w:sz w:val="28"/>
          <w:szCs w:val="28"/>
        </w:rPr>
      </w:pPr>
    </w:p>
    <w:p w:rsidR="003E619C" w:rsidRDefault="003E619C" w:rsidP="003E619C">
      <w:pPr>
        <w:pStyle w:val="HTML"/>
        <w:tabs>
          <w:tab w:val="clear" w:pos="8244"/>
          <w:tab w:val="left" w:pos="9360"/>
        </w:tabs>
        <w:ind w:right="-5"/>
        <w:jc w:val="both"/>
        <w:rPr>
          <w:rFonts w:ascii="Times New Roman" w:hAnsi="Times New Roman"/>
          <w:sz w:val="28"/>
          <w:szCs w:val="28"/>
        </w:rPr>
      </w:pPr>
    </w:p>
    <w:p w:rsidR="003E619C" w:rsidRPr="009B1449" w:rsidRDefault="003E619C" w:rsidP="003E619C">
      <w:pPr>
        <w:pStyle w:val="HTML"/>
        <w:tabs>
          <w:tab w:val="clear" w:pos="8244"/>
          <w:tab w:val="left" w:pos="9360"/>
        </w:tabs>
        <w:ind w:right="-5"/>
        <w:jc w:val="both"/>
        <w:rPr>
          <w:rFonts w:ascii="Times New Roman" w:hAnsi="Times New Roman"/>
          <w:sz w:val="28"/>
          <w:szCs w:val="28"/>
        </w:rPr>
      </w:pPr>
    </w:p>
    <w:p w:rsidR="003E619C" w:rsidRPr="00E76D50" w:rsidRDefault="003E619C" w:rsidP="003E619C">
      <w:pPr>
        <w:rPr>
          <w:color w:val="000000"/>
          <w:sz w:val="28"/>
          <w:szCs w:val="28"/>
        </w:rPr>
      </w:pPr>
      <w:r w:rsidRPr="00E76D50">
        <w:rPr>
          <w:sz w:val="28"/>
          <w:szCs w:val="28"/>
        </w:rPr>
        <w:t xml:space="preserve">Глава Молчановского района  </w:t>
      </w:r>
      <w:r>
        <w:rPr>
          <w:sz w:val="28"/>
          <w:szCs w:val="28"/>
        </w:rPr>
        <w:t xml:space="preserve">    </w:t>
      </w:r>
      <w:r w:rsidRPr="00E76D50">
        <w:rPr>
          <w:sz w:val="28"/>
          <w:szCs w:val="28"/>
        </w:rPr>
        <w:t xml:space="preserve">               </w:t>
      </w:r>
      <w:r>
        <w:rPr>
          <w:sz w:val="28"/>
          <w:szCs w:val="28"/>
        </w:rPr>
        <w:t xml:space="preserve">                      </w:t>
      </w:r>
      <w:r w:rsidRPr="00E76D50">
        <w:rPr>
          <w:sz w:val="28"/>
          <w:szCs w:val="28"/>
        </w:rPr>
        <w:t xml:space="preserve">      </w:t>
      </w:r>
      <w:r>
        <w:rPr>
          <w:sz w:val="28"/>
          <w:szCs w:val="28"/>
        </w:rPr>
        <w:t xml:space="preserve">                 </w:t>
      </w:r>
      <w:r w:rsidRPr="00E76D50">
        <w:rPr>
          <w:sz w:val="28"/>
          <w:szCs w:val="28"/>
        </w:rPr>
        <w:t xml:space="preserve">  Ю.Ю.</w:t>
      </w:r>
      <w:r>
        <w:rPr>
          <w:sz w:val="28"/>
          <w:szCs w:val="28"/>
        </w:rPr>
        <w:t xml:space="preserve"> </w:t>
      </w:r>
      <w:r w:rsidRPr="00E76D50">
        <w:rPr>
          <w:sz w:val="28"/>
          <w:szCs w:val="28"/>
        </w:rPr>
        <w:t>Сальков</w:t>
      </w: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rPr>
      </w:pPr>
    </w:p>
    <w:p w:rsidR="003E619C" w:rsidRDefault="003E619C" w:rsidP="003E619C">
      <w:pPr>
        <w:pStyle w:val="HTML"/>
        <w:tabs>
          <w:tab w:val="clear" w:pos="8244"/>
          <w:tab w:val="left" w:pos="9360"/>
        </w:tabs>
        <w:ind w:right="-5"/>
        <w:jc w:val="both"/>
        <w:rPr>
          <w:rFonts w:ascii="Times New Roman" w:hAnsi="Times New Roman"/>
          <w:lang w:val="ru-RU"/>
        </w:rPr>
      </w:pPr>
    </w:p>
    <w:p w:rsidR="006D214C" w:rsidRPr="006D214C" w:rsidRDefault="006D214C" w:rsidP="003E619C">
      <w:pPr>
        <w:pStyle w:val="HTML"/>
        <w:tabs>
          <w:tab w:val="clear" w:pos="8244"/>
          <w:tab w:val="left" w:pos="9360"/>
        </w:tabs>
        <w:ind w:right="-5"/>
        <w:jc w:val="both"/>
        <w:rPr>
          <w:rFonts w:ascii="Times New Roman" w:hAnsi="Times New Roman"/>
          <w:lang w:val="ru-RU"/>
        </w:rPr>
      </w:pPr>
    </w:p>
    <w:p w:rsidR="003E619C" w:rsidRDefault="003E619C" w:rsidP="003E619C">
      <w:pPr>
        <w:tabs>
          <w:tab w:val="left" w:pos="567"/>
          <w:tab w:val="left" w:pos="4500"/>
          <w:tab w:val="left" w:pos="4680"/>
          <w:tab w:val="left" w:pos="4860"/>
        </w:tabs>
        <w:ind w:left="6379"/>
        <w:rPr>
          <w:sz w:val="20"/>
          <w:szCs w:val="20"/>
        </w:rPr>
      </w:pPr>
    </w:p>
    <w:p w:rsidR="003E619C" w:rsidRDefault="003E619C" w:rsidP="003E619C">
      <w:pPr>
        <w:tabs>
          <w:tab w:val="left" w:pos="567"/>
          <w:tab w:val="left" w:pos="4500"/>
          <w:tab w:val="left" w:pos="4680"/>
          <w:tab w:val="left" w:pos="4860"/>
        </w:tabs>
        <w:ind w:left="6379"/>
        <w:rPr>
          <w:sz w:val="20"/>
          <w:szCs w:val="20"/>
        </w:rPr>
      </w:pPr>
    </w:p>
    <w:p w:rsidR="003E619C" w:rsidRDefault="003E619C" w:rsidP="003E619C">
      <w:pPr>
        <w:tabs>
          <w:tab w:val="left" w:pos="567"/>
          <w:tab w:val="left" w:pos="4500"/>
          <w:tab w:val="left" w:pos="4680"/>
          <w:tab w:val="left" w:pos="4860"/>
        </w:tabs>
        <w:ind w:left="6379"/>
        <w:rPr>
          <w:sz w:val="20"/>
          <w:szCs w:val="20"/>
        </w:rPr>
      </w:pPr>
    </w:p>
    <w:p w:rsidR="003E619C" w:rsidRDefault="003E619C" w:rsidP="003E619C">
      <w:pPr>
        <w:tabs>
          <w:tab w:val="left" w:pos="567"/>
          <w:tab w:val="left" w:pos="4500"/>
          <w:tab w:val="left" w:pos="4680"/>
          <w:tab w:val="left" w:pos="4860"/>
        </w:tabs>
        <w:ind w:left="6379"/>
        <w:rPr>
          <w:sz w:val="20"/>
          <w:szCs w:val="20"/>
        </w:rPr>
      </w:pPr>
    </w:p>
    <w:p w:rsidR="003E619C" w:rsidRPr="003E619C" w:rsidRDefault="003E619C" w:rsidP="003E619C">
      <w:pPr>
        <w:tabs>
          <w:tab w:val="left" w:pos="567"/>
          <w:tab w:val="left" w:pos="4500"/>
          <w:tab w:val="left" w:pos="4680"/>
          <w:tab w:val="left" w:pos="4860"/>
        </w:tabs>
        <w:ind w:left="6379"/>
        <w:rPr>
          <w:sz w:val="20"/>
          <w:szCs w:val="20"/>
        </w:rPr>
      </w:pPr>
      <w:r w:rsidRPr="003E619C">
        <w:rPr>
          <w:sz w:val="20"/>
          <w:szCs w:val="20"/>
        </w:rPr>
        <w:lastRenderedPageBreak/>
        <w:t>Приложение к распоряжению</w:t>
      </w:r>
    </w:p>
    <w:p w:rsidR="003E619C" w:rsidRDefault="003E619C" w:rsidP="003E619C">
      <w:pPr>
        <w:tabs>
          <w:tab w:val="left" w:pos="567"/>
        </w:tabs>
        <w:ind w:left="6379"/>
        <w:rPr>
          <w:sz w:val="20"/>
          <w:szCs w:val="20"/>
        </w:rPr>
      </w:pPr>
      <w:r w:rsidRPr="003E619C">
        <w:rPr>
          <w:sz w:val="20"/>
          <w:szCs w:val="20"/>
        </w:rPr>
        <w:t>Администрации Молчановского района</w:t>
      </w:r>
    </w:p>
    <w:p w:rsidR="003E619C" w:rsidRPr="003E619C" w:rsidRDefault="003E619C" w:rsidP="003E619C">
      <w:pPr>
        <w:tabs>
          <w:tab w:val="left" w:pos="567"/>
        </w:tabs>
        <w:ind w:left="6379"/>
        <w:rPr>
          <w:sz w:val="20"/>
          <w:szCs w:val="20"/>
        </w:rPr>
      </w:pPr>
      <w:r w:rsidRPr="003E619C">
        <w:rPr>
          <w:sz w:val="20"/>
          <w:szCs w:val="20"/>
        </w:rPr>
        <w:t>от 23.06.2021 № 178-р</w:t>
      </w:r>
    </w:p>
    <w:p w:rsidR="003E619C" w:rsidRPr="003E619C" w:rsidRDefault="003E619C" w:rsidP="003E619C">
      <w:pPr>
        <w:tabs>
          <w:tab w:val="left" w:pos="567"/>
          <w:tab w:val="left" w:pos="4500"/>
          <w:tab w:val="left" w:pos="4680"/>
          <w:tab w:val="left" w:pos="4860"/>
          <w:tab w:val="left" w:pos="5040"/>
        </w:tabs>
        <w:ind w:left="6379"/>
        <w:jc w:val="center"/>
        <w:rPr>
          <w:sz w:val="20"/>
          <w:szCs w:val="20"/>
        </w:rPr>
      </w:pPr>
    </w:p>
    <w:p w:rsidR="003E619C" w:rsidRDefault="003E619C" w:rsidP="003E619C">
      <w:pPr>
        <w:tabs>
          <w:tab w:val="left" w:pos="567"/>
          <w:tab w:val="left" w:pos="4500"/>
          <w:tab w:val="left" w:pos="4680"/>
          <w:tab w:val="left" w:pos="4860"/>
          <w:tab w:val="left" w:pos="5103"/>
          <w:tab w:val="left" w:pos="5245"/>
          <w:tab w:val="left" w:pos="5387"/>
        </w:tabs>
        <w:ind w:left="6379"/>
        <w:rPr>
          <w:sz w:val="20"/>
          <w:szCs w:val="20"/>
        </w:rPr>
      </w:pPr>
      <w:r w:rsidRPr="003E619C">
        <w:rPr>
          <w:sz w:val="20"/>
          <w:szCs w:val="20"/>
        </w:rPr>
        <w:t>«Приложение № 1 к распоряже</w:t>
      </w:r>
      <w:r>
        <w:rPr>
          <w:sz w:val="20"/>
          <w:szCs w:val="20"/>
        </w:rPr>
        <w:t>нию</w:t>
      </w:r>
    </w:p>
    <w:p w:rsidR="003E619C" w:rsidRPr="003E619C" w:rsidRDefault="003E619C" w:rsidP="003E619C">
      <w:pPr>
        <w:tabs>
          <w:tab w:val="left" w:pos="567"/>
          <w:tab w:val="left" w:pos="4500"/>
          <w:tab w:val="left" w:pos="4680"/>
          <w:tab w:val="left" w:pos="4860"/>
          <w:tab w:val="left" w:pos="5103"/>
          <w:tab w:val="left" w:pos="5245"/>
          <w:tab w:val="left" w:pos="5387"/>
        </w:tabs>
        <w:ind w:left="6379"/>
        <w:rPr>
          <w:sz w:val="20"/>
          <w:szCs w:val="20"/>
        </w:rPr>
      </w:pPr>
      <w:r w:rsidRPr="003E619C">
        <w:rPr>
          <w:sz w:val="20"/>
          <w:szCs w:val="20"/>
        </w:rPr>
        <w:t>Администрации Молчановского района</w:t>
      </w:r>
    </w:p>
    <w:p w:rsidR="003E619C" w:rsidRPr="003E619C" w:rsidRDefault="003E619C" w:rsidP="003E619C">
      <w:pPr>
        <w:tabs>
          <w:tab w:val="left" w:pos="567"/>
          <w:tab w:val="left" w:pos="4500"/>
          <w:tab w:val="left" w:pos="4680"/>
          <w:tab w:val="left" w:pos="4860"/>
          <w:tab w:val="left" w:pos="5040"/>
          <w:tab w:val="left" w:pos="5245"/>
        </w:tabs>
        <w:ind w:left="6379"/>
        <w:rPr>
          <w:sz w:val="20"/>
          <w:szCs w:val="20"/>
        </w:rPr>
      </w:pPr>
      <w:r w:rsidRPr="003E619C">
        <w:rPr>
          <w:sz w:val="20"/>
          <w:szCs w:val="20"/>
        </w:rPr>
        <w:t xml:space="preserve">от 27.03.2020 № 66-р </w:t>
      </w:r>
    </w:p>
    <w:p w:rsidR="003E619C" w:rsidRPr="002D1907" w:rsidRDefault="003E619C" w:rsidP="003E619C">
      <w:pPr>
        <w:tabs>
          <w:tab w:val="left" w:pos="567"/>
          <w:tab w:val="left" w:pos="4500"/>
          <w:tab w:val="left" w:pos="4680"/>
          <w:tab w:val="left" w:pos="4860"/>
          <w:tab w:val="left" w:pos="5040"/>
        </w:tabs>
        <w:jc w:val="center"/>
        <w:rPr>
          <w:sz w:val="28"/>
          <w:szCs w:val="28"/>
        </w:rPr>
      </w:pPr>
    </w:p>
    <w:p w:rsidR="003E619C" w:rsidRPr="003C09AC" w:rsidRDefault="003E619C" w:rsidP="003E619C">
      <w:pPr>
        <w:pStyle w:val="10"/>
        <w:spacing w:before="0" w:after="0"/>
        <w:jc w:val="center"/>
        <w:rPr>
          <w:rFonts w:ascii="Times New Roman" w:hAnsi="Times New Roman"/>
          <w:sz w:val="28"/>
          <w:szCs w:val="28"/>
        </w:rPr>
      </w:pPr>
      <w:r w:rsidRPr="003C09AC">
        <w:rPr>
          <w:rFonts w:ascii="Times New Roman" w:hAnsi="Times New Roman"/>
          <w:b w:val="0"/>
          <w:bCs/>
          <w:sz w:val="28"/>
          <w:szCs w:val="28"/>
        </w:rPr>
        <w:t>Состав</w:t>
      </w:r>
    </w:p>
    <w:p w:rsidR="003E619C" w:rsidRPr="00651FF9" w:rsidRDefault="003E619C" w:rsidP="003E619C">
      <w:pPr>
        <w:shd w:val="clear" w:color="auto" w:fill="FFFFFF"/>
        <w:spacing w:line="276" w:lineRule="auto"/>
        <w:ind w:firstLine="641"/>
        <w:jc w:val="center"/>
        <w:rPr>
          <w:sz w:val="28"/>
          <w:szCs w:val="28"/>
        </w:rPr>
      </w:pPr>
      <w:r w:rsidRPr="00651FF9">
        <w:rPr>
          <w:bCs/>
          <w:sz w:val="28"/>
          <w:szCs w:val="28"/>
        </w:rPr>
        <w:t>Оперативного штаба по предупреждению распространения новой коронавирусной инфекции (COVID-19)</w:t>
      </w:r>
      <w:r w:rsidRPr="00651FF9">
        <w:rPr>
          <w:sz w:val="28"/>
          <w:szCs w:val="28"/>
        </w:rPr>
        <w:t xml:space="preserve"> на территории муниципального образования «Молчановский район»</w:t>
      </w:r>
    </w:p>
    <w:p w:rsidR="003E619C" w:rsidRPr="00442E7F" w:rsidRDefault="003E619C" w:rsidP="003E619C">
      <w:pPr>
        <w:pStyle w:val="ConsTitle"/>
        <w:widowControl/>
        <w:rPr>
          <w:rFonts w:ascii="Times New Roman" w:hAnsi="Times New Roman" w:cs="Times New Roman"/>
          <w:b w:val="0"/>
          <w:sz w:val="28"/>
          <w:szCs w:val="28"/>
        </w:rPr>
      </w:pP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7"/>
        <w:gridCol w:w="4977"/>
      </w:tblGrid>
      <w:tr w:rsidR="003E619C" w:rsidRPr="00BB428C" w:rsidTr="00EE097C">
        <w:trPr>
          <w:trHeight w:val="571"/>
        </w:trPr>
        <w:tc>
          <w:tcPr>
            <w:tcW w:w="710" w:type="dxa"/>
            <w:shd w:val="clear" w:color="auto" w:fill="auto"/>
            <w:vAlign w:val="center"/>
          </w:tcPr>
          <w:p w:rsidR="003E619C" w:rsidRPr="00BB428C" w:rsidRDefault="003E619C" w:rsidP="00EE097C">
            <w:pPr>
              <w:jc w:val="center"/>
              <w:rPr>
                <w:rFonts w:eastAsia="Calibri"/>
                <w:sz w:val="28"/>
                <w:szCs w:val="28"/>
                <w:lang w:eastAsia="en-US"/>
              </w:rPr>
            </w:pPr>
            <w:r w:rsidRPr="00BB428C">
              <w:rPr>
                <w:rFonts w:eastAsia="Calibri"/>
                <w:sz w:val="28"/>
                <w:szCs w:val="28"/>
                <w:lang w:eastAsia="en-US"/>
              </w:rPr>
              <w:t>№ п/п</w:t>
            </w:r>
          </w:p>
        </w:tc>
        <w:tc>
          <w:tcPr>
            <w:tcW w:w="4677" w:type="dxa"/>
            <w:shd w:val="clear" w:color="auto" w:fill="auto"/>
            <w:vAlign w:val="center"/>
          </w:tcPr>
          <w:p w:rsidR="003E619C" w:rsidRPr="00BB428C" w:rsidRDefault="003E619C" w:rsidP="00EE097C">
            <w:pPr>
              <w:jc w:val="center"/>
              <w:rPr>
                <w:rFonts w:eastAsia="Calibri"/>
                <w:sz w:val="28"/>
                <w:szCs w:val="28"/>
                <w:lang w:eastAsia="en-US"/>
              </w:rPr>
            </w:pPr>
            <w:r w:rsidRPr="00BB428C">
              <w:rPr>
                <w:rFonts w:eastAsia="Calibri"/>
                <w:sz w:val="28"/>
                <w:szCs w:val="28"/>
                <w:lang w:eastAsia="en-US"/>
              </w:rPr>
              <w:t>Ф.И.О.</w:t>
            </w:r>
          </w:p>
        </w:tc>
        <w:tc>
          <w:tcPr>
            <w:tcW w:w="4977" w:type="dxa"/>
            <w:shd w:val="clear" w:color="auto" w:fill="auto"/>
            <w:vAlign w:val="center"/>
          </w:tcPr>
          <w:p w:rsidR="003E619C" w:rsidRPr="00BB428C" w:rsidRDefault="003E619C" w:rsidP="00EE097C">
            <w:pPr>
              <w:jc w:val="center"/>
              <w:rPr>
                <w:rFonts w:eastAsia="Calibri"/>
                <w:sz w:val="28"/>
                <w:szCs w:val="28"/>
                <w:lang w:eastAsia="en-US"/>
              </w:rPr>
            </w:pPr>
            <w:r w:rsidRPr="00BB428C">
              <w:rPr>
                <w:rFonts w:eastAsia="Calibri"/>
                <w:sz w:val="28"/>
                <w:szCs w:val="28"/>
                <w:lang w:eastAsia="en-US"/>
              </w:rPr>
              <w:t>Должность</w:t>
            </w:r>
          </w:p>
        </w:tc>
      </w:tr>
      <w:tr w:rsidR="003E619C" w:rsidRPr="00BB428C" w:rsidTr="00EE097C">
        <w:trPr>
          <w:trHeight w:val="727"/>
        </w:trPr>
        <w:tc>
          <w:tcPr>
            <w:tcW w:w="710" w:type="dxa"/>
            <w:shd w:val="clear" w:color="auto" w:fill="auto"/>
          </w:tcPr>
          <w:p w:rsidR="003E619C" w:rsidRPr="00BB428C" w:rsidRDefault="003E619C" w:rsidP="00EE097C">
            <w:pPr>
              <w:jc w:val="center"/>
              <w:rPr>
                <w:rFonts w:eastAsia="Calibri"/>
                <w:sz w:val="28"/>
                <w:szCs w:val="28"/>
                <w:lang w:eastAsia="en-US"/>
              </w:rPr>
            </w:pPr>
            <w:r w:rsidRPr="00BB428C">
              <w:rPr>
                <w:rFonts w:eastAsia="Calibri"/>
                <w:sz w:val="28"/>
                <w:szCs w:val="28"/>
                <w:lang w:eastAsia="en-US"/>
              </w:rPr>
              <w:t>1.</w:t>
            </w:r>
          </w:p>
        </w:tc>
        <w:tc>
          <w:tcPr>
            <w:tcW w:w="4677" w:type="dxa"/>
            <w:shd w:val="clear" w:color="auto" w:fill="auto"/>
          </w:tcPr>
          <w:p w:rsidR="003E619C" w:rsidRPr="00BB428C" w:rsidRDefault="003E619C" w:rsidP="00EE097C">
            <w:pPr>
              <w:rPr>
                <w:rFonts w:eastAsia="Calibri"/>
                <w:sz w:val="28"/>
                <w:szCs w:val="28"/>
                <w:lang w:eastAsia="en-US"/>
              </w:rPr>
            </w:pPr>
            <w:r>
              <w:rPr>
                <w:rFonts w:eastAsia="Calibri"/>
                <w:sz w:val="28"/>
                <w:szCs w:val="28"/>
                <w:lang w:eastAsia="en-US"/>
              </w:rPr>
              <w:t>Сальков Юрий Юрьевич</w:t>
            </w:r>
          </w:p>
        </w:tc>
        <w:tc>
          <w:tcPr>
            <w:tcW w:w="4977" w:type="dxa"/>
            <w:tcBorders>
              <w:bottom w:val="single" w:sz="4" w:space="0" w:color="auto"/>
            </w:tcBorders>
            <w:shd w:val="clear" w:color="auto" w:fill="auto"/>
          </w:tcPr>
          <w:p w:rsidR="003E619C" w:rsidRPr="00BB428C" w:rsidRDefault="003E619C" w:rsidP="00EE097C">
            <w:pPr>
              <w:rPr>
                <w:rFonts w:eastAsia="Calibri"/>
                <w:sz w:val="28"/>
                <w:szCs w:val="28"/>
                <w:lang w:eastAsia="en-US"/>
              </w:rPr>
            </w:pPr>
            <w:r>
              <w:rPr>
                <w:rFonts w:eastAsia="Calibri"/>
                <w:sz w:val="28"/>
                <w:szCs w:val="28"/>
                <w:lang w:eastAsia="en-US"/>
              </w:rPr>
              <w:t>Глава Молчановского района</w:t>
            </w:r>
            <w:r w:rsidRPr="00BB428C">
              <w:rPr>
                <w:rFonts w:eastAsia="Calibri"/>
                <w:sz w:val="28"/>
                <w:szCs w:val="28"/>
                <w:lang w:eastAsia="en-US"/>
              </w:rPr>
              <w:t xml:space="preserve"> – руководитель штаба</w:t>
            </w:r>
          </w:p>
        </w:tc>
      </w:tr>
      <w:tr w:rsidR="003E619C" w:rsidRPr="00BB428C" w:rsidTr="00EE097C">
        <w:trPr>
          <w:trHeight w:val="695"/>
        </w:trPr>
        <w:tc>
          <w:tcPr>
            <w:tcW w:w="710" w:type="dxa"/>
            <w:shd w:val="clear" w:color="auto" w:fill="auto"/>
          </w:tcPr>
          <w:p w:rsidR="003E619C" w:rsidRPr="00BB428C" w:rsidRDefault="003E619C" w:rsidP="00EE097C">
            <w:pPr>
              <w:jc w:val="center"/>
              <w:rPr>
                <w:rFonts w:eastAsia="Calibri"/>
                <w:sz w:val="28"/>
                <w:szCs w:val="28"/>
                <w:lang w:eastAsia="en-US"/>
              </w:rPr>
            </w:pPr>
            <w:r w:rsidRPr="00BB428C">
              <w:rPr>
                <w:rFonts w:eastAsia="Calibri"/>
                <w:sz w:val="28"/>
                <w:szCs w:val="28"/>
                <w:lang w:eastAsia="en-US"/>
              </w:rPr>
              <w:t>2.</w:t>
            </w:r>
          </w:p>
        </w:tc>
        <w:tc>
          <w:tcPr>
            <w:tcW w:w="4677" w:type="dxa"/>
            <w:shd w:val="clear" w:color="auto" w:fill="auto"/>
          </w:tcPr>
          <w:p w:rsidR="003E619C" w:rsidRPr="00BB428C" w:rsidRDefault="003E619C" w:rsidP="00EE097C">
            <w:pPr>
              <w:rPr>
                <w:rFonts w:eastAsia="Calibri"/>
                <w:sz w:val="28"/>
                <w:szCs w:val="28"/>
                <w:lang w:eastAsia="en-US"/>
              </w:rPr>
            </w:pPr>
            <w:r>
              <w:rPr>
                <w:rFonts w:eastAsia="Calibri"/>
                <w:sz w:val="28"/>
                <w:szCs w:val="28"/>
                <w:lang w:eastAsia="en-US"/>
              </w:rPr>
              <w:t>Пашков Василий Викторович</w:t>
            </w:r>
          </w:p>
        </w:tc>
        <w:tc>
          <w:tcPr>
            <w:tcW w:w="4977" w:type="dxa"/>
            <w:shd w:val="clear" w:color="auto" w:fill="auto"/>
          </w:tcPr>
          <w:p w:rsidR="003E619C" w:rsidRPr="00667E2E" w:rsidRDefault="003E619C" w:rsidP="00EE097C">
            <w:pPr>
              <w:rPr>
                <w:rFonts w:eastAsia="Calibri"/>
                <w:sz w:val="28"/>
                <w:szCs w:val="28"/>
                <w:lang w:eastAsia="en-US"/>
              </w:rPr>
            </w:pPr>
            <w:r>
              <w:rPr>
                <w:sz w:val="28"/>
                <w:szCs w:val="28"/>
              </w:rPr>
              <w:t>З</w:t>
            </w:r>
            <w:r w:rsidRPr="00667E2E">
              <w:rPr>
                <w:sz w:val="28"/>
                <w:szCs w:val="28"/>
              </w:rPr>
              <w:t xml:space="preserve">аместитель Главы Молчановского района - начальник Управления по вопросам жизнеобеспечения и </w:t>
            </w:r>
            <w:r w:rsidRPr="00B218C6">
              <w:rPr>
                <w:sz w:val="28"/>
                <w:szCs w:val="28"/>
              </w:rPr>
              <w:t>безопасности</w:t>
            </w:r>
            <w:r w:rsidRPr="00B218C6">
              <w:rPr>
                <w:rFonts w:eastAsia="Calibri"/>
                <w:sz w:val="28"/>
                <w:szCs w:val="28"/>
                <w:lang w:eastAsia="en-US"/>
              </w:rPr>
              <w:t xml:space="preserve"> - заместитель руководителя штаба</w:t>
            </w:r>
          </w:p>
        </w:tc>
      </w:tr>
      <w:tr w:rsidR="003E619C" w:rsidRPr="00BB428C" w:rsidTr="00EE097C">
        <w:trPr>
          <w:trHeight w:val="711"/>
        </w:trPr>
        <w:tc>
          <w:tcPr>
            <w:tcW w:w="710" w:type="dxa"/>
            <w:shd w:val="clear" w:color="auto" w:fill="auto"/>
          </w:tcPr>
          <w:p w:rsidR="003E619C" w:rsidRPr="00BB428C" w:rsidRDefault="003E619C" w:rsidP="00EE097C">
            <w:pPr>
              <w:jc w:val="center"/>
              <w:rPr>
                <w:rFonts w:eastAsia="Calibri"/>
                <w:sz w:val="28"/>
                <w:szCs w:val="28"/>
                <w:lang w:eastAsia="en-US"/>
              </w:rPr>
            </w:pPr>
            <w:r w:rsidRPr="00BB428C">
              <w:rPr>
                <w:rFonts w:eastAsia="Calibri"/>
                <w:sz w:val="28"/>
                <w:szCs w:val="28"/>
                <w:lang w:eastAsia="en-US"/>
              </w:rPr>
              <w:t>3.</w:t>
            </w:r>
          </w:p>
        </w:tc>
        <w:tc>
          <w:tcPr>
            <w:tcW w:w="4677" w:type="dxa"/>
            <w:shd w:val="clear" w:color="auto" w:fill="auto"/>
          </w:tcPr>
          <w:p w:rsidR="003E619C" w:rsidRPr="00BB428C" w:rsidRDefault="003E619C" w:rsidP="00EE097C">
            <w:pPr>
              <w:rPr>
                <w:rFonts w:eastAsia="Calibri"/>
                <w:sz w:val="28"/>
                <w:szCs w:val="28"/>
                <w:lang w:eastAsia="en-US"/>
              </w:rPr>
            </w:pPr>
            <w:r>
              <w:rPr>
                <w:rFonts w:eastAsia="Calibri"/>
                <w:sz w:val="28"/>
                <w:szCs w:val="28"/>
                <w:lang w:eastAsia="en-US"/>
              </w:rPr>
              <w:t>Прудников Иван Иванович</w:t>
            </w:r>
          </w:p>
        </w:tc>
        <w:tc>
          <w:tcPr>
            <w:tcW w:w="4977" w:type="dxa"/>
            <w:shd w:val="clear" w:color="auto" w:fill="auto"/>
          </w:tcPr>
          <w:p w:rsidR="003E619C" w:rsidRPr="00667E2E" w:rsidRDefault="003E619C" w:rsidP="00EE097C">
            <w:pPr>
              <w:pStyle w:val="ConsTitle"/>
              <w:widowControl/>
              <w:tabs>
                <w:tab w:val="left" w:pos="3119"/>
                <w:tab w:val="left" w:pos="3402"/>
              </w:tabs>
              <w:jc w:val="both"/>
              <w:rPr>
                <w:rFonts w:ascii="Times New Roman" w:hAnsi="Times New Roman" w:cs="Times New Roman"/>
                <w:b w:val="0"/>
                <w:bCs w:val="0"/>
                <w:sz w:val="28"/>
                <w:szCs w:val="28"/>
              </w:rPr>
            </w:pPr>
            <w:r>
              <w:rPr>
                <w:rFonts w:ascii="Times New Roman" w:hAnsi="Times New Roman" w:cs="Times New Roman"/>
                <w:b w:val="0"/>
                <w:sz w:val="28"/>
                <w:szCs w:val="28"/>
              </w:rPr>
              <w:t>З</w:t>
            </w:r>
            <w:r w:rsidRPr="00667E2E">
              <w:rPr>
                <w:rFonts w:ascii="Times New Roman" w:hAnsi="Times New Roman" w:cs="Times New Roman"/>
                <w:b w:val="0"/>
                <w:sz w:val="28"/>
                <w:szCs w:val="28"/>
              </w:rPr>
              <w:t>аместитель Главы Молчановского района</w:t>
            </w:r>
            <w:r>
              <w:rPr>
                <w:rFonts w:ascii="Times New Roman" w:hAnsi="Times New Roman" w:cs="Times New Roman"/>
                <w:b w:val="0"/>
                <w:sz w:val="28"/>
                <w:szCs w:val="28"/>
              </w:rPr>
              <w:t xml:space="preserve"> </w:t>
            </w:r>
            <w:r w:rsidRPr="00667E2E">
              <w:rPr>
                <w:rFonts w:ascii="Times New Roman" w:hAnsi="Times New Roman" w:cs="Times New Roman"/>
                <w:b w:val="0"/>
                <w:sz w:val="28"/>
                <w:szCs w:val="28"/>
              </w:rPr>
              <w:t>–</w:t>
            </w:r>
            <w:r>
              <w:rPr>
                <w:rFonts w:ascii="Times New Roman" w:hAnsi="Times New Roman" w:cs="Times New Roman"/>
                <w:b w:val="0"/>
                <w:sz w:val="28"/>
                <w:szCs w:val="28"/>
              </w:rPr>
              <w:t xml:space="preserve"> </w:t>
            </w:r>
            <w:r w:rsidRPr="00667E2E">
              <w:rPr>
                <w:rFonts w:ascii="Times New Roman" w:hAnsi="Times New Roman" w:cs="Times New Roman"/>
                <w:b w:val="0"/>
                <w:sz w:val="28"/>
                <w:szCs w:val="28"/>
              </w:rPr>
              <w:t>начальник Управления по социальной политике Администрации Молчановского района</w:t>
            </w:r>
            <w:r>
              <w:rPr>
                <w:rFonts w:ascii="Times New Roman" w:hAnsi="Times New Roman" w:cs="Times New Roman"/>
                <w:b w:val="0"/>
                <w:sz w:val="28"/>
                <w:szCs w:val="28"/>
              </w:rPr>
              <w:t xml:space="preserve"> </w:t>
            </w:r>
            <w:r w:rsidRPr="00B218C6">
              <w:rPr>
                <w:rFonts w:ascii="Times New Roman" w:eastAsia="Calibri" w:hAnsi="Times New Roman" w:cs="Times New Roman"/>
                <w:b w:val="0"/>
                <w:sz w:val="28"/>
                <w:szCs w:val="28"/>
                <w:lang w:eastAsia="en-US"/>
              </w:rPr>
              <w:t>- заместитель руководителя штаба</w:t>
            </w:r>
          </w:p>
        </w:tc>
      </w:tr>
      <w:tr w:rsidR="003E619C" w:rsidRPr="00BB428C" w:rsidTr="00EE097C">
        <w:trPr>
          <w:trHeight w:val="711"/>
        </w:trPr>
        <w:tc>
          <w:tcPr>
            <w:tcW w:w="710" w:type="dxa"/>
            <w:shd w:val="clear" w:color="auto" w:fill="auto"/>
          </w:tcPr>
          <w:p w:rsidR="003E619C" w:rsidRPr="00BB428C" w:rsidRDefault="003E619C" w:rsidP="00EE097C">
            <w:pPr>
              <w:jc w:val="center"/>
              <w:rPr>
                <w:rFonts w:eastAsia="Calibri"/>
                <w:sz w:val="28"/>
                <w:szCs w:val="28"/>
                <w:lang w:eastAsia="en-US"/>
              </w:rPr>
            </w:pPr>
            <w:r>
              <w:rPr>
                <w:rFonts w:eastAsia="Calibri"/>
                <w:sz w:val="28"/>
                <w:szCs w:val="28"/>
                <w:lang w:eastAsia="en-US"/>
              </w:rPr>
              <w:t>4</w:t>
            </w:r>
            <w:r w:rsidRPr="00BB428C">
              <w:rPr>
                <w:rFonts w:eastAsia="Calibri"/>
                <w:sz w:val="28"/>
                <w:szCs w:val="28"/>
                <w:lang w:eastAsia="en-US"/>
              </w:rPr>
              <w:t>.</w:t>
            </w:r>
          </w:p>
        </w:tc>
        <w:tc>
          <w:tcPr>
            <w:tcW w:w="4677" w:type="dxa"/>
            <w:shd w:val="clear" w:color="auto" w:fill="auto"/>
          </w:tcPr>
          <w:p w:rsidR="003E619C" w:rsidRPr="00BB428C" w:rsidRDefault="003E619C" w:rsidP="00EE097C">
            <w:pPr>
              <w:rPr>
                <w:rFonts w:eastAsia="Calibri"/>
                <w:sz w:val="28"/>
                <w:szCs w:val="28"/>
                <w:lang w:eastAsia="en-US"/>
              </w:rPr>
            </w:pPr>
            <w:r>
              <w:rPr>
                <w:rFonts w:eastAsia="Calibri"/>
                <w:sz w:val="28"/>
                <w:szCs w:val="28"/>
                <w:lang w:eastAsia="en-US"/>
              </w:rPr>
              <w:t>Щедрова Екатерина Васильевна</w:t>
            </w:r>
          </w:p>
        </w:tc>
        <w:tc>
          <w:tcPr>
            <w:tcW w:w="4977" w:type="dxa"/>
            <w:shd w:val="clear" w:color="auto" w:fill="auto"/>
          </w:tcPr>
          <w:p w:rsidR="003E619C" w:rsidRPr="008B227E" w:rsidRDefault="003E619C" w:rsidP="00EE097C">
            <w:pPr>
              <w:snapToGrid w:val="0"/>
              <w:rPr>
                <w:sz w:val="28"/>
                <w:szCs w:val="28"/>
              </w:rPr>
            </w:pPr>
            <w:r>
              <w:rPr>
                <w:sz w:val="28"/>
                <w:szCs w:val="28"/>
              </w:rPr>
              <w:t>И</w:t>
            </w:r>
            <w:r w:rsidRPr="008B227E">
              <w:rPr>
                <w:sz w:val="28"/>
                <w:szCs w:val="28"/>
              </w:rPr>
              <w:t>.о. заместителя Главы Молчановского района по экономической политике</w:t>
            </w:r>
            <w:r w:rsidRPr="005C251D">
              <w:rPr>
                <w:sz w:val="28"/>
                <w:szCs w:val="28"/>
              </w:rPr>
              <w:t>- заместитель руководителя штаба</w:t>
            </w:r>
          </w:p>
          <w:p w:rsidR="003E619C" w:rsidRPr="00BB428C" w:rsidRDefault="003E619C" w:rsidP="00EE097C">
            <w:pPr>
              <w:rPr>
                <w:rFonts w:eastAsia="Calibri"/>
                <w:sz w:val="28"/>
                <w:szCs w:val="28"/>
                <w:highlight w:val="yellow"/>
                <w:lang w:eastAsia="en-US"/>
              </w:rPr>
            </w:pPr>
          </w:p>
        </w:tc>
      </w:tr>
      <w:tr w:rsidR="003E619C" w:rsidRPr="00BB428C" w:rsidTr="00EE097C">
        <w:trPr>
          <w:trHeight w:val="711"/>
        </w:trPr>
        <w:tc>
          <w:tcPr>
            <w:tcW w:w="710" w:type="dxa"/>
            <w:shd w:val="clear" w:color="auto" w:fill="auto"/>
          </w:tcPr>
          <w:p w:rsidR="003E619C" w:rsidRPr="00BB428C" w:rsidRDefault="003E619C" w:rsidP="00EE097C">
            <w:pPr>
              <w:jc w:val="center"/>
              <w:rPr>
                <w:rFonts w:eastAsia="Calibri"/>
                <w:sz w:val="28"/>
                <w:szCs w:val="28"/>
                <w:lang w:eastAsia="en-US"/>
              </w:rPr>
            </w:pPr>
            <w:r>
              <w:rPr>
                <w:rFonts w:eastAsia="Calibri"/>
                <w:sz w:val="28"/>
                <w:szCs w:val="28"/>
                <w:lang w:eastAsia="en-US"/>
              </w:rPr>
              <w:t>5</w:t>
            </w:r>
            <w:r w:rsidRPr="00BB428C">
              <w:rPr>
                <w:rFonts w:eastAsia="Calibri"/>
                <w:sz w:val="28"/>
                <w:szCs w:val="28"/>
                <w:lang w:eastAsia="en-US"/>
              </w:rPr>
              <w:t>.</w:t>
            </w:r>
          </w:p>
        </w:tc>
        <w:tc>
          <w:tcPr>
            <w:tcW w:w="4677" w:type="dxa"/>
            <w:shd w:val="clear" w:color="auto" w:fill="auto"/>
          </w:tcPr>
          <w:p w:rsidR="003E619C" w:rsidRDefault="003E619C" w:rsidP="00EE097C">
            <w:pPr>
              <w:rPr>
                <w:rFonts w:eastAsia="Calibri"/>
                <w:sz w:val="28"/>
                <w:szCs w:val="28"/>
                <w:lang w:eastAsia="en-US"/>
              </w:rPr>
            </w:pPr>
            <w:r>
              <w:rPr>
                <w:rFonts w:eastAsia="Calibri"/>
                <w:sz w:val="28"/>
                <w:szCs w:val="28"/>
                <w:lang w:eastAsia="en-US"/>
              </w:rPr>
              <w:t>Алистратов Александр Юрьевич</w:t>
            </w:r>
          </w:p>
        </w:tc>
        <w:tc>
          <w:tcPr>
            <w:tcW w:w="4977" w:type="dxa"/>
            <w:shd w:val="clear" w:color="auto" w:fill="auto"/>
          </w:tcPr>
          <w:p w:rsidR="003E619C" w:rsidRPr="00667E2E" w:rsidRDefault="003E619C" w:rsidP="00EE097C">
            <w:pPr>
              <w:rPr>
                <w:rFonts w:eastAsia="Calibri"/>
                <w:sz w:val="28"/>
                <w:szCs w:val="28"/>
                <w:highlight w:val="yellow"/>
                <w:lang w:eastAsia="en-US"/>
              </w:rPr>
            </w:pPr>
            <w:r>
              <w:rPr>
                <w:bCs/>
                <w:sz w:val="28"/>
                <w:szCs w:val="28"/>
              </w:rPr>
              <w:t>У</w:t>
            </w:r>
            <w:r w:rsidRPr="00667E2E">
              <w:rPr>
                <w:bCs/>
                <w:sz w:val="28"/>
                <w:szCs w:val="28"/>
              </w:rPr>
              <w:t>правляющий делами Администрации                                                    Молчановского района</w:t>
            </w:r>
          </w:p>
        </w:tc>
      </w:tr>
      <w:tr w:rsidR="003E619C" w:rsidRPr="00BB428C" w:rsidTr="00EE097C">
        <w:trPr>
          <w:trHeight w:val="971"/>
        </w:trPr>
        <w:tc>
          <w:tcPr>
            <w:tcW w:w="710" w:type="dxa"/>
            <w:shd w:val="clear" w:color="auto" w:fill="auto"/>
          </w:tcPr>
          <w:p w:rsidR="003E619C" w:rsidRPr="00BB428C" w:rsidRDefault="003E619C" w:rsidP="00EE097C">
            <w:pPr>
              <w:tabs>
                <w:tab w:val="left" w:pos="300"/>
              </w:tabs>
              <w:contextualSpacing/>
              <w:jc w:val="center"/>
              <w:rPr>
                <w:rFonts w:eastAsia="Calibri"/>
                <w:sz w:val="28"/>
                <w:szCs w:val="28"/>
                <w:lang w:eastAsia="en-US"/>
              </w:rPr>
            </w:pPr>
            <w:r>
              <w:rPr>
                <w:rFonts w:eastAsia="Calibri"/>
                <w:sz w:val="28"/>
                <w:szCs w:val="28"/>
                <w:lang w:eastAsia="en-US"/>
              </w:rPr>
              <w:t>6</w:t>
            </w:r>
            <w:r w:rsidRPr="00BB428C">
              <w:rPr>
                <w:rFonts w:eastAsia="Calibri"/>
                <w:sz w:val="28"/>
                <w:szCs w:val="28"/>
                <w:lang w:eastAsia="en-US"/>
              </w:rPr>
              <w:t>.</w:t>
            </w:r>
          </w:p>
        </w:tc>
        <w:tc>
          <w:tcPr>
            <w:tcW w:w="4677" w:type="dxa"/>
            <w:shd w:val="clear" w:color="auto" w:fill="auto"/>
          </w:tcPr>
          <w:p w:rsidR="003E619C" w:rsidRDefault="003E619C" w:rsidP="00EE097C">
            <w:pPr>
              <w:rPr>
                <w:rFonts w:eastAsia="Calibri"/>
                <w:sz w:val="28"/>
                <w:szCs w:val="28"/>
                <w:lang w:eastAsia="en-US"/>
              </w:rPr>
            </w:pPr>
            <w:r>
              <w:rPr>
                <w:rFonts w:eastAsia="Calibri"/>
                <w:sz w:val="28"/>
                <w:szCs w:val="28"/>
                <w:lang w:eastAsia="en-US"/>
              </w:rPr>
              <w:t>Коротков Павел Вячеславович</w:t>
            </w:r>
          </w:p>
        </w:tc>
        <w:tc>
          <w:tcPr>
            <w:tcW w:w="4977" w:type="dxa"/>
            <w:shd w:val="clear" w:color="auto" w:fill="auto"/>
          </w:tcPr>
          <w:p w:rsidR="003E619C" w:rsidRDefault="003E619C" w:rsidP="00EE097C">
            <w:pPr>
              <w:rPr>
                <w:rFonts w:eastAsia="Calibri"/>
                <w:b/>
                <w:sz w:val="28"/>
                <w:szCs w:val="28"/>
                <w:highlight w:val="yellow"/>
                <w:lang w:eastAsia="en-US"/>
              </w:rPr>
            </w:pPr>
            <w:r>
              <w:rPr>
                <w:bCs/>
                <w:sz w:val="28"/>
                <w:szCs w:val="28"/>
                <w:shd w:val="clear" w:color="auto" w:fill="FFFFFF"/>
              </w:rPr>
              <w:t xml:space="preserve">Временно исполняющий обязанности начальника </w:t>
            </w:r>
            <w:r>
              <w:rPr>
                <w:rStyle w:val="aff7"/>
                <w:b w:val="0"/>
                <w:sz w:val="28"/>
                <w:szCs w:val="28"/>
                <w:shd w:val="clear" w:color="auto" w:fill="FFFFFF"/>
              </w:rPr>
              <w:t>отделения Министерства внутренних дел Российской Федерации по Молчановскому району</w:t>
            </w:r>
            <w:r>
              <w:rPr>
                <w:rFonts w:eastAsia="Calibri"/>
                <w:b/>
                <w:sz w:val="28"/>
                <w:szCs w:val="28"/>
                <w:lang w:eastAsia="en-US"/>
              </w:rPr>
              <w:t xml:space="preserve"> </w:t>
            </w:r>
            <w:r>
              <w:rPr>
                <w:rFonts w:eastAsia="Calibri"/>
                <w:sz w:val="28"/>
                <w:szCs w:val="28"/>
                <w:lang w:eastAsia="en-US"/>
              </w:rPr>
              <w:t>(по согласованию)</w:t>
            </w:r>
          </w:p>
        </w:tc>
      </w:tr>
      <w:tr w:rsidR="003E619C" w:rsidRPr="00BB428C" w:rsidTr="00EE097C">
        <w:trPr>
          <w:trHeight w:val="715"/>
        </w:trPr>
        <w:tc>
          <w:tcPr>
            <w:tcW w:w="710" w:type="dxa"/>
            <w:shd w:val="clear" w:color="auto" w:fill="auto"/>
          </w:tcPr>
          <w:p w:rsidR="003E619C" w:rsidRPr="00BB428C" w:rsidRDefault="003E619C" w:rsidP="00EE097C">
            <w:pPr>
              <w:tabs>
                <w:tab w:val="left" w:pos="300"/>
              </w:tabs>
              <w:contextualSpacing/>
              <w:jc w:val="center"/>
              <w:rPr>
                <w:rFonts w:eastAsia="Calibri"/>
                <w:sz w:val="28"/>
                <w:szCs w:val="28"/>
                <w:lang w:eastAsia="en-US"/>
              </w:rPr>
            </w:pPr>
            <w:r>
              <w:rPr>
                <w:rFonts w:eastAsia="Calibri"/>
                <w:sz w:val="28"/>
                <w:szCs w:val="28"/>
                <w:lang w:eastAsia="en-US"/>
              </w:rPr>
              <w:t>7</w:t>
            </w:r>
            <w:r w:rsidRPr="00BB428C">
              <w:rPr>
                <w:rFonts w:eastAsia="Calibri"/>
                <w:sz w:val="28"/>
                <w:szCs w:val="28"/>
                <w:lang w:eastAsia="en-US"/>
              </w:rPr>
              <w:t>.</w:t>
            </w:r>
          </w:p>
        </w:tc>
        <w:tc>
          <w:tcPr>
            <w:tcW w:w="4677" w:type="dxa"/>
            <w:shd w:val="clear" w:color="auto" w:fill="auto"/>
          </w:tcPr>
          <w:p w:rsidR="003E619C" w:rsidRPr="00BB428C" w:rsidRDefault="003E619C" w:rsidP="00EE097C">
            <w:pPr>
              <w:rPr>
                <w:rFonts w:eastAsia="Calibri"/>
                <w:sz w:val="28"/>
                <w:szCs w:val="28"/>
                <w:lang w:eastAsia="en-US"/>
              </w:rPr>
            </w:pPr>
            <w:r>
              <w:rPr>
                <w:rFonts w:eastAsia="Calibri"/>
                <w:sz w:val="28"/>
                <w:szCs w:val="28"/>
                <w:lang w:eastAsia="en-US"/>
              </w:rPr>
              <w:t>Демаков Максим Владимирович</w:t>
            </w:r>
          </w:p>
          <w:p w:rsidR="003E619C" w:rsidRPr="00BB428C" w:rsidRDefault="003E619C" w:rsidP="00EE097C">
            <w:pPr>
              <w:rPr>
                <w:rFonts w:eastAsia="Calibri"/>
                <w:sz w:val="28"/>
                <w:szCs w:val="28"/>
                <w:lang w:eastAsia="en-US"/>
              </w:rPr>
            </w:pPr>
          </w:p>
        </w:tc>
        <w:tc>
          <w:tcPr>
            <w:tcW w:w="4977" w:type="dxa"/>
            <w:shd w:val="clear" w:color="auto" w:fill="auto"/>
          </w:tcPr>
          <w:p w:rsidR="003E619C" w:rsidRPr="008B227E" w:rsidRDefault="003E619C" w:rsidP="00EE097C">
            <w:pPr>
              <w:rPr>
                <w:rFonts w:eastAsia="Calibri"/>
                <w:sz w:val="28"/>
                <w:szCs w:val="28"/>
                <w:highlight w:val="yellow"/>
                <w:lang w:eastAsia="en-US"/>
              </w:rPr>
            </w:pPr>
            <w:r>
              <w:rPr>
                <w:sz w:val="28"/>
                <w:szCs w:val="28"/>
                <w:shd w:val="clear" w:color="auto" w:fill="FFFFFF"/>
              </w:rPr>
              <w:t>Г</w:t>
            </w:r>
            <w:r w:rsidRPr="008B227E">
              <w:rPr>
                <w:sz w:val="28"/>
                <w:szCs w:val="28"/>
                <w:shd w:val="clear" w:color="auto" w:fill="FFFFFF"/>
              </w:rPr>
              <w:t>лавный врач ОГБУЗ «Молчановская районная больница»</w:t>
            </w:r>
            <w:r w:rsidRPr="008B227E">
              <w:rPr>
                <w:rFonts w:eastAsia="Calibri"/>
                <w:sz w:val="28"/>
                <w:szCs w:val="28"/>
                <w:lang w:eastAsia="en-US"/>
              </w:rPr>
              <w:t xml:space="preserve"> (по согласованию)</w:t>
            </w:r>
          </w:p>
        </w:tc>
      </w:tr>
      <w:tr w:rsidR="003E619C" w:rsidRPr="00BB428C" w:rsidTr="00EE097C">
        <w:trPr>
          <w:trHeight w:val="547"/>
        </w:trPr>
        <w:tc>
          <w:tcPr>
            <w:tcW w:w="710" w:type="dxa"/>
            <w:shd w:val="clear" w:color="auto" w:fill="auto"/>
          </w:tcPr>
          <w:p w:rsidR="003E619C" w:rsidRPr="00BB428C" w:rsidRDefault="003E619C" w:rsidP="00EE097C">
            <w:pPr>
              <w:contextualSpacing/>
              <w:jc w:val="center"/>
              <w:rPr>
                <w:rFonts w:eastAsia="Calibri"/>
                <w:sz w:val="28"/>
                <w:szCs w:val="28"/>
                <w:lang w:eastAsia="en-US"/>
              </w:rPr>
            </w:pPr>
            <w:r>
              <w:rPr>
                <w:rFonts w:eastAsia="Calibri"/>
                <w:sz w:val="28"/>
                <w:szCs w:val="28"/>
                <w:lang w:eastAsia="en-US"/>
              </w:rPr>
              <w:t>8</w:t>
            </w:r>
            <w:r w:rsidRPr="00BB428C">
              <w:rPr>
                <w:rFonts w:eastAsia="Calibri"/>
                <w:sz w:val="28"/>
                <w:szCs w:val="28"/>
                <w:lang w:eastAsia="en-US"/>
              </w:rPr>
              <w:t>.</w:t>
            </w:r>
          </w:p>
        </w:tc>
        <w:tc>
          <w:tcPr>
            <w:tcW w:w="4677" w:type="dxa"/>
            <w:shd w:val="clear" w:color="auto" w:fill="auto"/>
          </w:tcPr>
          <w:p w:rsidR="003E619C" w:rsidRPr="00BB428C" w:rsidRDefault="003E619C" w:rsidP="00EE097C">
            <w:pPr>
              <w:rPr>
                <w:rFonts w:eastAsia="Calibri"/>
                <w:sz w:val="28"/>
                <w:szCs w:val="28"/>
                <w:lang w:eastAsia="en-US"/>
              </w:rPr>
            </w:pPr>
            <w:r>
              <w:rPr>
                <w:rFonts w:eastAsia="Calibri"/>
                <w:sz w:val="28"/>
                <w:szCs w:val="28"/>
                <w:lang w:eastAsia="en-US"/>
              </w:rPr>
              <w:t>Ершова Татьяна Викторовна</w:t>
            </w:r>
          </w:p>
        </w:tc>
        <w:tc>
          <w:tcPr>
            <w:tcW w:w="4977" w:type="dxa"/>
            <w:shd w:val="clear" w:color="auto" w:fill="auto"/>
          </w:tcPr>
          <w:p w:rsidR="003E619C" w:rsidRPr="008B227E" w:rsidRDefault="003E619C" w:rsidP="00EE097C">
            <w:pPr>
              <w:rPr>
                <w:rFonts w:eastAsia="Calibri"/>
                <w:sz w:val="28"/>
                <w:szCs w:val="28"/>
                <w:lang w:eastAsia="en-US"/>
              </w:rPr>
            </w:pPr>
            <w:r w:rsidRPr="00E01958">
              <w:rPr>
                <w:sz w:val="28"/>
                <w:szCs w:val="28"/>
              </w:rPr>
              <w:t>Начальник территориального отдела Управления Роспотребнадзора по</w:t>
            </w:r>
            <w:r w:rsidRPr="00E01958">
              <w:rPr>
                <w:sz w:val="28"/>
                <w:szCs w:val="28"/>
                <w:shd w:val="clear" w:color="auto" w:fill="ECECEC"/>
              </w:rPr>
              <w:t xml:space="preserve"> </w:t>
            </w:r>
            <w:r w:rsidRPr="00E01958">
              <w:rPr>
                <w:sz w:val="28"/>
                <w:szCs w:val="28"/>
              </w:rPr>
              <w:t>Томской области в Кривошеинском районе</w:t>
            </w:r>
            <w:r>
              <w:rPr>
                <w:sz w:val="28"/>
                <w:szCs w:val="28"/>
              </w:rPr>
              <w:t xml:space="preserve"> </w:t>
            </w:r>
            <w:r w:rsidRPr="008B227E">
              <w:rPr>
                <w:rFonts w:eastAsia="Calibri"/>
                <w:sz w:val="28"/>
                <w:szCs w:val="28"/>
                <w:lang w:eastAsia="en-US"/>
              </w:rPr>
              <w:t>(по согласованию)</w:t>
            </w:r>
          </w:p>
        </w:tc>
      </w:tr>
      <w:tr w:rsidR="003E619C" w:rsidRPr="00BB428C" w:rsidTr="00EE097C">
        <w:trPr>
          <w:trHeight w:val="547"/>
        </w:trPr>
        <w:tc>
          <w:tcPr>
            <w:tcW w:w="710" w:type="dxa"/>
            <w:shd w:val="clear" w:color="auto" w:fill="auto"/>
          </w:tcPr>
          <w:p w:rsidR="003E619C" w:rsidRPr="00BB428C" w:rsidRDefault="003E619C" w:rsidP="00EE097C">
            <w:pPr>
              <w:contextualSpacing/>
              <w:jc w:val="center"/>
              <w:rPr>
                <w:rFonts w:eastAsia="Calibri"/>
                <w:sz w:val="28"/>
                <w:szCs w:val="28"/>
                <w:lang w:eastAsia="en-US"/>
              </w:rPr>
            </w:pPr>
            <w:r>
              <w:rPr>
                <w:rFonts w:eastAsia="Calibri"/>
                <w:sz w:val="28"/>
                <w:szCs w:val="28"/>
                <w:lang w:eastAsia="en-US"/>
              </w:rPr>
              <w:t>9</w:t>
            </w:r>
            <w:r w:rsidRPr="00BB428C">
              <w:rPr>
                <w:rFonts w:eastAsia="Calibri"/>
                <w:sz w:val="28"/>
                <w:szCs w:val="28"/>
                <w:lang w:eastAsia="en-US"/>
              </w:rPr>
              <w:t>.</w:t>
            </w:r>
          </w:p>
        </w:tc>
        <w:tc>
          <w:tcPr>
            <w:tcW w:w="4677" w:type="dxa"/>
            <w:shd w:val="clear" w:color="auto" w:fill="auto"/>
          </w:tcPr>
          <w:p w:rsidR="003E619C" w:rsidRPr="00BB428C" w:rsidRDefault="003E619C" w:rsidP="00EE097C">
            <w:pPr>
              <w:rPr>
                <w:rFonts w:eastAsia="Calibri"/>
                <w:sz w:val="28"/>
                <w:szCs w:val="28"/>
                <w:lang w:eastAsia="en-US"/>
              </w:rPr>
            </w:pPr>
            <w:r>
              <w:rPr>
                <w:rFonts w:eastAsia="Calibri"/>
                <w:sz w:val="28"/>
                <w:szCs w:val="28"/>
                <w:lang w:eastAsia="en-US"/>
              </w:rPr>
              <w:t>Меньшова Светлана Васильевна</w:t>
            </w:r>
          </w:p>
        </w:tc>
        <w:tc>
          <w:tcPr>
            <w:tcW w:w="4977" w:type="dxa"/>
            <w:shd w:val="clear" w:color="auto" w:fill="auto"/>
          </w:tcPr>
          <w:p w:rsidR="003E619C" w:rsidRPr="00667E2E" w:rsidRDefault="003E619C" w:rsidP="00EE097C">
            <w:pPr>
              <w:rPr>
                <w:rFonts w:eastAsia="Calibri"/>
                <w:sz w:val="28"/>
                <w:szCs w:val="28"/>
                <w:lang w:eastAsia="en-US"/>
              </w:rPr>
            </w:pPr>
            <w:r>
              <w:rPr>
                <w:bCs/>
                <w:sz w:val="28"/>
                <w:szCs w:val="28"/>
              </w:rPr>
              <w:t>П</w:t>
            </w:r>
            <w:r w:rsidRPr="00667E2E">
              <w:rPr>
                <w:bCs/>
                <w:sz w:val="28"/>
                <w:szCs w:val="28"/>
              </w:rPr>
              <w:t xml:space="preserve">редседатель Думы Молчановского </w:t>
            </w:r>
            <w:r w:rsidRPr="00667E2E">
              <w:rPr>
                <w:bCs/>
                <w:sz w:val="28"/>
                <w:szCs w:val="28"/>
              </w:rPr>
              <w:lastRenderedPageBreak/>
              <w:t>района</w:t>
            </w:r>
          </w:p>
        </w:tc>
      </w:tr>
      <w:tr w:rsidR="003E619C" w:rsidRPr="00BB428C" w:rsidTr="00EE097C">
        <w:trPr>
          <w:trHeight w:val="718"/>
        </w:trPr>
        <w:tc>
          <w:tcPr>
            <w:tcW w:w="710" w:type="dxa"/>
            <w:shd w:val="clear" w:color="auto" w:fill="auto"/>
          </w:tcPr>
          <w:p w:rsidR="003E619C" w:rsidRPr="00BB428C" w:rsidRDefault="003E619C" w:rsidP="00EE097C">
            <w:pPr>
              <w:contextualSpacing/>
              <w:jc w:val="center"/>
              <w:rPr>
                <w:rFonts w:eastAsia="Calibri"/>
                <w:sz w:val="28"/>
                <w:szCs w:val="28"/>
                <w:lang w:eastAsia="en-US"/>
              </w:rPr>
            </w:pPr>
            <w:r w:rsidRPr="00BB428C">
              <w:rPr>
                <w:rFonts w:eastAsia="Calibri"/>
                <w:sz w:val="28"/>
                <w:szCs w:val="28"/>
                <w:lang w:eastAsia="en-US"/>
              </w:rPr>
              <w:lastRenderedPageBreak/>
              <w:t>1</w:t>
            </w:r>
            <w:r>
              <w:rPr>
                <w:rFonts w:eastAsia="Calibri"/>
                <w:sz w:val="28"/>
                <w:szCs w:val="28"/>
                <w:lang w:eastAsia="en-US"/>
              </w:rPr>
              <w:t>0</w:t>
            </w:r>
            <w:r w:rsidRPr="00BB428C">
              <w:rPr>
                <w:rFonts w:eastAsia="Calibri"/>
                <w:sz w:val="28"/>
                <w:szCs w:val="28"/>
                <w:lang w:eastAsia="en-US"/>
              </w:rPr>
              <w:t>.</w:t>
            </w:r>
          </w:p>
        </w:tc>
        <w:tc>
          <w:tcPr>
            <w:tcW w:w="4677" w:type="dxa"/>
            <w:shd w:val="clear" w:color="auto" w:fill="auto"/>
          </w:tcPr>
          <w:p w:rsidR="003E619C" w:rsidRPr="00BB428C" w:rsidRDefault="003E619C" w:rsidP="00EE097C">
            <w:pPr>
              <w:rPr>
                <w:rFonts w:eastAsia="Calibri"/>
                <w:sz w:val="28"/>
                <w:szCs w:val="28"/>
                <w:lang w:eastAsia="en-US"/>
              </w:rPr>
            </w:pPr>
            <w:r>
              <w:rPr>
                <w:rFonts w:eastAsia="Calibri"/>
                <w:sz w:val="28"/>
                <w:szCs w:val="28"/>
                <w:lang w:eastAsia="en-US"/>
              </w:rPr>
              <w:t>Гуслов Евгений Александрович</w:t>
            </w:r>
          </w:p>
        </w:tc>
        <w:tc>
          <w:tcPr>
            <w:tcW w:w="4977" w:type="dxa"/>
            <w:shd w:val="clear" w:color="auto" w:fill="auto"/>
          </w:tcPr>
          <w:p w:rsidR="003E619C" w:rsidRPr="00BB428C" w:rsidRDefault="003E619C" w:rsidP="00EE097C">
            <w:pPr>
              <w:rPr>
                <w:rFonts w:eastAsia="Calibri"/>
                <w:sz w:val="28"/>
                <w:szCs w:val="28"/>
                <w:lang w:eastAsia="en-US"/>
              </w:rPr>
            </w:pPr>
            <w:r>
              <w:rPr>
                <w:bCs/>
                <w:color w:val="000000"/>
                <w:sz w:val="28"/>
                <w:szCs w:val="28"/>
              </w:rPr>
              <w:t>И</w:t>
            </w:r>
            <w:r w:rsidRPr="00D05236">
              <w:rPr>
                <w:bCs/>
                <w:color w:val="000000"/>
                <w:sz w:val="28"/>
                <w:szCs w:val="28"/>
              </w:rPr>
              <w:t xml:space="preserve">сполняющий обязанности </w:t>
            </w:r>
            <w:r>
              <w:rPr>
                <w:bCs/>
                <w:color w:val="000000"/>
                <w:sz w:val="28"/>
                <w:szCs w:val="28"/>
              </w:rPr>
              <w:t>п</w:t>
            </w:r>
            <w:r>
              <w:rPr>
                <w:color w:val="000000"/>
                <w:sz w:val="28"/>
                <w:szCs w:val="28"/>
              </w:rPr>
              <w:t xml:space="preserve">рокурора </w:t>
            </w:r>
            <w:r w:rsidRPr="007667ED">
              <w:rPr>
                <w:color w:val="000000"/>
                <w:sz w:val="28"/>
                <w:szCs w:val="28"/>
              </w:rPr>
              <w:t>Молчановского района</w:t>
            </w:r>
            <w:r>
              <w:rPr>
                <w:color w:val="000000"/>
                <w:sz w:val="28"/>
                <w:szCs w:val="28"/>
              </w:rPr>
              <w:t xml:space="preserve"> </w:t>
            </w:r>
            <w:r w:rsidRPr="008B227E">
              <w:rPr>
                <w:rFonts w:eastAsia="Calibri"/>
                <w:sz w:val="28"/>
                <w:szCs w:val="28"/>
                <w:lang w:eastAsia="en-US"/>
              </w:rPr>
              <w:t>(по согласованию)</w:t>
            </w:r>
          </w:p>
        </w:tc>
      </w:tr>
      <w:tr w:rsidR="003E619C" w:rsidRPr="00BB428C" w:rsidTr="00EE097C">
        <w:trPr>
          <w:trHeight w:val="718"/>
        </w:trPr>
        <w:tc>
          <w:tcPr>
            <w:tcW w:w="710" w:type="dxa"/>
            <w:shd w:val="clear" w:color="auto" w:fill="auto"/>
          </w:tcPr>
          <w:p w:rsidR="003E619C" w:rsidRPr="00BB428C" w:rsidRDefault="003E619C" w:rsidP="00EE097C">
            <w:pPr>
              <w:contextualSpacing/>
              <w:jc w:val="center"/>
              <w:rPr>
                <w:rFonts w:eastAsia="Calibri"/>
                <w:sz w:val="28"/>
                <w:szCs w:val="28"/>
                <w:lang w:eastAsia="en-US"/>
              </w:rPr>
            </w:pPr>
            <w:r w:rsidRPr="00BB428C">
              <w:rPr>
                <w:rFonts w:eastAsia="Calibri"/>
                <w:sz w:val="28"/>
                <w:szCs w:val="28"/>
                <w:lang w:eastAsia="en-US"/>
              </w:rPr>
              <w:t>1</w:t>
            </w:r>
            <w:r>
              <w:rPr>
                <w:rFonts w:eastAsia="Calibri"/>
                <w:sz w:val="28"/>
                <w:szCs w:val="28"/>
                <w:lang w:eastAsia="en-US"/>
              </w:rPr>
              <w:t>1</w:t>
            </w:r>
            <w:r w:rsidRPr="00BB428C">
              <w:rPr>
                <w:rFonts w:eastAsia="Calibri"/>
                <w:sz w:val="28"/>
                <w:szCs w:val="28"/>
                <w:lang w:eastAsia="en-US"/>
              </w:rPr>
              <w:t>.</w:t>
            </w:r>
          </w:p>
        </w:tc>
        <w:tc>
          <w:tcPr>
            <w:tcW w:w="4677" w:type="dxa"/>
            <w:shd w:val="clear" w:color="auto" w:fill="FFFFFF"/>
          </w:tcPr>
          <w:p w:rsidR="003E619C" w:rsidRPr="00BB428C" w:rsidRDefault="003E619C" w:rsidP="00EE097C">
            <w:pPr>
              <w:rPr>
                <w:rFonts w:eastAsia="Calibri"/>
                <w:sz w:val="28"/>
                <w:szCs w:val="28"/>
                <w:lang w:eastAsia="en-US"/>
              </w:rPr>
            </w:pPr>
            <w:r w:rsidRPr="005C251D">
              <w:rPr>
                <w:rFonts w:eastAsia="Calibri"/>
                <w:sz w:val="28"/>
                <w:szCs w:val="28"/>
                <w:lang w:eastAsia="en-US"/>
              </w:rPr>
              <w:t>Толочко Виктор Михайлович</w:t>
            </w:r>
            <w:r w:rsidRPr="00BB428C">
              <w:rPr>
                <w:rFonts w:eastAsia="Calibri"/>
                <w:sz w:val="28"/>
                <w:szCs w:val="28"/>
                <w:lang w:eastAsia="en-US"/>
              </w:rPr>
              <w:t xml:space="preserve"> </w:t>
            </w:r>
          </w:p>
        </w:tc>
        <w:tc>
          <w:tcPr>
            <w:tcW w:w="4977" w:type="dxa"/>
            <w:shd w:val="clear" w:color="auto" w:fill="auto"/>
          </w:tcPr>
          <w:p w:rsidR="003E619C" w:rsidRPr="003E619C" w:rsidRDefault="003E619C" w:rsidP="00EE097C">
            <w:pPr>
              <w:rPr>
                <w:rFonts w:eastAsia="Calibri"/>
                <w:sz w:val="28"/>
                <w:szCs w:val="28"/>
                <w:lang w:eastAsia="en-US"/>
              </w:rPr>
            </w:pPr>
            <w:r w:rsidRPr="003E619C">
              <w:rPr>
                <w:rFonts w:eastAsia="Calibri"/>
                <w:sz w:val="28"/>
                <w:szCs w:val="28"/>
                <w:lang w:eastAsia="en-US"/>
              </w:rPr>
              <w:t xml:space="preserve">Заместитель начальника ПСЧ 8 </w:t>
            </w:r>
            <w:r w:rsidRPr="003E619C">
              <w:rPr>
                <w:sz w:val="28"/>
                <w:szCs w:val="28"/>
                <w:shd w:val="clear" w:color="auto" w:fill="FFFFFF"/>
              </w:rPr>
              <w:t xml:space="preserve">ФГКУ «3 отряд ФПС по Томской области» </w:t>
            </w:r>
            <w:r w:rsidRPr="003E619C">
              <w:rPr>
                <w:rFonts w:eastAsia="Calibri"/>
                <w:sz w:val="28"/>
                <w:szCs w:val="28"/>
                <w:lang w:eastAsia="en-US"/>
              </w:rPr>
              <w:t xml:space="preserve"> (по согласованию)</w:t>
            </w:r>
            <w:r w:rsidRPr="003E619C">
              <w:rPr>
                <w:sz w:val="28"/>
                <w:szCs w:val="28"/>
              </w:rPr>
              <w:t xml:space="preserve"> </w:t>
            </w:r>
          </w:p>
        </w:tc>
      </w:tr>
    </w:tbl>
    <w:p w:rsidR="00F32CFD" w:rsidRPr="00303EA3" w:rsidRDefault="00F32CFD" w:rsidP="003D03FB">
      <w:pPr>
        <w:contextualSpacing/>
        <w:jc w:val="center"/>
        <w:rPr>
          <w:b/>
          <w:sz w:val="28"/>
          <w:szCs w:val="28"/>
        </w:rPr>
      </w:pPr>
    </w:p>
    <w:p w:rsidR="00F32CFD" w:rsidRPr="00303EA3" w:rsidRDefault="00F32CFD" w:rsidP="003D03FB">
      <w:pPr>
        <w:contextualSpacing/>
        <w:jc w:val="center"/>
        <w:rPr>
          <w:b/>
          <w:sz w:val="28"/>
          <w:szCs w:val="28"/>
        </w:rPr>
      </w:pPr>
    </w:p>
    <w:p w:rsidR="00F32CFD" w:rsidRPr="00303EA3" w:rsidRDefault="00F32CFD" w:rsidP="003D03FB">
      <w:pPr>
        <w:contextualSpacing/>
        <w:jc w:val="center"/>
        <w:rPr>
          <w:b/>
          <w:sz w:val="28"/>
          <w:szCs w:val="28"/>
        </w:rPr>
      </w:pPr>
    </w:p>
    <w:p w:rsidR="00F32CFD" w:rsidRDefault="00F32CFD"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4B3E6A" w:rsidRDefault="004B3E6A" w:rsidP="003D03FB">
      <w:pPr>
        <w:contextualSpacing/>
        <w:jc w:val="center"/>
        <w:rPr>
          <w:b/>
          <w:sz w:val="28"/>
          <w:szCs w:val="28"/>
        </w:rPr>
      </w:pPr>
    </w:p>
    <w:p w:rsidR="00051903" w:rsidRPr="00303EA3" w:rsidRDefault="00E7549E" w:rsidP="003D03FB">
      <w:pPr>
        <w:contextualSpacing/>
        <w:jc w:val="center"/>
        <w:rPr>
          <w:b/>
          <w:sz w:val="28"/>
          <w:szCs w:val="28"/>
        </w:rPr>
      </w:pPr>
      <w:r w:rsidRPr="00303EA3">
        <w:rPr>
          <w:b/>
          <w:sz w:val="28"/>
          <w:szCs w:val="28"/>
        </w:rPr>
        <w:lastRenderedPageBreak/>
        <w:t xml:space="preserve">РЕШЕНИЯ ДУМЫ </w:t>
      </w:r>
      <w:r w:rsidR="00383486" w:rsidRPr="00303EA3">
        <w:rPr>
          <w:b/>
          <w:sz w:val="28"/>
          <w:szCs w:val="28"/>
        </w:rPr>
        <w:t>МО</w:t>
      </w:r>
      <w:r w:rsidRPr="00303EA3">
        <w:rPr>
          <w:b/>
          <w:sz w:val="28"/>
          <w:szCs w:val="28"/>
        </w:rPr>
        <w:t>ЛЧАНОВСКОГО РАЙОНА</w:t>
      </w:r>
    </w:p>
    <w:p w:rsidR="008850A2" w:rsidRPr="00303EA3" w:rsidRDefault="008850A2" w:rsidP="003D03FB">
      <w:pPr>
        <w:contextualSpacing/>
        <w:rPr>
          <w:sz w:val="20"/>
          <w:szCs w:val="20"/>
        </w:rPr>
      </w:pPr>
    </w:p>
    <w:p w:rsidR="00F24A00" w:rsidRPr="00303EA3" w:rsidRDefault="008850A2" w:rsidP="003D03FB">
      <w:pPr>
        <w:contextualSpacing/>
        <w:rPr>
          <w:sz w:val="20"/>
          <w:szCs w:val="20"/>
        </w:rPr>
      </w:pPr>
      <w:r w:rsidRPr="00303EA3">
        <w:rPr>
          <w:sz w:val="20"/>
          <w:szCs w:val="20"/>
        </w:rPr>
        <w:t xml:space="preserve">Решения </w:t>
      </w:r>
      <w:r w:rsidR="00E81E81">
        <w:rPr>
          <w:sz w:val="20"/>
          <w:szCs w:val="20"/>
        </w:rPr>
        <w:t xml:space="preserve">не </w:t>
      </w:r>
      <w:r w:rsidR="00D45676" w:rsidRPr="00303EA3">
        <w:rPr>
          <w:sz w:val="20"/>
          <w:szCs w:val="20"/>
        </w:rPr>
        <w:t>публикова</w:t>
      </w:r>
      <w:r w:rsidR="00E81E81">
        <w:rPr>
          <w:sz w:val="20"/>
          <w:szCs w:val="20"/>
        </w:rPr>
        <w:t>лись</w:t>
      </w:r>
      <w:r w:rsidRPr="00303EA3">
        <w:rPr>
          <w:sz w:val="20"/>
          <w:szCs w:val="20"/>
        </w:rPr>
        <w:t>.</w:t>
      </w:r>
    </w:p>
    <w:p w:rsidR="00B70A9A" w:rsidRPr="00303EA3" w:rsidRDefault="00B70A9A" w:rsidP="003D03FB">
      <w:pPr>
        <w:jc w:val="center"/>
        <w:rPr>
          <w:sz w:val="20"/>
          <w:szCs w:val="20"/>
        </w:rPr>
      </w:pPr>
    </w:p>
    <w:p w:rsidR="005C7CBC" w:rsidRPr="00303EA3" w:rsidRDefault="005C7CBC"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E837CB" w:rsidRDefault="00E837CB" w:rsidP="003D03FB">
      <w:pPr>
        <w:jc w:val="center"/>
        <w:rPr>
          <w:b/>
          <w:sz w:val="20"/>
          <w:szCs w:val="20"/>
        </w:rPr>
      </w:pPr>
    </w:p>
    <w:p w:rsidR="006D214C" w:rsidRPr="00303EA3" w:rsidRDefault="006D214C" w:rsidP="003D03FB">
      <w:pPr>
        <w:jc w:val="center"/>
        <w:rPr>
          <w:b/>
          <w:sz w:val="20"/>
          <w:szCs w:val="20"/>
        </w:rPr>
      </w:pPr>
    </w:p>
    <w:p w:rsidR="00E837CB" w:rsidRPr="00303EA3" w:rsidRDefault="00E837CB" w:rsidP="003D03FB">
      <w:pPr>
        <w:jc w:val="center"/>
        <w:rPr>
          <w:b/>
          <w:sz w:val="20"/>
          <w:szCs w:val="20"/>
        </w:rPr>
      </w:pPr>
    </w:p>
    <w:p w:rsidR="00E837CB" w:rsidRPr="00303EA3" w:rsidRDefault="00E837CB" w:rsidP="003D03FB">
      <w:pPr>
        <w:jc w:val="center"/>
        <w:rPr>
          <w:b/>
          <w:sz w:val="20"/>
          <w:szCs w:val="20"/>
        </w:rPr>
      </w:pPr>
    </w:p>
    <w:p w:rsidR="006D625C" w:rsidRPr="00303EA3" w:rsidRDefault="006D625C" w:rsidP="003D03FB">
      <w:pPr>
        <w:jc w:val="center"/>
        <w:rPr>
          <w:b/>
          <w:sz w:val="20"/>
          <w:szCs w:val="20"/>
        </w:rPr>
      </w:pPr>
    </w:p>
    <w:p w:rsidR="006D625C" w:rsidRPr="00303EA3" w:rsidRDefault="006D625C" w:rsidP="003D03FB">
      <w:pPr>
        <w:jc w:val="center"/>
        <w:rPr>
          <w:b/>
          <w:sz w:val="20"/>
          <w:szCs w:val="20"/>
        </w:rPr>
      </w:pPr>
    </w:p>
    <w:p w:rsidR="0030376A" w:rsidRPr="00303EA3" w:rsidRDefault="0030376A" w:rsidP="003D03FB">
      <w:pPr>
        <w:jc w:val="center"/>
        <w:rPr>
          <w:b/>
          <w:sz w:val="28"/>
          <w:szCs w:val="28"/>
        </w:rPr>
      </w:pPr>
      <w:r w:rsidRPr="00303EA3">
        <w:rPr>
          <w:b/>
          <w:sz w:val="28"/>
          <w:szCs w:val="28"/>
        </w:rPr>
        <w:lastRenderedPageBreak/>
        <w:t>ИНФОРМАЦИЯ, ОБЪЯВЛЕНИЯ</w:t>
      </w:r>
    </w:p>
    <w:p w:rsidR="00E837CB" w:rsidRPr="00303EA3" w:rsidRDefault="00E837CB" w:rsidP="003D03FB">
      <w:pPr>
        <w:jc w:val="center"/>
        <w:rPr>
          <w:b/>
          <w:sz w:val="20"/>
          <w:szCs w:val="20"/>
        </w:rPr>
      </w:pPr>
    </w:p>
    <w:p w:rsidR="00B22752" w:rsidRPr="00B22752" w:rsidRDefault="00B22752" w:rsidP="00B22752">
      <w:r w:rsidRPr="00B22752">
        <w:t>Администрация Молчановского района извещает о намерении предоставить в аренду земельные участки:</w:t>
      </w:r>
    </w:p>
    <w:p w:rsidR="00B22752" w:rsidRPr="00B22752" w:rsidRDefault="00B22752" w:rsidP="00B22752"/>
    <w:p w:rsidR="00B22752" w:rsidRPr="00B22752" w:rsidRDefault="00B22752" w:rsidP="00B22752">
      <w:pPr>
        <w:numPr>
          <w:ilvl w:val="0"/>
          <w:numId w:val="10"/>
        </w:numPr>
        <w:jc w:val="both"/>
      </w:pPr>
      <w:r w:rsidRPr="00B22752">
        <w:t>земельный участок из земель населенных пунктов: для ведения личного подсобного хозяйства, расположенный по адресу: Российская Федерация, Томская область, Молчановский муниципальный район, Молчановское сельское поселение, с. Молчаново, ул. Димитрова, 153, площадью 1000кв.м;</w:t>
      </w:r>
    </w:p>
    <w:p w:rsidR="00B22752" w:rsidRPr="00B22752" w:rsidRDefault="00B22752" w:rsidP="00B22752">
      <w:pPr>
        <w:numPr>
          <w:ilvl w:val="0"/>
          <w:numId w:val="10"/>
        </w:numPr>
        <w:jc w:val="both"/>
      </w:pPr>
      <w:r w:rsidRPr="00B22752">
        <w:t>земельный участок из земель населенных пунктов: для ведения личного подсобного хозяйства, расположенный по адресу:  Российская Федерация, Томская область, Молчановский муниципальный район, Молчановское сельское поселение, с. Молчаново, ул. Просторная, земельный участок 4, площадью 1628 кв.м;</w:t>
      </w:r>
    </w:p>
    <w:p w:rsidR="00B22752" w:rsidRPr="00B22752" w:rsidRDefault="00B22752" w:rsidP="00B22752">
      <w:pPr>
        <w:numPr>
          <w:ilvl w:val="0"/>
          <w:numId w:val="10"/>
        </w:numPr>
        <w:jc w:val="both"/>
      </w:pPr>
      <w:r w:rsidRPr="00B22752">
        <w:t>земельный участок из земель населенных пунктов: для ведения личного подсобного хозяйства, расположенный по адресу: Российская Федерация, Томская область, Молчановский муниципальный район, Молчановское сельское поселение, с. Молчаново, ул. Димитрова, 153а, площадью 1004кв.м;</w:t>
      </w:r>
    </w:p>
    <w:p w:rsidR="00B22752" w:rsidRPr="00B22752" w:rsidRDefault="00B22752" w:rsidP="00B22752">
      <w:pPr>
        <w:numPr>
          <w:ilvl w:val="0"/>
          <w:numId w:val="10"/>
        </w:numPr>
        <w:jc w:val="both"/>
      </w:pPr>
      <w:r w:rsidRPr="00B22752">
        <w:t>земельный участок из земель сельскохозяйственного назначения: для сенокошения, расположенный по адресу: Российская Федерация, Томская область, Молчановский муниципальный район, Молчановское  сельское поселение, ориентировочно 5,0 км на юго-запад от д. Н.Федоровка в районе оз. Вершинное, площадью 611939 кв.м.;</w:t>
      </w:r>
    </w:p>
    <w:p w:rsidR="00B22752" w:rsidRPr="00B22752" w:rsidRDefault="00B22752" w:rsidP="00B22752">
      <w:pPr>
        <w:numPr>
          <w:ilvl w:val="0"/>
          <w:numId w:val="10"/>
        </w:numPr>
        <w:jc w:val="both"/>
      </w:pPr>
      <w:r w:rsidRPr="00B22752">
        <w:t>земельный участок из земель населенных пунктов: для ведения личного подсобного хозяйства, расположенный по адресу:  Российская Федерация, Томская область, Молчановский муниципальный район, Могочинское сельское поселение, с. Могочино,  ул. Советская, 2в, площадью 2005 кв.м;</w:t>
      </w:r>
    </w:p>
    <w:p w:rsidR="00B22752" w:rsidRPr="00B22752" w:rsidRDefault="00B22752" w:rsidP="00B22752">
      <w:pPr>
        <w:numPr>
          <w:ilvl w:val="0"/>
          <w:numId w:val="10"/>
        </w:numPr>
        <w:jc w:val="both"/>
      </w:pPr>
      <w:r w:rsidRPr="00B22752">
        <w:t>земельный участок из земель населенных пунктов: для ведения личного подсобного хозяйства, расположенный по адресу:  Российская Федерация, Томская область, Молчановский муниципальный район, Могочинское сельское поселение, с. Сулзат, ул. Октябрьская, 11а, площадью 1281 кв.м;</w:t>
      </w:r>
    </w:p>
    <w:p w:rsidR="00B22752" w:rsidRPr="00B22752" w:rsidRDefault="00B22752" w:rsidP="00B22752">
      <w:pPr>
        <w:numPr>
          <w:ilvl w:val="0"/>
          <w:numId w:val="10"/>
        </w:numPr>
        <w:jc w:val="both"/>
      </w:pPr>
      <w:r w:rsidRPr="00B22752">
        <w:t>земельный участок из земель сельскохозяйственного назначения: для сенокошения, расположенный по адресу: Российская Федерация, Томская область, Молчановский муниципальный район, Молчановское  сельское поселение, ориентировочно 0,8 км на северо-запад от полигона твердых бытовых отходов в с. Молчаново, площадью 523908 кв.м..</w:t>
      </w:r>
    </w:p>
    <w:p w:rsidR="00B22752" w:rsidRDefault="00B22752" w:rsidP="00B22752">
      <w:pPr>
        <w:jc w:val="both"/>
      </w:pPr>
    </w:p>
    <w:p w:rsidR="00B22752" w:rsidRPr="00B22752" w:rsidRDefault="00B22752" w:rsidP="00B22752">
      <w:pPr>
        <w:jc w:val="both"/>
      </w:pPr>
      <w:bookmarkStart w:id="21" w:name="_GoBack"/>
      <w:bookmarkEnd w:id="21"/>
      <w:r w:rsidRPr="00B22752">
        <w:t xml:space="preserve">Граждане или КФХ заинтересованные в предоставлении земельного участка для ИЖС, ЛПХ в границах населенного пункта, садоводства, дачного хозяйства, для осуществления крестьянским (фермерским) хозяйством его деятельности, в праве в течение 30 дней со дня опубликования и размещения  извещения подавать заявления о намерении участвовать в аукционе. </w:t>
      </w:r>
    </w:p>
    <w:p w:rsidR="00E837CB" w:rsidRPr="00B22752" w:rsidRDefault="00B22752" w:rsidP="00B22752">
      <w:pPr>
        <w:jc w:val="center"/>
        <w:rPr>
          <w:b/>
        </w:rPr>
      </w:pPr>
      <w:r w:rsidRPr="00B22752">
        <w:t>Заявления подаются в письменной форме по адресу: Томская область, с. Молчаново, ул. Димитрова, 25.</w:t>
      </w:r>
    </w:p>
    <w:p w:rsidR="00606023" w:rsidRDefault="00606023" w:rsidP="003D03FB">
      <w:pPr>
        <w:jc w:val="center"/>
        <w:rPr>
          <w:b/>
          <w:sz w:val="20"/>
          <w:szCs w:val="20"/>
        </w:rPr>
      </w:pPr>
    </w:p>
    <w:p w:rsidR="00D27F04" w:rsidRDefault="00D27F04" w:rsidP="00D27F04">
      <w:pPr>
        <w:jc w:val="center"/>
        <w:rPr>
          <w:b/>
          <w:sz w:val="28"/>
          <w:szCs w:val="28"/>
        </w:rPr>
      </w:pPr>
      <w:r>
        <w:rPr>
          <w:b/>
          <w:sz w:val="28"/>
          <w:szCs w:val="28"/>
        </w:rPr>
        <w:t>Сообщение о возможном установлении публичного сервитута</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103"/>
        <w:gridCol w:w="4555"/>
      </w:tblGrid>
      <w:tr w:rsidR="00D27F04" w:rsidTr="00D27F04">
        <w:tc>
          <w:tcPr>
            <w:tcW w:w="392" w:type="dxa"/>
            <w:tcBorders>
              <w:top w:val="single" w:sz="4" w:space="0" w:color="auto"/>
              <w:left w:val="single" w:sz="4" w:space="0" w:color="auto"/>
              <w:bottom w:val="single" w:sz="4" w:space="0" w:color="auto"/>
              <w:right w:val="single" w:sz="4" w:space="0" w:color="auto"/>
            </w:tcBorders>
          </w:tcPr>
          <w:p w:rsidR="00D27F04" w:rsidRDefault="00D27F04" w:rsidP="00D27F04">
            <w:pPr>
              <w:pStyle w:val="afff4"/>
              <w:numPr>
                <w:ilvl w:val="0"/>
                <w:numId w:val="11"/>
              </w:numPr>
              <w:ind w:left="-142" w:right="-156" w:hanging="142"/>
              <w:jc w:val="center"/>
              <w:rPr>
                <w:b/>
              </w:rPr>
            </w:pPr>
          </w:p>
        </w:tc>
        <w:tc>
          <w:tcPr>
            <w:tcW w:w="9658" w:type="dxa"/>
            <w:gridSpan w:val="2"/>
            <w:tcBorders>
              <w:top w:val="single" w:sz="4" w:space="0" w:color="auto"/>
              <w:left w:val="single" w:sz="4" w:space="0" w:color="auto"/>
              <w:bottom w:val="single" w:sz="4" w:space="0" w:color="auto"/>
              <w:right w:val="single" w:sz="4" w:space="0" w:color="auto"/>
            </w:tcBorders>
          </w:tcPr>
          <w:p w:rsidR="00D27F04" w:rsidRDefault="00D27F04">
            <w:pPr>
              <w:jc w:val="center"/>
              <w:rPr>
                <w:b/>
                <w:bCs/>
              </w:rPr>
            </w:pPr>
            <w:r>
              <w:rPr>
                <w:b/>
                <w:bCs/>
              </w:rPr>
              <w:t>Министерство энергетики Российской Федерации</w:t>
            </w:r>
          </w:p>
          <w:p w:rsidR="00D27F04" w:rsidRDefault="00D27F04">
            <w:pPr>
              <w:jc w:val="center"/>
            </w:pPr>
            <w:r>
              <w:t xml:space="preserve">(уполномоченный органа, которым рассматривается ходатайство </w:t>
            </w:r>
            <w:r>
              <w:br/>
              <w:t>об установлении публичного сервитута)</w:t>
            </w:r>
          </w:p>
          <w:p w:rsidR="00D27F04" w:rsidRDefault="00D27F04">
            <w:pPr>
              <w:jc w:val="center"/>
              <w:rPr>
                <w:b/>
              </w:rPr>
            </w:pPr>
          </w:p>
        </w:tc>
      </w:tr>
      <w:tr w:rsidR="00D27F04" w:rsidTr="00D27F04">
        <w:tc>
          <w:tcPr>
            <w:tcW w:w="392" w:type="dxa"/>
            <w:tcBorders>
              <w:top w:val="single" w:sz="4" w:space="0" w:color="auto"/>
              <w:left w:val="single" w:sz="4" w:space="0" w:color="auto"/>
              <w:bottom w:val="single" w:sz="4" w:space="0" w:color="auto"/>
              <w:right w:val="single" w:sz="4" w:space="0" w:color="auto"/>
            </w:tcBorders>
          </w:tcPr>
          <w:p w:rsidR="00D27F04" w:rsidRDefault="00D27F04" w:rsidP="00D27F04">
            <w:pPr>
              <w:pStyle w:val="afff4"/>
              <w:numPr>
                <w:ilvl w:val="0"/>
                <w:numId w:val="11"/>
              </w:numPr>
              <w:ind w:left="-142" w:right="-156" w:hanging="142"/>
              <w:jc w:val="center"/>
              <w:rPr>
                <w:b/>
              </w:rPr>
            </w:pPr>
          </w:p>
        </w:tc>
        <w:tc>
          <w:tcPr>
            <w:tcW w:w="9658" w:type="dxa"/>
            <w:gridSpan w:val="2"/>
            <w:tcBorders>
              <w:top w:val="single" w:sz="4" w:space="0" w:color="auto"/>
              <w:left w:val="single" w:sz="4" w:space="0" w:color="auto"/>
              <w:bottom w:val="single" w:sz="4" w:space="0" w:color="auto"/>
              <w:right w:val="single" w:sz="4" w:space="0" w:color="auto"/>
            </w:tcBorders>
          </w:tcPr>
          <w:p w:rsidR="00D27F04" w:rsidRDefault="00D27F04">
            <w:pPr>
              <w:jc w:val="center"/>
              <w:rPr>
                <w:b/>
                <w:bCs/>
              </w:rPr>
            </w:pPr>
            <w:r>
              <w:rPr>
                <w:b/>
                <w:bCs/>
              </w:rPr>
              <w:t>Размещение существующего объекта электросетевого хозяйства федерального значения: «ВЛ – 220 кВ Томск-Парабель»</w:t>
            </w:r>
          </w:p>
          <w:p w:rsidR="00D27F04" w:rsidRDefault="00D27F04">
            <w:pPr>
              <w:jc w:val="center"/>
            </w:pPr>
            <w:r>
              <w:t>(цель установления публичного сервитута)</w:t>
            </w:r>
          </w:p>
          <w:p w:rsidR="00D27F04" w:rsidRDefault="00D27F04">
            <w:pPr>
              <w:jc w:val="center"/>
            </w:pPr>
          </w:p>
        </w:tc>
      </w:tr>
      <w:tr w:rsidR="00D27F04" w:rsidTr="00D27F04">
        <w:tc>
          <w:tcPr>
            <w:tcW w:w="392" w:type="dxa"/>
            <w:tcBorders>
              <w:top w:val="single" w:sz="4" w:space="0" w:color="auto"/>
              <w:left w:val="single" w:sz="4" w:space="0" w:color="auto"/>
              <w:bottom w:val="single" w:sz="4" w:space="0" w:color="auto"/>
              <w:right w:val="single" w:sz="4" w:space="0" w:color="auto"/>
            </w:tcBorders>
          </w:tcPr>
          <w:p w:rsidR="00D27F04" w:rsidRDefault="00D27F04" w:rsidP="00D27F04">
            <w:pPr>
              <w:pStyle w:val="afff4"/>
              <w:numPr>
                <w:ilvl w:val="0"/>
                <w:numId w:val="11"/>
              </w:numPr>
              <w:ind w:left="-142" w:right="-156" w:hanging="142"/>
              <w:jc w:val="center"/>
              <w:rPr>
                <w:b/>
              </w:rPr>
            </w:pPr>
          </w:p>
        </w:tc>
        <w:tc>
          <w:tcPr>
            <w:tcW w:w="5103" w:type="dxa"/>
            <w:tcBorders>
              <w:top w:val="single" w:sz="4" w:space="0" w:color="auto"/>
              <w:left w:val="single" w:sz="4" w:space="0" w:color="auto"/>
              <w:bottom w:val="single" w:sz="4" w:space="0" w:color="auto"/>
              <w:right w:val="single" w:sz="4" w:space="0" w:color="auto"/>
            </w:tcBorders>
            <w:hideMark/>
          </w:tcPr>
          <w:p w:rsidR="00D27F04" w:rsidRDefault="00D27F04">
            <w:pPr>
              <w:jc w:val="center"/>
              <w:rPr>
                <w:b/>
              </w:rPr>
            </w:pPr>
            <w:r>
              <w:rPr>
                <w:color w:val="000000"/>
              </w:rPr>
              <w:t xml:space="preserve">Адрес или иное описание местоположения </w:t>
            </w:r>
            <w:r>
              <w:rPr>
                <w:color w:val="000000"/>
              </w:rPr>
              <w:lastRenderedPageBreak/>
              <w:t>земельного участка</w:t>
            </w:r>
          </w:p>
        </w:tc>
        <w:tc>
          <w:tcPr>
            <w:tcW w:w="4555" w:type="dxa"/>
            <w:tcBorders>
              <w:top w:val="single" w:sz="4" w:space="0" w:color="auto"/>
              <w:left w:val="single" w:sz="4" w:space="0" w:color="auto"/>
              <w:bottom w:val="single" w:sz="4" w:space="0" w:color="auto"/>
              <w:right w:val="single" w:sz="4" w:space="0" w:color="auto"/>
            </w:tcBorders>
            <w:vAlign w:val="center"/>
            <w:hideMark/>
          </w:tcPr>
          <w:p w:rsidR="00D27F04" w:rsidRDefault="00D27F04">
            <w:pPr>
              <w:jc w:val="center"/>
              <w:rPr>
                <w:b/>
              </w:rPr>
            </w:pPr>
            <w:r>
              <w:rPr>
                <w:color w:val="000000"/>
              </w:rPr>
              <w:lastRenderedPageBreak/>
              <w:t>Кадастровый номер земельного участка</w:t>
            </w:r>
          </w:p>
        </w:tc>
      </w:tr>
      <w:tr w:rsidR="00D27F04" w:rsidTr="00D27F04">
        <w:tc>
          <w:tcPr>
            <w:tcW w:w="392" w:type="dxa"/>
            <w:tcBorders>
              <w:top w:val="single" w:sz="4" w:space="0" w:color="auto"/>
              <w:left w:val="single" w:sz="4" w:space="0" w:color="auto"/>
              <w:bottom w:val="single" w:sz="4" w:space="0" w:color="auto"/>
              <w:right w:val="single" w:sz="4" w:space="0" w:color="auto"/>
            </w:tcBorders>
          </w:tcPr>
          <w:p w:rsidR="00D27F04" w:rsidRDefault="00D27F04">
            <w:pPr>
              <w:pStyle w:val="afff4"/>
              <w:ind w:left="-142"/>
              <w:rPr>
                <w:b/>
              </w:rPr>
            </w:pPr>
          </w:p>
        </w:tc>
        <w:tc>
          <w:tcPr>
            <w:tcW w:w="9658" w:type="dxa"/>
            <w:gridSpan w:val="2"/>
            <w:tcBorders>
              <w:top w:val="single" w:sz="4" w:space="0" w:color="auto"/>
              <w:left w:val="single" w:sz="4" w:space="0" w:color="auto"/>
              <w:bottom w:val="single" w:sz="4" w:space="0" w:color="auto"/>
              <w:right w:val="single" w:sz="4" w:space="0" w:color="auto"/>
            </w:tcBorders>
            <w:hideMark/>
          </w:tcPr>
          <w:tbl>
            <w:tblPr>
              <w:tblW w:w="9600" w:type="dxa"/>
              <w:tblLayout w:type="fixed"/>
              <w:tblLook w:val="04A0" w:firstRow="1" w:lastRow="0" w:firstColumn="1" w:lastColumn="0" w:noHBand="0" w:noVBand="1"/>
            </w:tblPr>
            <w:tblGrid>
              <w:gridCol w:w="5017"/>
              <w:gridCol w:w="4583"/>
            </w:tblGrid>
            <w:tr w:rsidR="00D27F04">
              <w:trPr>
                <w:trHeight w:val="1275"/>
              </w:trPr>
              <w:tc>
                <w:tcPr>
                  <w:tcW w:w="5018" w:type="dxa"/>
                  <w:tcBorders>
                    <w:top w:val="single" w:sz="4" w:space="0" w:color="auto"/>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 xml:space="preserve">Российская Федерация, Томская область, Парабельский район, Парабельское лесничество, Парабельское участковое лесничество, урочище "Парабельское", кварталы 1-297, 299-337, 339, 343-368, 371-408; </w:t>
                  </w:r>
                </w:p>
              </w:tc>
              <w:tc>
                <w:tcPr>
                  <w:tcW w:w="4584" w:type="dxa"/>
                  <w:tcBorders>
                    <w:top w:val="single" w:sz="4" w:space="0" w:color="auto"/>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70:11:0000000:129</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обл. Томская  р. Парабельский  1 км южнее д. Бугры ( в районе КС "Парабель")</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70:11:0100038:86</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Парабельский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70:11:0100038:9862</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Парабельский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70:11:0100038:9875</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Колпашевский, автомобильная дорога "Подъезд к Новокороткино"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70:08:0100047:325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Колпашевский район, Колпашевское лесничество, Шудельское участковое лесничество, урочище "Шудельское", кварталы 4,  8-12, 16-24, 26-85, 101-118, 121-123, 136-151, 156-159, 175-189...</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70:08:0100047:4266</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Колпашевский, автомобильная дорога Чажемто-Подгорное</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70:08:0100047:4005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Колпашевский район, Колпашевское лесничество, Шудельское участковое лесничество, урочище "Шудельское", кварталы 95-100,130-135,166-174,204-210,243-245, 281-283</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70:08:0100047:4264</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Колпашевский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70:08:0100047:3634</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Колпашевский район, 1,1 км ю-з с. Чажемто, строение № 28</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70:08:0100047:3986</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Колпашевский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70:08:0100047:4261</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Колпашевский район, 1,1 км ю-з с. Чажемто, строение № 39</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70:08:0100047:4268</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Колпашевский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70:08:0100047:4274</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Колпашевский район, Чажемтовское сельское поселение</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70:08:0100047:4276</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Колпашевский район</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70:08:0100047:4472</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70:09:0000000:1</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Кривошеинский район, Иштанское сельское поселение</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70:09:0000000:161</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70:09:0000000:52</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70:09:0100024:222 (70:09:0000000:30)</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70:09:0100024:223 (70:09:0000000:30)</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lastRenderedPageBreak/>
                    <w:t>Томская область,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70:09:0100024:410 (70:09:0000000:29)</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70:09:0100024:413 (70:09:0000000:34)</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70:09:0100024:416</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Кривошеинский район, Кривошеинское сельское поселение</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70:09:0100024:671</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Кривошеинский район, Кривошеинское лесничество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70:09:0100024:502</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Кривошеинский район, Кривошеинское лесничество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70:09:0100024:503</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70:09:0100025:115 (70:09:0000000:28)</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70:09:0100025:116 (70:09:0000000:28)</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70:09:0100025:29 (70:09:0000000:27)</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70:09:0100025:653 (70:09:0000000:31)</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Кривошеинский район, Петровское сельское поселение</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70:09:0100025:1053</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Кривошеинский район, Кривошеинское лесничество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70:09:0100025:741</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Кривошеинский район, Кривошеинское лесничество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70:09:0100025:757</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Кривошеинский район, Кривошеинское лесничество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70:09:0100025:758</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Кривошеинский район, Кривошеинское лесничество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70:09:0100025:761</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Кривошеинский район, Петровское сельское поселение</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70:09:0100025:822</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Кривошеинский район, окрестности с. Володино, в 150 м от трассы "Володино-Никольское"</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70:09:0100026:2</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Кривошеинский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70:09:0100026:436 (70:09:0000000:35)</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lastRenderedPageBreak/>
                    <w:t>Томская обл., р-н Кривошеинский, земельный участок расположен в северо-западной части кадастрового квартала</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70:09:0100026:690</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Кривошеинский район, Кривошеинское лесничество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70:09:0100026:680</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Кривошеинский, земельный участок расположен в центральной части кадастрового квартала 70:09:0100026</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70:09:0100026:688</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Кривошеинский район, окр.с.Володино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70:09:0100026:748</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 земельный участок расположен в границах земель муниципального образования "Молчановский район"</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70:10:0000000:18</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 ориентировочно 2,5 км на юг от с. Молчаново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70:10:0000000:186</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70:10:0000000:227</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 Молчановское лесничество, Молчановское участковое лесничество, урочище "Молчановское", кварталы 1-104</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70:10:0000000:236</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70:10:0000000:241</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Молчановский район, Молчановское сельское поселение, окр. с. Молчаново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70:10:0000000:243</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Молчановский район, в кадастровых кварталах 70:10:0100024, 70:10:0100025, 70:10:0100026</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70:10:0000000:250</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Молчановский район, автомобильная дорога "Гришино-Колбинка-Тунгусово", км. 24+000- 27+500</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70:10:0000000:260</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70:10:0000000:33</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Молчановский район, Тунгусовское сельское поселение, с. Тунгусово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70:10:0100019:978</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 ориентировочно 1010 м на юго-запад от жилого дома № 4 по ул. Пионерская в с. Сарафановка, автомобильная дорога с. Сарафановка - д. Прогресс</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70:10:0100024:490</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70:10:0100025:116 (70:10:0000000:21)</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70:10:0100025:123 (70:10:0000000:21)</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 с. Молчаново, ул. Гришинский тракт, 26</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70:10:0100025:319 (70:10:0100025:320)</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обл. Томская р-н Молчановский с. Молчаново ул. Гришинский тракт, 26, артезианская скважина №1</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70:10:0100025:382</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 с. Молчаново, ул. Гришинский тракт, 24</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70:10:0100025:4</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lastRenderedPageBreak/>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70:10:0100025:59 (70:10:0000000:20)</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70:10:0100026:147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70:10:0100026:148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70:10:0100026:149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70:10:0100026:150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70:10:0100026:157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70:10:0100026:203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70:10:0100026:210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70:10:0100026:211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70:10:0100026:212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70:10:0100026:262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70:10:0100026:263 (70:10:0000000:15)</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70:10:0100026:32 (70:10:0000000:20)</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70:10:0100026:33 (70:10:0000000:20)</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lastRenderedPageBreak/>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70:10:0100026:34 (70:10:0000000:20)</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70:10:0100026:35 (70:10:0000000:20)</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70:10:0100026:36 (70:10:0000000:20)</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70:10:0100026:37 (70:10:0000000:20)</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70:10:0100026:38 (70:10:0000000:20)</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Молчановский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70:10:0100026:376</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Чаинский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70:15:0000000:146</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Чаинский район, Чаинское лесничество, Обское участковое лесничество, урочище "Обское", кварталы 15-57</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70:15:0000000:149</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обл. Томская, р-н Чаинский, Чаинское сельское поселение</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70:15:0000000:44</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Чаинский, Чаинское лесничество, Поскоево-Добринское участковое лесничество, урочище "Поскоево-Добринское", кварталы 4, 5, 9-12</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70:15:0100044:249</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Чаинский район, Чаинское лесничество, Поскоево-Добринское участковое лесничество, урочище «Поскоево-Добринское», кварталы 1-3, 7, 8, 16, 21</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70:15:0100044:367</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Чаинский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70:15:0100046:140 (70:15:0000000:23)</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Чаинский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70:15:0100046:34 (70:15:0000000:14)</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Чаинский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70:15:0100046:60 (70:15:0000000:14)</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р-н Чаинский</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70:15:0100046:293</w:t>
                  </w:r>
                </w:p>
              </w:tc>
            </w:tr>
            <w:tr w:rsidR="00D27F04">
              <w:trPr>
                <w:trHeight w:val="102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 р-н Чаинский, а/д "Бакчар-Подгорное-Коломино"</w:t>
                  </w:r>
                </w:p>
              </w:tc>
              <w:tc>
                <w:tcPr>
                  <w:tcW w:w="4584" w:type="dxa"/>
                  <w:tcBorders>
                    <w:top w:val="nil"/>
                    <w:left w:val="nil"/>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70:15:0100048:1174 (70:15:0000000:25)</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lastRenderedPageBreak/>
                    <w:t>Российская Федерация, Томская область, Кривошеинский район, Петровское сельское поселение</w:t>
                  </w:r>
                </w:p>
              </w:tc>
              <w:tc>
                <w:tcPr>
                  <w:tcW w:w="4584" w:type="dxa"/>
                  <w:tcBorders>
                    <w:top w:val="nil"/>
                    <w:left w:val="nil"/>
                    <w:bottom w:val="single" w:sz="4" w:space="0" w:color="auto"/>
                    <w:right w:val="single" w:sz="4" w:space="0" w:color="auto"/>
                  </w:tcBorders>
                  <w:noWrap/>
                  <w:vAlign w:val="center"/>
                  <w:hideMark/>
                </w:tcPr>
                <w:p w:rsidR="00D27F04" w:rsidRDefault="00D27F04">
                  <w:pPr>
                    <w:jc w:val="center"/>
                    <w:rPr>
                      <w:color w:val="000000"/>
                      <w:sz w:val="20"/>
                      <w:szCs w:val="20"/>
                    </w:rPr>
                  </w:pPr>
                  <w:r>
                    <w:rPr>
                      <w:color w:val="000000"/>
                      <w:sz w:val="20"/>
                      <w:szCs w:val="20"/>
                    </w:rPr>
                    <w:t>70:09:0100025:1062</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Кривошеинский район, Петровское сельское поселение</w:t>
                  </w:r>
                </w:p>
              </w:tc>
              <w:tc>
                <w:tcPr>
                  <w:tcW w:w="4584" w:type="dxa"/>
                  <w:tcBorders>
                    <w:top w:val="nil"/>
                    <w:left w:val="nil"/>
                    <w:bottom w:val="single" w:sz="4" w:space="0" w:color="auto"/>
                    <w:right w:val="single" w:sz="4" w:space="0" w:color="auto"/>
                  </w:tcBorders>
                  <w:noWrap/>
                  <w:vAlign w:val="center"/>
                  <w:hideMark/>
                </w:tcPr>
                <w:p w:rsidR="00D27F04" w:rsidRDefault="00D27F04">
                  <w:pPr>
                    <w:jc w:val="center"/>
                    <w:rPr>
                      <w:color w:val="000000"/>
                      <w:sz w:val="20"/>
                      <w:szCs w:val="20"/>
                    </w:rPr>
                  </w:pPr>
                  <w:r>
                    <w:rPr>
                      <w:color w:val="000000"/>
                      <w:sz w:val="20"/>
                      <w:szCs w:val="20"/>
                    </w:rPr>
                    <w:t>70:09:0100025:1059</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Кривошеинский район, Петровское сельское поселение</w:t>
                  </w:r>
                </w:p>
              </w:tc>
              <w:tc>
                <w:tcPr>
                  <w:tcW w:w="4584" w:type="dxa"/>
                  <w:tcBorders>
                    <w:top w:val="nil"/>
                    <w:left w:val="nil"/>
                    <w:bottom w:val="single" w:sz="4" w:space="0" w:color="auto"/>
                    <w:right w:val="single" w:sz="4" w:space="0" w:color="auto"/>
                  </w:tcBorders>
                  <w:noWrap/>
                  <w:vAlign w:val="center"/>
                  <w:hideMark/>
                </w:tcPr>
                <w:p w:rsidR="00D27F04" w:rsidRDefault="00D27F04">
                  <w:pPr>
                    <w:jc w:val="center"/>
                    <w:rPr>
                      <w:color w:val="000000"/>
                      <w:sz w:val="20"/>
                      <w:szCs w:val="20"/>
                    </w:rPr>
                  </w:pPr>
                  <w:r>
                    <w:rPr>
                      <w:color w:val="000000"/>
                      <w:sz w:val="20"/>
                      <w:szCs w:val="20"/>
                    </w:rPr>
                    <w:t>70:09:0100025:1060</w:t>
                  </w:r>
                </w:p>
              </w:tc>
            </w:tr>
            <w:tr w:rsidR="00D27F04">
              <w:trPr>
                <w:trHeight w:val="76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Российская Федерация, Томская область, Кривошеинский район, Кривошеинское сельское поселение</w:t>
                  </w:r>
                </w:p>
              </w:tc>
              <w:tc>
                <w:tcPr>
                  <w:tcW w:w="4584" w:type="dxa"/>
                  <w:tcBorders>
                    <w:top w:val="nil"/>
                    <w:left w:val="nil"/>
                    <w:bottom w:val="single" w:sz="4" w:space="0" w:color="auto"/>
                    <w:right w:val="single" w:sz="4" w:space="0" w:color="auto"/>
                  </w:tcBorders>
                  <w:noWrap/>
                  <w:vAlign w:val="center"/>
                  <w:hideMark/>
                </w:tcPr>
                <w:p w:rsidR="00D27F04" w:rsidRDefault="00D27F04">
                  <w:pPr>
                    <w:jc w:val="center"/>
                    <w:rPr>
                      <w:color w:val="000000"/>
                      <w:sz w:val="20"/>
                      <w:szCs w:val="20"/>
                    </w:rPr>
                  </w:pPr>
                  <w:r>
                    <w:rPr>
                      <w:color w:val="000000"/>
                      <w:sz w:val="20"/>
                      <w:szCs w:val="20"/>
                    </w:rPr>
                    <w:t>70:09:0100024:674</w:t>
                  </w:r>
                </w:p>
              </w:tc>
            </w:tr>
            <w:tr w:rsidR="00D27F04">
              <w:trPr>
                <w:trHeight w:val="510"/>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Томская область, Кривошеинский район, Кривошеинское лесничество</w:t>
                  </w:r>
                </w:p>
              </w:tc>
              <w:tc>
                <w:tcPr>
                  <w:tcW w:w="4584" w:type="dxa"/>
                  <w:tcBorders>
                    <w:top w:val="nil"/>
                    <w:left w:val="nil"/>
                    <w:bottom w:val="single" w:sz="4" w:space="0" w:color="auto"/>
                    <w:right w:val="single" w:sz="4" w:space="0" w:color="auto"/>
                  </w:tcBorders>
                  <w:noWrap/>
                  <w:vAlign w:val="center"/>
                  <w:hideMark/>
                </w:tcPr>
                <w:p w:rsidR="00D27F04" w:rsidRDefault="00D27F04">
                  <w:pPr>
                    <w:jc w:val="center"/>
                    <w:rPr>
                      <w:color w:val="000000"/>
                      <w:sz w:val="20"/>
                      <w:szCs w:val="20"/>
                    </w:rPr>
                  </w:pPr>
                  <w:r>
                    <w:rPr>
                      <w:color w:val="000000"/>
                      <w:sz w:val="20"/>
                      <w:szCs w:val="20"/>
                    </w:rPr>
                    <w:t>70:09:0100025:756</w:t>
                  </w:r>
                </w:p>
              </w:tc>
            </w:tr>
            <w:tr w:rsidR="00D27F04">
              <w:trPr>
                <w:trHeight w:val="1275"/>
              </w:trPr>
              <w:tc>
                <w:tcPr>
                  <w:tcW w:w="5018" w:type="dxa"/>
                  <w:tcBorders>
                    <w:top w:val="nil"/>
                    <w:left w:val="single" w:sz="4" w:space="0" w:color="auto"/>
                    <w:bottom w:val="single" w:sz="4" w:space="0" w:color="auto"/>
                    <w:right w:val="single" w:sz="4" w:space="0" w:color="auto"/>
                  </w:tcBorders>
                  <w:vAlign w:val="center"/>
                  <w:hideMark/>
                </w:tcPr>
                <w:p w:rsidR="00D27F04" w:rsidRDefault="00D27F04">
                  <w:pPr>
                    <w:jc w:val="center"/>
                    <w:rPr>
                      <w:color w:val="000000"/>
                      <w:sz w:val="20"/>
                      <w:szCs w:val="20"/>
                    </w:rPr>
                  </w:pPr>
                  <w:r>
                    <w:rPr>
                      <w:color w:val="000000"/>
                      <w:sz w:val="20"/>
                      <w:szCs w:val="20"/>
                    </w:rPr>
                    <w:t>установлено относительно ориентира, расположенного в границах участка. Ориентир Жилой дом.</w:t>
                  </w:r>
                  <w:r>
                    <w:rPr>
                      <w:color w:val="000000"/>
                      <w:sz w:val="20"/>
                      <w:szCs w:val="20"/>
                    </w:rPr>
                    <w:br/>
                    <w:t>Почтовый адрес ориентира: обл. Томская р-н Молчановский с. Тунгусово ул. Кнакиса, 46</w:t>
                  </w:r>
                </w:p>
              </w:tc>
              <w:tc>
                <w:tcPr>
                  <w:tcW w:w="4584" w:type="dxa"/>
                  <w:tcBorders>
                    <w:top w:val="nil"/>
                    <w:left w:val="nil"/>
                    <w:bottom w:val="single" w:sz="4" w:space="0" w:color="auto"/>
                    <w:right w:val="single" w:sz="4" w:space="0" w:color="auto"/>
                  </w:tcBorders>
                  <w:noWrap/>
                  <w:vAlign w:val="center"/>
                  <w:hideMark/>
                </w:tcPr>
                <w:p w:rsidR="00D27F04" w:rsidRDefault="00D27F04">
                  <w:pPr>
                    <w:jc w:val="center"/>
                    <w:rPr>
                      <w:color w:val="000000"/>
                      <w:sz w:val="20"/>
                      <w:szCs w:val="20"/>
                    </w:rPr>
                  </w:pPr>
                  <w:r>
                    <w:rPr>
                      <w:color w:val="000000"/>
                      <w:sz w:val="20"/>
                      <w:szCs w:val="20"/>
                    </w:rPr>
                    <w:t>70:10:0100019:21</w:t>
                  </w:r>
                </w:p>
              </w:tc>
            </w:tr>
          </w:tbl>
          <w:p w:rsidR="00D27F04" w:rsidRDefault="00D27F04">
            <w:pPr>
              <w:jc w:val="center"/>
              <w:rPr>
                <w:b/>
              </w:rPr>
            </w:pPr>
          </w:p>
        </w:tc>
      </w:tr>
      <w:tr w:rsidR="00D27F04" w:rsidTr="00D27F04">
        <w:trPr>
          <w:trHeight w:val="983"/>
        </w:trPr>
        <w:tc>
          <w:tcPr>
            <w:tcW w:w="392" w:type="dxa"/>
            <w:tcBorders>
              <w:top w:val="single" w:sz="4" w:space="0" w:color="auto"/>
              <w:left w:val="single" w:sz="4" w:space="0" w:color="auto"/>
              <w:bottom w:val="single" w:sz="4" w:space="0" w:color="auto"/>
              <w:right w:val="single" w:sz="4" w:space="0" w:color="auto"/>
            </w:tcBorders>
          </w:tcPr>
          <w:p w:rsidR="00D27F04" w:rsidRDefault="00D27F04" w:rsidP="00D27F04">
            <w:pPr>
              <w:pStyle w:val="afff4"/>
              <w:numPr>
                <w:ilvl w:val="0"/>
                <w:numId w:val="11"/>
              </w:numPr>
              <w:ind w:left="-142" w:right="-156" w:hanging="142"/>
              <w:jc w:val="center"/>
              <w:rPr>
                <w:b/>
              </w:rPr>
            </w:pPr>
          </w:p>
        </w:tc>
        <w:tc>
          <w:tcPr>
            <w:tcW w:w="9658" w:type="dxa"/>
            <w:gridSpan w:val="2"/>
            <w:tcBorders>
              <w:top w:val="single" w:sz="4" w:space="0" w:color="auto"/>
              <w:left w:val="single" w:sz="4" w:space="0" w:color="auto"/>
              <w:bottom w:val="single" w:sz="4" w:space="0" w:color="auto"/>
              <w:right w:val="single" w:sz="4" w:space="0" w:color="auto"/>
            </w:tcBorders>
          </w:tcPr>
          <w:p w:rsidR="00D27F04" w:rsidRDefault="00D27F04">
            <w:pPr>
              <w:jc w:val="center"/>
              <w:rPr>
                <w:b/>
                <w:bCs/>
              </w:rPr>
            </w:pPr>
            <w:r>
              <w:rPr>
                <w:b/>
                <w:bCs/>
              </w:rPr>
              <w:t xml:space="preserve">Администрация муниципального образования </w:t>
            </w:r>
            <w:r>
              <w:rPr>
                <w:b/>
                <w:bCs/>
              </w:rPr>
              <w:br/>
              <w:t>Парабельский район Томской области</w:t>
            </w:r>
          </w:p>
          <w:p w:rsidR="00D27F04" w:rsidRDefault="00D27F04">
            <w:pPr>
              <w:jc w:val="center"/>
            </w:pPr>
            <w:r>
              <w:t>636600, Томская область, Парабельский район</w:t>
            </w:r>
          </w:p>
          <w:p w:rsidR="00D27F04" w:rsidRDefault="00D27F04">
            <w:pPr>
              <w:jc w:val="center"/>
            </w:pPr>
            <w:r>
              <w:t xml:space="preserve">село Парабель, улица Советская 14 </w:t>
            </w:r>
          </w:p>
          <w:p w:rsidR="00D27F04" w:rsidRDefault="00D27F04">
            <w:pPr>
              <w:jc w:val="center"/>
            </w:pPr>
            <w:r>
              <w:t>время приема:</w:t>
            </w:r>
            <w:r>
              <w:rPr>
                <w:sz w:val="20"/>
                <w:szCs w:val="20"/>
              </w:rPr>
              <w:t xml:space="preserve"> </w:t>
            </w:r>
            <w:r>
              <w:t>с 9:00 до 17:00, перерыв с 13:00 до 13:48</w:t>
            </w:r>
          </w:p>
          <w:p w:rsidR="00D27F04" w:rsidRDefault="00D27F04">
            <w:pPr>
              <w:jc w:val="center"/>
            </w:pPr>
          </w:p>
          <w:p w:rsidR="00D27F04" w:rsidRDefault="00D27F04">
            <w:pPr>
              <w:jc w:val="center"/>
              <w:rPr>
                <w:b/>
                <w:bCs/>
              </w:rPr>
            </w:pPr>
            <w:r>
              <w:rPr>
                <w:b/>
                <w:bCs/>
              </w:rPr>
              <w:t xml:space="preserve">Администрация муниципального образования </w:t>
            </w:r>
            <w:r>
              <w:rPr>
                <w:b/>
                <w:bCs/>
              </w:rPr>
              <w:br/>
              <w:t>Кривошеинского района Томской области</w:t>
            </w:r>
          </w:p>
          <w:p w:rsidR="00D27F04" w:rsidRDefault="00D27F04">
            <w:pPr>
              <w:jc w:val="center"/>
            </w:pPr>
            <w:r>
              <w:t xml:space="preserve">636300, Томская область, с. Кривошеино, ул. Ленина, 26 </w:t>
            </w:r>
          </w:p>
          <w:p w:rsidR="00D27F04" w:rsidRDefault="00D27F04">
            <w:pPr>
              <w:jc w:val="center"/>
            </w:pPr>
            <w:r>
              <w:t>время приема:</w:t>
            </w:r>
            <w:r>
              <w:rPr>
                <w:sz w:val="20"/>
                <w:szCs w:val="20"/>
              </w:rPr>
              <w:t xml:space="preserve"> </w:t>
            </w:r>
            <w:r>
              <w:t>с 9:00 до 17:00, перерыв с 13:00 до 13:48</w:t>
            </w:r>
          </w:p>
          <w:p w:rsidR="00D27F04" w:rsidRDefault="00D27F04">
            <w:pPr>
              <w:jc w:val="center"/>
            </w:pPr>
          </w:p>
          <w:p w:rsidR="00D27F04" w:rsidRDefault="00D27F04">
            <w:pPr>
              <w:jc w:val="center"/>
              <w:rPr>
                <w:b/>
                <w:bCs/>
              </w:rPr>
            </w:pPr>
            <w:r>
              <w:rPr>
                <w:b/>
                <w:bCs/>
              </w:rPr>
              <w:t xml:space="preserve">Администрация муниципального образования </w:t>
            </w:r>
            <w:r>
              <w:rPr>
                <w:b/>
                <w:bCs/>
              </w:rPr>
              <w:br/>
              <w:t>Колпашевского района Томской области</w:t>
            </w:r>
          </w:p>
          <w:p w:rsidR="00D27F04" w:rsidRDefault="00D27F04">
            <w:pPr>
              <w:jc w:val="center"/>
            </w:pPr>
            <w:r>
              <w:t xml:space="preserve">636460 Томская область, г. Колпашево, ул. Кирова, 26 </w:t>
            </w:r>
          </w:p>
          <w:p w:rsidR="00D27F04" w:rsidRDefault="00D27F04">
            <w:pPr>
              <w:jc w:val="center"/>
            </w:pPr>
            <w:r>
              <w:t>время приема:</w:t>
            </w:r>
            <w:r>
              <w:rPr>
                <w:sz w:val="20"/>
                <w:szCs w:val="20"/>
              </w:rPr>
              <w:t xml:space="preserve"> </w:t>
            </w:r>
            <w:r>
              <w:t>с 9:00 до 17:00, перерыв с 13:00 до 13:48</w:t>
            </w:r>
          </w:p>
          <w:p w:rsidR="00D27F04" w:rsidRDefault="00D27F04">
            <w:pPr>
              <w:jc w:val="center"/>
            </w:pPr>
          </w:p>
          <w:p w:rsidR="00D27F04" w:rsidRDefault="00D27F04">
            <w:pPr>
              <w:jc w:val="center"/>
              <w:rPr>
                <w:b/>
                <w:bCs/>
              </w:rPr>
            </w:pPr>
            <w:r>
              <w:rPr>
                <w:b/>
                <w:bCs/>
              </w:rPr>
              <w:t xml:space="preserve">Администрация муниципального образования </w:t>
            </w:r>
            <w:r>
              <w:rPr>
                <w:b/>
                <w:bCs/>
              </w:rPr>
              <w:br/>
              <w:t>Молчановского района Томской области</w:t>
            </w:r>
          </w:p>
          <w:p w:rsidR="00D27F04" w:rsidRDefault="00D27F04">
            <w:pPr>
              <w:jc w:val="center"/>
            </w:pPr>
            <w:r>
              <w:t xml:space="preserve">636330 Томская область, с. Молчаново, ул. Димитрова, 25 </w:t>
            </w:r>
          </w:p>
          <w:p w:rsidR="00D27F04" w:rsidRDefault="00D27F04">
            <w:pPr>
              <w:jc w:val="center"/>
            </w:pPr>
            <w:r>
              <w:t>время приема:</w:t>
            </w:r>
            <w:r>
              <w:rPr>
                <w:sz w:val="20"/>
                <w:szCs w:val="20"/>
              </w:rPr>
              <w:t xml:space="preserve"> </w:t>
            </w:r>
            <w:r>
              <w:t>с 9:00 до 17:00, перерыв с 13:00 до 13:48</w:t>
            </w:r>
          </w:p>
          <w:p w:rsidR="00D27F04" w:rsidRDefault="00D27F04">
            <w:pPr>
              <w:jc w:val="center"/>
            </w:pPr>
          </w:p>
          <w:p w:rsidR="00D27F04" w:rsidRDefault="00D27F04">
            <w:pPr>
              <w:jc w:val="center"/>
              <w:rPr>
                <w:b/>
              </w:rPr>
            </w:pPr>
            <w:r>
              <w:rPr>
                <w:b/>
              </w:rPr>
              <w:t xml:space="preserve">Администрация муниципального образования </w:t>
            </w:r>
          </w:p>
          <w:p w:rsidR="00D27F04" w:rsidRDefault="00D27F04">
            <w:pPr>
              <w:jc w:val="center"/>
              <w:rPr>
                <w:b/>
              </w:rPr>
            </w:pPr>
            <w:r>
              <w:rPr>
                <w:b/>
              </w:rPr>
              <w:t>Чаинского района Томской области</w:t>
            </w:r>
          </w:p>
          <w:p w:rsidR="00D27F04" w:rsidRDefault="00D27F04">
            <w:pPr>
              <w:jc w:val="center"/>
            </w:pPr>
            <w:r>
              <w:t>636400 Томская область, Чаинский район, с.Подгорное, ул.Ленинская, 11</w:t>
            </w:r>
          </w:p>
          <w:p w:rsidR="00D27F04" w:rsidRDefault="00D27F04">
            <w:pPr>
              <w:jc w:val="center"/>
            </w:pPr>
            <w:r>
              <w:t>время приема: с 9:00 до 17:00, перерыв с 13:00 до 13:48</w:t>
            </w:r>
          </w:p>
          <w:p w:rsidR="00D27F04" w:rsidRDefault="00D27F04">
            <w:pPr>
              <w:jc w:val="center"/>
            </w:pPr>
          </w:p>
          <w:p w:rsidR="00D27F04" w:rsidRDefault="00D27F04">
            <w:pPr>
              <w:jc w:val="center"/>
            </w:pPr>
            <w:r>
              <w:t xml:space="preserve"> (адрес, по которому заинтересованные лица могут ознакомиться с информацией об установлении публичного сервитута и прилагаемым к нему описанием местоположения границ публичного сервитута, время приема заинтересованных лиц для ознакомления с информацией об установлении публичного сервитута)</w:t>
            </w:r>
          </w:p>
        </w:tc>
      </w:tr>
      <w:tr w:rsidR="00D27F04" w:rsidTr="00D27F04">
        <w:trPr>
          <w:trHeight w:val="2441"/>
        </w:trPr>
        <w:tc>
          <w:tcPr>
            <w:tcW w:w="392" w:type="dxa"/>
            <w:tcBorders>
              <w:top w:val="single" w:sz="4" w:space="0" w:color="auto"/>
              <w:left w:val="single" w:sz="4" w:space="0" w:color="auto"/>
              <w:bottom w:val="single" w:sz="4" w:space="0" w:color="auto"/>
              <w:right w:val="single" w:sz="4" w:space="0" w:color="auto"/>
            </w:tcBorders>
          </w:tcPr>
          <w:p w:rsidR="00D27F04" w:rsidRDefault="00D27F04" w:rsidP="00D27F04">
            <w:pPr>
              <w:pStyle w:val="afff4"/>
              <w:numPr>
                <w:ilvl w:val="0"/>
                <w:numId w:val="11"/>
              </w:numPr>
              <w:ind w:left="-142" w:right="-156" w:hanging="142"/>
              <w:jc w:val="center"/>
              <w:rPr>
                <w:b/>
              </w:rPr>
            </w:pPr>
          </w:p>
        </w:tc>
        <w:tc>
          <w:tcPr>
            <w:tcW w:w="9658" w:type="dxa"/>
            <w:gridSpan w:val="2"/>
            <w:tcBorders>
              <w:top w:val="single" w:sz="4" w:space="0" w:color="auto"/>
              <w:left w:val="single" w:sz="4" w:space="0" w:color="auto"/>
              <w:bottom w:val="single" w:sz="4" w:space="0" w:color="auto"/>
              <w:right w:val="single" w:sz="4" w:space="0" w:color="auto"/>
            </w:tcBorders>
            <w:hideMark/>
          </w:tcPr>
          <w:p w:rsidR="00D27F04" w:rsidRDefault="00D27F04">
            <w:pPr>
              <w:pStyle w:val="afff4"/>
              <w:jc w:val="center"/>
              <w:rPr>
                <w:sz w:val="22"/>
                <w:szCs w:val="22"/>
              </w:rPr>
            </w:pPr>
            <w:r>
              <w:t xml:space="preserve">Министерство энергетики Российской Федерации, </w:t>
            </w:r>
            <w:r>
              <w:br/>
              <w:t>адрес: г. Москва, ул. Щепкина, 42, стр. 1,2</w:t>
            </w:r>
          </w:p>
          <w:p w:rsidR="00D27F04" w:rsidRDefault="00D27F04">
            <w:pPr>
              <w:pStyle w:val="afff4"/>
              <w:jc w:val="center"/>
            </w:pPr>
            <w:r>
              <w:t xml:space="preserve">В течение 30 дней со дня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указанных в пункте 3 данного сообщения. </w:t>
            </w:r>
          </w:p>
          <w:p w:rsidR="00D27F04" w:rsidRDefault="00D27F04">
            <w:pPr>
              <w:pStyle w:val="afff4"/>
              <w:jc w:val="center"/>
            </w:pPr>
            <w:r>
              <w:t>(адрес, по которому заинтересованные лица могут подать заявления об учете прав на земельные участки, а также срок подачи указанных заявлений)</w:t>
            </w:r>
          </w:p>
        </w:tc>
      </w:tr>
      <w:tr w:rsidR="00D27F04" w:rsidTr="00D27F04">
        <w:tc>
          <w:tcPr>
            <w:tcW w:w="392" w:type="dxa"/>
            <w:tcBorders>
              <w:top w:val="single" w:sz="4" w:space="0" w:color="auto"/>
              <w:left w:val="single" w:sz="4" w:space="0" w:color="auto"/>
              <w:bottom w:val="single" w:sz="4" w:space="0" w:color="auto"/>
              <w:right w:val="single" w:sz="4" w:space="0" w:color="auto"/>
            </w:tcBorders>
          </w:tcPr>
          <w:p w:rsidR="00D27F04" w:rsidRDefault="00D27F04" w:rsidP="00D27F04">
            <w:pPr>
              <w:pStyle w:val="afff4"/>
              <w:numPr>
                <w:ilvl w:val="0"/>
                <w:numId w:val="11"/>
              </w:numPr>
              <w:ind w:left="-142" w:right="-156" w:hanging="142"/>
              <w:jc w:val="center"/>
              <w:rPr>
                <w:b/>
              </w:rPr>
            </w:pPr>
          </w:p>
        </w:tc>
        <w:tc>
          <w:tcPr>
            <w:tcW w:w="9658" w:type="dxa"/>
            <w:gridSpan w:val="2"/>
            <w:tcBorders>
              <w:top w:val="single" w:sz="4" w:space="0" w:color="auto"/>
              <w:left w:val="single" w:sz="4" w:space="0" w:color="auto"/>
              <w:bottom w:val="single" w:sz="4" w:space="0" w:color="auto"/>
              <w:right w:val="single" w:sz="4" w:space="0" w:color="auto"/>
            </w:tcBorders>
            <w:hideMark/>
          </w:tcPr>
          <w:p w:rsidR="00D27F04" w:rsidRDefault="00B22752">
            <w:pPr>
              <w:pStyle w:val="afff4"/>
              <w:ind w:left="7"/>
              <w:jc w:val="center"/>
            </w:pPr>
            <w:hyperlink r:id="rId72" w:history="1">
              <w:r w:rsidR="00D27F04">
                <w:rPr>
                  <w:rStyle w:val="a7"/>
                </w:rPr>
                <w:t>https://minenergo.gov.ru</w:t>
              </w:r>
            </w:hyperlink>
            <w:r w:rsidR="00D27F04">
              <w:t xml:space="preserve"> </w:t>
            </w:r>
          </w:p>
          <w:p w:rsidR="00D27F04" w:rsidRDefault="00B22752">
            <w:pPr>
              <w:pStyle w:val="afff4"/>
              <w:ind w:left="7"/>
              <w:jc w:val="center"/>
            </w:pPr>
            <w:hyperlink r:id="rId73" w:history="1">
              <w:r w:rsidR="00D27F04">
                <w:rPr>
                  <w:rStyle w:val="a7"/>
                </w:rPr>
                <w:t>https://www.parabel.tomsk.ru</w:t>
              </w:r>
            </w:hyperlink>
            <w:r w:rsidR="00D27F04">
              <w:t xml:space="preserve"> </w:t>
            </w:r>
          </w:p>
          <w:p w:rsidR="00D27F04" w:rsidRDefault="00B22752">
            <w:pPr>
              <w:pStyle w:val="afff4"/>
              <w:ind w:left="7"/>
              <w:jc w:val="center"/>
            </w:pPr>
            <w:hyperlink r:id="rId74" w:history="1">
              <w:r w:rsidR="00D27F04">
                <w:rPr>
                  <w:rStyle w:val="a7"/>
                </w:rPr>
                <w:t>http://kradm.tomsk.ru</w:t>
              </w:r>
            </w:hyperlink>
            <w:r w:rsidR="00D27F04">
              <w:t xml:space="preserve"> </w:t>
            </w:r>
          </w:p>
          <w:p w:rsidR="00D27F04" w:rsidRDefault="00B22752">
            <w:pPr>
              <w:pStyle w:val="afff4"/>
              <w:ind w:left="7"/>
              <w:jc w:val="center"/>
            </w:pPr>
            <w:hyperlink r:id="rId75" w:history="1">
              <w:r w:rsidR="00D27F04">
                <w:rPr>
                  <w:rStyle w:val="a7"/>
                </w:rPr>
                <w:t>http://chainsk.tom.ru</w:t>
              </w:r>
            </w:hyperlink>
            <w:r w:rsidR="00D27F04">
              <w:t xml:space="preserve"> </w:t>
            </w:r>
          </w:p>
          <w:p w:rsidR="00D27F04" w:rsidRDefault="00B22752">
            <w:pPr>
              <w:pStyle w:val="afff4"/>
              <w:ind w:left="7"/>
              <w:jc w:val="center"/>
            </w:pPr>
            <w:hyperlink r:id="rId76" w:history="1">
              <w:r w:rsidR="00D27F04">
                <w:rPr>
                  <w:rStyle w:val="a7"/>
                </w:rPr>
                <w:t>http://kolpadm.ru</w:t>
              </w:r>
            </w:hyperlink>
            <w:r w:rsidR="00D27F04">
              <w:t xml:space="preserve"> </w:t>
            </w:r>
          </w:p>
          <w:p w:rsidR="00D27F04" w:rsidRDefault="00B22752">
            <w:pPr>
              <w:pStyle w:val="afff4"/>
              <w:ind w:left="7"/>
              <w:jc w:val="center"/>
            </w:pPr>
            <w:hyperlink r:id="rId77" w:history="1">
              <w:r w:rsidR="00D27F04">
                <w:rPr>
                  <w:rStyle w:val="a7"/>
                </w:rPr>
                <w:t>http://www.molchanovo.ru</w:t>
              </w:r>
            </w:hyperlink>
            <w:r w:rsidR="00D27F04">
              <w:t xml:space="preserve"> </w:t>
            </w:r>
          </w:p>
          <w:p w:rsidR="00D27F04" w:rsidRDefault="00D27F04">
            <w:pPr>
              <w:jc w:val="center"/>
            </w:pPr>
            <w:r>
              <w:t xml:space="preserve"> (официальные сайты в информационно - телекоммуникационной сети «Интернет», на которых размещается сообщение о поступившем ходатайстве об установлении публичного сервитута)</w:t>
            </w:r>
          </w:p>
        </w:tc>
      </w:tr>
      <w:tr w:rsidR="00D27F04" w:rsidTr="00D27F04">
        <w:tc>
          <w:tcPr>
            <w:tcW w:w="392" w:type="dxa"/>
            <w:tcBorders>
              <w:top w:val="single" w:sz="4" w:space="0" w:color="auto"/>
              <w:left w:val="single" w:sz="4" w:space="0" w:color="auto"/>
              <w:bottom w:val="single" w:sz="4" w:space="0" w:color="auto"/>
              <w:right w:val="single" w:sz="4" w:space="0" w:color="auto"/>
            </w:tcBorders>
          </w:tcPr>
          <w:p w:rsidR="00D27F04" w:rsidRDefault="00D27F04" w:rsidP="00D27F04">
            <w:pPr>
              <w:pStyle w:val="afff4"/>
              <w:numPr>
                <w:ilvl w:val="0"/>
                <w:numId w:val="11"/>
              </w:numPr>
              <w:ind w:left="-142" w:right="-156" w:hanging="142"/>
              <w:jc w:val="center"/>
              <w:rPr>
                <w:b/>
              </w:rPr>
            </w:pPr>
          </w:p>
        </w:tc>
        <w:tc>
          <w:tcPr>
            <w:tcW w:w="9658" w:type="dxa"/>
            <w:gridSpan w:val="2"/>
            <w:tcBorders>
              <w:top w:val="single" w:sz="4" w:space="0" w:color="auto"/>
              <w:left w:val="single" w:sz="4" w:space="0" w:color="auto"/>
              <w:bottom w:val="single" w:sz="4" w:space="0" w:color="auto"/>
              <w:right w:val="single" w:sz="4" w:space="0" w:color="auto"/>
            </w:tcBorders>
            <w:hideMark/>
          </w:tcPr>
          <w:p w:rsidR="00D27F04" w:rsidRDefault="00D27F04">
            <w:pPr>
              <w:jc w:val="center"/>
            </w:pPr>
            <w:r>
              <w:t xml:space="preserve">Дополнительно по всем вопросам можно обращаться: ОАО «Томские магистральные сети»: 634015, Томская область, г. Томск, ул. Энергетическая, д. 1, стр. 1, </w:t>
            </w:r>
            <w:r>
              <w:br/>
              <w:t>тел. +7 (3822) 61-10-53, +7 (3822) 61-10-01</w:t>
            </w:r>
          </w:p>
        </w:tc>
      </w:tr>
    </w:tbl>
    <w:p w:rsidR="00D27F04" w:rsidRDefault="00D27F04" w:rsidP="00D27F04">
      <w:pPr>
        <w:rPr>
          <w:b/>
          <w:sz w:val="26"/>
          <w:szCs w:val="26"/>
          <w:lang w:eastAsia="en-US"/>
        </w:rPr>
      </w:pPr>
    </w:p>
    <w:p w:rsidR="000A1199" w:rsidRPr="00303EA3" w:rsidRDefault="000A1199" w:rsidP="003D03FB">
      <w:pPr>
        <w:jc w:val="center"/>
        <w:rPr>
          <w:b/>
          <w:sz w:val="20"/>
          <w:szCs w:val="20"/>
        </w:rPr>
      </w:pPr>
    </w:p>
    <w:p w:rsidR="000A1199" w:rsidRPr="00303EA3" w:rsidRDefault="000A1199"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Pr="00303EA3" w:rsidRDefault="0058514B" w:rsidP="003D03FB">
      <w:pPr>
        <w:jc w:val="center"/>
        <w:rPr>
          <w:b/>
          <w:sz w:val="20"/>
          <w:szCs w:val="20"/>
        </w:rPr>
      </w:pPr>
    </w:p>
    <w:p w:rsidR="0058514B" w:rsidRDefault="0058514B"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6D214C" w:rsidRDefault="006D214C" w:rsidP="003D03FB">
      <w:pPr>
        <w:jc w:val="center"/>
        <w:rPr>
          <w:b/>
          <w:sz w:val="20"/>
          <w:szCs w:val="20"/>
        </w:rPr>
      </w:pPr>
    </w:p>
    <w:p w:rsidR="008F4ADA" w:rsidRPr="00303EA3" w:rsidRDefault="008F4ADA" w:rsidP="003D03FB">
      <w:pPr>
        <w:jc w:val="center"/>
        <w:rPr>
          <w:b/>
          <w:sz w:val="20"/>
          <w:szCs w:val="20"/>
        </w:rPr>
      </w:pPr>
    </w:p>
    <w:p w:rsidR="00051903" w:rsidRPr="00303EA3" w:rsidRDefault="00051903" w:rsidP="003D03FB">
      <w:pPr>
        <w:jc w:val="center"/>
        <w:rPr>
          <w:b/>
        </w:rPr>
      </w:pPr>
      <w:r w:rsidRPr="00303EA3">
        <w:rPr>
          <w:b/>
        </w:rPr>
        <w:lastRenderedPageBreak/>
        <w:t>СОДЕРЖАНИЕ</w:t>
      </w:r>
    </w:p>
    <w:p w:rsidR="00051903" w:rsidRPr="00303EA3" w:rsidRDefault="00051903" w:rsidP="003D03FB">
      <w:pPr>
        <w:ind w:right="98"/>
        <w:jc w:val="center"/>
        <w:rPr>
          <w:b/>
          <w:sz w:val="20"/>
          <w:szCs w:val="20"/>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7"/>
        <w:gridCol w:w="851"/>
      </w:tblGrid>
      <w:tr w:rsidR="00051903" w:rsidRPr="00CC544B" w:rsidTr="00CC544B">
        <w:trPr>
          <w:trHeight w:val="633"/>
        </w:trPr>
        <w:tc>
          <w:tcPr>
            <w:tcW w:w="9497" w:type="dxa"/>
            <w:vAlign w:val="center"/>
          </w:tcPr>
          <w:p w:rsidR="00051903" w:rsidRPr="00CC544B" w:rsidRDefault="00D93386" w:rsidP="00CC544B">
            <w:pPr>
              <w:pStyle w:val="ConsPlusNormal"/>
              <w:spacing w:line="220" w:lineRule="atLeast"/>
              <w:ind w:firstLine="0"/>
              <w:jc w:val="both"/>
              <w:rPr>
                <w:rFonts w:ascii="Times New Roman" w:hAnsi="Times New Roman"/>
                <w:b/>
                <w:sz w:val="24"/>
                <w:szCs w:val="24"/>
              </w:rPr>
            </w:pPr>
            <w:r w:rsidRPr="00CC544B">
              <w:rPr>
                <w:rFonts w:ascii="Times New Roman" w:hAnsi="Times New Roman"/>
                <w:b/>
                <w:color w:val="000000"/>
                <w:sz w:val="24"/>
                <w:szCs w:val="24"/>
              </w:rPr>
              <w:t xml:space="preserve">Постановление Администрации Молчановского района № </w:t>
            </w:r>
            <w:r w:rsidR="006D214C" w:rsidRPr="00CC544B">
              <w:rPr>
                <w:rFonts w:ascii="Times New Roman" w:hAnsi="Times New Roman"/>
                <w:b/>
                <w:color w:val="000000"/>
                <w:sz w:val="24"/>
                <w:szCs w:val="24"/>
              </w:rPr>
              <w:t>315</w:t>
            </w:r>
            <w:r w:rsidRPr="00CC544B">
              <w:rPr>
                <w:rFonts w:ascii="Times New Roman" w:hAnsi="Times New Roman"/>
                <w:b/>
                <w:color w:val="000000"/>
                <w:sz w:val="24"/>
                <w:szCs w:val="24"/>
              </w:rPr>
              <w:t xml:space="preserve"> от </w:t>
            </w:r>
            <w:r w:rsidR="006D214C" w:rsidRPr="00CC544B">
              <w:rPr>
                <w:rFonts w:ascii="Times New Roman" w:hAnsi="Times New Roman"/>
                <w:b/>
                <w:color w:val="000000"/>
                <w:sz w:val="24"/>
                <w:szCs w:val="24"/>
              </w:rPr>
              <w:t>07</w:t>
            </w:r>
            <w:r w:rsidRPr="00CC544B">
              <w:rPr>
                <w:rFonts w:ascii="Times New Roman" w:hAnsi="Times New Roman"/>
                <w:b/>
                <w:sz w:val="24"/>
                <w:szCs w:val="24"/>
              </w:rPr>
              <w:t>.0</w:t>
            </w:r>
            <w:r w:rsidR="006D214C" w:rsidRPr="00CC544B">
              <w:rPr>
                <w:rFonts w:ascii="Times New Roman" w:hAnsi="Times New Roman"/>
                <w:b/>
                <w:sz w:val="24"/>
                <w:szCs w:val="24"/>
              </w:rPr>
              <w:t>6</w:t>
            </w:r>
            <w:r w:rsidRPr="00CC544B">
              <w:rPr>
                <w:rFonts w:ascii="Times New Roman" w:hAnsi="Times New Roman"/>
                <w:b/>
                <w:sz w:val="24"/>
                <w:szCs w:val="24"/>
              </w:rPr>
              <w:t>.2021 «</w:t>
            </w:r>
            <w:r w:rsidR="006D214C" w:rsidRPr="00CC544B">
              <w:rPr>
                <w:rFonts w:ascii="Times New Roman" w:hAnsi="Times New Roman"/>
                <w:b/>
                <w:color w:val="000000"/>
                <w:sz w:val="24"/>
                <w:szCs w:val="24"/>
              </w:rPr>
              <w:t>О внесении изменений в постановление Администрации Молчановского района от 30.06.2014 № 387</w:t>
            </w:r>
            <w:r w:rsidRPr="00CC544B">
              <w:rPr>
                <w:rFonts w:ascii="Times New Roman" w:hAnsi="Times New Roman"/>
                <w:b/>
                <w:sz w:val="24"/>
                <w:szCs w:val="24"/>
              </w:rPr>
              <w:t>»</w:t>
            </w:r>
          </w:p>
        </w:tc>
        <w:tc>
          <w:tcPr>
            <w:tcW w:w="851" w:type="dxa"/>
            <w:vAlign w:val="center"/>
          </w:tcPr>
          <w:p w:rsidR="00051903" w:rsidRPr="00CC544B" w:rsidRDefault="000A1199" w:rsidP="003D03FB">
            <w:pPr>
              <w:ind w:right="98"/>
              <w:jc w:val="center"/>
              <w:rPr>
                <w:b/>
              </w:rPr>
            </w:pPr>
            <w:r w:rsidRPr="00CC544B">
              <w:rPr>
                <w:b/>
              </w:rPr>
              <w:t>2</w:t>
            </w:r>
          </w:p>
        </w:tc>
      </w:tr>
      <w:tr w:rsidR="006E199C" w:rsidRPr="00CC544B" w:rsidTr="00CC544B">
        <w:trPr>
          <w:trHeight w:val="633"/>
        </w:trPr>
        <w:tc>
          <w:tcPr>
            <w:tcW w:w="9497" w:type="dxa"/>
            <w:vAlign w:val="center"/>
          </w:tcPr>
          <w:p w:rsidR="006E199C" w:rsidRPr="00CC544B" w:rsidRDefault="006E199C" w:rsidP="00CC544B">
            <w:pPr>
              <w:spacing w:line="240" w:lineRule="atLeast"/>
              <w:jc w:val="both"/>
              <w:rPr>
                <w:b/>
                <w:color w:val="000000"/>
              </w:rPr>
            </w:pPr>
            <w:r w:rsidRPr="00CC544B">
              <w:rPr>
                <w:b/>
                <w:color w:val="000000"/>
              </w:rPr>
              <w:t xml:space="preserve">Постановление Администрации Молчановского района № </w:t>
            </w:r>
            <w:r w:rsidR="006D214C" w:rsidRPr="00CC544B">
              <w:rPr>
                <w:b/>
                <w:color w:val="000000"/>
              </w:rPr>
              <w:t>322</w:t>
            </w:r>
            <w:r w:rsidRPr="00CC544B">
              <w:rPr>
                <w:b/>
                <w:color w:val="000000"/>
              </w:rPr>
              <w:t xml:space="preserve"> от </w:t>
            </w:r>
            <w:r w:rsidR="006D214C" w:rsidRPr="00CC544B">
              <w:rPr>
                <w:b/>
                <w:color w:val="000000"/>
              </w:rPr>
              <w:t>15</w:t>
            </w:r>
            <w:r w:rsidRPr="00CC544B">
              <w:rPr>
                <w:b/>
              </w:rPr>
              <w:t>.0</w:t>
            </w:r>
            <w:r w:rsidR="006D214C" w:rsidRPr="00CC544B">
              <w:rPr>
                <w:b/>
              </w:rPr>
              <w:t>6</w:t>
            </w:r>
            <w:r w:rsidRPr="00CC544B">
              <w:rPr>
                <w:b/>
              </w:rPr>
              <w:t>.2021</w:t>
            </w:r>
            <w:r w:rsidRPr="00CC544B">
              <w:rPr>
                <w:b/>
                <w:color w:val="000000"/>
              </w:rPr>
              <w:t xml:space="preserve"> «</w:t>
            </w:r>
            <w:r w:rsidR="006D214C" w:rsidRPr="00CC544B">
              <w:rPr>
                <w:b/>
                <w:color w:val="000000"/>
              </w:rPr>
              <w:t>О внесении изменений в постановление Администрации Молчановского района от 30.12.2016 № 678</w:t>
            </w:r>
            <w:r w:rsidRPr="00CC544B">
              <w:rPr>
                <w:b/>
                <w:color w:val="000000"/>
              </w:rPr>
              <w:t>»</w:t>
            </w:r>
          </w:p>
        </w:tc>
        <w:tc>
          <w:tcPr>
            <w:tcW w:w="851" w:type="dxa"/>
            <w:vAlign w:val="center"/>
          </w:tcPr>
          <w:p w:rsidR="006E199C" w:rsidRPr="00CC544B" w:rsidRDefault="00DC7872" w:rsidP="003D03FB">
            <w:pPr>
              <w:ind w:right="98"/>
              <w:jc w:val="center"/>
              <w:rPr>
                <w:b/>
              </w:rPr>
            </w:pPr>
            <w:r w:rsidRPr="00CC544B">
              <w:rPr>
                <w:b/>
              </w:rPr>
              <w:t>3</w:t>
            </w:r>
          </w:p>
        </w:tc>
      </w:tr>
      <w:tr w:rsidR="004B5B2D" w:rsidRPr="00CC544B" w:rsidTr="00CC544B">
        <w:trPr>
          <w:trHeight w:val="633"/>
        </w:trPr>
        <w:tc>
          <w:tcPr>
            <w:tcW w:w="9497" w:type="dxa"/>
            <w:vAlign w:val="center"/>
          </w:tcPr>
          <w:p w:rsidR="004B5B2D" w:rsidRPr="00CC544B" w:rsidRDefault="00E729A9" w:rsidP="00CC544B">
            <w:pPr>
              <w:tabs>
                <w:tab w:val="left" w:pos="4111"/>
                <w:tab w:val="left" w:pos="5954"/>
              </w:tabs>
              <w:ind w:right="-2"/>
              <w:jc w:val="both"/>
              <w:rPr>
                <w:b/>
                <w:color w:val="000000"/>
              </w:rPr>
            </w:pPr>
            <w:r w:rsidRPr="00CC544B">
              <w:rPr>
                <w:b/>
                <w:color w:val="000000"/>
              </w:rPr>
              <w:t xml:space="preserve">Постановление Администрации Молчановского района № </w:t>
            </w:r>
            <w:r w:rsidR="001E4257" w:rsidRPr="00CC544B">
              <w:rPr>
                <w:b/>
                <w:color w:val="000000"/>
              </w:rPr>
              <w:t>323</w:t>
            </w:r>
            <w:r w:rsidRPr="00CC544B">
              <w:rPr>
                <w:b/>
                <w:color w:val="000000"/>
              </w:rPr>
              <w:t xml:space="preserve"> от </w:t>
            </w:r>
            <w:r w:rsidR="001E4257" w:rsidRPr="00CC544B">
              <w:rPr>
                <w:b/>
                <w:color w:val="000000"/>
              </w:rPr>
              <w:t>15</w:t>
            </w:r>
            <w:r w:rsidRPr="00CC544B">
              <w:rPr>
                <w:b/>
              </w:rPr>
              <w:t>.0</w:t>
            </w:r>
            <w:r w:rsidR="001E4257" w:rsidRPr="00CC544B">
              <w:rPr>
                <w:b/>
              </w:rPr>
              <w:t>6</w:t>
            </w:r>
            <w:r w:rsidRPr="00CC544B">
              <w:rPr>
                <w:b/>
              </w:rPr>
              <w:t>.2021 «</w:t>
            </w:r>
            <w:r w:rsidR="001E4257" w:rsidRPr="00CC544B">
              <w:rPr>
                <w:b/>
                <w:color w:val="000000"/>
              </w:rPr>
              <w:t>О внесении изменения в постановление Администрации Молчановского района от 30.12.2016 № 670</w:t>
            </w:r>
            <w:r w:rsidRPr="00CC544B">
              <w:rPr>
                <w:b/>
                <w:color w:val="000000"/>
              </w:rPr>
              <w:t>»</w:t>
            </w:r>
          </w:p>
        </w:tc>
        <w:tc>
          <w:tcPr>
            <w:tcW w:w="851" w:type="dxa"/>
            <w:vAlign w:val="center"/>
          </w:tcPr>
          <w:p w:rsidR="004B5B2D" w:rsidRPr="00CC544B" w:rsidRDefault="004E7E42" w:rsidP="003D03FB">
            <w:pPr>
              <w:ind w:right="98"/>
              <w:jc w:val="center"/>
              <w:rPr>
                <w:b/>
              </w:rPr>
            </w:pPr>
            <w:r w:rsidRPr="00CC544B">
              <w:rPr>
                <w:b/>
              </w:rPr>
              <w:t>71</w:t>
            </w:r>
          </w:p>
        </w:tc>
      </w:tr>
      <w:tr w:rsidR="00D93386" w:rsidRPr="00CC544B" w:rsidTr="00CC544B">
        <w:trPr>
          <w:trHeight w:val="633"/>
        </w:trPr>
        <w:tc>
          <w:tcPr>
            <w:tcW w:w="9497" w:type="dxa"/>
            <w:vAlign w:val="center"/>
          </w:tcPr>
          <w:p w:rsidR="00D93386" w:rsidRPr="00CC544B" w:rsidRDefault="00D93386" w:rsidP="00CC544B">
            <w:pPr>
              <w:widowControl w:val="0"/>
              <w:tabs>
                <w:tab w:val="left" w:pos="9354"/>
              </w:tabs>
              <w:autoSpaceDE w:val="0"/>
              <w:autoSpaceDN w:val="0"/>
              <w:adjustRightInd w:val="0"/>
              <w:ind w:right="-2"/>
              <w:jc w:val="both"/>
              <w:rPr>
                <w:b/>
                <w:color w:val="000000"/>
              </w:rPr>
            </w:pPr>
            <w:r w:rsidRPr="00CC544B">
              <w:rPr>
                <w:b/>
                <w:color w:val="000000"/>
              </w:rPr>
              <w:t xml:space="preserve">Постановление Администрации Молчановского района № </w:t>
            </w:r>
            <w:r w:rsidR="004E7E42" w:rsidRPr="00CC544B">
              <w:rPr>
                <w:b/>
                <w:color w:val="000000"/>
              </w:rPr>
              <w:t>324</w:t>
            </w:r>
            <w:r w:rsidR="001E07E1" w:rsidRPr="00CC544B">
              <w:rPr>
                <w:b/>
                <w:color w:val="000000"/>
              </w:rPr>
              <w:t xml:space="preserve"> </w:t>
            </w:r>
            <w:r w:rsidRPr="00CC544B">
              <w:rPr>
                <w:b/>
                <w:color w:val="000000"/>
              </w:rPr>
              <w:t xml:space="preserve">от </w:t>
            </w:r>
            <w:r w:rsidR="004E7E42" w:rsidRPr="00CC544B">
              <w:rPr>
                <w:b/>
                <w:color w:val="000000"/>
              </w:rPr>
              <w:t>15</w:t>
            </w:r>
            <w:r w:rsidRPr="00CC544B">
              <w:rPr>
                <w:b/>
              </w:rPr>
              <w:t>.0</w:t>
            </w:r>
            <w:r w:rsidR="004E7E42" w:rsidRPr="00CC544B">
              <w:rPr>
                <w:b/>
              </w:rPr>
              <w:t>6</w:t>
            </w:r>
            <w:r w:rsidRPr="00CC544B">
              <w:rPr>
                <w:b/>
              </w:rPr>
              <w:t>.2021</w:t>
            </w:r>
            <w:r w:rsidRPr="00CC544B">
              <w:rPr>
                <w:b/>
                <w:color w:val="000000"/>
              </w:rPr>
              <w:t xml:space="preserve"> «</w:t>
            </w:r>
            <w:r w:rsidR="004E7E42" w:rsidRPr="00CC544B">
              <w:rPr>
                <w:b/>
                <w:color w:val="000000"/>
              </w:rPr>
              <w:t>О внесении изменения в постановление Администрации Молчановского района от 17.02.2021 № 66</w:t>
            </w:r>
            <w:r w:rsidRPr="00CC544B">
              <w:rPr>
                <w:b/>
                <w:color w:val="000000"/>
              </w:rPr>
              <w:t>»</w:t>
            </w:r>
          </w:p>
        </w:tc>
        <w:tc>
          <w:tcPr>
            <w:tcW w:w="851" w:type="dxa"/>
            <w:vAlign w:val="center"/>
          </w:tcPr>
          <w:p w:rsidR="00D93386" w:rsidRPr="00CC544B" w:rsidRDefault="004E7E42" w:rsidP="003D03FB">
            <w:pPr>
              <w:ind w:right="98"/>
              <w:jc w:val="center"/>
              <w:rPr>
                <w:b/>
              </w:rPr>
            </w:pPr>
            <w:r w:rsidRPr="00CC544B">
              <w:rPr>
                <w:b/>
              </w:rPr>
              <w:t>119</w:t>
            </w:r>
          </w:p>
        </w:tc>
      </w:tr>
      <w:tr w:rsidR="004E7E42" w:rsidRPr="00CC544B" w:rsidTr="00CC544B">
        <w:trPr>
          <w:trHeight w:val="633"/>
        </w:trPr>
        <w:tc>
          <w:tcPr>
            <w:tcW w:w="9497" w:type="dxa"/>
            <w:vAlign w:val="center"/>
          </w:tcPr>
          <w:p w:rsidR="004E7E42" w:rsidRPr="00CC544B" w:rsidRDefault="004E7E42" w:rsidP="00CC544B">
            <w:pPr>
              <w:jc w:val="both"/>
              <w:rPr>
                <w:b/>
              </w:rPr>
            </w:pPr>
            <w:r w:rsidRPr="00CC544B">
              <w:rPr>
                <w:b/>
                <w:color w:val="000000"/>
              </w:rPr>
              <w:t>Постановление Администрации Молчановского района № 325 от 15</w:t>
            </w:r>
            <w:r w:rsidRPr="00CC544B">
              <w:rPr>
                <w:b/>
              </w:rPr>
              <w:t>.06.2021</w:t>
            </w:r>
            <w:r w:rsidRPr="00CC544B">
              <w:rPr>
                <w:b/>
                <w:color w:val="000000"/>
              </w:rPr>
              <w:t xml:space="preserve"> «О внесении изменения в постановление Администрации Молчановского района от 17.02.2021 № 69»</w:t>
            </w:r>
          </w:p>
        </w:tc>
        <w:tc>
          <w:tcPr>
            <w:tcW w:w="851" w:type="dxa"/>
            <w:vAlign w:val="center"/>
          </w:tcPr>
          <w:p w:rsidR="004E7E42" w:rsidRPr="00CC544B" w:rsidRDefault="004E7E42" w:rsidP="003D03FB">
            <w:pPr>
              <w:ind w:right="98"/>
              <w:jc w:val="center"/>
              <w:rPr>
                <w:b/>
              </w:rPr>
            </w:pPr>
            <w:r w:rsidRPr="00CC544B">
              <w:rPr>
                <w:b/>
              </w:rPr>
              <w:t>126</w:t>
            </w:r>
          </w:p>
        </w:tc>
      </w:tr>
      <w:tr w:rsidR="002224A9" w:rsidRPr="00CC544B" w:rsidTr="00CC544B">
        <w:trPr>
          <w:trHeight w:val="633"/>
        </w:trPr>
        <w:tc>
          <w:tcPr>
            <w:tcW w:w="9497" w:type="dxa"/>
            <w:vAlign w:val="center"/>
          </w:tcPr>
          <w:p w:rsidR="002224A9" w:rsidRPr="00CC544B" w:rsidRDefault="002224A9" w:rsidP="00CC544B">
            <w:pPr>
              <w:jc w:val="both"/>
              <w:rPr>
                <w:b/>
              </w:rPr>
            </w:pPr>
            <w:r w:rsidRPr="00CC544B">
              <w:rPr>
                <w:b/>
                <w:color w:val="000000"/>
              </w:rPr>
              <w:t>Постановление Администрации Молчановского района № 326 от 15</w:t>
            </w:r>
            <w:r w:rsidRPr="00CC544B">
              <w:rPr>
                <w:b/>
              </w:rPr>
              <w:t>.06.2021</w:t>
            </w:r>
            <w:r w:rsidRPr="00CC544B">
              <w:rPr>
                <w:b/>
                <w:color w:val="000000"/>
              </w:rPr>
              <w:t xml:space="preserve"> «О внесении изменения в постановление Администрации Молчановского района от 17.02.2021 № 67»</w:t>
            </w:r>
          </w:p>
        </w:tc>
        <w:tc>
          <w:tcPr>
            <w:tcW w:w="851" w:type="dxa"/>
            <w:vAlign w:val="center"/>
          </w:tcPr>
          <w:p w:rsidR="002224A9" w:rsidRPr="00CC544B" w:rsidRDefault="002224A9" w:rsidP="003D03FB">
            <w:pPr>
              <w:ind w:right="98"/>
              <w:jc w:val="center"/>
              <w:rPr>
                <w:b/>
              </w:rPr>
            </w:pPr>
            <w:r w:rsidRPr="00CC544B">
              <w:rPr>
                <w:b/>
              </w:rPr>
              <w:t>135</w:t>
            </w:r>
          </w:p>
        </w:tc>
      </w:tr>
      <w:tr w:rsidR="001715B1" w:rsidRPr="00CC544B" w:rsidTr="00CC544B">
        <w:trPr>
          <w:trHeight w:val="633"/>
        </w:trPr>
        <w:tc>
          <w:tcPr>
            <w:tcW w:w="9497" w:type="dxa"/>
            <w:vAlign w:val="center"/>
          </w:tcPr>
          <w:p w:rsidR="001715B1" w:rsidRPr="00CC544B" w:rsidRDefault="001715B1" w:rsidP="00CC544B">
            <w:pPr>
              <w:jc w:val="both"/>
              <w:rPr>
                <w:b/>
                <w:color w:val="000000"/>
              </w:rPr>
            </w:pPr>
            <w:r w:rsidRPr="00CC544B">
              <w:rPr>
                <w:b/>
                <w:color w:val="000000"/>
              </w:rPr>
              <w:t>Постановление Администрации Молчановского района № 327 от 15</w:t>
            </w:r>
            <w:r w:rsidRPr="00CC544B">
              <w:rPr>
                <w:b/>
              </w:rPr>
              <w:t>.06.2021</w:t>
            </w:r>
            <w:r w:rsidRPr="00CC544B">
              <w:rPr>
                <w:b/>
                <w:color w:val="000000"/>
              </w:rPr>
              <w:t xml:space="preserve"> «О внесении изменений в постановление Администрации Молчановского района от 30.12.2016 № 665»</w:t>
            </w:r>
          </w:p>
        </w:tc>
        <w:tc>
          <w:tcPr>
            <w:tcW w:w="851" w:type="dxa"/>
            <w:vAlign w:val="center"/>
          </w:tcPr>
          <w:p w:rsidR="001715B1" w:rsidRPr="00CC544B" w:rsidRDefault="001715B1" w:rsidP="003D03FB">
            <w:pPr>
              <w:ind w:right="98"/>
              <w:jc w:val="center"/>
              <w:rPr>
                <w:b/>
              </w:rPr>
            </w:pPr>
            <w:r w:rsidRPr="00CC544B">
              <w:rPr>
                <w:b/>
              </w:rPr>
              <w:t>143</w:t>
            </w:r>
          </w:p>
        </w:tc>
      </w:tr>
      <w:tr w:rsidR="001715B1" w:rsidRPr="00CC544B" w:rsidTr="00CC544B">
        <w:trPr>
          <w:trHeight w:val="633"/>
        </w:trPr>
        <w:tc>
          <w:tcPr>
            <w:tcW w:w="9497" w:type="dxa"/>
            <w:vAlign w:val="center"/>
          </w:tcPr>
          <w:p w:rsidR="001715B1" w:rsidRPr="00CC544B" w:rsidRDefault="001715B1" w:rsidP="00CC544B">
            <w:pPr>
              <w:jc w:val="both"/>
              <w:rPr>
                <w:b/>
                <w:color w:val="000000"/>
              </w:rPr>
            </w:pPr>
            <w:r w:rsidRPr="00CC544B">
              <w:rPr>
                <w:b/>
                <w:color w:val="000000"/>
              </w:rPr>
              <w:t>Постановление Администрации Молчановского района № 328 от 15</w:t>
            </w:r>
            <w:r w:rsidRPr="00CC544B">
              <w:rPr>
                <w:b/>
              </w:rPr>
              <w:t>.06.2021</w:t>
            </w:r>
            <w:r w:rsidRPr="00CC544B">
              <w:rPr>
                <w:b/>
                <w:color w:val="000000"/>
              </w:rPr>
              <w:t xml:space="preserve"> «О внесении изменений в постановление Администрации Молчановского района от 30.12.2016 № 679»</w:t>
            </w:r>
          </w:p>
        </w:tc>
        <w:tc>
          <w:tcPr>
            <w:tcW w:w="851" w:type="dxa"/>
            <w:vAlign w:val="center"/>
          </w:tcPr>
          <w:p w:rsidR="001715B1" w:rsidRPr="00CC544B" w:rsidRDefault="001715B1" w:rsidP="003D03FB">
            <w:pPr>
              <w:ind w:right="98"/>
              <w:jc w:val="center"/>
              <w:rPr>
                <w:b/>
              </w:rPr>
            </w:pPr>
            <w:r w:rsidRPr="00CC544B">
              <w:rPr>
                <w:b/>
              </w:rPr>
              <w:t>184</w:t>
            </w:r>
          </w:p>
        </w:tc>
      </w:tr>
      <w:tr w:rsidR="00CC544B" w:rsidRPr="00CC544B" w:rsidTr="00CC544B">
        <w:trPr>
          <w:trHeight w:val="633"/>
        </w:trPr>
        <w:tc>
          <w:tcPr>
            <w:tcW w:w="9497" w:type="dxa"/>
            <w:vAlign w:val="center"/>
          </w:tcPr>
          <w:p w:rsidR="00CC544B" w:rsidRPr="00CC544B" w:rsidRDefault="00CC544B" w:rsidP="00CC544B">
            <w:pPr>
              <w:jc w:val="both"/>
              <w:rPr>
                <w:b/>
                <w:color w:val="000000"/>
              </w:rPr>
            </w:pPr>
            <w:r w:rsidRPr="00CC544B">
              <w:rPr>
                <w:b/>
                <w:color w:val="000000"/>
              </w:rPr>
              <w:t>Постановление Администрации Молчановского района № 334 от 15</w:t>
            </w:r>
            <w:r w:rsidRPr="00CC544B">
              <w:rPr>
                <w:b/>
              </w:rPr>
              <w:t>.06.2021</w:t>
            </w:r>
            <w:r w:rsidRPr="00CC544B">
              <w:rPr>
                <w:b/>
                <w:color w:val="000000"/>
              </w:rPr>
              <w:t xml:space="preserve"> «О внесении изменений в постановление Администрации Молчановского района от 29.11.2011 № 540»</w:t>
            </w:r>
          </w:p>
        </w:tc>
        <w:tc>
          <w:tcPr>
            <w:tcW w:w="851" w:type="dxa"/>
            <w:vAlign w:val="center"/>
          </w:tcPr>
          <w:p w:rsidR="00CC544B" w:rsidRPr="00CC544B" w:rsidRDefault="00CC544B" w:rsidP="003D03FB">
            <w:pPr>
              <w:ind w:right="98"/>
              <w:jc w:val="center"/>
              <w:rPr>
                <w:b/>
              </w:rPr>
            </w:pPr>
            <w:r w:rsidRPr="00CC544B">
              <w:rPr>
                <w:b/>
              </w:rPr>
              <w:t>228</w:t>
            </w:r>
          </w:p>
        </w:tc>
      </w:tr>
      <w:tr w:rsidR="00CC544B" w:rsidRPr="00CC544B" w:rsidTr="00CC544B">
        <w:trPr>
          <w:trHeight w:val="633"/>
        </w:trPr>
        <w:tc>
          <w:tcPr>
            <w:tcW w:w="9497" w:type="dxa"/>
            <w:vAlign w:val="center"/>
          </w:tcPr>
          <w:p w:rsidR="00CC544B" w:rsidRPr="00CC544B" w:rsidRDefault="00CC544B" w:rsidP="00CC544B">
            <w:pPr>
              <w:jc w:val="both"/>
              <w:rPr>
                <w:b/>
                <w:color w:val="000000"/>
              </w:rPr>
            </w:pPr>
            <w:r w:rsidRPr="00CC544B">
              <w:rPr>
                <w:b/>
                <w:color w:val="000000"/>
              </w:rPr>
              <w:t>Постановление Администрации Молчановского района № 366 от 28</w:t>
            </w:r>
            <w:r w:rsidRPr="00CC544B">
              <w:rPr>
                <w:b/>
              </w:rPr>
              <w:t>.06.2021</w:t>
            </w:r>
            <w:r w:rsidRPr="00CC544B">
              <w:rPr>
                <w:b/>
                <w:color w:val="000000"/>
              </w:rPr>
              <w:t xml:space="preserve"> «Об утверждении типового положения о закупке товаров, работ, услуг»</w:t>
            </w:r>
          </w:p>
        </w:tc>
        <w:tc>
          <w:tcPr>
            <w:tcW w:w="851" w:type="dxa"/>
            <w:vAlign w:val="center"/>
          </w:tcPr>
          <w:p w:rsidR="00CC544B" w:rsidRPr="00CC544B" w:rsidRDefault="00CC544B" w:rsidP="003D03FB">
            <w:pPr>
              <w:ind w:right="98"/>
              <w:jc w:val="center"/>
              <w:rPr>
                <w:b/>
              </w:rPr>
            </w:pPr>
            <w:r w:rsidRPr="00CC544B">
              <w:rPr>
                <w:b/>
              </w:rPr>
              <w:t>230</w:t>
            </w:r>
          </w:p>
        </w:tc>
      </w:tr>
      <w:tr w:rsidR="00CC544B" w:rsidRPr="00CC544B" w:rsidTr="00CC544B">
        <w:trPr>
          <w:trHeight w:val="633"/>
        </w:trPr>
        <w:tc>
          <w:tcPr>
            <w:tcW w:w="9497" w:type="dxa"/>
            <w:vAlign w:val="center"/>
          </w:tcPr>
          <w:p w:rsidR="00CC544B" w:rsidRPr="00CC544B" w:rsidRDefault="00CC544B" w:rsidP="00CC544B">
            <w:pPr>
              <w:jc w:val="both"/>
              <w:rPr>
                <w:b/>
                <w:color w:val="000000"/>
              </w:rPr>
            </w:pPr>
            <w:r w:rsidRPr="00CC544B">
              <w:rPr>
                <w:b/>
                <w:color w:val="000000"/>
              </w:rPr>
              <w:t>Распоряжение Администрации Молчановского района № 178-р от 23.06.2021 «О внесении изменения в распоряжение Администрации Молчановского района от 27.03.2020 № 66-р»</w:t>
            </w:r>
          </w:p>
        </w:tc>
        <w:tc>
          <w:tcPr>
            <w:tcW w:w="851" w:type="dxa"/>
            <w:vAlign w:val="center"/>
          </w:tcPr>
          <w:p w:rsidR="00CC544B" w:rsidRPr="00CC544B" w:rsidRDefault="00CC544B" w:rsidP="003D03FB">
            <w:pPr>
              <w:ind w:right="98"/>
              <w:jc w:val="center"/>
              <w:rPr>
                <w:b/>
              </w:rPr>
            </w:pPr>
            <w:r w:rsidRPr="00CC544B">
              <w:rPr>
                <w:b/>
              </w:rPr>
              <w:t>277</w:t>
            </w:r>
          </w:p>
        </w:tc>
      </w:tr>
      <w:tr w:rsidR="00E35E75" w:rsidRPr="00CC544B" w:rsidTr="00CC544B">
        <w:trPr>
          <w:trHeight w:val="633"/>
        </w:trPr>
        <w:tc>
          <w:tcPr>
            <w:tcW w:w="9497" w:type="dxa"/>
            <w:vAlign w:val="center"/>
          </w:tcPr>
          <w:p w:rsidR="00E35E75" w:rsidRPr="00CC544B" w:rsidRDefault="00E837CB" w:rsidP="00CC544B">
            <w:pPr>
              <w:jc w:val="both"/>
              <w:rPr>
                <w:b/>
                <w:color w:val="000000"/>
              </w:rPr>
            </w:pPr>
            <w:r w:rsidRPr="00CC544B">
              <w:rPr>
                <w:b/>
              </w:rPr>
              <w:t>Решения Думы Молчановского района</w:t>
            </w:r>
          </w:p>
        </w:tc>
        <w:tc>
          <w:tcPr>
            <w:tcW w:w="851" w:type="dxa"/>
            <w:vAlign w:val="center"/>
          </w:tcPr>
          <w:p w:rsidR="00E35E75" w:rsidRPr="00CC544B" w:rsidRDefault="00CC544B" w:rsidP="003D03FB">
            <w:pPr>
              <w:ind w:right="98"/>
              <w:jc w:val="center"/>
              <w:rPr>
                <w:b/>
              </w:rPr>
            </w:pPr>
            <w:r w:rsidRPr="00CC544B">
              <w:rPr>
                <w:b/>
              </w:rPr>
              <w:t>280</w:t>
            </w:r>
          </w:p>
        </w:tc>
      </w:tr>
      <w:tr w:rsidR="00E837CB" w:rsidRPr="00CC544B" w:rsidTr="00CC544B">
        <w:trPr>
          <w:trHeight w:val="633"/>
        </w:trPr>
        <w:tc>
          <w:tcPr>
            <w:tcW w:w="9497" w:type="dxa"/>
            <w:vAlign w:val="center"/>
          </w:tcPr>
          <w:p w:rsidR="00E837CB" w:rsidRPr="00CC544B" w:rsidRDefault="00E837CB" w:rsidP="00CC544B">
            <w:pPr>
              <w:jc w:val="both"/>
              <w:rPr>
                <w:b/>
                <w:color w:val="000000"/>
              </w:rPr>
            </w:pPr>
            <w:r w:rsidRPr="00CC544B">
              <w:rPr>
                <w:b/>
              </w:rPr>
              <w:t>Объявления</w:t>
            </w:r>
          </w:p>
        </w:tc>
        <w:tc>
          <w:tcPr>
            <w:tcW w:w="851" w:type="dxa"/>
            <w:vAlign w:val="center"/>
          </w:tcPr>
          <w:p w:rsidR="00E837CB" w:rsidRPr="00CC544B" w:rsidRDefault="00CC544B" w:rsidP="003D03FB">
            <w:pPr>
              <w:ind w:right="98"/>
              <w:jc w:val="center"/>
              <w:rPr>
                <w:b/>
              </w:rPr>
            </w:pPr>
            <w:r w:rsidRPr="00CC544B">
              <w:rPr>
                <w:b/>
              </w:rPr>
              <w:t>281</w:t>
            </w:r>
          </w:p>
        </w:tc>
      </w:tr>
    </w:tbl>
    <w:p w:rsidR="00051903" w:rsidRPr="00303EA3" w:rsidRDefault="00051903" w:rsidP="003D03FB">
      <w:pPr>
        <w:ind w:right="98"/>
        <w:jc w:val="both"/>
        <w:rPr>
          <w:b/>
          <w:sz w:val="20"/>
          <w:szCs w:val="20"/>
        </w:rPr>
      </w:pPr>
    </w:p>
    <w:p w:rsidR="00790123" w:rsidRPr="00303EA3" w:rsidRDefault="00790123" w:rsidP="003D03FB">
      <w:pPr>
        <w:ind w:right="98"/>
        <w:jc w:val="both"/>
        <w:rPr>
          <w:b/>
          <w:sz w:val="20"/>
          <w:szCs w:val="20"/>
        </w:rPr>
      </w:pPr>
    </w:p>
    <w:p w:rsidR="00790123" w:rsidRPr="00303EA3" w:rsidRDefault="00790123" w:rsidP="003D03FB">
      <w:pPr>
        <w:ind w:right="98"/>
        <w:jc w:val="both"/>
        <w:rPr>
          <w:b/>
          <w:sz w:val="20"/>
          <w:szCs w:val="20"/>
        </w:rPr>
      </w:pPr>
    </w:p>
    <w:p w:rsidR="00790123" w:rsidRPr="00303EA3" w:rsidRDefault="00790123" w:rsidP="003D03FB">
      <w:pPr>
        <w:ind w:right="98"/>
        <w:jc w:val="both"/>
        <w:rPr>
          <w:b/>
          <w:sz w:val="20"/>
          <w:szCs w:val="20"/>
        </w:rPr>
      </w:pPr>
    </w:p>
    <w:p w:rsidR="00790123" w:rsidRPr="00303EA3" w:rsidRDefault="00790123" w:rsidP="003D03FB">
      <w:pPr>
        <w:ind w:right="98"/>
        <w:jc w:val="both"/>
        <w:rPr>
          <w:b/>
          <w:sz w:val="20"/>
          <w:szCs w:val="20"/>
        </w:rPr>
      </w:pPr>
    </w:p>
    <w:p w:rsidR="00790123" w:rsidRPr="00303EA3" w:rsidRDefault="00790123" w:rsidP="003D03FB">
      <w:pPr>
        <w:ind w:right="98"/>
        <w:jc w:val="both"/>
        <w:rPr>
          <w:b/>
          <w:sz w:val="20"/>
          <w:szCs w:val="20"/>
        </w:rPr>
      </w:pPr>
    </w:p>
    <w:p w:rsidR="00790123" w:rsidRDefault="00790123" w:rsidP="003D03FB">
      <w:pPr>
        <w:ind w:right="98"/>
        <w:jc w:val="both"/>
        <w:rPr>
          <w:b/>
          <w:sz w:val="20"/>
          <w:szCs w:val="20"/>
        </w:rPr>
      </w:pPr>
    </w:p>
    <w:p w:rsidR="00CC544B" w:rsidRDefault="00CC544B" w:rsidP="003D03FB">
      <w:pPr>
        <w:ind w:right="98"/>
        <w:jc w:val="both"/>
        <w:rPr>
          <w:b/>
          <w:sz w:val="20"/>
          <w:szCs w:val="20"/>
        </w:rPr>
      </w:pPr>
    </w:p>
    <w:p w:rsidR="00CC544B" w:rsidRDefault="00CC544B" w:rsidP="003D03FB">
      <w:pPr>
        <w:ind w:right="98"/>
        <w:jc w:val="both"/>
        <w:rPr>
          <w:b/>
          <w:sz w:val="20"/>
          <w:szCs w:val="20"/>
        </w:rPr>
      </w:pPr>
    </w:p>
    <w:p w:rsidR="00CC544B" w:rsidRDefault="00CC544B" w:rsidP="003D03FB">
      <w:pPr>
        <w:ind w:right="98"/>
        <w:jc w:val="both"/>
        <w:rPr>
          <w:b/>
          <w:sz w:val="20"/>
          <w:szCs w:val="20"/>
        </w:rPr>
      </w:pPr>
    </w:p>
    <w:p w:rsidR="00CC544B" w:rsidRDefault="00CC544B" w:rsidP="003D03FB">
      <w:pPr>
        <w:ind w:right="98"/>
        <w:jc w:val="both"/>
        <w:rPr>
          <w:b/>
          <w:sz w:val="20"/>
          <w:szCs w:val="20"/>
        </w:rPr>
      </w:pPr>
    </w:p>
    <w:p w:rsidR="00CC544B" w:rsidRPr="00303EA3" w:rsidRDefault="00CC544B" w:rsidP="003D03FB">
      <w:pPr>
        <w:ind w:right="98"/>
        <w:jc w:val="both"/>
        <w:rPr>
          <w:b/>
          <w:sz w:val="20"/>
          <w:szCs w:val="20"/>
        </w:rPr>
      </w:pPr>
    </w:p>
    <w:p w:rsidR="00790123" w:rsidRPr="00303EA3" w:rsidRDefault="00790123" w:rsidP="003D03FB">
      <w:pPr>
        <w:ind w:right="98"/>
        <w:jc w:val="both"/>
        <w:rPr>
          <w:b/>
          <w:sz w:val="20"/>
          <w:szCs w:val="20"/>
        </w:rPr>
      </w:pPr>
    </w:p>
    <w:p w:rsidR="00790123" w:rsidRPr="00303EA3" w:rsidRDefault="00790123" w:rsidP="003D03FB">
      <w:pPr>
        <w:ind w:right="98"/>
        <w:jc w:val="both"/>
        <w:rPr>
          <w:b/>
          <w:sz w:val="20"/>
          <w:szCs w:val="20"/>
        </w:rPr>
      </w:pPr>
    </w:p>
    <w:p w:rsidR="00790123" w:rsidRPr="00303EA3" w:rsidRDefault="00790123" w:rsidP="003D03FB">
      <w:pPr>
        <w:ind w:right="98"/>
        <w:jc w:val="both"/>
        <w:rPr>
          <w:b/>
          <w:sz w:val="20"/>
          <w:szCs w:val="20"/>
        </w:rPr>
      </w:pPr>
    </w:p>
    <w:p w:rsidR="00790123" w:rsidRPr="00303EA3" w:rsidRDefault="00790123" w:rsidP="003D03FB">
      <w:pPr>
        <w:ind w:right="5"/>
        <w:jc w:val="both"/>
        <w:rPr>
          <w:sz w:val="20"/>
          <w:szCs w:val="20"/>
        </w:rPr>
      </w:pPr>
      <w:r w:rsidRPr="00303EA3">
        <w:rPr>
          <w:sz w:val="20"/>
          <w:szCs w:val="20"/>
        </w:rPr>
        <w:lastRenderedPageBreak/>
        <w:t xml:space="preserve">Официальное печатное издание </w:t>
      </w:r>
      <w:r w:rsidRPr="00303EA3">
        <w:rPr>
          <w:color w:val="000000"/>
          <w:sz w:val="20"/>
          <w:szCs w:val="20"/>
        </w:rPr>
        <w:t>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«Молчановский район»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790123" w:rsidRPr="00303EA3" w:rsidRDefault="00790123" w:rsidP="003D03FB">
      <w:pPr>
        <w:ind w:right="5"/>
        <w:jc w:val="both"/>
        <w:rPr>
          <w:b/>
        </w:rPr>
      </w:pPr>
    </w:p>
    <w:p w:rsidR="00E837CB" w:rsidRPr="00303EA3" w:rsidRDefault="00E837CB" w:rsidP="003D03FB">
      <w:pPr>
        <w:ind w:right="5"/>
        <w:jc w:val="both"/>
        <w:rPr>
          <w:b/>
        </w:rPr>
      </w:pPr>
    </w:p>
    <w:p w:rsidR="00E837CB" w:rsidRPr="00303EA3" w:rsidRDefault="00E837CB" w:rsidP="003D03FB">
      <w:pPr>
        <w:ind w:right="5"/>
        <w:jc w:val="both"/>
        <w:rPr>
          <w:b/>
        </w:rPr>
      </w:pPr>
    </w:p>
    <w:p w:rsidR="00E837CB" w:rsidRDefault="00E837CB" w:rsidP="003D03FB">
      <w:pPr>
        <w:ind w:right="5"/>
        <w:jc w:val="both"/>
        <w:rPr>
          <w:b/>
        </w:rPr>
      </w:pPr>
    </w:p>
    <w:p w:rsidR="00DC7872" w:rsidRPr="00303EA3" w:rsidRDefault="00DC7872" w:rsidP="003D03FB">
      <w:pPr>
        <w:ind w:right="5"/>
        <w:jc w:val="both"/>
        <w:rPr>
          <w:b/>
        </w:rPr>
      </w:pPr>
    </w:p>
    <w:p w:rsidR="00701EF0" w:rsidRPr="00303EA3" w:rsidRDefault="00701EF0" w:rsidP="003D03FB">
      <w:pPr>
        <w:ind w:right="5"/>
        <w:jc w:val="both"/>
        <w:rPr>
          <w:b/>
        </w:rPr>
      </w:pPr>
    </w:p>
    <w:p w:rsidR="00701EF0" w:rsidRPr="00303EA3" w:rsidRDefault="00701EF0" w:rsidP="003D03FB">
      <w:pPr>
        <w:ind w:right="5"/>
        <w:jc w:val="both"/>
        <w:rPr>
          <w:b/>
        </w:rPr>
      </w:pPr>
    </w:p>
    <w:p w:rsidR="0092422C" w:rsidRDefault="0092422C" w:rsidP="003D03FB">
      <w:pPr>
        <w:ind w:right="5"/>
        <w:jc w:val="both"/>
        <w:rPr>
          <w:b/>
        </w:rPr>
      </w:pPr>
    </w:p>
    <w:p w:rsidR="0092422C" w:rsidRDefault="0092422C" w:rsidP="003D03FB">
      <w:pPr>
        <w:ind w:right="5"/>
        <w:jc w:val="both"/>
        <w:rPr>
          <w:b/>
        </w:rPr>
      </w:pPr>
    </w:p>
    <w:p w:rsidR="0092422C" w:rsidRDefault="0092422C" w:rsidP="003D03FB">
      <w:pPr>
        <w:ind w:right="5"/>
        <w:jc w:val="both"/>
        <w:rPr>
          <w:b/>
        </w:rPr>
      </w:pPr>
    </w:p>
    <w:p w:rsidR="0092422C" w:rsidRPr="00303EA3" w:rsidRDefault="0092422C" w:rsidP="003D03FB">
      <w:pPr>
        <w:ind w:right="5"/>
        <w:jc w:val="both"/>
        <w:rPr>
          <w:b/>
        </w:rPr>
      </w:pPr>
    </w:p>
    <w:p w:rsidR="00790123" w:rsidRPr="00303EA3" w:rsidRDefault="00790123" w:rsidP="003D03FB">
      <w:pPr>
        <w:ind w:right="5"/>
        <w:jc w:val="both"/>
        <w:rPr>
          <w:b/>
          <w:sz w:val="20"/>
          <w:szCs w:val="20"/>
        </w:rPr>
      </w:pPr>
      <w:r w:rsidRPr="00303EA3">
        <w:rPr>
          <w:b/>
          <w:sz w:val="20"/>
          <w:szCs w:val="20"/>
        </w:rPr>
        <w:t>Учредитель:</w:t>
      </w:r>
    </w:p>
    <w:p w:rsidR="00790123" w:rsidRPr="00303EA3" w:rsidRDefault="00790123" w:rsidP="003D03FB">
      <w:pPr>
        <w:ind w:right="5"/>
        <w:jc w:val="both"/>
        <w:rPr>
          <w:b/>
          <w:sz w:val="20"/>
          <w:szCs w:val="20"/>
        </w:rPr>
      </w:pPr>
      <w:r w:rsidRPr="00303EA3">
        <w:rPr>
          <w:b/>
          <w:sz w:val="20"/>
          <w:szCs w:val="20"/>
        </w:rPr>
        <w:t>Администрация Молчановского района</w:t>
      </w:r>
    </w:p>
    <w:p w:rsidR="00790123" w:rsidRPr="00303EA3" w:rsidRDefault="00790123" w:rsidP="003D03FB">
      <w:pPr>
        <w:ind w:right="5"/>
        <w:jc w:val="both"/>
        <w:rPr>
          <w:sz w:val="20"/>
          <w:szCs w:val="20"/>
        </w:rPr>
      </w:pPr>
      <w:r w:rsidRPr="00303EA3">
        <w:rPr>
          <w:sz w:val="20"/>
          <w:szCs w:val="20"/>
        </w:rPr>
        <w:t>636330, Томская область, Молчановский район,</w:t>
      </w:r>
    </w:p>
    <w:p w:rsidR="00790123" w:rsidRPr="00303EA3" w:rsidRDefault="00790123" w:rsidP="003D03FB">
      <w:pPr>
        <w:ind w:right="5"/>
        <w:jc w:val="both"/>
        <w:rPr>
          <w:sz w:val="20"/>
          <w:szCs w:val="20"/>
        </w:rPr>
      </w:pPr>
      <w:r w:rsidRPr="00303EA3">
        <w:rPr>
          <w:sz w:val="20"/>
          <w:szCs w:val="20"/>
        </w:rPr>
        <w:t>с. Молчаново, ул. Димитрова, 25,</w:t>
      </w:r>
    </w:p>
    <w:p w:rsidR="00790123" w:rsidRPr="00303EA3" w:rsidRDefault="00790123" w:rsidP="003D03FB">
      <w:pPr>
        <w:ind w:right="5"/>
        <w:jc w:val="both"/>
        <w:rPr>
          <w:sz w:val="20"/>
          <w:szCs w:val="20"/>
        </w:rPr>
      </w:pPr>
      <w:r w:rsidRPr="00303EA3">
        <w:rPr>
          <w:sz w:val="20"/>
          <w:szCs w:val="20"/>
        </w:rPr>
        <w:t xml:space="preserve">тел. </w:t>
      </w:r>
      <w:r w:rsidR="00B55893" w:rsidRPr="00303EA3">
        <w:rPr>
          <w:sz w:val="20"/>
          <w:szCs w:val="20"/>
        </w:rPr>
        <w:t>23-22-</w:t>
      </w:r>
      <w:r w:rsidR="006F16F5" w:rsidRPr="00303EA3">
        <w:rPr>
          <w:sz w:val="20"/>
          <w:szCs w:val="20"/>
        </w:rPr>
        <w:t>3</w:t>
      </w:r>
    </w:p>
    <w:p w:rsidR="00790123" w:rsidRPr="00303EA3" w:rsidRDefault="00790123" w:rsidP="003D03FB">
      <w:pPr>
        <w:ind w:right="5"/>
        <w:jc w:val="both"/>
        <w:rPr>
          <w:sz w:val="20"/>
          <w:szCs w:val="20"/>
        </w:rPr>
      </w:pPr>
    </w:p>
    <w:p w:rsidR="00790123" w:rsidRPr="00303EA3" w:rsidRDefault="00790123" w:rsidP="003D03FB">
      <w:pPr>
        <w:ind w:right="5"/>
        <w:jc w:val="both"/>
        <w:rPr>
          <w:b/>
          <w:sz w:val="20"/>
          <w:szCs w:val="20"/>
        </w:rPr>
      </w:pPr>
      <w:r w:rsidRPr="00303EA3">
        <w:rPr>
          <w:b/>
          <w:sz w:val="20"/>
          <w:szCs w:val="20"/>
        </w:rPr>
        <w:t>Главный редактор:</w:t>
      </w:r>
    </w:p>
    <w:p w:rsidR="00790123" w:rsidRPr="00303EA3" w:rsidRDefault="00790123" w:rsidP="003D03FB">
      <w:pPr>
        <w:ind w:right="5"/>
        <w:jc w:val="both"/>
        <w:rPr>
          <w:sz w:val="20"/>
          <w:szCs w:val="20"/>
        </w:rPr>
      </w:pPr>
      <w:r w:rsidRPr="00303EA3">
        <w:rPr>
          <w:sz w:val="20"/>
          <w:szCs w:val="20"/>
        </w:rPr>
        <w:t>Алистратов А.Ю.</w:t>
      </w:r>
    </w:p>
    <w:p w:rsidR="00790123" w:rsidRPr="00303EA3" w:rsidRDefault="00790123" w:rsidP="003D03FB">
      <w:pPr>
        <w:ind w:right="5"/>
        <w:jc w:val="both"/>
        <w:rPr>
          <w:sz w:val="20"/>
          <w:szCs w:val="20"/>
        </w:rPr>
      </w:pPr>
    </w:p>
    <w:p w:rsidR="00790123" w:rsidRPr="00303EA3" w:rsidRDefault="00790123" w:rsidP="003D03FB">
      <w:pPr>
        <w:ind w:right="5"/>
        <w:jc w:val="both"/>
        <w:rPr>
          <w:sz w:val="20"/>
          <w:szCs w:val="20"/>
        </w:rPr>
      </w:pPr>
      <w:r w:rsidRPr="00303EA3">
        <w:rPr>
          <w:sz w:val="20"/>
          <w:szCs w:val="20"/>
        </w:rPr>
        <w:t>Тираж 24 экз.</w:t>
      </w:r>
    </w:p>
    <w:p w:rsidR="00790123" w:rsidRPr="00303EA3" w:rsidRDefault="00790123" w:rsidP="003D03FB">
      <w:pPr>
        <w:ind w:right="5"/>
        <w:jc w:val="both"/>
        <w:rPr>
          <w:sz w:val="20"/>
          <w:szCs w:val="20"/>
        </w:rPr>
      </w:pPr>
    </w:p>
    <w:p w:rsidR="00790123" w:rsidRPr="00303EA3" w:rsidRDefault="00790123" w:rsidP="003D03FB">
      <w:pPr>
        <w:ind w:right="5"/>
        <w:jc w:val="both"/>
        <w:rPr>
          <w:sz w:val="20"/>
          <w:szCs w:val="20"/>
        </w:rPr>
      </w:pPr>
      <w:r w:rsidRPr="00303EA3">
        <w:rPr>
          <w:sz w:val="20"/>
          <w:szCs w:val="20"/>
        </w:rPr>
        <w:t>Бесплатно</w:t>
      </w:r>
    </w:p>
    <w:p w:rsidR="00790123" w:rsidRPr="00303EA3" w:rsidRDefault="00790123" w:rsidP="003D03FB">
      <w:pPr>
        <w:ind w:right="5"/>
        <w:jc w:val="both"/>
        <w:rPr>
          <w:sz w:val="20"/>
          <w:szCs w:val="20"/>
        </w:rPr>
      </w:pPr>
    </w:p>
    <w:p w:rsidR="00790123" w:rsidRPr="00303EA3" w:rsidRDefault="00790123" w:rsidP="003D03FB">
      <w:pPr>
        <w:ind w:right="5"/>
        <w:jc w:val="both"/>
        <w:rPr>
          <w:sz w:val="20"/>
          <w:szCs w:val="20"/>
        </w:rPr>
      </w:pPr>
      <w:r w:rsidRPr="00303EA3">
        <w:rPr>
          <w:sz w:val="20"/>
          <w:szCs w:val="20"/>
        </w:rPr>
        <w:t>Отпечатано в Администрации Молчановского района,</w:t>
      </w:r>
    </w:p>
    <w:p w:rsidR="00790123" w:rsidRPr="00303EA3" w:rsidRDefault="00790123" w:rsidP="003D03FB">
      <w:pPr>
        <w:ind w:right="5"/>
        <w:jc w:val="both"/>
        <w:rPr>
          <w:sz w:val="20"/>
          <w:szCs w:val="20"/>
        </w:rPr>
      </w:pPr>
      <w:r w:rsidRPr="00303EA3">
        <w:rPr>
          <w:sz w:val="20"/>
          <w:szCs w:val="20"/>
        </w:rPr>
        <w:t>636330, Томская область, Молчановский район,</w:t>
      </w:r>
    </w:p>
    <w:p w:rsidR="00790123" w:rsidRPr="00303EA3" w:rsidRDefault="00790123" w:rsidP="003D03FB">
      <w:pPr>
        <w:ind w:right="5"/>
        <w:jc w:val="both"/>
        <w:rPr>
          <w:b/>
          <w:sz w:val="20"/>
          <w:szCs w:val="20"/>
        </w:rPr>
      </w:pPr>
      <w:r w:rsidRPr="00303EA3">
        <w:rPr>
          <w:sz w:val="20"/>
          <w:szCs w:val="20"/>
        </w:rPr>
        <w:t>с. Молчаново, ул. Димитрова, 25</w:t>
      </w:r>
    </w:p>
    <w:sectPr w:rsidR="00790123" w:rsidRPr="00303EA3" w:rsidSect="006D214C">
      <w:pgSz w:w="11906" w:h="16838"/>
      <w:pgMar w:top="567" w:right="709" w:bottom="1134" w:left="1134" w:header="709" w:footer="709" w:gutter="0"/>
      <w:pgNumType w:start="2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198" w:rsidRDefault="003D5198">
      <w:r>
        <w:separator/>
      </w:r>
    </w:p>
  </w:endnote>
  <w:endnote w:type="continuationSeparator" w:id="0">
    <w:p w:rsidR="003D5198" w:rsidRDefault="003D5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Прямой Проп">
    <w:altName w:val="Courier New"/>
    <w:charset w:val="59"/>
    <w:family w:val="auto"/>
    <w:pitch w:val="variable"/>
    <w:sig w:usb0="01020000"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42" w:rsidRDefault="00F71D42">
    <w:pPr>
      <w:pStyle w:val="ad"/>
      <w:jc w:val="right"/>
    </w:pPr>
    <w:r>
      <w:fldChar w:fldCharType="begin"/>
    </w:r>
    <w:r>
      <w:instrText>PAGE   \* MERGEFORMAT</w:instrText>
    </w:r>
    <w:r>
      <w:fldChar w:fldCharType="separate"/>
    </w:r>
    <w:r w:rsidR="00B22752" w:rsidRPr="00B22752">
      <w:rPr>
        <w:noProof/>
        <w:lang w:val="ru-RU"/>
      </w:rPr>
      <w:t>11</w:t>
    </w:r>
    <w:r>
      <w:fldChar w:fldCharType="end"/>
    </w:r>
  </w:p>
  <w:p w:rsidR="00F71D42" w:rsidRDefault="00F71D4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05F" w:rsidRDefault="00C1405F">
    <w:pPr>
      <w:pStyle w:val="ad"/>
      <w:jc w:val="right"/>
    </w:pPr>
  </w:p>
  <w:p w:rsidR="00EE097C" w:rsidRDefault="00EE097C">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42" w:rsidRDefault="00F71D42">
    <w:pPr>
      <w:pStyle w:val="ad"/>
      <w:jc w:val="right"/>
    </w:pPr>
    <w:r>
      <w:fldChar w:fldCharType="begin"/>
    </w:r>
    <w:r>
      <w:instrText>PAGE   \* MERGEFORMAT</w:instrText>
    </w:r>
    <w:r>
      <w:fldChar w:fldCharType="separate"/>
    </w:r>
    <w:r w:rsidR="00B22752" w:rsidRPr="00B22752">
      <w:rPr>
        <w:noProof/>
        <w:lang w:val="ru-RU"/>
      </w:rPr>
      <w:t>290</w:t>
    </w:r>
    <w:r>
      <w:fldChar w:fldCharType="end"/>
    </w:r>
  </w:p>
  <w:p w:rsidR="00EE097C" w:rsidRPr="006144E7" w:rsidRDefault="00EE097C">
    <w:pPr>
      <w:pStyle w:val="ad"/>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198" w:rsidRDefault="003D5198">
      <w:r>
        <w:separator/>
      </w:r>
    </w:p>
  </w:footnote>
  <w:footnote w:type="continuationSeparator" w:id="0">
    <w:p w:rsidR="003D5198" w:rsidRDefault="003D5198">
      <w:r>
        <w:continuationSeparator/>
      </w:r>
    </w:p>
  </w:footnote>
  <w:footnote w:id="1">
    <w:p w:rsidR="00EE097C" w:rsidRPr="00720AE8" w:rsidRDefault="00EE097C" w:rsidP="0020366F">
      <w:pPr>
        <w:pStyle w:val="af8"/>
        <w:ind w:firstLine="709"/>
        <w:jc w:val="both"/>
      </w:pPr>
      <w:r w:rsidRPr="00720AE8">
        <w:rPr>
          <w:rStyle w:val="aff8"/>
        </w:rPr>
        <w:footnoteRef/>
      </w:r>
      <w:r w:rsidRPr="00720AE8">
        <w:t xml:space="preserve"> Указывается полное наименование </w:t>
      </w:r>
      <w:r>
        <w:t>муниципального автономного</w:t>
      </w:r>
      <w:r w:rsidRPr="00720AE8">
        <w:t xml:space="preserve"> учреждения в соответствии со сведениями, содержащимися в Едином государственном реестре юридических лиц.</w:t>
      </w:r>
    </w:p>
  </w:footnote>
  <w:footnote w:id="2">
    <w:p w:rsidR="00EE097C" w:rsidRPr="00720AE8" w:rsidRDefault="00EE097C" w:rsidP="0020366F">
      <w:pPr>
        <w:pStyle w:val="af8"/>
        <w:ind w:firstLine="709"/>
        <w:jc w:val="both"/>
      </w:pPr>
      <w:r w:rsidRPr="00720AE8">
        <w:rPr>
          <w:rStyle w:val="aff8"/>
        </w:rPr>
        <w:t>1-1</w:t>
      </w:r>
      <w:r w:rsidRPr="00720AE8">
        <w:t xml:space="preserve"> Условие включается в Положение о закупке в случае, если заказчик обязан осуществлять закупки </w:t>
      </w:r>
      <w:r w:rsidRPr="00720AE8">
        <w:br/>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Правительства Российской Федерации от 11.12.2014 № 1352 «Об особенностях участия субъектов малого и среднего предпринимательства </w:t>
      </w:r>
      <w:r w:rsidRPr="00720AE8">
        <w:rPr>
          <w:rFonts w:eastAsia="Lucida Sans Unicode"/>
          <w:lang w:eastAsia="en-US"/>
        </w:rPr>
        <w:br/>
        <w:t>в закупках товаров, работ, услуг отдельными видами юридических лиц» (далее – Постановление № 1352).</w:t>
      </w:r>
    </w:p>
  </w:footnote>
  <w:footnote w:id="3">
    <w:p w:rsidR="00EE097C" w:rsidRPr="00720AE8" w:rsidRDefault="00EE097C" w:rsidP="0020366F">
      <w:pPr>
        <w:pStyle w:val="af8"/>
        <w:ind w:firstLine="709"/>
        <w:jc w:val="both"/>
      </w:pPr>
      <w:r w:rsidRPr="00720AE8">
        <w:rPr>
          <w:rStyle w:val="aff8"/>
        </w:rPr>
        <w:footnoteRef/>
      </w:r>
      <w:r w:rsidRPr="00720AE8">
        <w:t xml:space="preserve"> Заказчик вправе предусмотреть дополнительно основания корректировки плана закупки. При этом установленный в Положении о закупке </w:t>
      </w:r>
      <w:r w:rsidRPr="00720AE8">
        <w:rPr>
          <w:rFonts w:eastAsia="Calibri"/>
        </w:rPr>
        <w:t xml:space="preserve">товаров, работ, услуг (далее – Положение о закупке) </w:t>
      </w:r>
      <w:r w:rsidRPr="00720AE8">
        <w:t>перечень оснований корректировки плана закупки должен быть закрытым.</w:t>
      </w:r>
    </w:p>
  </w:footnote>
  <w:footnote w:id="4">
    <w:p w:rsidR="00EE097C" w:rsidRPr="009E5617" w:rsidRDefault="00EE097C" w:rsidP="0020366F">
      <w:pPr>
        <w:pStyle w:val="af8"/>
        <w:ind w:firstLine="708"/>
        <w:jc w:val="both"/>
      </w:pPr>
      <w:r w:rsidRPr="009E5617">
        <w:rPr>
          <w:rStyle w:val="aff8"/>
        </w:rPr>
        <w:t>3-1</w:t>
      </w:r>
      <w:r w:rsidRPr="009E5617">
        <w:t xml:space="preserve"> Заказчик вправе предусмотреть в Положении о закупке дополнительные требования к участникам закупки, предусмотренные Федеральным законом от 18 июля 2011 года № 223-ФЗ «О закупках товаров, работ, услуг отдельными видами юридических лиц» (далее – Федеральный закон № 223-ФЗ) и Постановлением № 1352.</w:t>
      </w:r>
    </w:p>
  </w:footnote>
  <w:footnote w:id="5">
    <w:p w:rsidR="00EE097C" w:rsidRPr="00720AE8" w:rsidRDefault="00EE097C" w:rsidP="0020366F">
      <w:pPr>
        <w:pStyle w:val="af8"/>
        <w:ind w:firstLine="709"/>
        <w:jc w:val="both"/>
      </w:pPr>
      <w:r w:rsidRPr="00720AE8">
        <w:rPr>
          <w:rStyle w:val="aff8"/>
        </w:rPr>
        <w:footnoteRef/>
      </w:r>
      <w:r w:rsidRPr="00720AE8">
        <w:t xml:space="preserve"> Заказчик вправе предусмотреть в Положении о закупке, что заказчик</w:t>
      </w:r>
      <w:r w:rsidRPr="00720AE8">
        <w:rPr>
          <w:rFonts w:eastAsia="Calibri"/>
        </w:rPr>
        <w:t xml:space="preserve"> </w:t>
      </w:r>
      <w:r w:rsidRPr="00720AE8">
        <w:t>при</w:t>
      </w:r>
      <w:r w:rsidRPr="00720AE8">
        <w:rPr>
          <w:rFonts w:eastAsia="Calibri"/>
        </w:rPr>
        <w:t xml:space="preserve"> выявлении в составе комиссии указанных в пункте 12 настоящего Положения о закупке лиц, обязан незамедлительно заменить их другими физическими лицами, которые лично не заинтересованы в результатах закупок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 закупок.</w:t>
      </w:r>
    </w:p>
  </w:footnote>
  <w:footnote w:id="6">
    <w:p w:rsidR="00EE097C" w:rsidRPr="00720AE8" w:rsidRDefault="00EE097C" w:rsidP="0020366F">
      <w:pPr>
        <w:pStyle w:val="af8"/>
        <w:ind w:firstLine="709"/>
        <w:jc w:val="both"/>
      </w:pPr>
      <w:r w:rsidRPr="00720AE8">
        <w:rPr>
          <w:rStyle w:val="aff8"/>
        </w:rPr>
        <w:footnoteRef/>
      </w:r>
      <w:r w:rsidRPr="00720AE8">
        <w:t xml:space="preserve"> Заказчики, которые обязаны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 вправе установить в положении о закупке требование обеспечения заявок на участие в закупках способами, указанными в подпунктах 1-4 пункта 5 настоящего Положения о закупке.</w:t>
      </w:r>
    </w:p>
  </w:footnote>
  <w:footnote w:id="7">
    <w:p w:rsidR="00EE097C" w:rsidRPr="00720AE8" w:rsidRDefault="00EE097C" w:rsidP="0020366F">
      <w:pPr>
        <w:pStyle w:val="af8"/>
        <w:ind w:firstLine="709"/>
        <w:jc w:val="both"/>
      </w:pPr>
      <w:r w:rsidRPr="00720AE8">
        <w:rPr>
          <w:rStyle w:val="aff8"/>
        </w:rPr>
        <w:footnoteRef/>
      </w:r>
      <w:r w:rsidRPr="00720AE8">
        <w:t xml:space="preserve"> Заказчики при осуществлении закупок только для субъектов малого и среднего предпринимательства устанавливают в документации о закупке требование </w:t>
      </w:r>
      <w:r w:rsidRPr="00720AE8">
        <w:rPr>
          <w:rFonts w:eastAsia="Calibri"/>
          <w:bCs/>
        </w:rPr>
        <w:t>обеспечения заявок на участие в закупке с учетом тре</w:t>
      </w:r>
      <w:r w:rsidRPr="00720AE8">
        <w:rPr>
          <w:rFonts w:eastAsia="Lucida Sans Unicode"/>
          <w:lang w:eastAsia="en-US"/>
        </w:rPr>
        <w:t>бований статьи 3</w:t>
      </w:r>
      <w:r w:rsidRPr="00720AE8">
        <w:rPr>
          <w:rFonts w:eastAsia="Lucida Sans Unicode"/>
          <w:vertAlign w:val="superscript"/>
          <w:lang w:eastAsia="en-US"/>
        </w:rPr>
        <w:t>4</w:t>
      </w:r>
      <w:r w:rsidRPr="00720AE8">
        <w:rPr>
          <w:rFonts w:eastAsia="Lucida Sans Unicode"/>
          <w:lang w:eastAsia="en-US"/>
        </w:rPr>
        <w:t xml:space="preserve"> </w:t>
      </w:r>
      <w:r w:rsidRPr="00720AE8">
        <w:t>Федерального закона № 223-ФЗ</w:t>
      </w:r>
      <w:r w:rsidRPr="00720AE8">
        <w:rPr>
          <w:rFonts w:eastAsia="Lucida Sans Unicode"/>
          <w:lang w:eastAsia="en-US"/>
        </w:rPr>
        <w:t>.</w:t>
      </w:r>
    </w:p>
  </w:footnote>
  <w:footnote w:id="8">
    <w:p w:rsidR="00EE097C" w:rsidRPr="00720AE8" w:rsidRDefault="00EE097C" w:rsidP="0020366F">
      <w:pPr>
        <w:pStyle w:val="af8"/>
        <w:ind w:firstLine="709"/>
        <w:jc w:val="both"/>
      </w:pPr>
      <w:r w:rsidRPr="00720AE8">
        <w:rPr>
          <w:rStyle w:val="aff8"/>
        </w:rPr>
        <w:footnoteRef/>
      </w:r>
      <w:r w:rsidRPr="00720AE8">
        <w:t xml:space="preserve"> Заказчик самостоятельно устанавливает в Положении о закупке срок возврата такого обеспечения заявки.</w:t>
      </w:r>
    </w:p>
  </w:footnote>
  <w:footnote w:id="9">
    <w:p w:rsidR="00EE097C" w:rsidRPr="00720AE8" w:rsidRDefault="00EE097C" w:rsidP="0020366F">
      <w:pPr>
        <w:pStyle w:val="af8"/>
        <w:ind w:firstLine="709"/>
        <w:jc w:val="both"/>
      </w:pPr>
      <w:r w:rsidRPr="00720AE8">
        <w:rPr>
          <w:rStyle w:val="aff8"/>
        </w:rPr>
        <w:footnoteRef/>
      </w:r>
      <w:r w:rsidRPr="00720AE8">
        <w:t xml:space="preserve"> Заказчик вправе дополнительно предусмотреть в Положении о закупке случаи возврата денежных средств. При этом установленный в Положении о закупке перечень должен быть закрытым. </w:t>
      </w:r>
    </w:p>
  </w:footnote>
  <w:footnote w:id="10">
    <w:p w:rsidR="00EE097C" w:rsidRPr="00720AE8" w:rsidRDefault="00EE097C" w:rsidP="0020366F">
      <w:pPr>
        <w:pStyle w:val="af8"/>
        <w:ind w:firstLine="709"/>
        <w:jc w:val="both"/>
      </w:pPr>
      <w:r w:rsidRPr="00720AE8">
        <w:rPr>
          <w:rStyle w:val="aff8"/>
        </w:rPr>
        <w:footnoteRef/>
      </w:r>
      <w:r w:rsidRPr="00720AE8">
        <w:t xml:space="preserve"> Заказчики, которые обязаны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 вправе установить в Положении о закупке требование обеспечения исполнения договора при осуществлении закупок способами, указанными в подпунктах 1-4 пункта 5 настоящего Положения о закупке. </w:t>
      </w:r>
      <w:r w:rsidRPr="00720AE8">
        <w:t>Заказчик предусматривает в Положении о закупке</w:t>
      </w:r>
      <w:r w:rsidRPr="00720AE8">
        <w:rPr>
          <w:rFonts w:eastAsia="Calibri"/>
        </w:rPr>
        <w:t xml:space="preserve"> требование обеспечения исполнения договора в размере от пяти до тридцати процентов начальной (максимальной) цены договора, указанной в документации о закупке, а в случае, осуществления закупки только для субъектов малого и среднего предпринимательства в размере не более пяти процентов начальной (максимальной) цены договора (цены лота), если договором не предусмотрена выплата аванса или в размере аванса, если договором предусмотрена выплата аванса.</w:t>
      </w:r>
    </w:p>
  </w:footnote>
  <w:footnote w:id="11">
    <w:p w:rsidR="00EE097C" w:rsidRPr="00720AE8" w:rsidRDefault="00EE097C" w:rsidP="0020366F">
      <w:pPr>
        <w:pStyle w:val="af8"/>
        <w:ind w:firstLine="709"/>
        <w:jc w:val="both"/>
      </w:pPr>
      <w:r w:rsidRPr="00720AE8">
        <w:rPr>
          <w:rStyle w:val="aff8"/>
        </w:rPr>
        <w:footnoteRef/>
      </w:r>
      <w:r w:rsidRPr="00720AE8">
        <w:t xml:space="preserve"> </w:t>
      </w:r>
      <w:r w:rsidRPr="00720AE8">
        <w:rPr>
          <w:rFonts w:eastAsia="Calibri"/>
        </w:rPr>
        <w:t>П</w:t>
      </w:r>
      <w:r w:rsidRPr="00720AE8">
        <w:t>ри осуществлении конкурса с участием субъектов малого и среднего предпринимательства</w:t>
      </w:r>
      <w:r w:rsidRPr="00720AE8">
        <w:rPr>
          <w:rFonts w:eastAsia="Calibri"/>
        </w:rPr>
        <w:t xml:space="preserve"> заказчиком размещается в единой информационной системе извещение о проведении конкурса в соответствии с подпунктом «а», «б» пункта 1 части 3 статьи 3.4 </w:t>
      </w:r>
      <w:r w:rsidRPr="00720AE8">
        <w:t xml:space="preserve">Федерального закона № 223-ФЗ. Условие включается в Положение о закупке в случае, если заказчик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 </w:t>
      </w:r>
    </w:p>
  </w:footnote>
  <w:footnote w:id="12">
    <w:p w:rsidR="00EE097C" w:rsidRPr="00720AE8" w:rsidRDefault="00EE097C" w:rsidP="0020366F">
      <w:pPr>
        <w:pStyle w:val="af8"/>
        <w:ind w:firstLine="709"/>
        <w:jc w:val="both"/>
      </w:pPr>
      <w:r w:rsidRPr="00720AE8">
        <w:rPr>
          <w:rStyle w:val="aff8"/>
        </w:rPr>
        <w:footnoteRef/>
      </w:r>
      <w:r w:rsidRPr="00720AE8">
        <w:t xml:space="preserve"> Заказчик в соответствии с частями 4-5 </w:t>
      </w:r>
      <w:r w:rsidRPr="00720AE8">
        <w:rPr>
          <w:rFonts w:eastAsia="Calibri"/>
        </w:rPr>
        <w:t xml:space="preserve">статьи 3.4 </w:t>
      </w:r>
      <w:r w:rsidRPr="00720AE8">
        <w:t xml:space="preserve">Федерального закона № 223-ФЗ вправе предусмотреть в Положении о закупке этапы проведения конкурса, участниками которого могут быть только </w:t>
      </w:r>
      <w:r w:rsidRPr="00720AE8">
        <w:rPr>
          <w:rFonts w:eastAsia="Calibri"/>
          <w:lang w:eastAsia="en-US"/>
        </w:rPr>
        <w:t>субъекты малого и среднего предпринимательства</w:t>
      </w:r>
      <w:r w:rsidRPr="00720AE8">
        <w:t xml:space="preserve">. Условие вправе включить в Положение о закупке только заказчик, который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 </w:t>
      </w:r>
    </w:p>
  </w:footnote>
  <w:footnote w:id="13">
    <w:p w:rsidR="00EE097C" w:rsidRPr="00720AE8" w:rsidRDefault="00EE097C" w:rsidP="0020366F">
      <w:pPr>
        <w:pStyle w:val="af8"/>
        <w:ind w:firstLine="709"/>
        <w:jc w:val="both"/>
        <w:rPr>
          <w:rFonts w:eastAsia="Lucida Sans Unicode"/>
          <w:lang w:eastAsia="en-US"/>
        </w:rPr>
      </w:pPr>
      <w:r w:rsidRPr="00720AE8">
        <w:rPr>
          <w:rStyle w:val="aff8"/>
        </w:rPr>
        <w:footnoteRef/>
      </w:r>
      <w:r w:rsidRPr="00720AE8">
        <w:t xml:space="preserve"> Условие включается в Положение о закупке в случае, если заказчик обязан осуществлять закупки </w:t>
      </w:r>
      <w:r w:rsidRPr="00720AE8">
        <w:br/>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p w:rsidR="00EE097C" w:rsidRPr="00F3731A" w:rsidRDefault="00EE097C" w:rsidP="0020366F">
      <w:pPr>
        <w:pStyle w:val="af8"/>
        <w:ind w:firstLine="709"/>
        <w:jc w:val="both"/>
        <w:rPr>
          <w:rFonts w:eastAsia="Lucida Sans Unicode"/>
          <w:lang w:eastAsia="en-US"/>
        </w:rPr>
      </w:pPr>
      <w:r w:rsidRPr="00F3731A">
        <w:rPr>
          <w:bCs/>
          <w:vertAlign w:val="superscript"/>
        </w:rPr>
        <w:t>15-1</w:t>
      </w:r>
      <w:r w:rsidRPr="00F3731A">
        <w:t xml:space="preserve"> Заказчики, которые обязаны осуществлять закупки у субъектов малого и среднего предпринимательства </w:t>
      </w:r>
      <w:r w:rsidRPr="00F3731A">
        <w:br/>
        <w:t>в соответствии с Постановлением № 1352, вправе в документации о конкурсе установить обязанность представления информации и документов в соответствии со статьей 3</w:t>
      </w:r>
      <w:r w:rsidRPr="00F3731A">
        <w:rPr>
          <w:vertAlign w:val="superscript"/>
        </w:rPr>
        <w:t>4</w:t>
      </w:r>
      <w:r w:rsidRPr="00F3731A">
        <w:t xml:space="preserve"> Федерального закона № 223-ФЗ, а также  обязаны включить </w:t>
      </w:r>
      <w:r w:rsidRPr="00F3731A">
        <w:br/>
        <w:t>в документацию о конкурсе условие в соответствии с пунктом 32</w:t>
      </w:r>
      <w:r w:rsidRPr="00F3731A">
        <w:rPr>
          <w:vertAlign w:val="superscript"/>
        </w:rPr>
        <w:t xml:space="preserve">1 </w:t>
      </w:r>
      <w:r w:rsidRPr="00F3731A">
        <w:rPr>
          <w:rFonts w:eastAsia="Calibri"/>
          <w:lang w:eastAsia="en-US"/>
        </w:rPr>
        <w:t xml:space="preserve">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w:t>
      </w:r>
      <w:r w:rsidRPr="00F3731A">
        <w:rPr>
          <w:rFonts w:eastAsia="Calibri"/>
          <w:lang w:eastAsia="en-US"/>
        </w:rPr>
        <w:br/>
        <w:t>– Положение об особенностях участия СМСП в закупках)</w:t>
      </w:r>
      <w:r w:rsidRPr="00F3731A">
        <w:t>.</w:t>
      </w:r>
    </w:p>
    <w:p w:rsidR="00EE097C" w:rsidRPr="00720AE8" w:rsidRDefault="00EE097C" w:rsidP="0020366F">
      <w:pPr>
        <w:pStyle w:val="af8"/>
        <w:tabs>
          <w:tab w:val="left" w:pos="567"/>
          <w:tab w:val="left" w:pos="709"/>
          <w:tab w:val="left" w:pos="851"/>
        </w:tabs>
        <w:ind w:firstLine="709"/>
        <w:jc w:val="both"/>
        <w:rPr>
          <w:color w:val="FF0000"/>
        </w:rPr>
      </w:pPr>
    </w:p>
  </w:footnote>
  <w:footnote w:id="14">
    <w:p w:rsidR="00EE097C" w:rsidRPr="00720AE8" w:rsidRDefault="00EE097C" w:rsidP="0020366F">
      <w:pPr>
        <w:pStyle w:val="af8"/>
        <w:ind w:firstLine="709"/>
        <w:jc w:val="both"/>
      </w:pPr>
      <w:r w:rsidRPr="00720AE8">
        <w:rPr>
          <w:rStyle w:val="aff8"/>
        </w:rPr>
        <w:footnoteRef/>
      </w:r>
      <w:r w:rsidRPr="00720AE8">
        <w:t xml:space="preserve"> Условие включается в Положение о закупке в случае, если заказчик обязан осуществлять закупки </w:t>
      </w:r>
      <w:r w:rsidRPr="00720AE8">
        <w:br/>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footnote>
  <w:footnote w:id="15">
    <w:p w:rsidR="00EE097C" w:rsidRPr="00720AE8" w:rsidRDefault="00EE097C" w:rsidP="0020366F">
      <w:pPr>
        <w:pStyle w:val="af8"/>
        <w:ind w:firstLine="709"/>
        <w:jc w:val="both"/>
      </w:pPr>
      <w:r w:rsidRPr="00720AE8">
        <w:rPr>
          <w:rStyle w:val="aff8"/>
        </w:rPr>
        <w:footnoteRef/>
      </w:r>
      <w:r w:rsidRPr="00720AE8">
        <w:t xml:space="preserve"> Заказчик вправе предусмотреть в Положении о закупке дополнительные сведения для включения </w:t>
      </w:r>
      <w:r w:rsidRPr="00720AE8">
        <w:br/>
        <w:t>в документацию о конкурсе. При этом перечень сведений, установленный в Положении о закупке должен быть закрытым.</w:t>
      </w:r>
    </w:p>
    <w:p w:rsidR="00EE097C" w:rsidRPr="00720AE8" w:rsidRDefault="00EE097C" w:rsidP="0020366F">
      <w:pPr>
        <w:pStyle w:val="af8"/>
        <w:ind w:firstLine="709"/>
        <w:jc w:val="both"/>
      </w:pPr>
    </w:p>
    <w:p w:rsidR="00EE097C" w:rsidRPr="00720AE8" w:rsidRDefault="00EE097C" w:rsidP="0020366F">
      <w:pPr>
        <w:pStyle w:val="af8"/>
        <w:ind w:firstLine="709"/>
        <w:jc w:val="both"/>
      </w:pPr>
    </w:p>
  </w:footnote>
  <w:footnote w:id="16">
    <w:p w:rsidR="00EE097C" w:rsidRPr="00720AE8" w:rsidRDefault="00EE097C" w:rsidP="0020366F">
      <w:pPr>
        <w:pStyle w:val="af8"/>
        <w:ind w:firstLine="709"/>
        <w:jc w:val="both"/>
      </w:pPr>
      <w:r w:rsidRPr="00720AE8">
        <w:rPr>
          <w:rStyle w:val="aff8"/>
        </w:rPr>
        <w:t>18-1</w:t>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особенности осуществления конкурса в </w:t>
      </w:r>
      <w:r w:rsidRPr="00720AE8">
        <w:rPr>
          <w:rFonts w:eastAsia="Calibri"/>
        </w:rPr>
        <w:t>соответствии со статьей 3</w:t>
      </w:r>
      <w:r w:rsidRPr="00720AE8">
        <w:rPr>
          <w:rFonts w:eastAsia="Calibri"/>
          <w:vertAlign w:val="superscript"/>
        </w:rPr>
        <w:t>4</w:t>
      </w:r>
      <w:r w:rsidRPr="00720AE8">
        <w:rPr>
          <w:rFonts w:eastAsia="Calibri"/>
        </w:rPr>
        <w:t xml:space="preserve"> </w:t>
      </w:r>
      <w:r w:rsidRPr="00720AE8">
        <w:t>Федерального закона № 223-ФЗ</w:t>
      </w:r>
      <w:r w:rsidRPr="00720AE8">
        <w:rPr>
          <w:rFonts w:eastAsia="Lucida Sans Unicode"/>
          <w:lang w:eastAsia="en-US"/>
        </w:rPr>
        <w:t>.</w:t>
      </w:r>
    </w:p>
  </w:footnote>
  <w:footnote w:id="17">
    <w:p w:rsidR="00EE097C" w:rsidRPr="00720AE8" w:rsidRDefault="00EE097C" w:rsidP="0020366F">
      <w:pPr>
        <w:pStyle w:val="af8"/>
        <w:ind w:firstLine="709"/>
        <w:jc w:val="both"/>
        <w:rPr>
          <w:rFonts w:eastAsia="Calibri"/>
        </w:rPr>
      </w:pPr>
      <w:r w:rsidRPr="00720AE8">
        <w:rPr>
          <w:rStyle w:val="aff8"/>
        </w:rPr>
        <w:footnoteRef/>
      </w:r>
      <w:r w:rsidRPr="00720AE8">
        <w:t xml:space="preserve"> Заказчик вправе исключить из перечня документы и информацию, необходимость в которых у заказчика отсутствует. Заказчик вправе предусмотреть условие, что </w:t>
      </w:r>
      <w:r w:rsidRPr="00720AE8">
        <w:rPr>
          <w:rFonts w:eastAsia="Calibri"/>
        </w:rPr>
        <w:t>заявка на участие в конкурсе может содержать дополнительно эскиз, рисунок, чертеж, фотографию, иное изображение товара, на поставку которого заключается договор.</w:t>
      </w:r>
    </w:p>
    <w:p w:rsidR="00EE097C" w:rsidRPr="00720AE8" w:rsidRDefault="00EE097C" w:rsidP="0020366F">
      <w:pPr>
        <w:pStyle w:val="af8"/>
        <w:ind w:firstLine="709"/>
        <w:jc w:val="both"/>
      </w:pPr>
    </w:p>
    <w:p w:rsidR="00EE097C" w:rsidRPr="00720AE8" w:rsidRDefault="00EE097C" w:rsidP="0020366F">
      <w:pPr>
        <w:pStyle w:val="af8"/>
        <w:ind w:firstLine="709"/>
        <w:jc w:val="both"/>
      </w:pPr>
    </w:p>
    <w:p w:rsidR="00EE097C" w:rsidRPr="00720AE8" w:rsidRDefault="00EE097C" w:rsidP="0020366F">
      <w:pPr>
        <w:pStyle w:val="af8"/>
        <w:ind w:firstLine="709"/>
        <w:jc w:val="both"/>
      </w:pPr>
    </w:p>
  </w:footnote>
  <w:footnote w:id="18">
    <w:p w:rsidR="00EE097C" w:rsidRPr="00720AE8" w:rsidRDefault="00EE097C" w:rsidP="0020366F">
      <w:pPr>
        <w:pStyle w:val="af8"/>
        <w:ind w:firstLine="709"/>
        <w:jc w:val="both"/>
      </w:pPr>
      <w:r w:rsidRPr="00720AE8">
        <w:rPr>
          <w:rStyle w:val="aff8"/>
        </w:rPr>
        <w:footnoteRef/>
      </w:r>
      <w:r w:rsidRPr="00720AE8">
        <w:t xml:space="preserve"> Условие включается в Положение о закупке в случае, если заказчик обязан осуществлять закупки </w:t>
      </w:r>
      <w:r w:rsidRPr="00720AE8">
        <w:br/>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footnote>
  <w:footnote w:id="19">
    <w:p w:rsidR="00EE097C" w:rsidRPr="00720AE8" w:rsidRDefault="00EE097C" w:rsidP="0020366F">
      <w:pPr>
        <w:pStyle w:val="af8"/>
        <w:ind w:firstLine="709"/>
        <w:jc w:val="both"/>
      </w:pPr>
      <w:r w:rsidRPr="00720AE8">
        <w:rPr>
          <w:rStyle w:val="aff8"/>
        </w:rPr>
        <w:t>21-1</w:t>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особенности осуществления конкурса в </w:t>
      </w:r>
      <w:r w:rsidRPr="00720AE8">
        <w:rPr>
          <w:rFonts w:eastAsia="Calibri"/>
        </w:rPr>
        <w:t>соответствии со статьей 3</w:t>
      </w:r>
      <w:r w:rsidRPr="00720AE8">
        <w:rPr>
          <w:rFonts w:eastAsia="Calibri"/>
          <w:vertAlign w:val="superscript"/>
        </w:rPr>
        <w:t>4</w:t>
      </w:r>
      <w:r w:rsidRPr="00720AE8">
        <w:rPr>
          <w:rFonts w:eastAsia="Calibri"/>
        </w:rPr>
        <w:t xml:space="preserve"> </w:t>
      </w:r>
      <w:r w:rsidRPr="00720AE8">
        <w:t>Федерального закона № 223-ФЗ</w:t>
      </w:r>
      <w:r w:rsidRPr="00720AE8">
        <w:rPr>
          <w:rFonts w:eastAsia="Lucida Sans Unicode"/>
          <w:lang w:eastAsia="en-US"/>
        </w:rPr>
        <w:t>.</w:t>
      </w:r>
    </w:p>
  </w:footnote>
  <w:footnote w:id="20">
    <w:p w:rsidR="00EE097C" w:rsidRPr="00720AE8" w:rsidRDefault="00EE097C" w:rsidP="0020366F">
      <w:pPr>
        <w:pStyle w:val="af8"/>
        <w:ind w:firstLine="709"/>
        <w:jc w:val="both"/>
      </w:pPr>
      <w:r w:rsidRPr="00720AE8">
        <w:rPr>
          <w:rStyle w:val="aff8"/>
        </w:rPr>
        <w:footnoteRef/>
      </w:r>
      <w:r w:rsidRPr="00720AE8">
        <w:t xml:space="preserve"> Заказчик вправе дополнительно предусмотреть в Положении о закупке условие, о повторном проведении закупки конкурентным способом либо об отказе от повторного проведения конкурса.</w:t>
      </w:r>
    </w:p>
  </w:footnote>
  <w:footnote w:id="21">
    <w:p w:rsidR="00EE097C" w:rsidRPr="00720AE8" w:rsidRDefault="00EE097C" w:rsidP="0020366F">
      <w:pPr>
        <w:pStyle w:val="af8"/>
        <w:ind w:firstLine="709"/>
        <w:jc w:val="both"/>
      </w:pPr>
      <w:r w:rsidRPr="00720AE8">
        <w:rPr>
          <w:rStyle w:val="aff8"/>
        </w:rPr>
        <w:footnoteRef/>
      </w:r>
      <w:r w:rsidRPr="00720AE8">
        <w:t xml:space="preserve"> </w:t>
      </w:r>
      <w:r w:rsidRPr="00720AE8">
        <w:rPr>
          <w:rFonts w:eastAsia="Calibri"/>
        </w:rPr>
        <w:t>П</w:t>
      </w:r>
      <w:r w:rsidRPr="00720AE8">
        <w:t>ри осуществлении аукциона с участием субъектов малого и среднего предпринимательства</w:t>
      </w:r>
      <w:r w:rsidRPr="00720AE8">
        <w:rPr>
          <w:rFonts w:eastAsia="Calibri"/>
        </w:rPr>
        <w:t xml:space="preserve"> заказчиком размещается в единой информационной системе извещение о проведении аукциона в соответствии с подпунктом «а», «б» пункта 2 части 3 статьи 3.4 </w:t>
      </w:r>
      <w:r w:rsidRPr="00720AE8">
        <w:t xml:space="preserve">Федерального закона № 223-ФЗ. Условие включается в Положение о закупке в случае, если заказчик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footnote>
  <w:footnote w:id="22">
    <w:p w:rsidR="00EE097C" w:rsidRPr="00720AE8" w:rsidRDefault="00EE097C" w:rsidP="0020366F">
      <w:pPr>
        <w:pStyle w:val="af8"/>
        <w:ind w:firstLine="709"/>
        <w:jc w:val="both"/>
        <w:rPr>
          <w:rFonts w:eastAsia="Lucida Sans Unicode"/>
          <w:lang w:eastAsia="en-US"/>
        </w:rPr>
      </w:pPr>
      <w:r w:rsidRPr="00720AE8">
        <w:rPr>
          <w:rStyle w:val="aff8"/>
        </w:rPr>
        <w:footnoteRef/>
      </w:r>
      <w:r w:rsidRPr="00720AE8">
        <w:t xml:space="preserve"> Условие включается в Положение о закупке в случае, если заказчик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p w:rsidR="00EE097C" w:rsidRPr="00A11219" w:rsidRDefault="00EE097C" w:rsidP="0020366F">
      <w:pPr>
        <w:pStyle w:val="af8"/>
        <w:ind w:firstLine="709"/>
        <w:jc w:val="both"/>
      </w:pPr>
      <w:r w:rsidRPr="00A11219">
        <w:rPr>
          <w:vertAlign w:val="superscript"/>
        </w:rPr>
        <w:t>27-1 </w:t>
      </w:r>
      <w:r w:rsidRPr="00A11219">
        <w:t xml:space="preserve">Заказчики, которые обязаны осуществлять закупки у субъектов малого и среднего предпринимательства </w:t>
      </w:r>
      <w:r w:rsidRPr="00A11219">
        <w:br/>
        <w:t>в соответствии с Постановлением № 1352, вправе в документации об аукционе установить обязанность представления информации и документов в соответствии со статьей 3</w:t>
      </w:r>
      <w:r w:rsidRPr="00A11219">
        <w:rPr>
          <w:vertAlign w:val="superscript"/>
        </w:rPr>
        <w:t>4</w:t>
      </w:r>
      <w:r w:rsidRPr="00A11219">
        <w:t xml:space="preserve"> Федерального закона № 223-ФЗ, а также обязаны включить </w:t>
      </w:r>
      <w:r w:rsidRPr="00A11219">
        <w:br/>
        <w:t>в документацию об аукционе условие в соответствии с пунктом 32</w:t>
      </w:r>
      <w:r w:rsidRPr="00A11219">
        <w:rPr>
          <w:vertAlign w:val="superscript"/>
        </w:rPr>
        <w:t xml:space="preserve">1 </w:t>
      </w:r>
      <w:r w:rsidRPr="00A11219">
        <w:rPr>
          <w:rFonts w:eastAsia="Calibri"/>
          <w:lang w:eastAsia="en-US"/>
        </w:rPr>
        <w:t xml:space="preserve">Положения об особенностях участия СМСП </w:t>
      </w:r>
      <w:r w:rsidRPr="00A11219">
        <w:rPr>
          <w:rFonts w:eastAsia="Calibri"/>
          <w:lang w:eastAsia="en-US"/>
        </w:rPr>
        <w:br/>
        <w:t>в закупках</w:t>
      </w:r>
      <w:r w:rsidRPr="00A11219">
        <w:t>.</w:t>
      </w:r>
    </w:p>
    <w:p w:rsidR="00EE097C" w:rsidRPr="00720AE8" w:rsidRDefault="00EE097C" w:rsidP="0020366F">
      <w:pPr>
        <w:pStyle w:val="af8"/>
        <w:ind w:firstLine="709"/>
        <w:jc w:val="both"/>
      </w:pPr>
    </w:p>
  </w:footnote>
  <w:footnote w:id="23">
    <w:p w:rsidR="00EE097C" w:rsidRPr="00720AE8" w:rsidRDefault="00EE097C" w:rsidP="0020366F">
      <w:pPr>
        <w:pStyle w:val="af8"/>
        <w:ind w:firstLine="709"/>
        <w:jc w:val="both"/>
      </w:pPr>
      <w:r w:rsidRPr="00720AE8">
        <w:rPr>
          <w:rStyle w:val="aff8"/>
        </w:rPr>
        <w:footnoteRef/>
      </w:r>
      <w:r w:rsidRPr="00720AE8">
        <w:t xml:space="preserve"> Условие включается в Положение о закупке в случае, если заказчик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footnote>
  <w:footnote w:id="24">
    <w:p w:rsidR="00EE097C" w:rsidRPr="00720AE8" w:rsidRDefault="00EE097C" w:rsidP="0020366F">
      <w:pPr>
        <w:pStyle w:val="af8"/>
        <w:ind w:firstLine="709"/>
        <w:jc w:val="both"/>
      </w:pPr>
      <w:r w:rsidRPr="00720AE8">
        <w:rPr>
          <w:rStyle w:val="aff8"/>
        </w:rPr>
        <w:footnoteRef/>
      </w:r>
      <w:r w:rsidRPr="00720AE8">
        <w:t xml:space="preserve"> Заказчик вправе предусмотреть в Положении о закупке дополнительные сведения, для включения в документацию об аукционе. При этом перечень сведений, установленный в Положении о закупке должен быть закрытым.</w:t>
      </w:r>
    </w:p>
    <w:p w:rsidR="00EE097C" w:rsidRPr="00720AE8" w:rsidRDefault="00EE097C" w:rsidP="0020366F">
      <w:pPr>
        <w:pStyle w:val="af8"/>
        <w:ind w:firstLine="709"/>
        <w:jc w:val="both"/>
      </w:pPr>
    </w:p>
    <w:p w:rsidR="00EE097C" w:rsidRPr="00720AE8" w:rsidRDefault="00EE097C" w:rsidP="0020366F">
      <w:pPr>
        <w:pStyle w:val="af8"/>
        <w:ind w:firstLine="709"/>
        <w:jc w:val="both"/>
      </w:pPr>
    </w:p>
  </w:footnote>
  <w:footnote w:id="25">
    <w:p w:rsidR="00EE097C" w:rsidRPr="00720AE8" w:rsidRDefault="00EE097C" w:rsidP="0020366F">
      <w:pPr>
        <w:pStyle w:val="af8"/>
        <w:ind w:firstLine="709"/>
        <w:jc w:val="both"/>
      </w:pPr>
      <w:r w:rsidRPr="00720AE8">
        <w:rPr>
          <w:rStyle w:val="aff8"/>
        </w:rPr>
        <w:t>30-1</w:t>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особенности осуществления аукциона в </w:t>
      </w:r>
      <w:r w:rsidRPr="00720AE8">
        <w:rPr>
          <w:rFonts w:eastAsia="Calibri"/>
        </w:rPr>
        <w:t>соответствии со статьей 3</w:t>
      </w:r>
      <w:r w:rsidRPr="00720AE8">
        <w:rPr>
          <w:rFonts w:eastAsia="Calibri"/>
          <w:vertAlign w:val="superscript"/>
        </w:rPr>
        <w:t>4</w:t>
      </w:r>
      <w:r w:rsidRPr="00720AE8">
        <w:rPr>
          <w:rFonts w:eastAsia="Calibri"/>
        </w:rPr>
        <w:t xml:space="preserve"> </w:t>
      </w:r>
      <w:r w:rsidRPr="00720AE8">
        <w:t>Федерального закона № 223-ФЗ.</w:t>
      </w:r>
    </w:p>
  </w:footnote>
  <w:footnote w:id="26">
    <w:p w:rsidR="00EE097C" w:rsidRPr="00720AE8" w:rsidRDefault="00EE097C" w:rsidP="0020366F">
      <w:pPr>
        <w:autoSpaceDE w:val="0"/>
        <w:autoSpaceDN w:val="0"/>
        <w:adjustRightInd w:val="0"/>
        <w:ind w:firstLine="709"/>
        <w:jc w:val="both"/>
        <w:rPr>
          <w:sz w:val="20"/>
          <w:szCs w:val="20"/>
        </w:rPr>
      </w:pPr>
      <w:r w:rsidRPr="00720AE8">
        <w:rPr>
          <w:rStyle w:val="aff8"/>
          <w:sz w:val="20"/>
          <w:szCs w:val="20"/>
        </w:rPr>
        <w:footnoteRef/>
      </w:r>
      <w:r w:rsidRPr="00720AE8">
        <w:rPr>
          <w:sz w:val="20"/>
          <w:szCs w:val="20"/>
        </w:rPr>
        <w:t xml:space="preserve"> </w:t>
      </w:r>
      <w:r w:rsidRPr="00720AE8">
        <w:rPr>
          <w:rFonts w:eastAsia="Calibri"/>
          <w:sz w:val="20"/>
          <w:szCs w:val="20"/>
        </w:rPr>
        <w:t xml:space="preserve">Заказчик вправе предусмотреть в Положении о закупке условие, что первая часть заявки на участие </w:t>
      </w:r>
      <w:r>
        <w:rPr>
          <w:rFonts w:eastAsia="Calibri"/>
          <w:sz w:val="20"/>
          <w:szCs w:val="20"/>
        </w:rPr>
        <w:br/>
      </w:r>
      <w:r w:rsidRPr="00720AE8">
        <w:rPr>
          <w:rFonts w:eastAsia="Calibri"/>
          <w:sz w:val="20"/>
          <w:szCs w:val="20"/>
        </w:rPr>
        <w:t xml:space="preserve">в аукционе может содержать дополнительно эскиз, рисунок, чертеж, фотографию, иное изображение товара, </w:t>
      </w:r>
      <w:r>
        <w:rPr>
          <w:rFonts w:eastAsia="Calibri"/>
          <w:sz w:val="20"/>
          <w:szCs w:val="20"/>
        </w:rPr>
        <w:br/>
      </w:r>
      <w:r w:rsidRPr="00720AE8">
        <w:rPr>
          <w:rFonts w:eastAsia="Calibri"/>
          <w:sz w:val="20"/>
          <w:szCs w:val="20"/>
        </w:rPr>
        <w:t>на поставку которого заключается договор.</w:t>
      </w:r>
    </w:p>
  </w:footnote>
  <w:footnote w:id="27">
    <w:p w:rsidR="00EE097C" w:rsidRPr="00720AE8" w:rsidRDefault="00EE097C" w:rsidP="0020366F">
      <w:pPr>
        <w:pStyle w:val="af8"/>
        <w:ind w:firstLine="709"/>
        <w:jc w:val="both"/>
      </w:pPr>
      <w:r w:rsidRPr="00720AE8">
        <w:rPr>
          <w:rStyle w:val="aff8"/>
        </w:rPr>
        <w:footnoteRef/>
      </w:r>
      <w:r w:rsidRPr="00720AE8">
        <w:t xml:space="preserve"> Заказчик вправе исключить из перечня документы и информацию, необходимость в которых у заказчика отсутствует.  </w:t>
      </w:r>
    </w:p>
  </w:footnote>
  <w:footnote w:id="28">
    <w:p w:rsidR="00EE097C" w:rsidRPr="00720AE8" w:rsidRDefault="00EE097C" w:rsidP="0020366F">
      <w:pPr>
        <w:pStyle w:val="af8"/>
        <w:ind w:firstLine="709"/>
        <w:jc w:val="both"/>
      </w:pPr>
      <w:r w:rsidRPr="00720AE8">
        <w:rPr>
          <w:rStyle w:val="aff8"/>
        </w:rPr>
        <w:footnoteRef/>
      </w:r>
      <w:r w:rsidRPr="00720AE8">
        <w:t xml:space="preserve"> Условие включается в Положение о закупке в случае, если заказчик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footnote>
  <w:footnote w:id="29">
    <w:p w:rsidR="00EE097C" w:rsidRPr="00720AE8" w:rsidRDefault="00EE097C" w:rsidP="0020366F">
      <w:pPr>
        <w:pStyle w:val="af8"/>
        <w:ind w:firstLine="709"/>
        <w:jc w:val="both"/>
      </w:pPr>
      <w:r w:rsidRPr="00720AE8">
        <w:rPr>
          <w:rStyle w:val="aff8"/>
        </w:rPr>
        <w:t>34-1</w:t>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особенности осуществления аукциона в </w:t>
      </w:r>
      <w:r w:rsidRPr="00720AE8">
        <w:rPr>
          <w:rFonts w:eastAsia="Calibri"/>
        </w:rPr>
        <w:t>соответствии со статьей 3</w:t>
      </w:r>
      <w:r w:rsidRPr="00720AE8">
        <w:rPr>
          <w:rFonts w:eastAsia="Calibri"/>
          <w:vertAlign w:val="superscript"/>
        </w:rPr>
        <w:t>4</w:t>
      </w:r>
      <w:r w:rsidRPr="00720AE8">
        <w:rPr>
          <w:rFonts w:eastAsia="Calibri"/>
        </w:rPr>
        <w:t xml:space="preserve"> </w:t>
      </w:r>
      <w:r w:rsidRPr="00720AE8">
        <w:t>Федерального закона № 223-ФЗ</w:t>
      </w:r>
      <w:r w:rsidRPr="00720AE8">
        <w:rPr>
          <w:rFonts w:eastAsia="Lucida Sans Unicode"/>
          <w:lang w:eastAsia="en-US"/>
        </w:rPr>
        <w:t>.</w:t>
      </w:r>
    </w:p>
  </w:footnote>
  <w:footnote w:id="30">
    <w:p w:rsidR="00EE097C" w:rsidRPr="00720AE8" w:rsidRDefault="00EE097C" w:rsidP="0020366F">
      <w:pPr>
        <w:autoSpaceDE w:val="0"/>
        <w:autoSpaceDN w:val="0"/>
        <w:adjustRightInd w:val="0"/>
        <w:ind w:firstLine="709"/>
        <w:jc w:val="both"/>
        <w:rPr>
          <w:sz w:val="20"/>
          <w:szCs w:val="20"/>
        </w:rPr>
      </w:pPr>
      <w:r w:rsidRPr="00720AE8">
        <w:rPr>
          <w:rStyle w:val="aff8"/>
          <w:sz w:val="20"/>
          <w:szCs w:val="20"/>
        </w:rPr>
        <w:footnoteRef/>
      </w:r>
      <w:r w:rsidRPr="00720AE8">
        <w:rPr>
          <w:sz w:val="20"/>
          <w:szCs w:val="20"/>
        </w:rPr>
        <w:t xml:space="preserve"> Заказчик вправе указать в Положении о закупке, что протокол </w:t>
      </w:r>
      <w:r w:rsidRPr="00720AE8">
        <w:rPr>
          <w:rFonts w:eastAsia="Calibri"/>
          <w:sz w:val="20"/>
          <w:szCs w:val="20"/>
        </w:rPr>
        <w:t xml:space="preserve">рассмотрения первых частей заявок </w:t>
      </w:r>
      <w:r w:rsidRPr="00720AE8">
        <w:rPr>
          <w:sz w:val="20"/>
          <w:szCs w:val="20"/>
        </w:rPr>
        <w:t xml:space="preserve">должен содержать сведения, предусмотренные частью 13 статьи 3.2 </w:t>
      </w:r>
      <w:r w:rsidRPr="00720AE8">
        <w:rPr>
          <w:rFonts w:eastAsia="Calibri"/>
          <w:sz w:val="20"/>
          <w:szCs w:val="20"/>
        </w:rPr>
        <w:t>Федерального закона № 223-ФЗ,</w:t>
      </w:r>
      <w:r w:rsidRPr="00720AE8">
        <w:rPr>
          <w:sz w:val="20"/>
          <w:szCs w:val="20"/>
        </w:rPr>
        <w:t xml:space="preserve"> в случае отсутствия необходимости указания в протоколе иных сведений.</w:t>
      </w:r>
    </w:p>
  </w:footnote>
  <w:footnote w:id="31">
    <w:p w:rsidR="00EE097C" w:rsidRPr="00720AE8" w:rsidRDefault="00EE097C" w:rsidP="0020366F">
      <w:pPr>
        <w:pStyle w:val="af8"/>
        <w:ind w:firstLine="709"/>
        <w:jc w:val="both"/>
      </w:pPr>
      <w:r w:rsidRPr="00720AE8">
        <w:rPr>
          <w:rStyle w:val="aff8"/>
        </w:rPr>
        <w:footnoteRef/>
      </w:r>
      <w:r w:rsidRPr="00720AE8">
        <w:t xml:space="preserve"> Заказчик вправе предусмотреть в Положении о закупке дополнительные сведения для включения в протокол рассмотрения первых частей заявок. При этом перечень сведений, установленный в Положении о закупке должен быть закрытым.</w:t>
      </w:r>
    </w:p>
  </w:footnote>
  <w:footnote w:id="32">
    <w:p w:rsidR="00EE097C" w:rsidRPr="00720AE8" w:rsidRDefault="00EE097C" w:rsidP="0020366F">
      <w:pPr>
        <w:pStyle w:val="af8"/>
        <w:ind w:firstLine="709"/>
        <w:jc w:val="both"/>
      </w:pPr>
      <w:r w:rsidRPr="00720AE8">
        <w:rPr>
          <w:rStyle w:val="aff8"/>
        </w:rPr>
        <w:t>36-1</w:t>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особенности осуществления аукциона в </w:t>
      </w:r>
      <w:r w:rsidRPr="00720AE8">
        <w:rPr>
          <w:rFonts w:eastAsia="Calibri"/>
        </w:rPr>
        <w:t>соответствии со статьей 3</w:t>
      </w:r>
      <w:r w:rsidRPr="00720AE8">
        <w:rPr>
          <w:rFonts w:eastAsia="Calibri"/>
          <w:vertAlign w:val="superscript"/>
        </w:rPr>
        <w:t>4</w:t>
      </w:r>
      <w:r w:rsidRPr="00720AE8">
        <w:rPr>
          <w:rFonts w:eastAsia="Calibri"/>
        </w:rPr>
        <w:t xml:space="preserve"> </w:t>
      </w:r>
      <w:r w:rsidRPr="00720AE8">
        <w:t>Федерального закона № 223-ФЗ.</w:t>
      </w:r>
    </w:p>
  </w:footnote>
  <w:footnote w:id="33">
    <w:p w:rsidR="00EE097C" w:rsidRPr="00720AE8" w:rsidRDefault="00EE097C" w:rsidP="0020366F">
      <w:pPr>
        <w:pStyle w:val="af8"/>
        <w:ind w:firstLine="709"/>
        <w:jc w:val="both"/>
      </w:pPr>
      <w:r w:rsidRPr="00720AE8">
        <w:rPr>
          <w:rStyle w:val="aff8"/>
        </w:rPr>
        <w:t>36-2</w:t>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особенности осуществления аукциона в </w:t>
      </w:r>
      <w:r w:rsidRPr="00720AE8">
        <w:rPr>
          <w:rFonts w:eastAsia="Calibri"/>
        </w:rPr>
        <w:t>соответствии со статьей 3</w:t>
      </w:r>
      <w:r w:rsidRPr="00720AE8">
        <w:rPr>
          <w:rFonts w:eastAsia="Calibri"/>
          <w:vertAlign w:val="superscript"/>
        </w:rPr>
        <w:t>4</w:t>
      </w:r>
      <w:r w:rsidRPr="00720AE8">
        <w:rPr>
          <w:rFonts w:eastAsia="Calibri"/>
        </w:rPr>
        <w:t xml:space="preserve"> </w:t>
      </w:r>
      <w:r w:rsidRPr="00720AE8">
        <w:t>Федерального закона № 223-ФЗ</w:t>
      </w:r>
      <w:r w:rsidRPr="00720AE8">
        <w:rPr>
          <w:rFonts w:eastAsia="Lucida Sans Unicode"/>
          <w:lang w:eastAsia="en-US"/>
        </w:rPr>
        <w:t>.</w:t>
      </w:r>
    </w:p>
  </w:footnote>
  <w:footnote w:id="34">
    <w:p w:rsidR="00EE097C" w:rsidRPr="00720AE8" w:rsidRDefault="00EE097C" w:rsidP="0020366F">
      <w:pPr>
        <w:pStyle w:val="af8"/>
        <w:ind w:firstLine="709"/>
        <w:jc w:val="both"/>
      </w:pPr>
      <w:r w:rsidRPr="00720AE8">
        <w:rPr>
          <w:rStyle w:val="aff8"/>
        </w:rPr>
        <w:t>38-1</w:t>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в </w:t>
      </w:r>
      <w:r w:rsidRPr="00720AE8">
        <w:rPr>
          <w:rFonts w:eastAsia="Calibri"/>
        </w:rPr>
        <w:t xml:space="preserve">соответствии </w:t>
      </w:r>
      <w:r w:rsidRPr="00720AE8">
        <w:rPr>
          <w:rFonts w:eastAsia="Calibri"/>
        </w:rPr>
        <w:br/>
        <w:t>со статьей 3</w:t>
      </w:r>
      <w:r w:rsidRPr="00720AE8">
        <w:rPr>
          <w:rFonts w:eastAsia="Calibri"/>
          <w:vertAlign w:val="superscript"/>
        </w:rPr>
        <w:t>4</w:t>
      </w:r>
      <w:r w:rsidRPr="00720AE8">
        <w:rPr>
          <w:rFonts w:eastAsia="Calibri"/>
        </w:rPr>
        <w:t xml:space="preserve"> </w:t>
      </w:r>
      <w:r w:rsidRPr="00720AE8">
        <w:t>Федерального закона № 223-ФЗ</w:t>
      </w:r>
      <w:r w:rsidRPr="00720AE8">
        <w:rPr>
          <w:rFonts w:eastAsia="Calibri"/>
        </w:rPr>
        <w:t xml:space="preserve"> </w:t>
      </w:r>
      <w:r w:rsidRPr="00720AE8">
        <w:t xml:space="preserve">порядок рассмотрения заявки и ценового предложения, основания заключения договора, в случае, если аукцион признан </w:t>
      </w:r>
      <w:r w:rsidRPr="00720AE8">
        <w:rPr>
          <w:rFonts w:eastAsia="Calibri"/>
        </w:rPr>
        <w:t xml:space="preserve">не состоявшимся по основаниям, предусмотренным </w:t>
      </w:r>
      <w:hyperlink w:anchor="Par1" w:history="1">
        <w:r w:rsidRPr="00720AE8">
          <w:rPr>
            <w:rFonts w:eastAsia="Calibri"/>
          </w:rPr>
          <w:t xml:space="preserve">пунктом </w:t>
        </w:r>
      </w:hyperlink>
      <w:r w:rsidRPr="00720AE8">
        <w:rPr>
          <w:rFonts w:eastAsia="Calibri"/>
        </w:rPr>
        <w:t>75 настоящего Положения о закупке в связи с тем, что по окончании срока подачи заявок на участие в аукционе подана только одна заявка</w:t>
      </w:r>
      <w:r w:rsidRPr="00720AE8">
        <w:t>.</w:t>
      </w:r>
    </w:p>
  </w:footnote>
  <w:footnote w:id="35">
    <w:p w:rsidR="00EE097C" w:rsidRPr="00720AE8" w:rsidRDefault="00EE097C" w:rsidP="0020366F">
      <w:pPr>
        <w:pStyle w:val="af8"/>
        <w:ind w:firstLine="709"/>
        <w:jc w:val="both"/>
      </w:pPr>
      <w:r w:rsidRPr="00720AE8">
        <w:rPr>
          <w:rStyle w:val="aff8"/>
        </w:rPr>
        <w:t>39-1</w:t>
      </w:r>
      <w:r w:rsidRPr="00720AE8">
        <w:t xml:space="preserve"> Заказчик вправе дополнительно предусмотреть в Положении о закупке условие, о повторном проведении закупки конкурентным способом либо об отказе от повторного проведения аукциона.</w:t>
      </w:r>
    </w:p>
  </w:footnote>
  <w:footnote w:id="36">
    <w:p w:rsidR="00EE097C" w:rsidRPr="00C42704" w:rsidRDefault="00EE097C" w:rsidP="0020366F">
      <w:pPr>
        <w:pStyle w:val="af8"/>
        <w:ind w:firstLine="709"/>
        <w:jc w:val="both"/>
        <w:rPr>
          <w:rFonts w:eastAsia="Lucida Sans Unicode"/>
          <w:lang w:eastAsia="en-US"/>
        </w:rPr>
      </w:pPr>
      <w:r w:rsidRPr="00C42704">
        <w:rPr>
          <w:rStyle w:val="aff8"/>
        </w:rPr>
        <w:footnoteRef/>
      </w:r>
      <w:r w:rsidRPr="00C42704">
        <w:t xml:space="preserve"> Заказчик устанавливает в Положении о закупке сумму, не превышающую </w:t>
      </w:r>
      <w:r w:rsidRPr="00C42704">
        <w:rPr>
          <w:rFonts w:eastAsia="Calibri"/>
        </w:rPr>
        <w:t xml:space="preserve">три миллиона рублей. </w:t>
      </w:r>
      <w:r w:rsidRPr="00C42704">
        <w:rPr>
          <w:rFonts w:eastAsia="Calibri"/>
        </w:rPr>
        <w:br/>
        <w:t>П</w:t>
      </w:r>
      <w:r w:rsidRPr="00C42704">
        <w:t xml:space="preserve">ри проведении закупок только для </w:t>
      </w:r>
      <w:r w:rsidRPr="00C42704">
        <w:rPr>
          <w:rFonts w:eastAsia="Calibri"/>
          <w:lang w:eastAsia="en-US"/>
        </w:rPr>
        <w:t xml:space="preserve">субъектов малого и среднего предпринимательства </w:t>
      </w:r>
      <w:r w:rsidRPr="00C42704">
        <w:t>сумму, не превышающую</w:t>
      </w:r>
      <w:r w:rsidRPr="00C42704">
        <w:rPr>
          <w:rFonts w:eastAsia="Lucida Sans Unicode"/>
          <w:lang w:eastAsia="en-US"/>
        </w:rPr>
        <w:t xml:space="preserve"> семь миллионов рублей. </w:t>
      </w:r>
      <w:r w:rsidRPr="00C42704">
        <w:t>Условие включается в Положение о закупке в случае, если заказч</w:t>
      </w:r>
      <w:r>
        <w:t xml:space="preserve">ик обязан осуществлять закупки </w:t>
      </w:r>
      <w:r w:rsidRPr="00C42704">
        <w:rPr>
          <w:rFonts w:eastAsia="Calibri"/>
          <w:lang w:eastAsia="en-US"/>
        </w:rPr>
        <w:t>у субъектов малого и среднего предпринимательства в соответствии с</w:t>
      </w:r>
      <w:r w:rsidRPr="00C42704">
        <w:rPr>
          <w:rFonts w:eastAsia="Lucida Sans Unicode"/>
          <w:lang w:eastAsia="en-US"/>
        </w:rPr>
        <w:t xml:space="preserve"> Постановлением № 1352.</w:t>
      </w:r>
    </w:p>
    <w:p w:rsidR="00EE097C" w:rsidRPr="00720AE8" w:rsidRDefault="00EE097C" w:rsidP="0020366F">
      <w:pPr>
        <w:pStyle w:val="af8"/>
        <w:ind w:firstLine="709"/>
        <w:jc w:val="both"/>
      </w:pPr>
      <w:r w:rsidRPr="00720AE8">
        <w:rPr>
          <w:vertAlign w:val="superscript"/>
        </w:rPr>
        <w:t>40-1 </w:t>
      </w:r>
      <w:r w:rsidRPr="00720AE8">
        <w:t xml:space="preserve">Заказчики, которые обязаны осуществлять закупки у субъектов малого и среднего предпринимательства </w:t>
      </w:r>
      <w:r w:rsidRPr="00720AE8">
        <w:br/>
        <w:t>в соответствии с Постановлением № 1352, вправе в извещении о проведении запроса котировок установить обязанность представления информации и документов в соответствии со статьей 3</w:t>
      </w:r>
      <w:r w:rsidRPr="00720AE8">
        <w:rPr>
          <w:vertAlign w:val="superscript"/>
        </w:rPr>
        <w:t>4</w:t>
      </w:r>
      <w:r w:rsidRPr="00720AE8">
        <w:t xml:space="preserve"> Федерального закона № 223-ФЗ.</w:t>
      </w:r>
    </w:p>
  </w:footnote>
  <w:footnote w:id="37">
    <w:p w:rsidR="00EE097C" w:rsidRPr="00720AE8" w:rsidRDefault="00EE097C" w:rsidP="0020366F">
      <w:pPr>
        <w:pStyle w:val="af8"/>
        <w:ind w:firstLine="709"/>
        <w:jc w:val="both"/>
      </w:pPr>
      <w:r w:rsidRPr="00720AE8">
        <w:rPr>
          <w:rStyle w:val="aff8"/>
        </w:rPr>
        <w:footnoteRef/>
      </w:r>
      <w:r w:rsidRPr="00720AE8">
        <w:t xml:space="preserve"> </w:t>
      </w:r>
      <w:r w:rsidRPr="00720AE8">
        <w:rPr>
          <w:rFonts w:eastAsia="Calibri"/>
        </w:rPr>
        <w:t>П</w:t>
      </w:r>
      <w:r w:rsidRPr="00720AE8">
        <w:t>ри осуществлении запроса котировок с участием субъектов малого и среднего предпринимательства</w:t>
      </w:r>
      <w:r w:rsidRPr="00720AE8">
        <w:rPr>
          <w:rFonts w:eastAsia="Calibri"/>
        </w:rPr>
        <w:t xml:space="preserve"> заказчиком размещается в единой информационной системе извещение о проведении запроса котировок в соответствии с пунктом 4 части 3 статьи 3.4 </w:t>
      </w:r>
      <w:r w:rsidRPr="00720AE8">
        <w:t xml:space="preserve">Федерального закона № 223-ФЗ. Условие включается в Положение о закупке в случае, если заказчик обязан осуществлять закупки </w:t>
      </w:r>
      <w:r w:rsidRPr="00720AE8">
        <w:rPr>
          <w:rFonts w:eastAsia="Calibri"/>
          <w:lang w:eastAsia="en-US"/>
        </w:rPr>
        <w:t>у субъектов малого и среднего пред</w:t>
      </w:r>
      <w:r>
        <w:rPr>
          <w:rFonts w:eastAsia="Calibri"/>
          <w:lang w:eastAsia="en-US"/>
        </w:rPr>
        <w:t xml:space="preserve">принимательства в соответствии </w:t>
      </w:r>
      <w:r w:rsidRPr="00720AE8">
        <w:rPr>
          <w:rFonts w:eastAsia="Calibri"/>
          <w:lang w:eastAsia="en-US"/>
        </w:rPr>
        <w:t>с</w:t>
      </w:r>
      <w:r w:rsidRPr="00720AE8">
        <w:rPr>
          <w:rFonts w:eastAsia="Lucida Sans Unicode"/>
          <w:lang w:eastAsia="en-US"/>
        </w:rPr>
        <w:t xml:space="preserve"> Постановлением № 1352.</w:t>
      </w:r>
    </w:p>
  </w:footnote>
  <w:footnote w:id="38">
    <w:p w:rsidR="00EE097C" w:rsidRPr="00720AE8" w:rsidRDefault="00EE097C" w:rsidP="0020366F">
      <w:pPr>
        <w:pStyle w:val="af8"/>
        <w:ind w:firstLine="709"/>
        <w:jc w:val="both"/>
      </w:pPr>
      <w:r w:rsidRPr="00720AE8">
        <w:rPr>
          <w:rStyle w:val="aff8"/>
        </w:rPr>
        <w:footnoteRef/>
      </w:r>
      <w:r w:rsidRPr="00720AE8">
        <w:t xml:space="preserve"> Условие включается в Положение о закупке в случае, если заказчик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footnote>
  <w:footnote w:id="39">
    <w:p w:rsidR="00EE097C" w:rsidRPr="00720AE8" w:rsidRDefault="00EE097C" w:rsidP="0020366F">
      <w:pPr>
        <w:pStyle w:val="af8"/>
        <w:ind w:firstLine="709"/>
        <w:jc w:val="both"/>
      </w:pPr>
      <w:r w:rsidRPr="00720AE8">
        <w:rPr>
          <w:rStyle w:val="aff8"/>
        </w:rPr>
        <w:footnoteRef/>
      </w:r>
      <w:r w:rsidRPr="00720AE8">
        <w:t xml:space="preserve"> Заказчик вправе предусмотреть в Положении о закупке дополнительные сведения, для включения в извещение </w:t>
      </w:r>
      <w:r w:rsidRPr="00720AE8">
        <w:rPr>
          <w:rFonts w:eastAsia="Calibri"/>
        </w:rPr>
        <w:t xml:space="preserve">о проведении запроса котировок, </w:t>
      </w:r>
      <w:r w:rsidRPr="00720AE8">
        <w:t xml:space="preserve">в том числе, </w:t>
      </w:r>
      <w:r w:rsidRPr="00720AE8">
        <w:rPr>
          <w:rFonts w:eastAsia="Calibri"/>
        </w:rPr>
        <w:t>требование о привлечении к исполнению договора субподрядчиков (соисполнителей) из числа субъектов малого и среднего предпринимательства,</w:t>
      </w:r>
      <w:r w:rsidRPr="00720AE8">
        <w:t xml:space="preserve"> в случае, если заказчик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r w:rsidRPr="00720AE8">
        <w:rPr>
          <w:rFonts w:eastAsia="Calibri"/>
        </w:rPr>
        <w:t>. При этом перечень сведений, установленный в Положении о закупке должен быть закрытым.</w:t>
      </w:r>
    </w:p>
  </w:footnote>
  <w:footnote w:id="40">
    <w:p w:rsidR="00EE097C" w:rsidRPr="00720AE8" w:rsidRDefault="00EE097C" w:rsidP="0020366F">
      <w:pPr>
        <w:pStyle w:val="af8"/>
        <w:ind w:firstLine="709"/>
        <w:jc w:val="both"/>
      </w:pPr>
      <w:r w:rsidRPr="00720AE8">
        <w:rPr>
          <w:rStyle w:val="aff8"/>
        </w:rPr>
        <w:t>43-1</w:t>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особенности  осуществления запроса котировок в </w:t>
      </w:r>
      <w:r w:rsidRPr="00720AE8">
        <w:rPr>
          <w:rFonts w:eastAsia="Calibri"/>
        </w:rPr>
        <w:t>соответствии со статьей 3</w:t>
      </w:r>
      <w:r w:rsidRPr="00720AE8">
        <w:rPr>
          <w:rFonts w:eastAsia="Calibri"/>
          <w:vertAlign w:val="superscript"/>
        </w:rPr>
        <w:t>4</w:t>
      </w:r>
      <w:r w:rsidRPr="00720AE8">
        <w:rPr>
          <w:rFonts w:eastAsia="Calibri"/>
        </w:rPr>
        <w:t xml:space="preserve"> </w:t>
      </w:r>
      <w:r w:rsidRPr="00720AE8">
        <w:t>Федерального закона № 223-ФЗ.</w:t>
      </w:r>
    </w:p>
  </w:footnote>
  <w:footnote w:id="41">
    <w:p w:rsidR="00EE097C" w:rsidRPr="00720AE8" w:rsidRDefault="00EE097C" w:rsidP="0020366F">
      <w:pPr>
        <w:pStyle w:val="af8"/>
        <w:ind w:firstLine="709"/>
        <w:jc w:val="both"/>
      </w:pPr>
      <w:r w:rsidRPr="00720AE8">
        <w:rPr>
          <w:rStyle w:val="aff8"/>
        </w:rPr>
        <w:t>45-1</w:t>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особенности осуществления запроса котировок в </w:t>
      </w:r>
      <w:r w:rsidRPr="00720AE8">
        <w:rPr>
          <w:rFonts w:eastAsia="Calibri"/>
        </w:rPr>
        <w:t>соответствии со статьей 3</w:t>
      </w:r>
      <w:r w:rsidRPr="00720AE8">
        <w:rPr>
          <w:rFonts w:eastAsia="Calibri"/>
          <w:vertAlign w:val="superscript"/>
        </w:rPr>
        <w:t>4</w:t>
      </w:r>
      <w:r w:rsidRPr="00720AE8">
        <w:rPr>
          <w:rFonts w:eastAsia="Calibri"/>
        </w:rPr>
        <w:t xml:space="preserve"> </w:t>
      </w:r>
      <w:r w:rsidRPr="00720AE8">
        <w:t>Федерального закона № 223-ФЗ</w:t>
      </w:r>
      <w:r w:rsidRPr="00720AE8">
        <w:rPr>
          <w:rFonts w:eastAsia="Lucida Sans Unicode"/>
          <w:lang w:eastAsia="en-US"/>
        </w:rPr>
        <w:t>.</w:t>
      </w:r>
    </w:p>
  </w:footnote>
  <w:footnote w:id="42">
    <w:p w:rsidR="00EE097C" w:rsidRPr="00720AE8" w:rsidRDefault="00EE097C" w:rsidP="0020366F">
      <w:pPr>
        <w:pStyle w:val="af8"/>
        <w:ind w:firstLine="709"/>
        <w:jc w:val="both"/>
      </w:pPr>
      <w:r w:rsidRPr="00720AE8">
        <w:rPr>
          <w:rStyle w:val="aff8"/>
        </w:rPr>
        <w:footnoteRef/>
      </w:r>
      <w:r w:rsidRPr="00720AE8">
        <w:t xml:space="preserve"> Положением о закупке устанавливается право заказчика о продлении </w:t>
      </w:r>
      <w:r w:rsidRPr="00720AE8">
        <w:rPr>
          <w:rFonts w:eastAsia="Calibri"/>
        </w:rPr>
        <w:t xml:space="preserve">срока подачи заявок на участие </w:t>
      </w:r>
      <w:r w:rsidRPr="00720AE8">
        <w:rPr>
          <w:rFonts w:eastAsia="Calibri"/>
        </w:rPr>
        <w:br/>
        <w:t>в запросе котировок.</w:t>
      </w:r>
    </w:p>
  </w:footnote>
  <w:footnote w:id="43">
    <w:p w:rsidR="00EE097C" w:rsidRPr="00720AE8" w:rsidRDefault="00EE097C" w:rsidP="0020366F">
      <w:pPr>
        <w:pStyle w:val="af8"/>
        <w:ind w:firstLine="709"/>
        <w:jc w:val="both"/>
      </w:pPr>
      <w:r w:rsidRPr="00720AE8">
        <w:rPr>
          <w:rStyle w:val="aff8"/>
        </w:rPr>
        <w:footnoteRef/>
      </w:r>
      <w:r w:rsidRPr="00720AE8">
        <w:t xml:space="preserve"> Заказчик вправе дополнительно предусмотреть в Положении о закупке условие, о повторном проведении закупки конкурентным способом либо об отказе от повторного проведения запроса котировок.</w:t>
      </w:r>
    </w:p>
  </w:footnote>
  <w:footnote w:id="44">
    <w:p w:rsidR="00EE097C" w:rsidRPr="00720AE8" w:rsidRDefault="00EE097C" w:rsidP="0020366F">
      <w:pPr>
        <w:pStyle w:val="af8"/>
        <w:ind w:firstLine="709"/>
        <w:jc w:val="both"/>
      </w:pPr>
      <w:r w:rsidRPr="00720AE8">
        <w:rPr>
          <w:rStyle w:val="aff8"/>
        </w:rPr>
        <w:footnoteRef/>
      </w:r>
      <w:r w:rsidRPr="00720AE8">
        <w:rPr>
          <w:rFonts w:eastAsia="Calibri"/>
        </w:rPr>
        <w:t xml:space="preserve"> П</w:t>
      </w:r>
      <w:r w:rsidRPr="00720AE8">
        <w:t>ри осуществлении запроса предложений с участием субъектов малого и среднего предпринимательства</w:t>
      </w:r>
      <w:r w:rsidRPr="00720AE8">
        <w:rPr>
          <w:rFonts w:eastAsia="Calibri"/>
        </w:rPr>
        <w:t xml:space="preserve"> заказчиком размещается в единой информационной системе извещение об осуществлении запроса предложений в соответствии с пунктом 3 части 3 статьи 3.4 </w:t>
      </w:r>
      <w:r w:rsidRPr="00720AE8">
        <w:t xml:space="preserve">Федерального закона № 223-ФЗ. Условие включается в Положение о закупке в случае, если заказчик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r w:rsidRPr="00720AE8">
        <w:t xml:space="preserve"> </w:t>
      </w:r>
    </w:p>
  </w:footnote>
  <w:footnote w:id="45">
    <w:p w:rsidR="00EE097C" w:rsidRPr="00720AE8" w:rsidRDefault="00EE097C" w:rsidP="0020366F">
      <w:pPr>
        <w:pStyle w:val="af8"/>
        <w:ind w:firstLine="709"/>
        <w:jc w:val="both"/>
      </w:pPr>
      <w:r w:rsidRPr="00720AE8">
        <w:rPr>
          <w:rStyle w:val="aff8"/>
        </w:rPr>
        <w:footnoteRef/>
      </w:r>
      <w:r w:rsidRPr="00720AE8">
        <w:t xml:space="preserve"> Заказчик в соответствии со статьей 3</w:t>
      </w:r>
      <w:r w:rsidRPr="00720AE8">
        <w:rPr>
          <w:vertAlign w:val="superscript"/>
        </w:rPr>
        <w:t>4</w:t>
      </w:r>
      <w:r w:rsidRPr="00720AE8">
        <w:t xml:space="preserve"> Федерального закона № 223-ФЗ вправе предусмотреть в Положении о закупке этапы проведения запроса предложений, участниками которого могут быть только субъекты малого и среднего предпринимательства. Условие вправе включить в Положение о закупке только заказчик, который обязан осуществлять закупки у субъектов малого и среднего предпринимательства в соответствии с Постановлением № 1352.</w:t>
      </w:r>
    </w:p>
  </w:footnote>
  <w:footnote w:id="46">
    <w:p w:rsidR="00EE097C" w:rsidRPr="00720AE8" w:rsidRDefault="00EE097C" w:rsidP="0020366F">
      <w:pPr>
        <w:pStyle w:val="af8"/>
        <w:ind w:firstLine="709"/>
        <w:jc w:val="both"/>
        <w:rPr>
          <w:rFonts w:eastAsia="Lucida Sans Unicode"/>
          <w:lang w:eastAsia="en-US"/>
        </w:rPr>
      </w:pPr>
      <w:r w:rsidRPr="00720AE8">
        <w:rPr>
          <w:rStyle w:val="aff8"/>
        </w:rPr>
        <w:footnoteRef/>
      </w:r>
      <w:r w:rsidRPr="00720AE8">
        <w:t xml:space="preserve"> Условие включается в Положение о закупке в случае, если заказчик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p w:rsidR="00EE097C" w:rsidRPr="00F90DCF" w:rsidRDefault="00EE097C" w:rsidP="0020366F">
      <w:pPr>
        <w:pStyle w:val="af8"/>
        <w:ind w:firstLine="709"/>
        <w:jc w:val="both"/>
      </w:pPr>
      <w:r w:rsidRPr="00F90DCF">
        <w:rPr>
          <w:vertAlign w:val="superscript"/>
        </w:rPr>
        <w:t>52-1 </w:t>
      </w:r>
      <w:r w:rsidRPr="00F90DCF">
        <w:t xml:space="preserve">Заказчики, которые обязаны осуществлять закупки у субъектов малого и среднего предпринимательства </w:t>
      </w:r>
      <w:r w:rsidRPr="00F90DCF">
        <w:br/>
        <w:t>в соответствии с Постановлением № 1352, вправе в документации о запросе предложений установить обязанность представления информации и документов в соответствии со статьей 3</w:t>
      </w:r>
      <w:r w:rsidRPr="00F90DCF">
        <w:rPr>
          <w:vertAlign w:val="superscript"/>
        </w:rPr>
        <w:t>4</w:t>
      </w:r>
      <w:r w:rsidRPr="00F90DCF">
        <w:t xml:space="preserve"> Федерального закона </w:t>
      </w:r>
      <w:r w:rsidRPr="00F90DCF">
        <w:br/>
        <w:t>№ 223-ФЗ, а также обязаны включить в документацию о запросе предложений условие в соответствии с пунктом 32</w:t>
      </w:r>
      <w:r w:rsidRPr="00F90DCF">
        <w:rPr>
          <w:vertAlign w:val="superscript"/>
        </w:rPr>
        <w:t xml:space="preserve">1 </w:t>
      </w:r>
      <w:r w:rsidRPr="00F90DCF">
        <w:rPr>
          <w:rFonts w:eastAsia="Calibri"/>
          <w:lang w:eastAsia="en-US"/>
        </w:rPr>
        <w:t>Положения об особенностях участия СМСП в закупках</w:t>
      </w:r>
      <w:r w:rsidRPr="00F90DCF">
        <w:t>.</w:t>
      </w:r>
    </w:p>
  </w:footnote>
  <w:footnote w:id="47">
    <w:p w:rsidR="00EE097C" w:rsidRPr="00720AE8" w:rsidRDefault="00EE097C" w:rsidP="0020366F">
      <w:pPr>
        <w:pStyle w:val="af8"/>
        <w:ind w:firstLine="709"/>
        <w:jc w:val="both"/>
      </w:pPr>
      <w:r w:rsidRPr="00720AE8">
        <w:rPr>
          <w:rStyle w:val="aff8"/>
        </w:rPr>
        <w:footnoteRef/>
      </w:r>
      <w:r w:rsidRPr="00720AE8">
        <w:t xml:space="preserve"> Условие включается в Положении о закупке в случае, если заказчик обязан осуществлять закупки </w:t>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footnote>
  <w:footnote w:id="48">
    <w:p w:rsidR="00EE097C" w:rsidRPr="00720AE8" w:rsidRDefault="00EE097C" w:rsidP="0020366F">
      <w:pPr>
        <w:pStyle w:val="af8"/>
        <w:ind w:firstLine="709"/>
        <w:jc w:val="both"/>
      </w:pPr>
      <w:r w:rsidRPr="00720AE8">
        <w:rPr>
          <w:rStyle w:val="aff8"/>
        </w:rPr>
        <w:footnoteRef/>
      </w:r>
      <w:r w:rsidRPr="00720AE8">
        <w:t xml:space="preserve"> Заказчик вправе предусмотреть в Положение о закупке дополнительные сведения, для включения в </w:t>
      </w:r>
      <w:r w:rsidRPr="00720AE8">
        <w:rPr>
          <w:bCs/>
        </w:rPr>
        <w:t>документацию</w:t>
      </w:r>
      <w:r w:rsidRPr="00720AE8">
        <w:rPr>
          <w:rFonts w:eastAsia="Calibri"/>
        </w:rPr>
        <w:t xml:space="preserve"> о запросе предложений.</w:t>
      </w:r>
      <w:r w:rsidRPr="00720AE8">
        <w:rPr>
          <w:rFonts w:eastAsia="Calibri"/>
          <w:lang w:eastAsia="en-US"/>
        </w:rPr>
        <w:t xml:space="preserve"> </w:t>
      </w:r>
      <w:r w:rsidRPr="00720AE8">
        <w:t>При этом перечень сведений должен быть закрытым.</w:t>
      </w:r>
    </w:p>
    <w:p w:rsidR="00EE097C" w:rsidRPr="00720AE8" w:rsidRDefault="00EE097C" w:rsidP="0020366F">
      <w:pPr>
        <w:pStyle w:val="af8"/>
        <w:ind w:firstLine="709"/>
        <w:jc w:val="both"/>
      </w:pPr>
    </w:p>
    <w:p w:rsidR="00EE097C" w:rsidRPr="00720AE8" w:rsidRDefault="00EE097C" w:rsidP="0020366F">
      <w:pPr>
        <w:pStyle w:val="af8"/>
        <w:ind w:firstLine="709"/>
        <w:jc w:val="both"/>
      </w:pPr>
    </w:p>
  </w:footnote>
  <w:footnote w:id="49">
    <w:p w:rsidR="00EE097C" w:rsidRPr="00720AE8" w:rsidRDefault="00EE097C" w:rsidP="0020366F">
      <w:pPr>
        <w:pStyle w:val="af8"/>
        <w:ind w:firstLine="709"/>
        <w:jc w:val="both"/>
      </w:pPr>
      <w:r w:rsidRPr="00720AE8">
        <w:rPr>
          <w:rStyle w:val="aff8"/>
        </w:rPr>
        <w:footnoteRef/>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особенности осуществления запроса предложений в </w:t>
      </w:r>
      <w:r w:rsidRPr="00720AE8">
        <w:rPr>
          <w:rFonts w:eastAsia="Calibri"/>
        </w:rPr>
        <w:t>соответствии со статьей 3</w:t>
      </w:r>
      <w:r w:rsidRPr="00720AE8">
        <w:rPr>
          <w:rFonts w:eastAsia="Calibri"/>
          <w:vertAlign w:val="superscript"/>
        </w:rPr>
        <w:t>4</w:t>
      </w:r>
      <w:r w:rsidRPr="00720AE8">
        <w:rPr>
          <w:rFonts w:eastAsia="Calibri"/>
        </w:rPr>
        <w:t xml:space="preserve"> </w:t>
      </w:r>
      <w:r w:rsidRPr="00720AE8">
        <w:t>Федерального закона № 223-ФЗ</w:t>
      </w:r>
      <w:r w:rsidRPr="00720AE8">
        <w:rPr>
          <w:rFonts w:eastAsia="Lucida Sans Unicode"/>
          <w:lang w:eastAsia="en-US"/>
        </w:rPr>
        <w:t>.</w:t>
      </w:r>
    </w:p>
  </w:footnote>
  <w:footnote w:id="50">
    <w:p w:rsidR="00EE097C" w:rsidRPr="00720AE8" w:rsidRDefault="00EE097C" w:rsidP="0020366F">
      <w:pPr>
        <w:pStyle w:val="af8"/>
        <w:ind w:firstLine="709"/>
        <w:jc w:val="both"/>
        <w:rPr>
          <w:rFonts w:eastAsia="Calibri"/>
        </w:rPr>
      </w:pPr>
      <w:r w:rsidRPr="00720AE8">
        <w:rPr>
          <w:rStyle w:val="aff8"/>
        </w:rPr>
        <w:footnoteRef/>
      </w:r>
      <w:r w:rsidRPr="00720AE8">
        <w:t xml:space="preserve"> Заказчик вправе исключить из перечня документы и информацию, необходимость в которых у заказчика отсутствует. Заказчик вправе предусмотреть условие, что </w:t>
      </w:r>
      <w:r w:rsidRPr="00720AE8">
        <w:rPr>
          <w:rFonts w:eastAsia="Calibri"/>
        </w:rPr>
        <w:t>заявка на участие в запросе предложений может содержать дополнительно эскиз, рисунок, чертеж, фотографию, иное изображение товара, на поставку которого заключается договор.</w:t>
      </w:r>
    </w:p>
    <w:p w:rsidR="00EE097C" w:rsidRPr="00720AE8" w:rsidRDefault="00EE097C" w:rsidP="0020366F">
      <w:pPr>
        <w:ind w:firstLine="709"/>
        <w:jc w:val="both"/>
        <w:rPr>
          <w:sz w:val="20"/>
          <w:szCs w:val="20"/>
        </w:rPr>
      </w:pPr>
    </w:p>
    <w:p w:rsidR="00EE097C" w:rsidRPr="00720AE8" w:rsidRDefault="00EE097C" w:rsidP="0020366F">
      <w:pPr>
        <w:ind w:firstLine="709"/>
        <w:jc w:val="both"/>
        <w:rPr>
          <w:sz w:val="20"/>
          <w:szCs w:val="20"/>
        </w:rPr>
      </w:pPr>
    </w:p>
    <w:p w:rsidR="00EE097C" w:rsidRPr="00720AE8" w:rsidRDefault="00EE097C" w:rsidP="0020366F">
      <w:pPr>
        <w:pStyle w:val="af8"/>
        <w:ind w:firstLine="709"/>
        <w:jc w:val="both"/>
      </w:pPr>
    </w:p>
  </w:footnote>
  <w:footnote w:id="51">
    <w:p w:rsidR="00EE097C" w:rsidRPr="00720AE8" w:rsidRDefault="00EE097C" w:rsidP="0020366F">
      <w:pPr>
        <w:pStyle w:val="af8"/>
        <w:ind w:firstLine="709"/>
        <w:jc w:val="both"/>
      </w:pPr>
      <w:r w:rsidRPr="00720AE8">
        <w:rPr>
          <w:rStyle w:val="aff8"/>
        </w:rPr>
        <w:footnoteRef/>
      </w:r>
      <w:r w:rsidRPr="00720AE8">
        <w:t xml:space="preserve"> Условие включается в Положение о закупке в случае, если заказчик обязан осуществлять закупки </w:t>
      </w:r>
      <w:r w:rsidRPr="00720AE8">
        <w:br/>
      </w:r>
      <w:r w:rsidRPr="00720AE8">
        <w:rPr>
          <w:rFonts w:eastAsia="Calibri"/>
          <w:lang w:eastAsia="en-US"/>
        </w:rPr>
        <w:t>у субъектов малого и среднего предпринимательства в соответствии с</w:t>
      </w:r>
      <w:r w:rsidRPr="00720AE8">
        <w:rPr>
          <w:rFonts w:eastAsia="Lucida Sans Unicode"/>
          <w:lang w:eastAsia="en-US"/>
        </w:rPr>
        <w:t xml:space="preserve"> Постановлением № 1352.</w:t>
      </w:r>
    </w:p>
  </w:footnote>
  <w:footnote w:id="52">
    <w:p w:rsidR="00EE097C" w:rsidRPr="00720AE8" w:rsidRDefault="00EE097C" w:rsidP="0020366F">
      <w:pPr>
        <w:pStyle w:val="af8"/>
        <w:ind w:firstLine="709"/>
        <w:jc w:val="both"/>
      </w:pPr>
      <w:r w:rsidRPr="00720AE8">
        <w:rPr>
          <w:rStyle w:val="aff8"/>
        </w:rPr>
        <w:t>59-1</w:t>
      </w:r>
      <w:r w:rsidRPr="00720AE8">
        <w:t xml:space="preserve">  Заказчики, которые обязаны осуществлять закупки </w:t>
      </w:r>
      <w:r w:rsidRPr="00720AE8">
        <w:rPr>
          <w:rFonts w:eastAsia="Calibri"/>
          <w:lang w:eastAsia="en-US"/>
        </w:rPr>
        <w:t xml:space="preserve">у субъектов малого и среднего предпринимательства </w:t>
      </w:r>
      <w:r w:rsidRPr="00720AE8">
        <w:rPr>
          <w:rFonts w:eastAsia="Calibri"/>
          <w:lang w:eastAsia="en-US"/>
        </w:rPr>
        <w:br/>
        <w:t>в соответствии с</w:t>
      </w:r>
      <w:r w:rsidRPr="00720AE8">
        <w:rPr>
          <w:rFonts w:eastAsia="Lucida Sans Unicode"/>
          <w:lang w:eastAsia="en-US"/>
        </w:rPr>
        <w:t xml:space="preserve"> Постановлением № 1352,</w:t>
      </w:r>
      <w:r w:rsidRPr="00720AE8">
        <w:t xml:space="preserve"> </w:t>
      </w:r>
      <w:r w:rsidRPr="00720AE8">
        <w:rPr>
          <w:rFonts w:eastAsia="Calibri"/>
        </w:rPr>
        <w:t xml:space="preserve">дополнительно </w:t>
      </w:r>
      <w:r w:rsidRPr="00720AE8">
        <w:t xml:space="preserve">устанавливают в Положении о закупке особенности осуществления запроса предложений в </w:t>
      </w:r>
      <w:r w:rsidRPr="00720AE8">
        <w:rPr>
          <w:rFonts w:eastAsia="Calibri"/>
        </w:rPr>
        <w:t>соответствии со статьей 3</w:t>
      </w:r>
      <w:r w:rsidRPr="00720AE8">
        <w:rPr>
          <w:rFonts w:eastAsia="Calibri"/>
          <w:vertAlign w:val="superscript"/>
        </w:rPr>
        <w:t>4</w:t>
      </w:r>
      <w:r w:rsidRPr="00720AE8">
        <w:rPr>
          <w:rFonts w:eastAsia="Calibri"/>
        </w:rPr>
        <w:t xml:space="preserve"> </w:t>
      </w:r>
      <w:r w:rsidRPr="00720AE8">
        <w:t>Федерального закона № 223-ФЗ</w:t>
      </w:r>
      <w:r w:rsidRPr="00720AE8">
        <w:rPr>
          <w:rFonts w:eastAsia="Lucida Sans Unicode"/>
          <w:lang w:eastAsia="en-US"/>
        </w:rPr>
        <w:t>.</w:t>
      </w:r>
    </w:p>
  </w:footnote>
  <w:footnote w:id="53">
    <w:p w:rsidR="00EE097C" w:rsidRPr="00720AE8" w:rsidRDefault="00EE097C" w:rsidP="0020366F">
      <w:pPr>
        <w:pStyle w:val="af8"/>
        <w:ind w:firstLine="709"/>
        <w:jc w:val="both"/>
      </w:pPr>
      <w:r w:rsidRPr="00720AE8">
        <w:rPr>
          <w:rStyle w:val="aff8"/>
        </w:rPr>
        <w:footnoteRef/>
      </w:r>
      <w:r w:rsidRPr="00720AE8">
        <w:t xml:space="preserve"> Заказчик вправе дополнительно предусмотреть в Положении о закупке условие, о повторном проведении закупки конкурентным способом либо об отказе от повторного проведения запроса предложений.</w:t>
      </w:r>
    </w:p>
  </w:footnote>
  <w:footnote w:id="54">
    <w:p w:rsidR="00EE097C" w:rsidRPr="00720AE8" w:rsidRDefault="00EE097C" w:rsidP="0020366F">
      <w:pPr>
        <w:pStyle w:val="af8"/>
        <w:ind w:firstLine="709"/>
        <w:jc w:val="both"/>
      </w:pPr>
      <w:r w:rsidRPr="00720AE8">
        <w:rPr>
          <w:rStyle w:val="aff8"/>
        </w:rPr>
        <w:t>62-1</w:t>
      </w:r>
      <w:r w:rsidRPr="00720AE8">
        <w:t xml:space="preserve"> Заказчик вправе в Положении о закупке установить порядок проведения конкурентных закупок, осуществляемых закрытым способом в соответствии со статьей 3.5 Федерального закона 223-ФЗ.</w:t>
      </w:r>
    </w:p>
  </w:footnote>
  <w:footnote w:id="55">
    <w:p w:rsidR="00EE097C" w:rsidRPr="00720AE8" w:rsidRDefault="00EE097C" w:rsidP="0020366F">
      <w:pPr>
        <w:pStyle w:val="af8"/>
        <w:ind w:firstLine="709"/>
        <w:jc w:val="both"/>
      </w:pPr>
      <w:r w:rsidRPr="00720AE8">
        <w:rPr>
          <w:rStyle w:val="aff8"/>
        </w:rPr>
        <w:footnoteRef/>
      </w:r>
      <w:r w:rsidRPr="00720AE8">
        <w:t xml:space="preserve"> Заказчик вправе выбрать из перечня случаи проведения закупки у единственного поставщика (исполнителя, подрядчика), установленные в пункте 186 настоящего Положении о закупке.</w:t>
      </w:r>
    </w:p>
  </w:footnote>
  <w:footnote w:id="56">
    <w:p w:rsidR="00EE097C" w:rsidRPr="00720AE8" w:rsidRDefault="00EE097C" w:rsidP="0020366F">
      <w:pPr>
        <w:autoSpaceDE w:val="0"/>
        <w:autoSpaceDN w:val="0"/>
        <w:adjustRightInd w:val="0"/>
        <w:ind w:firstLine="709"/>
        <w:jc w:val="both"/>
        <w:rPr>
          <w:sz w:val="20"/>
          <w:szCs w:val="20"/>
        </w:rPr>
      </w:pPr>
      <w:r w:rsidRPr="00720AE8">
        <w:rPr>
          <w:rStyle w:val="aff8"/>
          <w:sz w:val="20"/>
          <w:szCs w:val="20"/>
        </w:rPr>
        <w:footnoteRef/>
      </w:r>
      <w:r w:rsidRPr="00720AE8">
        <w:rPr>
          <w:sz w:val="20"/>
          <w:szCs w:val="20"/>
        </w:rPr>
        <w:t xml:space="preserve"> Заказчик осуществляет закупку</w:t>
      </w:r>
      <w:r w:rsidRPr="00720AE8">
        <w:rPr>
          <w:rFonts w:eastAsia="Calibri"/>
          <w:sz w:val="20"/>
          <w:szCs w:val="20"/>
        </w:rPr>
        <w:t xml:space="preserve"> в соответствии с настоящим подпунктом на условиях, предусмотренных документацией о закупке или размещенных на электронной площадке сведений. Цена закупки не должна превышать начальную (максимальную) цену закупки или цену, предложенную в заявке участника такой закупки либо участником аукциона при проведении такого аукциона.</w:t>
      </w:r>
    </w:p>
  </w:footnote>
  <w:footnote w:id="57">
    <w:p w:rsidR="00EE097C" w:rsidRPr="00720AE8" w:rsidRDefault="00EE097C" w:rsidP="0020366F">
      <w:pPr>
        <w:pStyle w:val="af8"/>
        <w:jc w:val="both"/>
      </w:pPr>
      <w:r w:rsidRPr="00720AE8">
        <w:tab/>
      </w:r>
      <w:r w:rsidRPr="00720AE8">
        <w:rPr>
          <w:rStyle w:val="aff8"/>
        </w:rPr>
        <w:t>64-1</w:t>
      </w:r>
      <w:r w:rsidRPr="00720AE8">
        <w:t xml:space="preserve"> Закупка на оказание услуг по страхованию культурных ценностей в соответствии с положениями настоящего подпункта предусмотрена для </w:t>
      </w:r>
      <w:r>
        <w:t>муниципальных автономных учреждений</w:t>
      </w:r>
      <w:r w:rsidRPr="00720AE8">
        <w:rPr>
          <w:rFonts w:eastAsia="Calibri"/>
        </w:rPr>
        <w:t>.</w:t>
      </w:r>
    </w:p>
  </w:footnote>
  <w:footnote w:id="58">
    <w:p w:rsidR="00EE097C" w:rsidRPr="00720AE8" w:rsidRDefault="00EE097C" w:rsidP="0020366F">
      <w:pPr>
        <w:pStyle w:val="af8"/>
        <w:ind w:firstLine="709"/>
        <w:jc w:val="both"/>
      </w:pPr>
      <w:r w:rsidRPr="00720AE8">
        <w:rPr>
          <w:rStyle w:val="aff8"/>
        </w:rPr>
        <w:footnoteRef/>
      </w:r>
      <w:r w:rsidRPr="00720AE8">
        <w:t xml:space="preserve"> Заказчик устанавливает в Положении о закупке сумму, не превышающую четыреста тысяч рублей.</w:t>
      </w:r>
    </w:p>
  </w:footnote>
  <w:footnote w:id="59">
    <w:p w:rsidR="00EE097C" w:rsidRPr="00720AE8" w:rsidRDefault="00EE097C" w:rsidP="0020366F">
      <w:pPr>
        <w:pStyle w:val="af8"/>
        <w:ind w:firstLine="709"/>
        <w:jc w:val="both"/>
      </w:pPr>
      <w:r w:rsidRPr="00720AE8">
        <w:rPr>
          <w:rStyle w:val="aff8"/>
        </w:rPr>
        <w:footnoteRef/>
      </w:r>
      <w:r w:rsidRPr="00720AE8">
        <w:t xml:space="preserve"> За исключением заключения договора автономным учреждением, в соответствии с частью 4 статьи 15 Федерального закона 44-ФЗ.</w:t>
      </w:r>
    </w:p>
  </w:footnote>
  <w:footnote w:id="60">
    <w:p w:rsidR="00EE097C" w:rsidRPr="00720AE8" w:rsidRDefault="00EE097C" w:rsidP="0020366F">
      <w:pPr>
        <w:autoSpaceDE w:val="0"/>
        <w:autoSpaceDN w:val="0"/>
        <w:adjustRightInd w:val="0"/>
        <w:ind w:firstLine="709"/>
        <w:jc w:val="both"/>
        <w:rPr>
          <w:rFonts w:eastAsia="Calibri"/>
          <w:sz w:val="20"/>
          <w:szCs w:val="20"/>
        </w:rPr>
      </w:pPr>
      <w:r w:rsidRPr="00720AE8">
        <w:rPr>
          <w:rStyle w:val="aff8"/>
          <w:sz w:val="20"/>
          <w:szCs w:val="20"/>
        </w:rPr>
        <w:footnoteRef/>
      </w:r>
      <w:r w:rsidRPr="00720AE8">
        <w:rPr>
          <w:sz w:val="20"/>
          <w:szCs w:val="20"/>
        </w:rPr>
        <w:t xml:space="preserve"> </w:t>
      </w:r>
      <w:r w:rsidRPr="00720AE8">
        <w:rPr>
          <w:rFonts w:eastAsia="Calibri"/>
          <w:sz w:val="20"/>
          <w:szCs w:val="20"/>
        </w:rPr>
        <w:t xml:space="preserve">Новый договор </w:t>
      </w:r>
      <w:r w:rsidRPr="00720AE8">
        <w:rPr>
          <w:sz w:val="20"/>
          <w:szCs w:val="20"/>
        </w:rPr>
        <w:t xml:space="preserve">в соответствии с положениями настоящего подпункта </w:t>
      </w:r>
      <w:r w:rsidRPr="00720AE8">
        <w:rPr>
          <w:rFonts w:eastAsia="Calibri"/>
          <w:sz w:val="20"/>
          <w:szCs w:val="20"/>
        </w:rPr>
        <w:t xml:space="preserve">может быть заключен заказчиком, </w:t>
      </w:r>
      <w:r w:rsidRPr="00720AE8">
        <w:rPr>
          <w:rFonts w:eastAsia="Calibri"/>
          <w:sz w:val="20"/>
          <w:szCs w:val="20"/>
        </w:rPr>
        <w:br/>
        <w:t xml:space="preserve">в случае, если предыдущий договор расторгнут с применением штрафных санкций, в связи с неисполнением </w:t>
      </w:r>
      <w:r w:rsidRPr="00720AE8">
        <w:rPr>
          <w:rFonts w:eastAsia="Calibri"/>
          <w:sz w:val="20"/>
          <w:szCs w:val="20"/>
        </w:rPr>
        <w:br/>
        <w:t>или ненадлежащим исполнением обязательств со стороны поставщика (исполнителя, подрядчика). Невозможность проведения повторной процедуры такой закупки конкурентным способом должна быть письменно обоснована.</w:t>
      </w:r>
    </w:p>
    <w:p w:rsidR="00EE097C" w:rsidRPr="00720AE8" w:rsidRDefault="00EE097C" w:rsidP="0020366F">
      <w:pPr>
        <w:pStyle w:val="af8"/>
        <w:ind w:firstLine="709"/>
        <w:jc w:val="both"/>
      </w:pPr>
    </w:p>
    <w:p w:rsidR="00EE097C" w:rsidRPr="00720AE8" w:rsidRDefault="00EE097C" w:rsidP="0020366F">
      <w:pPr>
        <w:pStyle w:val="af8"/>
        <w:ind w:firstLine="709"/>
        <w:jc w:val="both"/>
      </w:pPr>
    </w:p>
  </w:footnote>
  <w:footnote w:id="61">
    <w:p w:rsidR="00EE097C" w:rsidRPr="00720AE8" w:rsidRDefault="00EE097C" w:rsidP="0020366F">
      <w:pPr>
        <w:pStyle w:val="af8"/>
        <w:ind w:firstLine="709"/>
        <w:jc w:val="both"/>
      </w:pPr>
      <w:r w:rsidRPr="00720AE8">
        <w:rPr>
          <w:rStyle w:val="aff8"/>
        </w:rPr>
        <w:footnoteRef/>
      </w:r>
      <w:r w:rsidRPr="00720AE8">
        <w:t xml:space="preserve"> Закупка в соответствии с положениями настоящего подпункта предусмотрена для </w:t>
      </w:r>
      <w:r>
        <w:t>муниципальных автономных учреждений</w:t>
      </w:r>
      <w:r w:rsidRPr="00720AE8">
        <w:rPr>
          <w:rFonts w:eastAsia="Calibri"/>
        </w:rPr>
        <w:t xml:space="preserve">. </w:t>
      </w:r>
    </w:p>
  </w:footnote>
  <w:footnote w:id="62">
    <w:p w:rsidR="00EE097C" w:rsidRPr="00720AE8" w:rsidRDefault="00EE097C" w:rsidP="0020366F">
      <w:pPr>
        <w:pStyle w:val="af8"/>
        <w:ind w:firstLine="709"/>
        <w:jc w:val="both"/>
      </w:pPr>
      <w:r w:rsidRPr="00720AE8">
        <w:rPr>
          <w:rStyle w:val="aff8"/>
        </w:rPr>
        <w:footnoteRef/>
      </w:r>
      <w:r w:rsidRPr="00720AE8">
        <w:t xml:space="preserve"> Закупка в соответствии с положениями настоящего подпункта предусмотрена для </w:t>
      </w:r>
      <w:r>
        <w:t xml:space="preserve">муниципальных автономных </w:t>
      </w:r>
      <w:r w:rsidRPr="00720AE8">
        <w:t>учреждений</w:t>
      </w:r>
      <w:r w:rsidRPr="00720AE8">
        <w:rPr>
          <w:rFonts w:eastAsia="Calibri"/>
        </w:rPr>
        <w:t>.</w:t>
      </w:r>
    </w:p>
  </w:footnote>
  <w:footnote w:id="63">
    <w:p w:rsidR="00EE097C" w:rsidRPr="00720AE8" w:rsidRDefault="00EE097C" w:rsidP="0020366F">
      <w:pPr>
        <w:pStyle w:val="af8"/>
        <w:ind w:firstLine="709"/>
        <w:jc w:val="both"/>
      </w:pPr>
      <w:r w:rsidRPr="00720AE8">
        <w:rPr>
          <w:rStyle w:val="aff8"/>
        </w:rPr>
        <w:footnoteRef/>
      </w:r>
      <w:r w:rsidRPr="00720AE8">
        <w:t xml:space="preserve"> Закупка в соответствии с положениями настоящего подпункта предусмотрена для </w:t>
      </w:r>
      <w:r>
        <w:t>муниципальных автономных учреждений</w:t>
      </w:r>
      <w:r w:rsidRPr="00720AE8">
        <w:rPr>
          <w:bCs/>
        </w:rPr>
        <w:t>.</w:t>
      </w:r>
    </w:p>
  </w:footnote>
  <w:footnote w:id="64">
    <w:p w:rsidR="00EE097C" w:rsidRPr="00720AE8" w:rsidRDefault="00EE097C" w:rsidP="0020366F">
      <w:pPr>
        <w:pStyle w:val="af8"/>
        <w:ind w:firstLine="709"/>
        <w:jc w:val="both"/>
      </w:pPr>
      <w:r w:rsidRPr="00720AE8">
        <w:rPr>
          <w:rStyle w:val="aff8"/>
        </w:rPr>
        <w:footnoteRef/>
      </w:r>
      <w:r w:rsidRPr="00720AE8">
        <w:t xml:space="preserve"> Закупка в соответствии с положениями настоящего подпункта предусмотрена для</w:t>
      </w:r>
      <w:r>
        <w:t xml:space="preserve"> муниципальных автономных учреждений</w:t>
      </w:r>
      <w:r w:rsidRPr="00720AE8">
        <w:t>.</w:t>
      </w:r>
    </w:p>
  </w:footnote>
  <w:footnote w:id="65">
    <w:p w:rsidR="00EE097C" w:rsidRPr="00720AE8" w:rsidRDefault="00EE097C" w:rsidP="0020366F">
      <w:pPr>
        <w:pStyle w:val="af8"/>
        <w:ind w:firstLine="709"/>
        <w:jc w:val="both"/>
      </w:pPr>
      <w:r w:rsidRPr="00720AE8">
        <w:rPr>
          <w:rStyle w:val="aff8"/>
        </w:rPr>
        <w:t>72-1</w:t>
      </w:r>
      <w:r w:rsidRPr="00720AE8">
        <w:t xml:space="preserve"> Закупка в соответствии с положениями настоящего подпункта предусмотрена для </w:t>
      </w:r>
      <w:r>
        <w:t>муниципальных автономных учреждений</w:t>
      </w:r>
      <w:r w:rsidRPr="00720AE8">
        <w:rPr>
          <w:bCs/>
        </w:rPr>
        <w:t>.</w:t>
      </w:r>
    </w:p>
  </w:footnote>
  <w:footnote w:id="66">
    <w:p w:rsidR="00EE097C" w:rsidRPr="00C96ACB" w:rsidRDefault="00EE097C" w:rsidP="0020366F">
      <w:pPr>
        <w:pStyle w:val="af8"/>
        <w:ind w:firstLine="709"/>
        <w:jc w:val="both"/>
      </w:pPr>
      <w:r w:rsidRPr="00C96ACB">
        <w:rPr>
          <w:rStyle w:val="aff8"/>
        </w:rPr>
        <w:t>72-2</w:t>
      </w:r>
      <w:r w:rsidRPr="00C96ACB">
        <w:t xml:space="preserve"> Закупка в соответствии с положениями настоящего подпункта предусмотрена для </w:t>
      </w:r>
      <w:r>
        <w:t>муниципальных автономных учреждений</w:t>
      </w:r>
      <w:r w:rsidRPr="00C96ACB">
        <w:rPr>
          <w:bCs/>
        </w:rPr>
        <w:t>.</w:t>
      </w:r>
    </w:p>
  </w:footnote>
  <w:footnote w:id="67">
    <w:p w:rsidR="00EE097C" w:rsidRPr="00720AE8" w:rsidRDefault="00EE097C" w:rsidP="0020366F">
      <w:pPr>
        <w:pStyle w:val="af8"/>
        <w:ind w:firstLine="709"/>
        <w:jc w:val="both"/>
      </w:pPr>
      <w:r w:rsidRPr="00720AE8">
        <w:rPr>
          <w:rStyle w:val="aff8"/>
        </w:rPr>
        <w:footnoteRef/>
      </w:r>
      <w:r w:rsidRPr="00720AE8">
        <w:t xml:space="preserve"> Заказчик устанавливает в Положении о закупке сумму, не превышающую шестисот тысяч рублей.</w:t>
      </w:r>
    </w:p>
  </w:footnote>
  <w:footnote w:id="68">
    <w:p w:rsidR="00EE097C" w:rsidRPr="00720AE8" w:rsidRDefault="00EE097C" w:rsidP="0020366F">
      <w:pPr>
        <w:pStyle w:val="af8"/>
        <w:ind w:firstLine="709"/>
        <w:jc w:val="both"/>
      </w:pPr>
      <w:r w:rsidRPr="00720AE8">
        <w:rPr>
          <w:rStyle w:val="aff8"/>
        </w:rPr>
        <w:footnoteRef/>
      </w:r>
      <w:r w:rsidRPr="00720AE8">
        <w:t xml:space="preserve"> Заказчик самостоятельно устанавливает в Положении о закупке в соответствии со статьей 3</w:t>
      </w:r>
      <w:r w:rsidRPr="00720AE8">
        <w:rPr>
          <w:vertAlign w:val="superscript"/>
        </w:rPr>
        <w:t>6</w:t>
      </w:r>
      <w:r w:rsidRPr="00720AE8">
        <w:t xml:space="preserve"> Федерального закона № 223-ФЗ порядок подготовки и осуществления неконкурентной закупки способом, указанным </w:t>
      </w:r>
      <w:r>
        <w:t xml:space="preserve">в подпункте </w:t>
      </w:r>
      <w:r w:rsidRPr="00720AE8">
        <w:t xml:space="preserve">1 пункта 6 настоящего Положения о закупке. </w:t>
      </w:r>
    </w:p>
  </w:footnote>
  <w:footnote w:id="69">
    <w:p w:rsidR="00EE097C" w:rsidRPr="00720AE8" w:rsidRDefault="00EE097C" w:rsidP="0020366F">
      <w:pPr>
        <w:pStyle w:val="af8"/>
        <w:ind w:firstLine="709"/>
        <w:jc w:val="both"/>
      </w:pPr>
      <w:r w:rsidRPr="00720AE8">
        <w:rPr>
          <w:rStyle w:val="aff8"/>
        </w:rPr>
        <w:t>75</w:t>
      </w:r>
      <w:r w:rsidRPr="00720AE8">
        <w:t xml:space="preserve"> В проекте договора указывается наименование товара, товарный знак (при наличии), наименование работ (услуг), характеристики товара, работ (услуг), количество товара, объем работ (услуг), единица измерения. В случае расхождения сведений, сформированных заказчиком на электронной площадке со сведениями, содержащимися в проекте договора, юридически значимыми и достоверными признаются сведения, сформированные на электронной площадке. Осуществление закупки у единственного поставщика (исполнителя, подрядчика) в электронной форме путем формирования заказа из предложений поставщиков (исполнителей, подрядчиков) не допускается.</w:t>
      </w:r>
    </w:p>
  </w:footnote>
  <w:footnote w:id="70">
    <w:p w:rsidR="00EE097C" w:rsidRPr="00720AE8" w:rsidRDefault="00EE097C" w:rsidP="0020366F">
      <w:pPr>
        <w:pStyle w:val="af8"/>
        <w:ind w:firstLine="709"/>
        <w:jc w:val="both"/>
      </w:pPr>
      <w:r w:rsidRPr="00720AE8">
        <w:rPr>
          <w:rStyle w:val="aff8"/>
        </w:rPr>
        <w:t>75-1</w:t>
      </w:r>
      <w:r w:rsidRPr="00720AE8">
        <w:t xml:space="preserve"> Заказчик вправе дополнительно предусмотреть в Положении о закупке условие проведения срочной закупки со сроком подачи предложений поставщиков (исполнителей, подрядчиков) не менее 24 часа. Заказчик вправе разместить сведения о такой закупке в рабочие дни (понедельник, вторник, среда, четверг). В случае осуществления срочной закупки у единственного поставщика (исполнителя, подрядчика) в электронной форме заказчик оформляет документ с указанием на обстоятельства, свидетельствующие о необходимости проведения срочной закупки у единственного поставщика (исполнителя, подрядчика) в электронной форме (заказчик хранит обоснование срочной закупки вместе с договором).</w:t>
      </w:r>
    </w:p>
  </w:footnote>
  <w:footnote w:id="71">
    <w:p w:rsidR="00EE097C" w:rsidRPr="00720AE8" w:rsidRDefault="00EE097C" w:rsidP="0020366F">
      <w:pPr>
        <w:pStyle w:val="af8"/>
        <w:ind w:firstLine="709"/>
        <w:jc w:val="both"/>
      </w:pPr>
      <w:r w:rsidRPr="00720AE8">
        <w:rPr>
          <w:rStyle w:val="aff8"/>
        </w:rPr>
        <w:t>75-2</w:t>
      </w:r>
      <w:r w:rsidRPr="00720AE8">
        <w:t xml:space="preserve"> Заказчик вправе дополнительно предусмотреть в Положении о закупке условие, что с</w:t>
      </w:r>
      <w:r w:rsidRPr="00720AE8">
        <w:rPr>
          <w:rFonts w:eastAsia="Calibri"/>
        </w:rPr>
        <w:t xml:space="preserve">опоставление  </w:t>
      </w:r>
      <w:r w:rsidRPr="00720AE8">
        <w:t xml:space="preserve">предложений о цене договора </w:t>
      </w:r>
      <w:r w:rsidRPr="00720AE8">
        <w:rPr>
          <w:rFonts w:eastAsia="Calibri"/>
        </w:rPr>
        <w:t>л</w:t>
      </w:r>
      <w:r w:rsidRPr="00720AE8">
        <w:t xml:space="preserve">ибо о цене единицы товара, работы, услуги на участие в закупке у единственного поставщика (исполнителя, подрядчика) в электронной форме </w:t>
      </w:r>
      <w:r w:rsidRPr="00720AE8">
        <w:rPr>
          <w:rFonts w:eastAsia="Calibri"/>
        </w:rPr>
        <w:t>осуществляется по цене без учета налога на добавленную стоимость.</w:t>
      </w:r>
    </w:p>
  </w:footnote>
  <w:footnote w:id="72">
    <w:p w:rsidR="00EE097C" w:rsidRPr="00720AE8" w:rsidRDefault="00EE097C" w:rsidP="0020366F">
      <w:pPr>
        <w:pStyle w:val="af8"/>
        <w:ind w:firstLine="709"/>
        <w:jc w:val="both"/>
      </w:pPr>
      <w:r w:rsidRPr="00720AE8">
        <w:rPr>
          <w:rStyle w:val="aff8"/>
        </w:rPr>
        <w:t>75-3</w:t>
      </w:r>
      <w:r w:rsidRPr="00720AE8">
        <w:t xml:space="preserve"> Заказчик вправе в Положении о закупке регламентировать процедуру заключения договора по результатам осуществленной закупки у единственного поставщика (исполнителя, подрядчика) в электронной форме путем установления сроков для направления оферты одной из сторон и ее акцепта другой стороной.</w:t>
      </w:r>
    </w:p>
  </w:footnote>
  <w:footnote w:id="73">
    <w:p w:rsidR="00EE097C" w:rsidRPr="00720AE8" w:rsidRDefault="00EE097C" w:rsidP="0020366F">
      <w:pPr>
        <w:pStyle w:val="af8"/>
        <w:ind w:firstLine="709"/>
        <w:jc w:val="both"/>
      </w:pPr>
      <w:r w:rsidRPr="00720AE8">
        <w:rPr>
          <w:rStyle w:val="aff8"/>
        </w:rPr>
        <w:t>76</w:t>
      </w:r>
      <w:r w:rsidRPr="00720AE8">
        <w:t xml:space="preserve"> В случае признания закупки несостоявшейся заказчик вправе заключить договор с единственным поставщиком (исполнителем, подрядчиком) в соответствии с подпунктом 1 пункта 186 настоящего Положения о закупке либо повторно осуществить закупку у единственного поставщика (исполнителя, подрядчика)  в электронной форме или конкурентным способом либо отказаться от повторного проведения такой закупки.</w:t>
      </w:r>
    </w:p>
  </w:footnote>
  <w:footnote w:id="74">
    <w:p w:rsidR="00EE097C" w:rsidRPr="00720AE8" w:rsidRDefault="00EE097C" w:rsidP="0020366F">
      <w:pPr>
        <w:pStyle w:val="af8"/>
        <w:ind w:firstLine="709"/>
        <w:jc w:val="both"/>
      </w:pPr>
      <w:r w:rsidRPr="00720AE8">
        <w:rPr>
          <w:rStyle w:val="aff8"/>
        </w:rPr>
        <w:t>77</w:t>
      </w:r>
      <w:r w:rsidRPr="00720AE8">
        <w:t xml:space="preserve"> Заказчик вправе предусмотреть в Положении о закупке создание приемочной комиссии, которая формируется по решению заказчика (при необходимости).</w:t>
      </w:r>
      <w:r w:rsidRPr="00720AE8">
        <w:tab/>
      </w:r>
    </w:p>
  </w:footnote>
  <w:footnote w:id="75">
    <w:p w:rsidR="00EE097C" w:rsidRPr="00720AE8" w:rsidRDefault="00EE097C" w:rsidP="0020366F">
      <w:pPr>
        <w:autoSpaceDE w:val="0"/>
        <w:autoSpaceDN w:val="0"/>
        <w:adjustRightInd w:val="0"/>
        <w:ind w:firstLine="709"/>
        <w:jc w:val="both"/>
        <w:rPr>
          <w:sz w:val="20"/>
          <w:szCs w:val="20"/>
        </w:rPr>
      </w:pPr>
      <w:r w:rsidRPr="00720AE8">
        <w:rPr>
          <w:rStyle w:val="aff8"/>
          <w:sz w:val="20"/>
          <w:szCs w:val="20"/>
        </w:rPr>
        <w:t>78</w:t>
      </w:r>
      <w:r w:rsidRPr="00720AE8">
        <w:rPr>
          <w:sz w:val="20"/>
          <w:szCs w:val="20"/>
        </w:rPr>
        <w:t xml:space="preserve"> З</w:t>
      </w:r>
      <w:r w:rsidRPr="00720AE8">
        <w:rPr>
          <w:rFonts w:eastAsia="Calibri"/>
          <w:sz w:val="20"/>
          <w:szCs w:val="20"/>
        </w:rPr>
        <w:t xml:space="preserve">аказчик вправе установить в приложении к Положению о закупке </w:t>
      </w:r>
      <w:hyperlink r:id="rId1" w:history="1">
        <w:r w:rsidRPr="00720AE8">
          <w:rPr>
            <w:rFonts w:eastAsia="Calibri"/>
            <w:sz w:val="20"/>
            <w:szCs w:val="20"/>
          </w:rPr>
          <w:t>порядок</w:t>
        </w:r>
      </w:hyperlink>
      <w:r w:rsidRPr="00720AE8">
        <w:rPr>
          <w:rFonts w:eastAsia="Calibri"/>
          <w:sz w:val="20"/>
          <w:szCs w:val="20"/>
        </w:rPr>
        <w:t xml:space="preserve"> оценки заявок, окончательных предложений участников закупки, в том числе </w:t>
      </w:r>
      <w:hyperlink r:id="rId2" w:history="1">
        <w:r w:rsidRPr="00720AE8">
          <w:rPr>
            <w:rFonts w:eastAsia="Calibri"/>
            <w:sz w:val="20"/>
            <w:szCs w:val="20"/>
          </w:rPr>
          <w:t>предельные величины</w:t>
        </w:r>
      </w:hyperlink>
      <w:r w:rsidRPr="00720AE8">
        <w:rPr>
          <w:rFonts w:eastAsia="Calibri"/>
          <w:sz w:val="20"/>
          <w:szCs w:val="20"/>
        </w:rPr>
        <w:t xml:space="preserve"> значимости каждого критерия.</w:t>
      </w:r>
    </w:p>
  </w:footnote>
  <w:footnote w:id="76">
    <w:p w:rsidR="00EE097C" w:rsidRPr="00720AE8" w:rsidRDefault="00EE097C" w:rsidP="0020366F">
      <w:pPr>
        <w:autoSpaceDE w:val="0"/>
        <w:autoSpaceDN w:val="0"/>
        <w:adjustRightInd w:val="0"/>
        <w:ind w:firstLine="709"/>
        <w:jc w:val="both"/>
        <w:rPr>
          <w:sz w:val="20"/>
          <w:szCs w:val="20"/>
        </w:rPr>
      </w:pPr>
      <w:r w:rsidRPr="00720AE8">
        <w:rPr>
          <w:rStyle w:val="aff8"/>
          <w:sz w:val="20"/>
          <w:szCs w:val="20"/>
        </w:rPr>
        <w:t>79</w:t>
      </w:r>
      <w:r w:rsidRPr="00720AE8">
        <w:rPr>
          <w:sz w:val="20"/>
          <w:szCs w:val="20"/>
        </w:rPr>
        <w:t xml:space="preserve"> Заказчик вправе в Положении о закупке устанавливать иные критерии.</w:t>
      </w:r>
    </w:p>
  </w:footnote>
  <w:footnote w:id="77">
    <w:p w:rsidR="00EE097C" w:rsidRPr="00720AE8" w:rsidRDefault="00EE097C" w:rsidP="0020366F">
      <w:pPr>
        <w:pStyle w:val="af8"/>
        <w:ind w:firstLine="709"/>
        <w:jc w:val="both"/>
      </w:pPr>
      <w:r w:rsidRPr="00720AE8">
        <w:rPr>
          <w:rStyle w:val="aff8"/>
        </w:rPr>
        <w:t>80</w:t>
      </w:r>
      <w:r w:rsidRPr="00720AE8">
        <w:t xml:space="preserve"> Заказчик вправе предусмотреть в Положении о закупке применение антидемпинговых мер.</w:t>
      </w:r>
    </w:p>
  </w:footnote>
  <w:footnote w:id="78">
    <w:p w:rsidR="00EE097C" w:rsidRPr="00514F7A" w:rsidRDefault="00EE097C" w:rsidP="0020366F">
      <w:pPr>
        <w:pStyle w:val="af8"/>
        <w:ind w:firstLine="709"/>
        <w:jc w:val="both"/>
      </w:pPr>
      <w:r w:rsidRPr="00514F7A">
        <w:rPr>
          <w:rStyle w:val="aff8"/>
        </w:rPr>
        <w:t>80-1</w:t>
      </w:r>
      <w:r w:rsidRPr="00514F7A">
        <w:t xml:space="preserve"> Заказчик устанавливает в Положении о закупке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определения и обоснования цены единицы товара, работы, услуги, определения максимального значения цены договора.</w:t>
      </w:r>
    </w:p>
  </w:footnote>
  <w:footnote w:id="79">
    <w:p w:rsidR="00EE097C" w:rsidRPr="00720AE8" w:rsidRDefault="00EE097C" w:rsidP="0020366F">
      <w:pPr>
        <w:autoSpaceDE w:val="0"/>
        <w:autoSpaceDN w:val="0"/>
        <w:adjustRightInd w:val="0"/>
        <w:ind w:firstLine="709"/>
        <w:jc w:val="both"/>
        <w:rPr>
          <w:sz w:val="20"/>
          <w:szCs w:val="20"/>
        </w:rPr>
      </w:pPr>
      <w:r w:rsidRPr="00720AE8">
        <w:rPr>
          <w:rStyle w:val="aff8"/>
          <w:sz w:val="20"/>
          <w:szCs w:val="20"/>
        </w:rPr>
        <w:t>81</w:t>
      </w:r>
      <w:r w:rsidRPr="00720AE8">
        <w:rPr>
          <w:sz w:val="20"/>
          <w:szCs w:val="20"/>
        </w:rPr>
        <w:t xml:space="preserve"> Порядок вступления в силу настоящего Положения о закупке не устанавливается заказчиком в Положении о закупке.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rsidP="00306D1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E097C" w:rsidRDefault="00EE097C">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pPr>
      <w:pStyle w:val="a4"/>
      <w:jc w:val="center"/>
    </w:pPr>
    <w:r>
      <w:fldChar w:fldCharType="begin"/>
    </w:r>
    <w:r>
      <w:instrText>PAGE   \* MERGEFORMAT</w:instrText>
    </w:r>
    <w:r>
      <w:fldChar w:fldCharType="separate"/>
    </w:r>
    <w:r>
      <w:rPr>
        <w:noProof/>
      </w:rPr>
      <w:t>2</w:t>
    </w:r>
    <w:r>
      <w:fldChar w:fldCharType="end"/>
    </w:r>
  </w:p>
  <w:p w:rsidR="00EE097C" w:rsidRDefault="00EE097C">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rsidP="00306D11">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rsidP="002E437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E097C" w:rsidRDefault="00EE097C">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rsidP="004E1022">
    <w:pPr>
      <w:pStyle w:val="a4"/>
      <w:framePr w:wrap="around" w:vAnchor="text" w:hAnchor="margin" w:xAlign="center" w:y="1"/>
      <w:rPr>
        <w:rStyle w:val="a6"/>
        <w:rFonts w:eastAsia="Calibri"/>
      </w:rPr>
    </w:pPr>
    <w:r>
      <w:rPr>
        <w:rStyle w:val="a6"/>
        <w:rFonts w:eastAsia="Calibri"/>
      </w:rPr>
      <w:fldChar w:fldCharType="begin"/>
    </w:r>
    <w:r>
      <w:rPr>
        <w:rStyle w:val="a6"/>
        <w:rFonts w:eastAsia="Calibri"/>
      </w:rPr>
      <w:instrText xml:space="preserve">PAGE  </w:instrText>
    </w:r>
    <w:r>
      <w:rPr>
        <w:rStyle w:val="a6"/>
        <w:rFonts w:eastAsia="Calibri"/>
      </w:rPr>
      <w:fldChar w:fldCharType="end"/>
    </w:r>
  </w:p>
  <w:p w:rsidR="00EE097C" w:rsidRDefault="00EE097C">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rsidP="004E1022">
    <w:pPr>
      <w:pStyle w:val="a4"/>
      <w:framePr w:wrap="around" w:vAnchor="text" w:hAnchor="margin" w:xAlign="center" w:y="1"/>
      <w:rPr>
        <w:rStyle w:val="a6"/>
        <w:rFonts w:eastAsia="Calibri"/>
      </w:rPr>
    </w:pPr>
    <w:r>
      <w:rPr>
        <w:rStyle w:val="a6"/>
        <w:rFonts w:eastAsia="Calibri"/>
      </w:rPr>
      <w:fldChar w:fldCharType="begin"/>
    </w:r>
    <w:r>
      <w:rPr>
        <w:rStyle w:val="a6"/>
        <w:rFonts w:eastAsia="Calibri"/>
      </w:rPr>
      <w:instrText xml:space="preserve">PAGE  </w:instrText>
    </w:r>
    <w:r>
      <w:rPr>
        <w:rStyle w:val="a6"/>
        <w:rFonts w:eastAsia="Calibri"/>
      </w:rPr>
      <w:fldChar w:fldCharType="end"/>
    </w:r>
  </w:p>
  <w:p w:rsidR="00EE097C" w:rsidRDefault="00EE097C">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C" w:rsidRDefault="00EE097C" w:rsidP="004E1022">
    <w:pPr>
      <w:pStyle w:val="a4"/>
      <w:framePr w:wrap="around" w:vAnchor="text" w:hAnchor="margin" w:xAlign="center" w:y="1"/>
      <w:rPr>
        <w:rStyle w:val="a6"/>
        <w:rFonts w:eastAsia="Calibri"/>
      </w:rPr>
    </w:pPr>
    <w:r>
      <w:rPr>
        <w:rStyle w:val="a6"/>
        <w:rFonts w:eastAsia="Calibri"/>
      </w:rPr>
      <w:fldChar w:fldCharType="begin"/>
    </w:r>
    <w:r>
      <w:rPr>
        <w:rStyle w:val="a6"/>
        <w:rFonts w:eastAsia="Calibri"/>
      </w:rPr>
      <w:instrText xml:space="preserve">PAGE  </w:instrText>
    </w:r>
    <w:r>
      <w:rPr>
        <w:rStyle w:val="a6"/>
        <w:rFonts w:eastAsia="Calibri"/>
      </w:rPr>
      <w:fldChar w:fldCharType="end"/>
    </w:r>
  </w:p>
  <w:p w:rsidR="00EE097C" w:rsidRDefault="00EE097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2"/>
      <w:numFmt w:val="decimal"/>
      <w:lvlText w:val="%1."/>
      <w:lvlJc w:val="left"/>
      <w:pPr>
        <w:tabs>
          <w:tab w:val="num" w:pos="720"/>
        </w:tabs>
        <w:ind w:left="720" w:hanging="360"/>
      </w:pPr>
      <w:rPr>
        <w:rFonts w:ascii="Times New Roman" w:hAnsi="Times New Roman" w:cs="Times New Roman"/>
        <w:sz w:val="29"/>
        <w:szCs w:val="29"/>
      </w:rPr>
    </w:lvl>
    <w:lvl w:ilvl="1">
      <w:start w:val="9"/>
      <w:numFmt w:val="decimal"/>
      <w:lvlText w:val="%1.%2."/>
      <w:lvlJc w:val="left"/>
      <w:pPr>
        <w:tabs>
          <w:tab w:val="num" w:pos="1080"/>
        </w:tabs>
        <w:ind w:left="1080" w:hanging="360"/>
      </w:pPr>
      <w:rPr>
        <w:rFonts w:ascii="Times New Roman" w:hAnsi="Times New Roman" w:cs="Times New Roman"/>
        <w:sz w:val="29"/>
        <w:szCs w:val="29"/>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6"/>
      <w:numFmt w:val="decimal"/>
      <w:lvlText w:val="%3)"/>
      <w:lvlJc w:val="left"/>
      <w:pPr>
        <w:tabs>
          <w:tab w:val="num" w:pos="928"/>
        </w:tabs>
        <w:ind w:left="928"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C986714"/>
    <w:multiLevelType w:val="hybridMultilevel"/>
    <w:tmpl w:val="F774D2E0"/>
    <w:lvl w:ilvl="0" w:tplc="71600F1A">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7665BDE"/>
    <w:multiLevelType w:val="hybridMultilevel"/>
    <w:tmpl w:val="BA26CAA6"/>
    <w:lvl w:ilvl="0" w:tplc="04190011">
      <w:start w:val="1"/>
      <w:numFmt w:val="decimal"/>
      <w:lvlText w:val="%1)"/>
      <w:lvlJc w:val="left"/>
      <w:pPr>
        <w:tabs>
          <w:tab w:val="num" w:pos="927"/>
        </w:tabs>
        <w:ind w:left="927"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7AF49AA"/>
    <w:multiLevelType w:val="hybridMultilevel"/>
    <w:tmpl w:val="A2FABED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3B379A"/>
    <w:multiLevelType w:val="hybridMultilevel"/>
    <w:tmpl w:val="1EA04BCE"/>
    <w:lvl w:ilvl="0" w:tplc="8E421D66">
      <w:start w:val="1"/>
      <w:numFmt w:val="bullet"/>
      <w:pStyle w:val="a"/>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21707F7A"/>
    <w:multiLevelType w:val="hybridMultilevel"/>
    <w:tmpl w:val="69D48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CA3FAC"/>
    <w:multiLevelType w:val="hybridMultilevel"/>
    <w:tmpl w:val="69EE6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CE1D9E"/>
    <w:multiLevelType w:val="multilevel"/>
    <w:tmpl w:val="D5944EF6"/>
    <w:lvl w:ilvl="0">
      <w:start w:val="1"/>
      <w:numFmt w:val="decimal"/>
      <w:pStyle w:val="1"/>
      <w:lvlText w:val="%1."/>
      <w:lvlJc w:val="right"/>
      <w:pPr>
        <w:ind w:left="502" w:hanging="360"/>
      </w:pPr>
      <w:rPr>
        <w:rFonts w:cs="Times New Roman" w:hint="default"/>
      </w:rPr>
    </w:lvl>
    <w:lvl w:ilvl="1">
      <w:start w:val="1"/>
      <w:numFmt w:val="decimal"/>
      <w:isLgl/>
      <w:lvlText w:val="%1.%2."/>
      <w:lvlJc w:val="left"/>
      <w:pPr>
        <w:ind w:left="928" w:hanging="360"/>
      </w:pPr>
      <w:rPr>
        <w:rFonts w:cs="Times New Roman" w:hint="default"/>
        <w:i w:val="0"/>
      </w:rPr>
    </w:lvl>
    <w:lvl w:ilvl="2">
      <w:start w:val="1"/>
      <w:numFmt w:val="decimal"/>
      <w:isLgl/>
      <w:lvlText w:val="%3)"/>
      <w:lvlJc w:val="left"/>
      <w:pPr>
        <w:ind w:left="720" w:hanging="720"/>
      </w:pPr>
      <w:rPr>
        <w:rFonts w:ascii="Times New Roman" w:eastAsia="Times New Roman" w:hAnsi="Times New Roman"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9">
    <w:nsid w:val="577A2631"/>
    <w:multiLevelType w:val="hybridMultilevel"/>
    <w:tmpl w:val="526677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A5F1D8A"/>
    <w:multiLevelType w:val="hybridMultilevel"/>
    <w:tmpl w:val="D70679E4"/>
    <w:lvl w:ilvl="0" w:tplc="7E7E39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BD2317D"/>
    <w:multiLevelType w:val="hybridMultilevel"/>
    <w:tmpl w:val="D1B496C4"/>
    <w:lvl w:ilvl="0" w:tplc="56DCCF04">
      <w:start w:val="1"/>
      <w:numFmt w:val="decimal"/>
      <w:lvlText w:val="%1."/>
      <w:lvlJc w:val="left"/>
      <w:pPr>
        <w:ind w:left="644"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62E0FCC"/>
    <w:multiLevelType w:val="hybridMultilevel"/>
    <w:tmpl w:val="C1D0F876"/>
    <w:lvl w:ilvl="0" w:tplc="C9F2C75C">
      <w:start w:val="1"/>
      <w:numFmt w:val="decimal"/>
      <w:lvlText w:val="%1."/>
      <w:lvlJc w:val="left"/>
      <w:pPr>
        <w:ind w:left="1744" w:hanging="1035"/>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4"/>
  </w:num>
  <w:num w:numId="2">
    <w:abstractNumId w:val="6"/>
  </w:num>
  <w:num w:numId="3">
    <w:abstractNumId w:val="8"/>
  </w:num>
  <w:num w:numId="4">
    <w:abstractNumId w:val="9"/>
  </w:num>
  <w:num w:numId="5">
    <w:abstractNumId w:val="7"/>
  </w:num>
  <w:num w:numId="6">
    <w:abstractNumId w:val="12"/>
  </w:num>
  <w:num w:numId="7">
    <w:abstractNumId w:val="10"/>
  </w:num>
  <w:num w:numId="8">
    <w:abstractNumId w:val="2"/>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7B69"/>
    <w:rsid w:val="00000388"/>
    <w:rsid w:val="00000A9A"/>
    <w:rsid w:val="00000B7C"/>
    <w:rsid w:val="0000112F"/>
    <w:rsid w:val="00001407"/>
    <w:rsid w:val="000017E4"/>
    <w:rsid w:val="00001A3E"/>
    <w:rsid w:val="00002B53"/>
    <w:rsid w:val="000043DC"/>
    <w:rsid w:val="00004515"/>
    <w:rsid w:val="0000554B"/>
    <w:rsid w:val="0000648B"/>
    <w:rsid w:val="00007336"/>
    <w:rsid w:val="00007B8E"/>
    <w:rsid w:val="000115C0"/>
    <w:rsid w:val="000122E7"/>
    <w:rsid w:val="00012991"/>
    <w:rsid w:val="00012F4D"/>
    <w:rsid w:val="000148F5"/>
    <w:rsid w:val="000150C6"/>
    <w:rsid w:val="00015727"/>
    <w:rsid w:val="00015A75"/>
    <w:rsid w:val="00015AAA"/>
    <w:rsid w:val="00015F96"/>
    <w:rsid w:val="00017659"/>
    <w:rsid w:val="000176C2"/>
    <w:rsid w:val="00017A8C"/>
    <w:rsid w:val="00020338"/>
    <w:rsid w:val="00021362"/>
    <w:rsid w:val="00021539"/>
    <w:rsid w:val="00021B48"/>
    <w:rsid w:val="00021C05"/>
    <w:rsid w:val="00021E6C"/>
    <w:rsid w:val="000226BD"/>
    <w:rsid w:val="00022C91"/>
    <w:rsid w:val="00023F2F"/>
    <w:rsid w:val="000247F0"/>
    <w:rsid w:val="00024BBC"/>
    <w:rsid w:val="0002506D"/>
    <w:rsid w:val="000250B3"/>
    <w:rsid w:val="000253BC"/>
    <w:rsid w:val="00025FC0"/>
    <w:rsid w:val="0002635F"/>
    <w:rsid w:val="000266AA"/>
    <w:rsid w:val="00027403"/>
    <w:rsid w:val="00027461"/>
    <w:rsid w:val="00030065"/>
    <w:rsid w:val="000300A6"/>
    <w:rsid w:val="00030E54"/>
    <w:rsid w:val="00030E80"/>
    <w:rsid w:val="00031811"/>
    <w:rsid w:val="00031C28"/>
    <w:rsid w:val="00031CBB"/>
    <w:rsid w:val="000322BE"/>
    <w:rsid w:val="0003304C"/>
    <w:rsid w:val="00033AA2"/>
    <w:rsid w:val="000349ED"/>
    <w:rsid w:val="000350B6"/>
    <w:rsid w:val="000355E1"/>
    <w:rsid w:val="00035B82"/>
    <w:rsid w:val="000361B2"/>
    <w:rsid w:val="00036D40"/>
    <w:rsid w:val="000371D0"/>
    <w:rsid w:val="00037B1E"/>
    <w:rsid w:val="00037B69"/>
    <w:rsid w:val="000400B4"/>
    <w:rsid w:val="000403A9"/>
    <w:rsid w:val="00040E03"/>
    <w:rsid w:val="00040F39"/>
    <w:rsid w:val="00041C1F"/>
    <w:rsid w:val="00041DE1"/>
    <w:rsid w:val="00042D44"/>
    <w:rsid w:val="000434FA"/>
    <w:rsid w:val="000439A1"/>
    <w:rsid w:val="00043E90"/>
    <w:rsid w:val="000445E0"/>
    <w:rsid w:val="000448F0"/>
    <w:rsid w:val="00044CDB"/>
    <w:rsid w:val="00045F53"/>
    <w:rsid w:val="00046AEC"/>
    <w:rsid w:val="00046CC2"/>
    <w:rsid w:val="00046E0E"/>
    <w:rsid w:val="00047E37"/>
    <w:rsid w:val="000512FA"/>
    <w:rsid w:val="00051903"/>
    <w:rsid w:val="00052856"/>
    <w:rsid w:val="00053050"/>
    <w:rsid w:val="00054035"/>
    <w:rsid w:val="000546F6"/>
    <w:rsid w:val="00054837"/>
    <w:rsid w:val="00054A96"/>
    <w:rsid w:val="00054E10"/>
    <w:rsid w:val="00055BE6"/>
    <w:rsid w:val="00056B76"/>
    <w:rsid w:val="000603F4"/>
    <w:rsid w:val="000606DA"/>
    <w:rsid w:val="000609F4"/>
    <w:rsid w:val="00062082"/>
    <w:rsid w:val="0006229C"/>
    <w:rsid w:val="000626B8"/>
    <w:rsid w:val="00062868"/>
    <w:rsid w:val="00062FE0"/>
    <w:rsid w:val="000630BD"/>
    <w:rsid w:val="00063459"/>
    <w:rsid w:val="000637D2"/>
    <w:rsid w:val="00063A44"/>
    <w:rsid w:val="00063B33"/>
    <w:rsid w:val="00064711"/>
    <w:rsid w:val="00064721"/>
    <w:rsid w:val="00064BD1"/>
    <w:rsid w:val="00065300"/>
    <w:rsid w:val="0006664A"/>
    <w:rsid w:val="000669F9"/>
    <w:rsid w:val="00067433"/>
    <w:rsid w:val="000705B6"/>
    <w:rsid w:val="00070E30"/>
    <w:rsid w:val="00070F65"/>
    <w:rsid w:val="00072437"/>
    <w:rsid w:val="00073793"/>
    <w:rsid w:val="00074C7C"/>
    <w:rsid w:val="00074EFF"/>
    <w:rsid w:val="00076737"/>
    <w:rsid w:val="00077A75"/>
    <w:rsid w:val="0008036C"/>
    <w:rsid w:val="0008071C"/>
    <w:rsid w:val="00080C67"/>
    <w:rsid w:val="000818E0"/>
    <w:rsid w:val="00083FC6"/>
    <w:rsid w:val="000854B6"/>
    <w:rsid w:val="00085955"/>
    <w:rsid w:val="00085C36"/>
    <w:rsid w:val="00087FB8"/>
    <w:rsid w:val="00090F3E"/>
    <w:rsid w:val="00092157"/>
    <w:rsid w:val="0009383D"/>
    <w:rsid w:val="000938FB"/>
    <w:rsid w:val="00093990"/>
    <w:rsid w:val="0009698B"/>
    <w:rsid w:val="00097083"/>
    <w:rsid w:val="000A1199"/>
    <w:rsid w:val="000A1939"/>
    <w:rsid w:val="000A262C"/>
    <w:rsid w:val="000A292B"/>
    <w:rsid w:val="000A4D3E"/>
    <w:rsid w:val="000A5E1A"/>
    <w:rsid w:val="000A60D0"/>
    <w:rsid w:val="000A6138"/>
    <w:rsid w:val="000A7690"/>
    <w:rsid w:val="000B008B"/>
    <w:rsid w:val="000B0153"/>
    <w:rsid w:val="000B0302"/>
    <w:rsid w:val="000B09FF"/>
    <w:rsid w:val="000B0E9C"/>
    <w:rsid w:val="000B24C3"/>
    <w:rsid w:val="000B2752"/>
    <w:rsid w:val="000B2A42"/>
    <w:rsid w:val="000B3ABE"/>
    <w:rsid w:val="000B3CB2"/>
    <w:rsid w:val="000B4E64"/>
    <w:rsid w:val="000B5794"/>
    <w:rsid w:val="000B597A"/>
    <w:rsid w:val="000B6711"/>
    <w:rsid w:val="000B6A12"/>
    <w:rsid w:val="000C01CE"/>
    <w:rsid w:val="000C13DB"/>
    <w:rsid w:val="000C14D9"/>
    <w:rsid w:val="000C22CA"/>
    <w:rsid w:val="000C239A"/>
    <w:rsid w:val="000C2EFF"/>
    <w:rsid w:val="000C359D"/>
    <w:rsid w:val="000C36EC"/>
    <w:rsid w:val="000C5FD6"/>
    <w:rsid w:val="000C6156"/>
    <w:rsid w:val="000C72C5"/>
    <w:rsid w:val="000C731F"/>
    <w:rsid w:val="000C76CC"/>
    <w:rsid w:val="000C782C"/>
    <w:rsid w:val="000D0A0B"/>
    <w:rsid w:val="000D3574"/>
    <w:rsid w:val="000D3B07"/>
    <w:rsid w:val="000D3DB7"/>
    <w:rsid w:val="000D40AB"/>
    <w:rsid w:val="000D5BFB"/>
    <w:rsid w:val="000D60B7"/>
    <w:rsid w:val="000E160F"/>
    <w:rsid w:val="000E1803"/>
    <w:rsid w:val="000E22A7"/>
    <w:rsid w:val="000E2B9D"/>
    <w:rsid w:val="000E47D5"/>
    <w:rsid w:val="000E680F"/>
    <w:rsid w:val="000F0101"/>
    <w:rsid w:val="000F036C"/>
    <w:rsid w:val="000F0E6E"/>
    <w:rsid w:val="000F0F1D"/>
    <w:rsid w:val="000F25A8"/>
    <w:rsid w:val="000F2A1D"/>
    <w:rsid w:val="000F302E"/>
    <w:rsid w:val="000F38C4"/>
    <w:rsid w:val="000F4345"/>
    <w:rsid w:val="000F4A7C"/>
    <w:rsid w:val="000F4BFF"/>
    <w:rsid w:val="000F590E"/>
    <w:rsid w:val="000F608E"/>
    <w:rsid w:val="000F62CC"/>
    <w:rsid w:val="000F6511"/>
    <w:rsid w:val="000F6CFE"/>
    <w:rsid w:val="001007BF"/>
    <w:rsid w:val="00100E89"/>
    <w:rsid w:val="00101785"/>
    <w:rsid w:val="00101FD3"/>
    <w:rsid w:val="001021F8"/>
    <w:rsid w:val="00102A46"/>
    <w:rsid w:val="00102E31"/>
    <w:rsid w:val="001045A4"/>
    <w:rsid w:val="001047BE"/>
    <w:rsid w:val="00105371"/>
    <w:rsid w:val="0010622F"/>
    <w:rsid w:val="00107B2B"/>
    <w:rsid w:val="0011008B"/>
    <w:rsid w:val="001102C8"/>
    <w:rsid w:val="00110796"/>
    <w:rsid w:val="001111D9"/>
    <w:rsid w:val="00111A70"/>
    <w:rsid w:val="00111B55"/>
    <w:rsid w:val="00111D47"/>
    <w:rsid w:val="001120C4"/>
    <w:rsid w:val="0011412C"/>
    <w:rsid w:val="001164E2"/>
    <w:rsid w:val="0011683E"/>
    <w:rsid w:val="00116C89"/>
    <w:rsid w:val="00117032"/>
    <w:rsid w:val="00120982"/>
    <w:rsid w:val="0012347E"/>
    <w:rsid w:val="001235F5"/>
    <w:rsid w:val="001262DC"/>
    <w:rsid w:val="00126A01"/>
    <w:rsid w:val="00126DF7"/>
    <w:rsid w:val="00127795"/>
    <w:rsid w:val="00131E4F"/>
    <w:rsid w:val="0013211C"/>
    <w:rsid w:val="00132129"/>
    <w:rsid w:val="001323B6"/>
    <w:rsid w:val="001323B7"/>
    <w:rsid w:val="0013262D"/>
    <w:rsid w:val="00132883"/>
    <w:rsid w:val="001328F1"/>
    <w:rsid w:val="00132ED7"/>
    <w:rsid w:val="00133502"/>
    <w:rsid w:val="001339BA"/>
    <w:rsid w:val="00133D3F"/>
    <w:rsid w:val="00135084"/>
    <w:rsid w:val="0013526D"/>
    <w:rsid w:val="00136EA9"/>
    <w:rsid w:val="001371F0"/>
    <w:rsid w:val="00140FA4"/>
    <w:rsid w:val="00141ACA"/>
    <w:rsid w:val="00142638"/>
    <w:rsid w:val="001431D3"/>
    <w:rsid w:val="00144E33"/>
    <w:rsid w:val="00145217"/>
    <w:rsid w:val="001455F2"/>
    <w:rsid w:val="001456BA"/>
    <w:rsid w:val="001458CE"/>
    <w:rsid w:val="00145D4A"/>
    <w:rsid w:val="00146E17"/>
    <w:rsid w:val="00150251"/>
    <w:rsid w:val="00150C0E"/>
    <w:rsid w:val="00150F77"/>
    <w:rsid w:val="00151B82"/>
    <w:rsid w:val="00152158"/>
    <w:rsid w:val="001524F0"/>
    <w:rsid w:val="001525A1"/>
    <w:rsid w:val="001534CE"/>
    <w:rsid w:val="00153631"/>
    <w:rsid w:val="001545ED"/>
    <w:rsid w:val="00154A7F"/>
    <w:rsid w:val="001551E9"/>
    <w:rsid w:val="00155F42"/>
    <w:rsid w:val="00156213"/>
    <w:rsid w:val="00156B43"/>
    <w:rsid w:val="00156B7B"/>
    <w:rsid w:val="001578A6"/>
    <w:rsid w:val="00160759"/>
    <w:rsid w:val="00160D18"/>
    <w:rsid w:val="00161BE6"/>
    <w:rsid w:val="00161C8D"/>
    <w:rsid w:val="001621B1"/>
    <w:rsid w:val="001627B6"/>
    <w:rsid w:val="0016349A"/>
    <w:rsid w:val="001640D9"/>
    <w:rsid w:val="0016427C"/>
    <w:rsid w:val="0016476B"/>
    <w:rsid w:val="001647D9"/>
    <w:rsid w:val="00164C3E"/>
    <w:rsid w:val="00165422"/>
    <w:rsid w:val="001655BC"/>
    <w:rsid w:val="00166007"/>
    <w:rsid w:val="001666CF"/>
    <w:rsid w:val="00166DA8"/>
    <w:rsid w:val="00167A57"/>
    <w:rsid w:val="001701FE"/>
    <w:rsid w:val="001715B1"/>
    <w:rsid w:val="00171866"/>
    <w:rsid w:val="00171A16"/>
    <w:rsid w:val="001729B5"/>
    <w:rsid w:val="00173C47"/>
    <w:rsid w:val="001749B0"/>
    <w:rsid w:val="00175992"/>
    <w:rsid w:val="00176043"/>
    <w:rsid w:val="00176856"/>
    <w:rsid w:val="00180099"/>
    <w:rsid w:val="00181576"/>
    <w:rsid w:val="00182319"/>
    <w:rsid w:val="0018262B"/>
    <w:rsid w:val="00182669"/>
    <w:rsid w:val="00182B6F"/>
    <w:rsid w:val="00182F05"/>
    <w:rsid w:val="00183686"/>
    <w:rsid w:val="00183CBA"/>
    <w:rsid w:val="00183FB5"/>
    <w:rsid w:val="00184351"/>
    <w:rsid w:val="00184415"/>
    <w:rsid w:val="00185FB0"/>
    <w:rsid w:val="00186BF4"/>
    <w:rsid w:val="00186DFC"/>
    <w:rsid w:val="00187B90"/>
    <w:rsid w:val="00187F9B"/>
    <w:rsid w:val="001908FA"/>
    <w:rsid w:val="00191097"/>
    <w:rsid w:val="00191450"/>
    <w:rsid w:val="00192065"/>
    <w:rsid w:val="001938F5"/>
    <w:rsid w:val="00194CCA"/>
    <w:rsid w:val="00195AE9"/>
    <w:rsid w:val="00195D2D"/>
    <w:rsid w:val="001965B0"/>
    <w:rsid w:val="001977D9"/>
    <w:rsid w:val="001A0257"/>
    <w:rsid w:val="001A07CE"/>
    <w:rsid w:val="001A170B"/>
    <w:rsid w:val="001A255C"/>
    <w:rsid w:val="001A2E41"/>
    <w:rsid w:val="001A30F4"/>
    <w:rsid w:val="001A3B2C"/>
    <w:rsid w:val="001A3D15"/>
    <w:rsid w:val="001A3D7A"/>
    <w:rsid w:val="001A3F67"/>
    <w:rsid w:val="001A45DD"/>
    <w:rsid w:val="001A4714"/>
    <w:rsid w:val="001A4BB4"/>
    <w:rsid w:val="001A4F4D"/>
    <w:rsid w:val="001A5B74"/>
    <w:rsid w:val="001A64C3"/>
    <w:rsid w:val="001A6C18"/>
    <w:rsid w:val="001A7164"/>
    <w:rsid w:val="001A7654"/>
    <w:rsid w:val="001B02F7"/>
    <w:rsid w:val="001B057C"/>
    <w:rsid w:val="001B109F"/>
    <w:rsid w:val="001B162B"/>
    <w:rsid w:val="001B475E"/>
    <w:rsid w:val="001B4DDF"/>
    <w:rsid w:val="001B504C"/>
    <w:rsid w:val="001B59B5"/>
    <w:rsid w:val="001B7328"/>
    <w:rsid w:val="001B79DA"/>
    <w:rsid w:val="001B7A4C"/>
    <w:rsid w:val="001B7CDB"/>
    <w:rsid w:val="001C03E8"/>
    <w:rsid w:val="001C1430"/>
    <w:rsid w:val="001C3312"/>
    <w:rsid w:val="001C37F0"/>
    <w:rsid w:val="001C3EC0"/>
    <w:rsid w:val="001C476E"/>
    <w:rsid w:val="001C4DDD"/>
    <w:rsid w:val="001C59AC"/>
    <w:rsid w:val="001C5A00"/>
    <w:rsid w:val="001C5D24"/>
    <w:rsid w:val="001D02D8"/>
    <w:rsid w:val="001D0355"/>
    <w:rsid w:val="001D0952"/>
    <w:rsid w:val="001D1C29"/>
    <w:rsid w:val="001D1D61"/>
    <w:rsid w:val="001D2B23"/>
    <w:rsid w:val="001D3E95"/>
    <w:rsid w:val="001D4089"/>
    <w:rsid w:val="001D488A"/>
    <w:rsid w:val="001D48E2"/>
    <w:rsid w:val="001D4F66"/>
    <w:rsid w:val="001D568A"/>
    <w:rsid w:val="001D6125"/>
    <w:rsid w:val="001E07E1"/>
    <w:rsid w:val="001E1175"/>
    <w:rsid w:val="001E1DAC"/>
    <w:rsid w:val="001E26B9"/>
    <w:rsid w:val="001E2CC3"/>
    <w:rsid w:val="001E32F7"/>
    <w:rsid w:val="001E406B"/>
    <w:rsid w:val="001E4257"/>
    <w:rsid w:val="001E4DCB"/>
    <w:rsid w:val="001E6AC4"/>
    <w:rsid w:val="001E6F2D"/>
    <w:rsid w:val="001E7D4C"/>
    <w:rsid w:val="001E7F82"/>
    <w:rsid w:val="001F12C4"/>
    <w:rsid w:val="001F1AA2"/>
    <w:rsid w:val="001F1FC9"/>
    <w:rsid w:val="001F213F"/>
    <w:rsid w:val="001F21D6"/>
    <w:rsid w:val="001F2D5D"/>
    <w:rsid w:val="001F2ED7"/>
    <w:rsid w:val="001F411F"/>
    <w:rsid w:val="001F55B1"/>
    <w:rsid w:val="001F5881"/>
    <w:rsid w:val="001F5ADE"/>
    <w:rsid w:val="001F6BA0"/>
    <w:rsid w:val="001F738C"/>
    <w:rsid w:val="001F76E6"/>
    <w:rsid w:val="001F78F3"/>
    <w:rsid w:val="00200C1E"/>
    <w:rsid w:val="00201DE1"/>
    <w:rsid w:val="00202C70"/>
    <w:rsid w:val="00202EE4"/>
    <w:rsid w:val="00202F31"/>
    <w:rsid w:val="0020366F"/>
    <w:rsid w:val="00203DD3"/>
    <w:rsid w:val="00205B2D"/>
    <w:rsid w:val="0020777B"/>
    <w:rsid w:val="00210606"/>
    <w:rsid w:val="00210F31"/>
    <w:rsid w:val="00210FD0"/>
    <w:rsid w:val="002113E2"/>
    <w:rsid w:val="00211E78"/>
    <w:rsid w:val="00213220"/>
    <w:rsid w:val="0021336F"/>
    <w:rsid w:val="002133BA"/>
    <w:rsid w:val="00213AB9"/>
    <w:rsid w:val="00213D01"/>
    <w:rsid w:val="00214994"/>
    <w:rsid w:val="00215B0B"/>
    <w:rsid w:val="0021658D"/>
    <w:rsid w:val="0021660F"/>
    <w:rsid w:val="00216B26"/>
    <w:rsid w:val="00220125"/>
    <w:rsid w:val="00220DF7"/>
    <w:rsid w:val="0022201C"/>
    <w:rsid w:val="002224A9"/>
    <w:rsid w:val="00222D89"/>
    <w:rsid w:val="00223092"/>
    <w:rsid w:val="00224B68"/>
    <w:rsid w:val="00225A1C"/>
    <w:rsid w:val="00225BEE"/>
    <w:rsid w:val="002263AC"/>
    <w:rsid w:val="002273F8"/>
    <w:rsid w:val="00230739"/>
    <w:rsid w:val="002317EA"/>
    <w:rsid w:val="00233A08"/>
    <w:rsid w:val="00236217"/>
    <w:rsid w:val="00237BBC"/>
    <w:rsid w:val="002402E0"/>
    <w:rsid w:val="00240457"/>
    <w:rsid w:val="00240C4B"/>
    <w:rsid w:val="00240CA7"/>
    <w:rsid w:val="002418AA"/>
    <w:rsid w:val="00243035"/>
    <w:rsid w:val="0024329C"/>
    <w:rsid w:val="00243A68"/>
    <w:rsid w:val="00243C54"/>
    <w:rsid w:val="002441C0"/>
    <w:rsid w:val="002441D1"/>
    <w:rsid w:val="00244388"/>
    <w:rsid w:val="002444E6"/>
    <w:rsid w:val="00244E4D"/>
    <w:rsid w:val="0024560C"/>
    <w:rsid w:val="002465EC"/>
    <w:rsid w:val="00246E9B"/>
    <w:rsid w:val="002470FF"/>
    <w:rsid w:val="00247334"/>
    <w:rsid w:val="00247A58"/>
    <w:rsid w:val="00247F6B"/>
    <w:rsid w:val="00251E00"/>
    <w:rsid w:val="002532B8"/>
    <w:rsid w:val="00253F9C"/>
    <w:rsid w:val="0025439C"/>
    <w:rsid w:val="00254B02"/>
    <w:rsid w:val="002550F6"/>
    <w:rsid w:val="002556AC"/>
    <w:rsid w:val="00255763"/>
    <w:rsid w:val="00255DBA"/>
    <w:rsid w:val="002578E1"/>
    <w:rsid w:val="002612D5"/>
    <w:rsid w:val="002618FE"/>
    <w:rsid w:val="00261B05"/>
    <w:rsid w:val="00261E85"/>
    <w:rsid w:val="00263C5B"/>
    <w:rsid w:val="00265B29"/>
    <w:rsid w:val="00267574"/>
    <w:rsid w:val="00267DC6"/>
    <w:rsid w:val="002721CD"/>
    <w:rsid w:val="00273D5A"/>
    <w:rsid w:val="00274712"/>
    <w:rsid w:val="00274870"/>
    <w:rsid w:val="00274C14"/>
    <w:rsid w:val="00275592"/>
    <w:rsid w:val="0027571C"/>
    <w:rsid w:val="00275B1B"/>
    <w:rsid w:val="0027758D"/>
    <w:rsid w:val="002802CF"/>
    <w:rsid w:val="002811D0"/>
    <w:rsid w:val="002825C2"/>
    <w:rsid w:val="0028347C"/>
    <w:rsid w:val="00286834"/>
    <w:rsid w:val="00286FC9"/>
    <w:rsid w:val="00287275"/>
    <w:rsid w:val="00287CE6"/>
    <w:rsid w:val="00287E92"/>
    <w:rsid w:val="0029035C"/>
    <w:rsid w:val="00290C88"/>
    <w:rsid w:val="002915E6"/>
    <w:rsid w:val="00293090"/>
    <w:rsid w:val="002933E9"/>
    <w:rsid w:val="00295860"/>
    <w:rsid w:val="00296C90"/>
    <w:rsid w:val="00296DBD"/>
    <w:rsid w:val="002A1406"/>
    <w:rsid w:val="002A19F6"/>
    <w:rsid w:val="002A2274"/>
    <w:rsid w:val="002A2566"/>
    <w:rsid w:val="002A2AD0"/>
    <w:rsid w:val="002A2BC9"/>
    <w:rsid w:val="002A3A81"/>
    <w:rsid w:val="002A3EC1"/>
    <w:rsid w:val="002A4444"/>
    <w:rsid w:val="002A4ECD"/>
    <w:rsid w:val="002A6082"/>
    <w:rsid w:val="002A6360"/>
    <w:rsid w:val="002A65A5"/>
    <w:rsid w:val="002A7170"/>
    <w:rsid w:val="002A75B2"/>
    <w:rsid w:val="002A7AB5"/>
    <w:rsid w:val="002A7B61"/>
    <w:rsid w:val="002B07EA"/>
    <w:rsid w:val="002B0AD5"/>
    <w:rsid w:val="002B1D1A"/>
    <w:rsid w:val="002B1D50"/>
    <w:rsid w:val="002B25E8"/>
    <w:rsid w:val="002B295A"/>
    <w:rsid w:val="002C0167"/>
    <w:rsid w:val="002C04C9"/>
    <w:rsid w:val="002C079E"/>
    <w:rsid w:val="002C09BC"/>
    <w:rsid w:val="002C0A53"/>
    <w:rsid w:val="002C0DC9"/>
    <w:rsid w:val="002C18D2"/>
    <w:rsid w:val="002C2C14"/>
    <w:rsid w:val="002C4A1B"/>
    <w:rsid w:val="002C4ACC"/>
    <w:rsid w:val="002C5573"/>
    <w:rsid w:val="002C61F5"/>
    <w:rsid w:val="002C6AB5"/>
    <w:rsid w:val="002C7520"/>
    <w:rsid w:val="002D3D1E"/>
    <w:rsid w:val="002D3F27"/>
    <w:rsid w:val="002D4A5F"/>
    <w:rsid w:val="002D4E49"/>
    <w:rsid w:val="002D5AA1"/>
    <w:rsid w:val="002D6ADB"/>
    <w:rsid w:val="002D7B13"/>
    <w:rsid w:val="002E1467"/>
    <w:rsid w:val="002E1835"/>
    <w:rsid w:val="002E3C15"/>
    <w:rsid w:val="002E4370"/>
    <w:rsid w:val="002E43C6"/>
    <w:rsid w:val="002E5089"/>
    <w:rsid w:val="002E598E"/>
    <w:rsid w:val="002E5C96"/>
    <w:rsid w:val="002F0AC4"/>
    <w:rsid w:val="002F21BE"/>
    <w:rsid w:val="002F25B9"/>
    <w:rsid w:val="002F280C"/>
    <w:rsid w:val="002F29A8"/>
    <w:rsid w:val="002F3235"/>
    <w:rsid w:val="002F56FE"/>
    <w:rsid w:val="002F5D5C"/>
    <w:rsid w:val="00301211"/>
    <w:rsid w:val="00301451"/>
    <w:rsid w:val="00301579"/>
    <w:rsid w:val="0030217B"/>
    <w:rsid w:val="003027CD"/>
    <w:rsid w:val="00302BDD"/>
    <w:rsid w:val="00302C42"/>
    <w:rsid w:val="0030328C"/>
    <w:rsid w:val="00303587"/>
    <w:rsid w:val="0030376A"/>
    <w:rsid w:val="00303EA3"/>
    <w:rsid w:val="003042BD"/>
    <w:rsid w:val="0030464B"/>
    <w:rsid w:val="00304CF9"/>
    <w:rsid w:val="00304D3E"/>
    <w:rsid w:val="00305781"/>
    <w:rsid w:val="00305C47"/>
    <w:rsid w:val="00306304"/>
    <w:rsid w:val="00306D11"/>
    <w:rsid w:val="00307449"/>
    <w:rsid w:val="00307B71"/>
    <w:rsid w:val="00310487"/>
    <w:rsid w:val="003104BC"/>
    <w:rsid w:val="003106CD"/>
    <w:rsid w:val="00310ACC"/>
    <w:rsid w:val="00312222"/>
    <w:rsid w:val="00312BC9"/>
    <w:rsid w:val="00314481"/>
    <w:rsid w:val="003154E0"/>
    <w:rsid w:val="003165CC"/>
    <w:rsid w:val="00316BFE"/>
    <w:rsid w:val="00322516"/>
    <w:rsid w:val="00322541"/>
    <w:rsid w:val="0032288C"/>
    <w:rsid w:val="0032313A"/>
    <w:rsid w:val="00323275"/>
    <w:rsid w:val="003232A7"/>
    <w:rsid w:val="00323BFF"/>
    <w:rsid w:val="00323E5F"/>
    <w:rsid w:val="00323E87"/>
    <w:rsid w:val="00324244"/>
    <w:rsid w:val="00324933"/>
    <w:rsid w:val="00324E73"/>
    <w:rsid w:val="00326464"/>
    <w:rsid w:val="0032763A"/>
    <w:rsid w:val="00327C8B"/>
    <w:rsid w:val="003305B8"/>
    <w:rsid w:val="003306FF"/>
    <w:rsid w:val="00331B18"/>
    <w:rsid w:val="003321E0"/>
    <w:rsid w:val="00332D05"/>
    <w:rsid w:val="00332D4F"/>
    <w:rsid w:val="0033347A"/>
    <w:rsid w:val="00333BB0"/>
    <w:rsid w:val="00334F12"/>
    <w:rsid w:val="003350B0"/>
    <w:rsid w:val="003365C1"/>
    <w:rsid w:val="0033743D"/>
    <w:rsid w:val="00337AB3"/>
    <w:rsid w:val="00340203"/>
    <w:rsid w:val="00340B99"/>
    <w:rsid w:val="00340F3D"/>
    <w:rsid w:val="00341342"/>
    <w:rsid w:val="00341B5C"/>
    <w:rsid w:val="003428F1"/>
    <w:rsid w:val="00343359"/>
    <w:rsid w:val="003434F0"/>
    <w:rsid w:val="00343C18"/>
    <w:rsid w:val="00343E76"/>
    <w:rsid w:val="00344E58"/>
    <w:rsid w:val="0034598D"/>
    <w:rsid w:val="00346AE9"/>
    <w:rsid w:val="00346DBA"/>
    <w:rsid w:val="00350909"/>
    <w:rsid w:val="0035164F"/>
    <w:rsid w:val="003516B4"/>
    <w:rsid w:val="0035227E"/>
    <w:rsid w:val="00352663"/>
    <w:rsid w:val="003527AF"/>
    <w:rsid w:val="003527D4"/>
    <w:rsid w:val="00352D6B"/>
    <w:rsid w:val="00354819"/>
    <w:rsid w:val="0035496F"/>
    <w:rsid w:val="003549D1"/>
    <w:rsid w:val="00355B5F"/>
    <w:rsid w:val="00356242"/>
    <w:rsid w:val="003563AF"/>
    <w:rsid w:val="00356582"/>
    <w:rsid w:val="003565D0"/>
    <w:rsid w:val="00357703"/>
    <w:rsid w:val="003618CE"/>
    <w:rsid w:val="003634C7"/>
    <w:rsid w:val="003646EB"/>
    <w:rsid w:val="00364897"/>
    <w:rsid w:val="00364B72"/>
    <w:rsid w:val="00366005"/>
    <w:rsid w:val="00366FA0"/>
    <w:rsid w:val="00367356"/>
    <w:rsid w:val="00367DF2"/>
    <w:rsid w:val="0037030D"/>
    <w:rsid w:val="00371D93"/>
    <w:rsid w:val="00372DD6"/>
    <w:rsid w:val="00372ECD"/>
    <w:rsid w:val="00373F85"/>
    <w:rsid w:val="003756BE"/>
    <w:rsid w:val="00375B8D"/>
    <w:rsid w:val="00376559"/>
    <w:rsid w:val="00376A4B"/>
    <w:rsid w:val="00377BC3"/>
    <w:rsid w:val="003800CF"/>
    <w:rsid w:val="00380141"/>
    <w:rsid w:val="00380ECB"/>
    <w:rsid w:val="00381209"/>
    <w:rsid w:val="00381C6E"/>
    <w:rsid w:val="003823A9"/>
    <w:rsid w:val="00382D67"/>
    <w:rsid w:val="00382F5E"/>
    <w:rsid w:val="00382F81"/>
    <w:rsid w:val="00383486"/>
    <w:rsid w:val="00383914"/>
    <w:rsid w:val="00383D70"/>
    <w:rsid w:val="00383DBF"/>
    <w:rsid w:val="0038470B"/>
    <w:rsid w:val="0038489C"/>
    <w:rsid w:val="00384B61"/>
    <w:rsid w:val="00384F2D"/>
    <w:rsid w:val="00384FFE"/>
    <w:rsid w:val="0038642C"/>
    <w:rsid w:val="00386598"/>
    <w:rsid w:val="003871CD"/>
    <w:rsid w:val="003871E4"/>
    <w:rsid w:val="003874B5"/>
    <w:rsid w:val="00387631"/>
    <w:rsid w:val="003879CD"/>
    <w:rsid w:val="00387BBD"/>
    <w:rsid w:val="00387E14"/>
    <w:rsid w:val="003902D3"/>
    <w:rsid w:val="00390501"/>
    <w:rsid w:val="003910F8"/>
    <w:rsid w:val="003911A8"/>
    <w:rsid w:val="003912A3"/>
    <w:rsid w:val="003919A1"/>
    <w:rsid w:val="003940D2"/>
    <w:rsid w:val="00394C37"/>
    <w:rsid w:val="00395261"/>
    <w:rsid w:val="00395794"/>
    <w:rsid w:val="00397C17"/>
    <w:rsid w:val="003A0B9B"/>
    <w:rsid w:val="003A0D63"/>
    <w:rsid w:val="003A1061"/>
    <w:rsid w:val="003A1AEF"/>
    <w:rsid w:val="003A21A9"/>
    <w:rsid w:val="003A2546"/>
    <w:rsid w:val="003A2C19"/>
    <w:rsid w:val="003A2C8A"/>
    <w:rsid w:val="003A32C7"/>
    <w:rsid w:val="003A42B1"/>
    <w:rsid w:val="003A5345"/>
    <w:rsid w:val="003A683C"/>
    <w:rsid w:val="003A79D0"/>
    <w:rsid w:val="003A79FE"/>
    <w:rsid w:val="003A7B35"/>
    <w:rsid w:val="003B1A74"/>
    <w:rsid w:val="003B1B62"/>
    <w:rsid w:val="003B2023"/>
    <w:rsid w:val="003B3527"/>
    <w:rsid w:val="003B3D34"/>
    <w:rsid w:val="003B4F98"/>
    <w:rsid w:val="003B513B"/>
    <w:rsid w:val="003B5CBF"/>
    <w:rsid w:val="003B6254"/>
    <w:rsid w:val="003B7EF7"/>
    <w:rsid w:val="003C02C5"/>
    <w:rsid w:val="003C161A"/>
    <w:rsid w:val="003C16A0"/>
    <w:rsid w:val="003C178D"/>
    <w:rsid w:val="003C2071"/>
    <w:rsid w:val="003C2F8A"/>
    <w:rsid w:val="003C335F"/>
    <w:rsid w:val="003C3949"/>
    <w:rsid w:val="003C4577"/>
    <w:rsid w:val="003C4736"/>
    <w:rsid w:val="003C5800"/>
    <w:rsid w:val="003C6373"/>
    <w:rsid w:val="003C6405"/>
    <w:rsid w:val="003C7189"/>
    <w:rsid w:val="003D03FB"/>
    <w:rsid w:val="003D0DB1"/>
    <w:rsid w:val="003D0F16"/>
    <w:rsid w:val="003D1384"/>
    <w:rsid w:val="003D16AC"/>
    <w:rsid w:val="003D241B"/>
    <w:rsid w:val="003D2812"/>
    <w:rsid w:val="003D2C72"/>
    <w:rsid w:val="003D3381"/>
    <w:rsid w:val="003D3602"/>
    <w:rsid w:val="003D5198"/>
    <w:rsid w:val="003D591B"/>
    <w:rsid w:val="003D60B4"/>
    <w:rsid w:val="003D796E"/>
    <w:rsid w:val="003D7BB2"/>
    <w:rsid w:val="003E0136"/>
    <w:rsid w:val="003E0B5F"/>
    <w:rsid w:val="003E0C7B"/>
    <w:rsid w:val="003E2A93"/>
    <w:rsid w:val="003E2B95"/>
    <w:rsid w:val="003E3D10"/>
    <w:rsid w:val="003E3D1E"/>
    <w:rsid w:val="003E3FCD"/>
    <w:rsid w:val="003E47EE"/>
    <w:rsid w:val="003E4861"/>
    <w:rsid w:val="003E51DA"/>
    <w:rsid w:val="003E563A"/>
    <w:rsid w:val="003E578C"/>
    <w:rsid w:val="003E57FD"/>
    <w:rsid w:val="003E5C55"/>
    <w:rsid w:val="003E619C"/>
    <w:rsid w:val="003E63D8"/>
    <w:rsid w:val="003E66D4"/>
    <w:rsid w:val="003E6839"/>
    <w:rsid w:val="003E6A98"/>
    <w:rsid w:val="003E70E7"/>
    <w:rsid w:val="003E72CB"/>
    <w:rsid w:val="003E73F1"/>
    <w:rsid w:val="003E74E2"/>
    <w:rsid w:val="003E778B"/>
    <w:rsid w:val="003E7E9E"/>
    <w:rsid w:val="003F03E5"/>
    <w:rsid w:val="003F0538"/>
    <w:rsid w:val="003F084F"/>
    <w:rsid w:val="003F088B"/>
    <w:rsid w:val="003F0B3E"/>
    <w:rsid w:val="003F1019"/>
    <w:rsid w:val="003F1418"/>
    <w:rsid w:val="003F1619"/>
    <w:rsid w:val="003F2BAF"/>
    <w:rsid w:val="003F388A"/>
    <w:rsid w:val="003F41E9"/>
    <w:rsid w:val="003F448D"/>
    <w:rsid w:val="003F47AE"/>
    <w:rsid w:val="003F4FC5"/>
    <w:rsid w:val="003F5910"/>
    <w:rsid w:val="003F5BA7"/>
    <w:rsid w:val="003F6664"/>
    <w:rsid w:val="003F6927"/>
    <w:rsid w:val="003F7FFC"/>
    <w:rsid w:val="004024C4"/>
    <w:rsid w:val="0040257B"/>
    <w:rsid w:val="00402789"/>
    <w:rsid w:val="00402EC4"/>
    <w:rsid w:val="00403056"/>
    <w:rsid w:val="004030C5"/>
    <w:rsid w:val="004030D3"/>
    <w:rsid w:val="0040645D"/>
    <w:rsid w:val="0040712F"/>
    <w:rsid w:val="0040756E"/>
    <w:rsid w:val="004079EA"/>
    <w:rsid w:val="0041071F"/>
    <w:rsid w:val="00410FA5"/>
    <w:rsid w:val="00411A68"/>
    <w:rsid w:val="00411D23"/>
    <w:rsid w:val="00411E54"/>
    <w:rsid w:val="00412B1D"/>
    <w:rsid w:val="00412B98"/>
    <w:rsid w:val="00412F97"/>
    <w:rsid w:val="004133DD"/>
    <w:rsid w:val="0041391B"/>
    <w:rsid w:val="00413DBB"/>
    <w:rsid w:val="00414091"/>
    <w:rsid w:val="00414B29"/>
    <w:rsid w:val="00415878"/>
    <w:rsid w:val="0041640E"/>
    <w:rsid w:val="00420430"/>
    <w:rsid w:val="00420CD1"/>
    <w:rsid w:val="004215D8"/>
    <w:rsid w:val="00422A18"/>
    <w:rsid w:val="0042374C"/>
    <w:rsid w:val="004250C5"/>
    <w:rsid w:val="00425249"/>
    <w:rsid w:val="0042657C"/>
    <w:rsid w:val="0042764C"/>
    <w:rsid w:val="00427A67"/>
    <w:rsid w:val="00427B40"/>
    <w:rsid w:val="0043003E"/>
    <w:rsid w:val="00430DEB"/>
    <w:rsid w:val="0043111F"/>
    <w:rsid w:val="004321FF"/>
    <w:rsid w:val="0043310A"/>
    <w:rsid w:val="00433841"/>
    <w:rsid w:val="00433E24"/>
    <w:rsid w:val="00435939"/>
    <w:rsid w:val="00435A27"/>
    <w:rsid w:val="00435CA1"/>
    <w:rsid w:val="00435EDB"/>
    <w:rsid w:val="0043696C"/>
    <w:rsid w:val="0043752C"/>
    <w:rsid w:val="00437C91"/>
    <w:rsid w:val="00440953"/>
    <w:rsid w:val="00440CEC"/>
    <w:rsid w:val="004411A5"/>
    <w:rsid w:val="004412AE"/>
    <w:rsid w:val="0044222F"/>
    <w:rsid w:val="004427F4"/>
    <w:rsid w:val="00442DF3"/>
    <w:rsid w:val="00442F78"/>
    <w:rsid w:val="0044373E"/>
    <w:rsid w:val="004443A3"/>
    <w:rsid w:val="00444493"/>
    <w:rsid w:val="00444BD1"/>
    <w:rsid w:val="004463B2"/>
    <w:rsid w:val="00446926"/>
    <w:rsid w:val="00446AE4"/>
    <w:rsid w:val="00447F04"/>
    <w:rsid w:val="0045068F"/>
    <w:rsid w:val="00451177"/>
    <w:rsid w:val="0045152B"/>
    <w:rsid w:val="00451B97"/>
    <w:rsid w:val="00452EAC"/>
    <w:rsid w:val="004534C3"/>
    <w:rsid w:val="00453765"/>
    <w:rsid w:val="00453F18"/>
    <w:rsid w:val="004544D6"/>
    <w:rsid w:val="004546CE"/>
    <w:rsid w:val="00455446"/>
    <w:rsid w:val="00455C6F"/>
    <w:rsid w:val="00455F77"/>
    <w:rsid w:val="00456B46"/>
    <w:rsid w:val="004570C2"/>
    <w:rsid w:val="00457375"/>
    <w:rsid w:val="004573DC"/>
    <w:rsid w:val="004575EE"/>
    <w:rsid w:val="00457956"/>
    <w:rsid w:val="004604F1"/>
    <w:rsid w:val="00460791"/>
    <w:rsid w:val="00460AC2"/>
    <w:rsid w:val="00460EC7"/>
    <w:rsid w:val="0046160C"/>
    <w:rsid w:val="0046165B"/>
    <w:rsid w:val="0046217E"/>
    <w:rsid w:val="00462F7C"/>
    <w:rsid w:val="004636B2"/>
    <w:rsid w:val="00463975"/>
    <w:rsid w:val="004639F0"/>
    <w:rsid w:val="00463B7D"/>
    <w:rsid w:val="0046449C"/>
    <w:rsid w:val="00464992"/>
    <w:rsid w:val="00465E00"/>
    <w:rsid w:val="004662E4"/>
    <w:rsid w:val="00466CDB"/>
    <w:rsid w:val="0047162D"/>
    <w:rsid w:val="0047368D"/>
    <w:rsid w:val="004739B7"/>
    <w:rsid w:val="00474298"/>
    <w:rsid w:val="004744CB"/>
    <w:rsid w:val="00474716"/>
    <w:rsid w:val="00474B13"/>
    <w:rsid w:val="00475A72"/>
    <w:rsid w:val="00476DAB"/>
    <w:rsid w:val="00476FAA"/>
    <w:rsid w:val="00477BA0"/>
    <w:rsid w:val="00480911"/>
    <w:rsid w:val="00481AB9"/>
    <w:rsid w:val="00482C29"/>
    <w:rsid w:val="004835BD"/>
    <w:rsid w:val="00483F73"/>
    <w:rsid w:val="004850F7"/>
    <w:rsid w:val="0048528B"/>
    <w:rsid w:val="00485B46"/>
    <w:rsid w:val="00487257"/>
    <w:rsid w:val="00487CE8"/>
    <w:rsid w:val="00487D15"/>
    <w:rsid w:val="00492702"/>
    <w:rsid w:val="0049297A"/>
    <w:rsid w:val="004935A3"/>
    <w:rsid w:val="004951EC"/>
    <w:rsid w:val="004952E2"/>
    <w:rsid w:val="0049572C"/>
    <w:rsid w:val="004975D6"/>
    <w:rsid w:val="004978D7"/>
    <w:rsid w:val="00497AF3"/>
    <w:rsid w:val="004A1B75"/>
    <w:rsid w:val="004A1D10"/>
    <w:rsid w:val="004A1DB9"/>
    <w:rsid w:val="004A2302"/>
    <w:rsid w:val="004A2AF1"/>
    <w:rsid w:val="004A33F2"/>
    <w:rsid w:val="004A402B"/>
    <w:rsid w:val="004A460D"/>
    <w:rsid w:val="004A4865"/>
    <w:rsid w:val="004A49B1"/>
    <w:rsid w:val="004A4C1D"/>
    <w:rsid w:val="004A4D79"/>
    <w:rsid w:val="004A558B"/>
    <w:rsid w:val="004A56C8"/>
    <w:rsid w:val="004A5A11"/>
    <w:rsid w:val="004A600C"/>
    <w:rsid w:val="004A73AD"/>
    <w:rsid w:val="004A76D4"/>
    <w:rsid w:val="004A7D62"/>
    <w:rsid w:val="004B0DD5"/>
    <w:rsid w:val="004B127C"/>
    <w:rsid w:val="004B2E9C"/>
    <w:rsid w:val="004B3154"/>
    <w:rsid w:val="004B3AFE"/>
    <w:rsid w:val="004B3E62"/>
    <w:rsid w:val="004B3E6A"/>
    <w:rsid w:val="004B4215"/>
    <w:rsid w:val="004B4E51"/>
    <w:rsid w:val="004B4F78"/>
    <w:rsid w:val="004B5146"/>
    <w:rsid w:val="004B5973"/>
    <w:rsid w:val="004B5B2D"/>
    <w:rsid w:val="004B5C4B"/>
    <w:rsid w:val="004B692A"/>
    <w:rsid w:val="004B6D41"/>
    <w:rsid w:val="004B75F2"/>
    <w:rsid w:val="004C0624"/>
    <w:rsid w:val="004C0DA5"/>
    <w:rsid w:val="004C11D0"/>
    <w:rsid w:val="004C2723"/>
    <w:rsid w:val="004C31AE"/>
    <w:rsid w:val="004C3950"/>
    <w:rsid w:val="004C397F"/>
    <w:rsid w:val="004C4271"/>
    <w:rsid w:val="004C5BF3"/>
    <w:rsid w:val="004C5C01"/>
    <w:rsid w:val="004C5FB3"/>
    <w:rsid w:val="004C6C2E"/>
    <w:rsid w:val="004C6F5B"/>
    <w:rsid w:val="004C778D"/>
    <w:rsid w:val="004D1991"/>
    <w:rsid w:val="004D3049"/>
    <w:rsid w:val="004D43B6"/>
    <w:rsid w:val="004D4403"/>
    <w:rsid w:val="004D51BE"/>
    <w:rsid w:val="004D5431"/>
    <w:rsid w:val="004D77F4"/>
    <w:rsid w:val="004D7DD3"/>
    <w:rsid w:val="004D7F2F"/>
    <w:rsid w:val="004E1022"/>
    <w:rsid w:val="004E1264"/>
    <w:rsid w:val="004E12D3"/>
    <w:rsid w:val="004E1A28"/>
    <w:rsid w:val="004E1FA8"/>
    <w:rsid w:val="004E1FE5"/>
    <w:rsid w:val="004E2B31"/>
    <w:rsid w:val="004E333B"/>
    <w:rsid w:val="004E3B05"/>
    <w:rsid w:val="004E4ED8"/>
    <w:rsid w:val="004E5508"/>
    <w:rsid w:val="004E7E42"/>
    <w:rsid w:val="004F145E"/>
    <w:rsid w:val="004F1572"/>
    <w:rsid w:val="004F1607"/>
    <w:rsid w:val="004F2FB2"/>
    <w:rsid w:val="004F4161"/>
    <w:rsid w:val="004F4577"/>
    <w:rsid w:val="004F4B1E"/>
    <w:rsid w:val="004F5078"/>
    <w:rsid w:val="004F5542"/>
    <w:rsid w:val="004F5777"/>
    <w:rsid w:val="004F681A"/>
    <w:rsid w:val="004F6CBF"/>
    <w:rsid w:val="004F71AA"/>
    <w:rsid w:val="004F71B8"/>
    <w:rsid w:val="004F7FD4"/>
    <w:rsid w:val="00500079"/>
    <w:rsid w:val="005007EE"/>
    <w:rsid w:val="0050097A"/>
    <w:rsid w:val="00502A07"/>
    <w:rsid w:val="00504414"/>
    <w:rsid w:val="005049E4"/>
    <w:rsid w:val="00504D90"/>
    <w:rsid w:val="00505128"/>
    <w:rsid w:val="0050573E"/>
    <w:rsid w:val="00505AE3"/>
    <w:rsid w:val="00505FDD"/>
    <w:rsid w:val="005062A8"/>
    <w:rsid w:val="00506C56"/>
    <w:rsid w:val="00507873"/>
    <w:rsid w:val="005103DB"/>
    <w:rsid w:val="00511519"/>
    <w:rsid w:val="00511FB1"/>
    <w:rsid w:val="005125D8"/>
    <w:rsid w:val="0051349D"/>
    <w:rsid w:val="00513F55"/>
    <w:rsid w:val="00513FB5"/>
    <w:rsid w:val="005144FF"/>
    <w:rsid w:val="005145F4"/>
    <w:rsid w:val="005148A3"/>
    <w:rsid w:val="00514E97"/>
    <w:rsid w:val="00515403"/>
    <w:rsid w:val="00515E76"/>
    <w:rsid w:val="00516729"/>
    <w:rsid w:val="00516FE6"/>
    <w:rsid w:val="00517039"/>
    <w:rsid w:val="00517283"/>
    <w:rsid w:val="005179C4"/>
    <w:rsid w:val="005207AA"/>
    <w:rsid w:val="005208AE"/>
    <w:rsid w:val="005231EC"/>
    <w:rsid w:val="00523483"/>
    <w:rsid w:val="00523689"/>
    <w:rsid w:val="00523BDA"/>
    <w:rsid w:val="00523D72"/>
    <w:rsid w:val="005241A0"/>
    <w:rsid w:val="005243BB"/>
    <w:rsid w:val="00525877"/>
    <w:rsid w:val="00526949"/>
    <w:rsid w:val="00526D52"/>
    <w:rsid w:val="00527015"/>
    <w:rsid w:val="005272E1"/>
    <w:rsid w:val="00527365"/>
    <w:rsid w:val="00530D38"/>
    <w:rsid w:val="00530D8C"/>
    <w:rsid w:val="00531BFE"/>
    <w:rsid w:val="00533814"/>
    <w:rsid w:val="00534707"/>
    <w:rsid w:val="00534DAF"/>
    <w:rsid w:val="00534F74"/>
    <w:rsid w:val="0053749E"/>
    <w:rsid w:val="005402CC"/>
    <w:rsid w:val="00541E31"/>
    <w:rsid w:val="005424D7"/>
    <w:rsid w:val="00543837"/>
    <w:rsid w:val="00543B34"/>
    <w:rsid w:val="005448B0"/>
    <w:rsid w:val="00545048"/>
    <w:rsid w:val="00545D00"/>
    <w:rsid w:val="005461BE"/>
    <w:rsid w:val="005462BF"/>
    <w:rsid w:val="00547D11"/>
    <w:rsid w:val="005509D3"/>
    <w:rsid w:val="00551E1A"/>
    <w:rsid w:val="00552AAC"/>
    <w:rsid w:val="00552CE0"/>
    <w:rsid w:val="00553504"/>
    <w:rsid w:val="00553667"/>
    <w:rsid w:val="00553F24"/>
    <w:rsid w:val="005541BE"/>
    <w:rsid w:val="0055446B"/>
    <w:rsid w:val="00555524"/>
    <w:rsid w:val="00555F91"/>
    <w:rsid w:val="00556A98"/>
    <w:rsid w:val="00556E23"/>
    <w:rsid w:val="00560CB3"/>
    <w:rsid w:val="00560E7C"/>
    <w:rsid w:val="00560EE1"/>
    <w:rsid w:val="00560EEB"/>
    <w:rsid w:val="00561288"/>
    <w:rsid w:val="00562EA7"/>
    <w:rsid w:val="00564C36"/>
    <w:rsid w:val="00567B69"/>
    <w:rsid w:val="00570008"/>
    <w:rsid w:val="00570349"/>
    <w:rsid w:val="00570C2F"/>
    <w:rsid w:val="00570C9D"/>
    <w:rsid w:val="005716A3"/>
    <w:rsid w:val="0057262E"/>
    <w:rsid w:val="00572B12"/>
    <w:rsid w:val="00572DCA"/>
    <w:rsid w:val="0057417B"/>
    <w:rsid w:val="00574CC0"/>
    <w:rsid w:val="005754DF"/>
    <w:rsid w:val="00576FD1"/>
    <w:rsid w:val="00577AD8"/>
    <w:rsid w:val="00580299"/>
    <w:rsid w:val="00580414"/>
    <w:rsid w:val="00580722"/>
    <w:rsid w:val="005824D6"/>
    <w:rsid w:val="00583445"/>
    <w:rsid w:val="0058471B"/>
    <w:rsid w:val="0058514B"/>
    <w:rsid w:val="00586771"/>
    <w:rsid w:val="00587562"/>
    <w:rsid w:val="005876F1"/>
    <w:rsid w:val="00590FE8"/>
    <w:rsid w:val="005911F0"/>
    <w:rsid w:val="00591AA6"/>
    <w:rsid w:val="00591BAA"/>
    <w:rsid w:val="00592922"/>
    <w:rsid w:val="00594567"/>
    <w:rsid w:val="005962C5"/>
    <w:rsid w:val="00596FE4"/>
    <w:rsid w:val="00597080"/>
    <w:rsid w:val="00597FE3"/>
    <w:rsid w:val="005A154A"/>
    <w:rsid w:val="005A158F"/>
    <w:rsid w:val="005A1B71"/>
    <w:rsid w:val="005A1D3E"/>
    <w:rsid w:val="005A2FCC"/>
    <w:rsid w:val="005A3E23"/>
    <w:rsid w:val="005A464E"/>
    <w:rsid w:val="005A48B0"/>
    <w:rsid w:val="005A5638"/>
    <w:rsid w:val="005A5907"/>
    <w:rsid w:val="005A60F9"/>
    <w:rsid w:val="005A69FA"/>
    <w:rsid w:val="005A7EFC"/>
    <w:rsid w:val="005B06C2"/>
    <w:rsid w:val="005B174E"/>
    <w:rsid w:val="005B1802"/>
    <w:rsid w:val="005B1CCF"/>
    <w:rsid w:val="005B21D8"/>
    <w:rsid w:val="005B2735"/>
    <w:rsid w:val="005B3C8A"/>
    <w:rsid w:val="005B4CD8"/>
    <w:rsid w:val="005B4EEC"/>
    <w:rsid w:val="005B54C4"/>
    <w:rsid w:val="005B580E"/>
    <w:rsid w:val="005B6407"/>
    <w:rsid w:val="005B72D0"/>
    <w:rsid w:val="005C0158"/>
    <w:rsid w:val="005C0192"/>
    <w:rsid w:val="005C0947"/>
    <w:rsid w:val="005C0F78"/>
    <w:rsid w:val="005C19A9"/>
    <w:rsid w:val="005C1E00"/>
    <w:rsid w:val="005C1EE7"/>
    <w:rsid w:val="005C2560"/>
    <w:rsid w:val="005C2936"/>
    <w:rsid w:val="005C2AD0"/>
    <w:rsid w:val="005C31F8"/>
    <w:rsid w:val="005C418E"/>
    <w:rsid w:val="005C4BB9"/>
    <w:rsid w:val="005C5797"/>
    <w:rsid w:val="005C589E"/>
    <w:rsid w:val="005C58ED"/>
    <w:rsid w:val="005C7CBC"/>
    <w:rsid w:val="005D0415"/>
    <w:rsid w:val="005D1363"/>
    <w:rsid w:val="005D172D"/>
    <w:rsid w:val="005D2290"/>
    <w:rsid w:val="005D22E4"/>
    <w:rsid w:val="005D28A1"/>
    <w:rsid w:val="005D29BD"/>
    <w:rsid w:val="005D2B30"/>
    <w:rsid w:val="005D3934"/>
    <w:rsid w:val="005D3C9C"/>
    <w:rsid w:val="005D45F4"/>
    <w:rsid w:val="005D4866"/>
    <w:rsid w:val="005D5F7A"/>
    <w:rsid w:val="005D60F2"/>
    <w:rsid w:val="005D7F86"/>
    <w:rsid w:val="005E041A"/>
    <w:rsid w:val="005E09B3"/>
    <w:rsid w:val="005E15DB"/>
    <w:rsid w:val="005E18AD"/>
    <w:rsid w:val="005E2C48"/>
    <w:rsid w:val="005E3536"/>
    <w:rsid w:val="005E3F09"/>
    <w:rsid w:val="005E4936"/>
    <w:rsid w:val="005E51C3"/>
    <w:rsid w:val="005E53D2"/>
    <w:rsid w:val="005F0092"/>
    <w:rsid w:val="005F04D4"/>
    <w:rsid w:val="005F0D5A"/>
    <w:rsid w:val="005F1163"/>
    <w:rsid w:val="005F2039"/>
    <w:rsid w:val="005F273C"/>
    <w:rsid w:val="005F2EB0"/>
    <w:rsid w:val="005F2EF0"/>
    <w:rsid w:val="005F32FE"/>
    <w:rsid w:val="005F330B"/>
    <w:rsid w:val="005F3374"/>
    <w:rsid w:val="005F4CBB"/>
    <w:rsid w:val="005F4EDC"/>
    <w:rsid w:val="005F4F0D"/>
    <w:rsid w:val="005F55A2"/>
    <w:rsid w:val="005F6317"/>
    <w:rsid w:val="005F693F"/>
    <w:rsid w:val="005F6E80"/>
    <w:rsid w:val="005F7A75"/>
    <w:rsid w:val="005F7C2B"/>
    <w:rsid w:val="005F7ECB"/>
    <w:rsid w:val="00600334"/>
    <w:rsid w:val="006004F6"/>
    <w:rsid w:val="006007C1"/>
    <w:rsid w:val="006013D3"/>
    <w:rsid w:val="00601833"/>
    <w:rsid w:val="006020D5"/>
    <w:rsid w:val="00602AD3"/>
    <w:rsid w:val="006040F1"/>
    <w:rsid w:val="00606023"/>
    <w:rsid w:val="006067A1"/>
    <w:rsid w:val="00606B6D"/>
    <w:rsid w:val="00606EA4"/>
    <w:rsid w:val="0060787C"/>
    <w:rsid w:val="006104C9"/>
    <w:rsid w:val="00610707"/>
    <w:rsid w:val="0061117A"/>
    <w:rsid w:val="00611CC4"/>
    <w:rsid w:val="0061202D"/>
    <w:rsid w:val="00612E57"/>
    <w:rsid w:val="00613D6C"/>
    <w:rsid w:val="00613FE8"/>
    <w:rsid w:val="006144E7"/>
    <w:rsid w:val="00614F17"/>
    <w:rsid w:val="006157EF"/>
    <w:rsid w:val="006165AD"/>
    <w:rsid w:val="00616CD5"/>
    <w:rsid w:val="00617ED2"/>
    <w:rsid w:val="00620528"/>
    <w:rsid w:val="00621DC0"/>
    <w:rsid w:val="006228E3"/>
    <w:rsid w:val="00623624"/>
    <w:rsid w:val="0062424A"/>
    <w:rsid w:val="00624880"/>
    <w:rsid w:val="006265E3"/>
    <w:rsid w:val="00626CD1"/>
    <w:rsid w:val="00627F22"/>
    <w:rsid w:val="00630106"/>
    <w:rsid w:val="00633B88"/>
    <w:rsid w:val="00634603"/>
    <w:rsid w:val="00635945"/>
    <w:rsid w:val="0063625D"/>
    <w:rsid w:val="0063634C"/>
    <w:rsid w:val="00636387"/>
    <w:rsid w:val="00637E78"/>
    <w:rsid w:val="00637E97"/>
    <w:rsid w:val="00640A7A"/>
    <w:rsid w:val="00640E39"/>
    <w:rsid w:val="00640FFA"/>
    <w:rsid w:val="00641725"/>
    <w:rsid w:val="00641FC3"/>
    <w:rsid w:val="00642395"/>
    <w:rsid w:val="00642794"/>
    <w:rsid w:val="0064349D"/>
    <w:rsid w:val="0064366C"/>
    <w:rsid w:val="00643EA5"/>
    <w:rsid w:val="00644C0A"/>
    <w:rsid w:val="006478A3"/>
    <w:rsid w:val="00647F64"/>
    <w:rsid w:val="0065010A"/>
    <w:rsid w:val="00650ADE"/>
    <w:rsid w:val="00651C5E"/>
    <w:rsid w:val="0065214B"/>
    <w:rsid w:val="006530F3"/>
    <w:rsid w:val="00653FDE"/>
    <w:rsid w:val="00655225"/>
    <w:rsid w:val="00656352"/>
    <w:rsid w:val="00656E3E"/>
    <w:rsid w:val="006572CB"/>
    <w:rsid w:val="00657F94"/>
    <w:rsid w:val="00660304"/>
    <w:rsid w:val="00660A87"/>
    <w:rsid w:val="00661622"/>
    <w:rsid w:val="00661F10"/>
    <w:rsid w:val="00662236"/>
    <w:rsid w:val="0066292B"/>
    <w:rsid w:val="00663AE2"/>
    <w:rsid w:val="00664965"/>
    <w:rsid w:val="00664BD5"/>
    <w:rsid w:val="006652CB"/>
    <w:rsid w:val="00665B71"/>
    <w:rsid w:val="00665F7C"/>
    <w:rsid w:val="00666186"/>
    <w:rsid w:val="00666A60"/>
    <w:rsid w:val="00666C5A"/>
    <w:rsid w:val="00667D7A"/>
    <w:rsid w:val="00670449"/>
    <w:rsid w:val="006707CB"/>
    <w:rsid w:val="006716E8"/>
    <w:rsid w:val="00671A16"/>
    <w:rsid w:val="00671E98"/>
    <w:rsid w:val="00671F54"/>
    <w:rsid w:val="00672F41"/>
    <w:rsid w:val="006747C3"/>
    <w:rsid w:val="006751D0"/>
    <w:rsid w:val="006754A6"/>
    <w:rsid w:val="006755CE"/>
    <w:rsid w:val="00675658"/>
    <w:rsid w:val="00677BD3"/>
    <w:rsid w:val="00677EE3"/>
    <w:rsid w:val="00681135"/>
    <w:rsid w:val="00682AB9"/>
    <w:rsid w:val="00682EEB"/>
    <w:rsid w:val="0068407E"/>
    <w:rsid w:val="00684A25"/>
    <w:rsid w:val="00686E6C"/>
    <w:rsid w:val="00687702"/>
    <w:rsid w:val="00687F99"/>
    <w:rsid w:val="0069040E"/>
    <w:rsid w:val="00691E23"/>
    <w:rsid w:val="00691F22"/>
    <w:rsid w:val="00694D2E"/>
    <w:rsid w:val="00694DCA"/>
    <w:rsid w:val="00695456"/>
    <w:rsid w:val="00695631"/>
    <w:rsid w:val="00695815"/>
    <w:rsid w:val="00695C49"/>
    <w:rsid w:val="006960DB"/>
    <w:rsid w:val="006976B8"/>
    <w:rsid w:val="0069781B"/>
    <w:rsid w:val="006A0966"/>
    <w:rsid w:val="006A2F98"/>
    <w:rsid w:val="006A3157"/>
    <w:rsid w:val="006A325A"/>
    <w:rsid w:val="006A54D7"/>
    <w:rsid w:val="006A55DC"/>
    <w:rsid w:val="006A5BDD"/>
    <w:rsid w:val="006A5F4D"/>
    <w:rsid w:val="006A6878"/>
    <w:rsid w:val="006B01EB"/>
    <w:rsid w:val="006B0304"/>
    <w:rsid w:val="006B042B"/>
    <w:rsid w:val="006B08A4"/>
    <w:rsid w:val="006B0EF0"/>
    <w:rsid w:val="006B1927"/>
    <w:rsid w:val="006B2685"/>
    <w:rsid w:val="006B30B8"/>
    <w:rsid w:val="006B3901"/>
    <w:rsid w:val="006B432E"/>
    <w:rsid w:val="006B5E9E"/>
    <w:rsid w:val="006B7233"/>
    <w:rsid w:val="006B7241"/>
    <w:rsid w:val="006B78BA"/>
    <w:rsid w:val="006C0F8E"/>
    <w:rsid w:val="006C1051"/>
    <w:rsid w:val="006C111B"/>
    <w:rsid w:val="006C18A4"/>
    <w:rsid w:val="006C1B5E"/>
    <w:rsid w:val="006C1EF8"/>
    <w:rsid w:val="006C3620"/>
    <w:rsid w:val="006C5BFC"/>
    <w:rsid w:val="006C5DE4"/>
    <w:rsid w:val="006C6613"/>
    <w:rsid w:val="006C68FC"/>
    <w:rsid w:val="006C7531"/>
    <w:rsid w:val="006C7BE4"/>
    <w:rsid w:val="006D016D"/>
    <w:rsid w:val="006D02B0"/>
    <w:rsid w:val="006D142E"/>
    <w:rsid w:val="006D214C"/>
    <w:rsid w:val="006D2348"/>
    <w:rsid w:val="006D273D"/>
    <w:rsid w:val="006D35A6"/>
    <w:rsid w:val="006D61A7"/>
    <w:rsid w:val="006D625C"/>
    <w:rsid w:val="006D725E"/>
    <w:rsid w:val="006D7EE9"/>
    <w:rsid w:val="006E057E"/>
    <w:rsid w:val="006E199C"/>
    <w:rsid w:val="006E19D4"/>
    <w:rsid w:val="006E1B3A"/>
    <w:rsid w:val="006E26EB"/>
    <w:rsid w:val="006E2F08"/>
    <w:rsid w:val="006E331F"/>
    <w:rsid w:val="006E38D3"/>
    <w:rsid w:val="006E4521"/>
    <w:rsid w:val="006E5357"/>
    <w:rsid w:val="006E53DF"/>
    <w:rsid w:val="006E5DC4"/>
    <w:rsid w:val="006E5E45"/>
    <w:rsid w:val="006E6262"/>
    <w:rsid w:val="006E6D39"/>
    <w:rsid w:val="006E737D"/>
    <w:rsid w:val="006E7BDA"/>
    <w:rsid w:val="006E7E74"/>
    <w:rsid w:val="006F04D1"/>
    <w:rsid w:val="006F10BE"/>
    <w:rsid w:val="006F16F5"/>
    <w:rsid w:val="006F1C18"/>
    <w:rsid w:val="006F1FB1"/>
    <w:rsid w:val="006F2107"/>
    <w:rsid w:val="006F2E5F"/>
    <w:rsid w:val="006F54AE"/>
    <w:rsid w:val="006F61E7"/>
    <w:rsid w:val="006F6F62"/>
    <w:rsid w:val="006F7987"/>
    <w:rsid w:val="006F7A25"/>
    <w:rsid w:val="006F7B37"/>
    <w:rsid w:val="0070035C"/>
    <w:rsid w:val="00700A83"/>
    <w:rsid w:val="00700BA8"/>
    <w:rsid w:val="007010B7"/>
    <w:rsid w:val="00701EF0"/>
    <w:rsid w:val="00702847"/>
    <w:rsid w:val="0070510E"/>
    <w:rsid w:val="0070525A"/>
    <w:rsid w:val="007053B9"/>
    <w:rsid w:val="00705A0A"/>
    <w:rsid w:val="00707081"/>
    <w:rsid w:val="00707480"/>
    <w:rsid w:val="00707D11"/>
    <w:rsid w:val="00707E27"/>
    <w:rsid w:val="0071043B"/>
    <w:rsid w:val="00713186"/>
    <w:rsid w:val="007134AF"/>
    <w:rsid w:val="00713ACE"/>
    <w:rsid w:val="0071492D"/>
    <w:rsid w:val="00714E2F"/>
    <w:rsid w:val="007150B6"/>
    <w:rsid w:val="0071563D"/>
    <w:rsid w:val="00716BC8"/>
    <w:rsid w:val="00717030"/>
    <w:rsid w:val="0071734C"/>
    <w:rsid w:val="00720282"/>
    <w:rsid w:val="00722479"/>
    <w:rsid w:val="00722D5D"/>
    <w:rsid w:val="00723825"/>
    <w:rsid w:val="00723E47"/>
    <w:rsid w:val="00724098"/>
    <w:rsid w:val="007240CB"/>
    <w:rsid w:val="00725473"/>
    <w:rsid w:val="007256D8"/>
    <w:rsid w:val="0072575A"/>
    <w:rsid w:val="00725B64"/>
    <w:rsid w:val="0072607D"/>
    <w:rsid w:val="0072629B"/>
    <w:rsid w:val="007262A4"/>
    <w:rsid w:val="007264AB"/>
    <w:rsid w:val="00726A48"/>
    <w:rsid w:val="0073137A"/>
    <w:rsid w:val="00731EB5"/>
    <w:rsid w:val="00732BC3"/>
    <w:rsid w:val="0073363C"/>
    <w:rsid w:val="00734B1B"/>
    <w:rsid w:val="00735F64"/>
    <w:rsid w:val="00736295"/>
    <w:rsid w:val="007363A1"/>
    <w:rsid w:val="007377AA"/>
    <w:rsid w:val="00740CFC"/>
    <w:rsid w:val="00741C8F"/>
    <w:rsid w:val="00742668"/>
    <w:rsid w:val="00744EDC"/>
    <w:rsid w:val="00745521"/>
    <w:rsid w:val="007455C9"/>
    <w:rsid w:val="0074618C"/>
    <w:rsid w:val="00750193"/>
    <w:rsid w:val="007503AA"/>
    <w:rsid w:val="00752997"/>
    <w:rsid w:val="00752EA1"/>
    <w:rsid w:val="00753D73"/>
    <w:rsid w:val="00754712"/>
    <w:rsid w:val="00754C07"/>
    <w:rsid w:val="00756B75"/>
    <w:rsid w:val="0075786F"/>
    <w:rsid w:val="00760582"/>
    <w:rsid w:val="00761696"/>
    <w:rsid w:val="00761D4D"/>
    <w:rsid w:val="007620FD"/>
    <w:rsid w:val="0076280F"/>
    <w:rsid w:val="00763190"/>
    <w:rsid w:val="007647CC"/>
    <w:rsid w:val="00764AD9"/>
    <w:rsid w:val="007656AA"/>
    <w:rsid w:val="00765A9B"/>
    <w:rsid w:val="00766E4B"/>
    <w:rsid w:val="007672EA"/>
    <w:rsid w:val="007678D0"/>
    <w:rsid w:val="00767A48"/>
    <w:rsid w:val="00771781"/>
    <w:rsid w:val="0077194F"/>
    <w:rsid w:val="007723C8"/>
    <w:rsid w:val="00772E78"/>
    <w:rsid w:val="00772FEB"/>
    <w:rsid w:val="00773705"/>
    <w:rsid w:val="0077417C"/>
    <w:rsid w:val="007745D4"/>
    <w:rsid w:val="00774D07"/>
    <w:rsid w:val="0077516D"/>
    <w:rsid w:val="0077618C"/>
    <w:rsid w:val="00776207"/>
    <w:rsid w:val="00777F9B"/>
    <w:rsid w:val="00781016"/>
    <w:rsid w:val="0078151A"/>
    <w:rsid w:val="00781C16"/>
    <w:rsid w:val="00781CF9"/>
    <w:rsid w:val="00781D43"/>
    <w:rsid w:val="00782685"/>
    <w:rsid w:val="007827E6"/>
    <w:rsid w:val="007837DB"/>
    <w:rsid w:val="00783A33"/>
    <w:rsid w:val="007847B5"/>
    <w:rsid w:val="00784808"/>
    <w:rsid w:val="00784BEA"/>
    <w:rsid w:val="00784DDB"/>
    <w:rsid w:val="0078522A"/>
    <w:rsid w:val="00785E82"/>
    <w:rsid w:val="00787A01"/>
    <w:rsid w:val="00790123"/>
    <w:rsid w:val="0079066E"/>
    <w:rsid w:val="007907EE"/>
    <w:rsid w:val="007908C3"/>
    <w:rsid w:val="007908F8"/>
    <w:rsid w:val="007912A5"/>
    <w:rsid w:val="007914D7"/>
    <w:rsid w:val="00791C67"/>
    <w:rsid w:val="00791CF9"/>
    <w:rsid w:val="00792258"/>
    <w:rsid w:val="007931E2"/>
    <w:rsid w:val="007938BC"/>
    <w:rsid w:val="00794B13"/>
    <w:rsid w:val="007973CB"/>
    <w:rsid w:val="00797484"/>
    <w:rsid w:val="007A0E61"/>
    <w:rsid w:val="007A1B53"/>
    <w:rsid w:val="007A1EB3"/>
    <w:rsid w:val="007A2F26"/>
    <w:rsid w:val="007A5BDC"/>
    <w:rsid w:val="007A6011"/>
    <w:rsid w:val="007A751F"/>
    <w:rsid w:val="007B008A"/>
    <w:rsid w:val="007B11E4"/>
    <w:rsid w:val="007B1545"/>
    <w:rsid w:val="007B1994"/>
    <w:rsid w:val="007B24E1"/>
    <w:rsid w:val="007B30D6"/>
    <w:rsid w:val="007B3702"/>
    <w:rsid w:val="007B40C9"/>
    <w:rsid w:val="007B43D7"/>
    <w:rsid w:val="007B467A"/>
    <w:rsid w:val="007B4D9F"/>
    <w:rsid w:val="007B5942"/>
    <w:rsid w:val="007B69C4"/>
    <w:rsid w:val="007B6AAF"/>
    <w:rsid w:val="007B6CFF"/>
    <w:rsid w:val="007B6F01"/>
    <w:rsid w:val="007B707D"/>
    <w:rsid w:val="007C0356"/>
    <w:rsid w:val="007C0C77"/>
    <w:rsid w:val="007C1284"/>
    <w:rsid w:val="007C1616"/>
    <w:rsid w:val="007C2A9D"/>
    <w:rsid w:val="007C3381"/>
    <w:rsid w:val="007C4393"/>
    <w:rsid w:val="007C5527"/>
    <w:rsid w:val="007C6807"/>
    <w:rsid w:val="007C757F"/>
    <w:rsid w:val="007C76C5"/>
    <w:rsid w:val="007D082E"/>
    <w:rsid w:val="007D097D"/>
    <w:rsid w:val="007D1B7A"/>
    <w:rsid w:val="007D32D6"/>
    <w:rsid w:val="007D3914"/>
    <w:rsid w:val="007D52B8"/>
    <w:rsid w:val="007D5ABA"/>
    <w:rsid w:val="007E00DE"/>
    <w:rsid w:val="007E01C0"/>
    <w:rsid w:val="007E01E4"/>
    <w:rsid w:val="007E098A"/>
    <w:rsid w:val="007E1BA1"/>
    <w:rsid w:val="007E223A"/>
    <w:rsid w:val="007E3400"/>
    <w:rsid w:val="007E40BD"/>
    <w:rsid w:val="007E4AC1"/>
    <w:rsid w:val="007E58B6"/>
    <w:rsid w:val="007E5F9E"/>
    <w:rsid w:val="007E6943"/>
    <w:rsid w:val="007F16E5"/>
    <w:rsid w:val="007F2EB6"/>
    <w:rsid w:val="007F3146"/>
    <w:rsid w:val="007F31E0"/>
    <w:rsid w:val="007F34B0"/>
    <w:rsid w:val="007F35DF"/>
    <w:rsid w:val="007F3824"/>
    <w:rsid w:val="007F3C6B"/>
    <w:rsid w:val="007F47FB"/>
    <w:rsid w:val="007F4DE6"/>
    <w:rsid w:val="007F5756"/>
    <w:rsid w:val="007F590D"/>
    <w:rsid w:val="007F5A28"/>
    <w:rsid w:val="007F6D3A"/>
    <w:rsid w:val="007F7371"/>
    <w:rsid w:val="00800B7F"/>
    <w:rsid w:val="0080143C"/>
    <w:rsid w:val="00801C18"/>
    <w:rsid w:val="008025A3"/>
    <w:rsid w:val="00802838"/>
    <w:rsid w:val="00803662"/>
    <w:rsid w:val="008044C9"/>
    <w:rsid w:val="00804F82"/>
    <w:rsid w:val="008055CE"/>
    <w:rsid w:val="0080560B"/>
    <w:rsid w:val="00805FD1"/>
    <w:rsid w:val="00806045"/>
    <w:rsid w:val="00806104"/>
    <w:rsid w:val="00807815"/>
    <w:rsid w:val="008100AE"/>
    <w:rsid w:val="0081072D"/>
    <w:rsid w:val="00810C82"/>
    <w:rsid w:val="00810CE5"/>
    <w:rsid w:val="008134FD"/>
    <w:rsid w:val="0081551A"/>
    <w:rsid w:val="00816045"/>
    <w:rsid w:val="00816647"/>
    <w:rsid w:val="00816C23"/>
    <w:rsid w:val="00816E80"/>
    <w:rsid w:val="008175EC"/>
    <w:rsid w:val="00817A5E"/>
    <w:rsid w:val="00817F93"/>
    <w:rsid w:val="0082027C"/>
    <w:rsid w:val="0082099D"/>
    <w:rsid w:val="008215C4"/>
    <w:rsid w:val="00821C14"/>
    <w:rsid w:val="008230F1"/>
    <w:rsid w:val="00823B4D"/>
    <w:rsid w:val="00824183"/>
    <w:rsid w:val="0082423E"/>
    <w:rsid w:val="00824DE5"/>
    <w:rsid w:val="0082536E"/>
    <w:rsid w:val="008253AD"/>
    <w:rsid w:val="00825417"/>
    <w:rsid w:val="00825E13"/>
    <w:rsid w:val="00825F32"/>
    <w:rsid w:val="00827126"/>
    <w:rsid w:val="008275D3"/>
    <w:rsid w:val="0082761C"/>
    <w:rsid w:val="00827A9D"/>
    <w:rsid w:val="00831248"/>
    <w:rsid w:val="00831688"/>
    <w:rsid w:val="00831ABC"/>
    <w:rsid w:val="008326FE"/>
    <w:rsid w:val="00833DB2"/>
    <w:rsid w:val="0083496E"/>
    <w:rsid w:val="00834C35"/>
    <w:rsid w:val="00834C90"/>
    <w:rsid w:val="00836321"/>
    <w:rsid w:val="0083780B"/>
    <w:rsid w:val="008379B8"/>
    <w:rsid w:val="00837C60"/>
    <w:rsid w:val="00840E09"/>
    <w:rsid w:val="0084223E"/>
    <w:rsid w:val="008422D9"/>
    <w:rsid w:val="008425B4"/>
    <w:rsid w:val="00842B4F"/>
    <w:rsid w:val="00842B95"/>
    <w:rsid w:val="00842D8E"/>
    <w:rsid w:val="0084324F"/>
    <w:rsid w:val="00843816"/>
    <w:rsid w:val="00843D0C"/>
    <w:rsid w:val="00843DF1"/>
    <w:rsid w:val="008449D2"/>
    <w:rsid w:val="00844A9E"/>
    <w:rsid w:val="008464A5"/>
    <w:rsid w:val="00847201"/>
    <w:rsid w:val="008474DC"/>
    <w:rsid w:val="00850310"/>
    <w:rsid w:val="0085081E"/>
    <w:rsid w:val="0085232B"/>
    <w:rsid w:val="00852F40"/>
    <w:rsid w:val="0085368F"/>
    <w:rsid w:val="00853E14"/>
    <w:rsid w:val="00853E92"/>
    <w:rsid w:val="008550B9"/>
    <w:rsid w:val="0085537E"/>
    <w:rsid w:val="00855677"/>
    <w:rsid w:val="008564CD"/>
    <w:rsid w:val="008573F8"/>
    <w:rsid w:val="0086047E"/>
    <w:rsid w:val="00860B25"/>
    <w:rsid w:val="00860C49"/>
    <w:rsid w:val="00861189"/>
    <w:rsid w:val="00862B31"/>
    <w:rsid w:val="008657F0"/>
    <w:rsid w:val="00865FCA"/>
    <w:rsid w:val="00866418"/>
    <w:rsid w:val="00871768"/>
    <w:rsid w:val="00871EAA"/>
    <w:rsid w:val="008739D3"/>
    <w:rsid w:val="00873D7A"/>
    <w:rsid w:val="00873E33"/>
    <w:rsid w:val="00873FF7"/>
    <w:rsid w:val="008743FB"/>
    <w:rsid w:val="00874CA8"/>
    <w:rsid w:val="00875C10"/>
    <w:rsid w:val="00876FC1"/>
    <w:rsid w:val="00877806"/>
    <w:rsid w:val="00881047"/>
    <w:rsid w:val="008817B7"/>
    <w:rsid w:val="0088190A"/>
    <w:rsid w:val="00882038"/>
    <w:rsid w:val="008821D9"/>
    <w:rsid w:val="0088319E"/>
    <w:rsid w:val="008835A7"/>
    <w:rsid w:val="0088441E"/>
    <w:rsid w:val="008850A2"/>
    <w:rsid w:val="008850B8"/>
    <w:rsid w:val="0088519E"/>
    <w:rsid w:val="00885389"/>
    <w:rsid w:val="008862B6"/>
    <w:rsid w:val="00886ADB"/>
    <w:rsid w:val="00887089"/>
    <w:rsid w:val="0089089E"/>
    <w:rsid w:val="0089198B"/>
    <w:rsid w:val="00891B3D"/>
    <w:rsid w:val="008928C3"/>
    <w:rsid w:val="00892FA5"/>
    <w:rsid w:val="00895824"/>
    <w:rsid w:val="00896173"/>
    <w:rsid w:val="00897FC3"/>
    <w:rsid w:val="008A0043"/>
    <w:rsid w:val="008A00F7"/>
    <w:rsid w:val="008A04B7"/>
    <w:rsid w:val="008A0857"/>
    <w:rsid w:val="008A163B"/>
    <w:rsid w:val="008A1BC5"/>
    <w:rsid w:val="008A1C81"/>
    <w:rsid w:val="008A1ED2"/>
    <w:rsid w:val="008A1F6F"/>
    <w:rsid w:val="008A2520"/>
    <w:rsid w:val="008A26BE"/>
    <w:rsid w:val="008A3028"/>
    <w:rsid w:val="008A36CD"/>
    <w:rsid w:val="008A372C"/>
    <w:rsid w:val="008A4446"/>
    <w:rsid w:val="008A5138"/>
    <w:rsid w:val="008A55DC"/>
    <w:rsid w:val="008A5AE1"/>
    <w:rsid w:val="008A5D77"/>
    <w:rsid w:val="008A61C7"/>
    <w:rsid w:val="008A6E8C"/>
    <w:rsid w:val="008A73CA"/>
    <w:rsid w:val="008A7E79"/>
    <w:rsid w:val="008B004A"/>
    <w:rsid w:val="008B058E"/>
    <w:rsid w:val="008B163F"/>
    <w:rsid w:val="008B2415"/>
    <w:rsid w:val="008B2956"/>
    <w:rsid w:val="008B29B6"/>
    <w:rsid w:val="008B2C6B"/>
    <w:rsid w:val="008B3753"/>
    <w:rsid w:val="008B376D"/>
    <w:rsid w:val="008B4051"/>
    <w:rsid w:val="008B4B11"/>
    <w:rsid w:val="008B6266"/>
    <w:rsid w:val="008B721D"/>
    <w:rsid w:val="008B79DA"/>
    <w:rsid w:val="008C1C11"/>
    <w:rsid w:val="008C3C31"/>
    <w:rsid w:val="008C4F4F"/>
    <w:rsid w:val="008C5CD7"/>
    <w:rsid w:val="008C5EE3"/>
    <w:rsid w:val="008C6571"/>
    <w:rsid w:val="008C7F4A"/>
    <w:rsid w:val="008D05B0"/>
    <w:rsid w:val="008D14A3"/>
    <w:rsid w:val="008D1949"/>
    <w:rsid w:val="008D3975"/>
    <w:rsid w:val="008D5B43"/>
    <w:rsid w:val="008D5D7D"/>
    <w:rsid w:val="008D69A9"/>
    <w:rsid w:val="008D6A4D"/>
    <w:rsid w:val="008D7953"/>
    <w:rsid w:val="008E0045"/>
    <w:rsid w:val="008E05FB"/>
    <w:rsid w:val="008E0614"/>
    <w:rsid w:val="008E0D84"/>
    <w:rsid w:val="008E14A1"/>
    <w:rsid w:val="008E2374"/>
    <w:rsid w:val="008E25F0"/>
    <w:rsid w:val="008E37EA"/>
    <w:rsid w:val="008E3B46"/>
    <w:rsid w:val="008E506E"/>
    <w:rsid w:val="008E6729"/>
    <w:rsid w:val="008E7325"/>
    <w:rsid w:val="008E7D6C"/>
    <w:rsid w:val="008F0436"/>
    <w:rsid w:val="008F135B"/>
    <w:rsid w:val="008F31E0"/>
    <w:rsid w:val="008F3C5A"/>
    <w:rsid w:val="008F415E"/>
    <w:rsid w:val="008F4ADA"/>
    <w:rsid w:val="008F530E"/>
    <w:rsid w:val="008F58D3"/>
    <w:rsid w:val="008F5BBF"/>
    <w:rsid w:val="008F5C8E"/>
    <w:rsid w:val="008F6BA8"/>
    <w:rsid w:val="008F6E4E"/>
    <w:rsid w:val="008F7AF2"/>
    <w:rsid w:val="008F7B89"/>
    <w:rsid w:val="00900032"/>
    <w:rsid w:val="0090003E"/>
    <w:rsid w:val="00901C69"/>
    <w:rsid w:val="00902300"/>
    <w:rsid w:val="00902460"/>
    <w:rsid w:val="00902C20"/>
    <w:rsid w:val="00902C2D"/>
    <w:rsid w:val="00902CEB"/>
    <w:rsid w:val="009031C2"/>
    <w:rsid w:val="00903934"/>
    <w:rsid w:val="00904884"/>
    <w:rsid w:val="00904DAA"/>
    <w:rsid w:val="00905453"/>
    <w:rsid w:val="00906090"/>
    <w:rsid w:val="0090613D"/>
    <w:rsid w:val="009064A6"/>
    <w:rsid w:val="00906E63"/>
    <w:rsid w:val="00906F83"/>
    <w:rsid w:val="00907CED"/>
    <w:rsid w:val="00910041"/>
    <w:rsid w:val="0091068F"/>
    <w:rsid w:val="00910A6A"/>
    <w:rsid w:val="009113FD"/>
    <w:rsid w:val="0091157F"/>
    <w:rsid w:val="00913169"/>
    <w:rsid w:val="00913314"/>
    <w:rsid w:val="009136D0"/>
    <w:rsid w:val="00913D0E"/>
    <w:rsid w:val="00914319"/>
    <w:rsid w:val="00914E54"/>
    <w:rsid w:val="00914E84"/>
    <w:rsid w:val="00915464"/>
    <w:rsid w:val="009158FC"/>
    <w:rsid w:val="00915CB4"/>
    <w:rsid w:val="009162EE"/>
    <w:rsid w:val="0091691D"/>
    <w:rsid w:val="00916C10"/>
    <w:rsid w:val="00916E4C"/>
    <w:rsid w:val="009170C6"/>
    <w:rsid w:val="00917450"/>
    <w:rsid w:val="00917941"/>
    <w:rsid w:val="00917A73"/>
    <w:rsid w:val="009208B5"/>
    <w:rsid w:val="009213D8"/>
    <w:rsid w:val="00921AD2"/>
    <w:rsid w:val="00921E35"/>
    <w:rsid w:val="009224E1"/>
    <w:rsid w:val="00922BB7"/>
    <w:rsid w:val="009231CA"/>
    <w:rsid w:val="0092351E"/>
    <w:rsid w:val="0092406D"/>
    <w:rsid w:val="0092422C"/>
    <w:rsid w:val="00926869"/>
    <w:rsid w:val="00927239"/>
    <w:rsid w:val="009273DC"/>
    <w:rsid w:val="009279BC"/>
    <w:rsid w:val="00930D0A"/>
    <w:rsid w:val="00930F3C"/>
    <w:rsid w:val="00931054"/>
    <w:rsid w:val="0093124A"/>
    <w:rsid w:val="00931AD0"/>
    <w:rsid w:val="009320ED"/>
    <w:rsid w:val="009339E6"/>
    <w:rsid w:val="00934312"/>
    <w:rsid w:val="00934E32"/>
    <w:rsid w:val="00934E52"/>
    <w:rsid w:val="009352CA"/>
    <w:rsid w:val="00935C36"/>
    <w:rsid w:val="0093618A"/>
    <w:rsid w:val="00936EE2"/>
    <w:rsid w:val="009412D4"/>
    <w:rsid w:val="00941A03"/>
    <w:rsid w:val="009424A3"/>
    <w:rsid w:val="00942632"/>
    <w:rsid w:val="00942ADD"/>
    <w:rsid w:val="00942E27"/>
    <w:rsid w:val="00943A15"/>
    <w:rsid w:val="00943DD3"/>
    <w:rsid w:val="00944C59"/>
    <w:rsid w:val="00944DF5"/>
    <w:rsid w:val="009458E6"/>
    <w:rsid w:val="00946602"/>
    <w:rsid w:val="00947128"/>
    <w:rsid w:val="00947CE8"/>
    <w:rsid w:val="00950A8C"/>
    <w:rsid w:val="0095122B"/>
    <w:rsid w:val="00951889"/>
    <w:rsid w:val="009518C4"/>
    <w:rsid w:val="00951D62"/>
    <w:rsid w:val="0095241C"/>
    <w:rsid w:val="009530DC"/>
    <w:rsid w:val="0095352D"/>
    <w:rsid w:val="009537BE"/>
    <w:rsid w:val="00953ECB"/>
    <w:rsid w:val="0095408C"/>
    <w:rsid w:val="009545AD"/>
    <w:rsid w:val="00954F73"/>
    <w:rsid w:val="00955750"/>
    <w:rsid w:val="0095639B"/>
    <w:rsid w:val="009563BE"/>
    <w:rsid w:val="00956A49"/>
    <w:rsid w:val="009572CD"/>
    <w:rsid w:val="00957D99"/>
    <w:rsid w:val="00957EB6"/>
    <w:rsid w:val="0096002A"/>
    <w:rsid w:val="00960AD0"/>
    <w:rsid w:val="00965268"/>
    <w:rsid w:val="009655C0"/>
    <w:rsid w:val="009661A9"/>
    <w:rsid w:val="00967118"/>
    <w:rsid w:val="0096793D"/>
    <w:rsid w:val="00967B4D"/>
    <w:rsid w:val="00967C42"/>
    <w:rsid w:val="00967DBE"/>
    <w:rsid w:val="00970B97"/>
    <w:rsid w:val="00970FBB"/>
    <w:rsid w:val="00971CA1"/>
    <w:rsid w:val="009726E6"/>
    <w:rsid w:val="009734E1"/>
    <w:rsid w:val="00974C24"/>
    <w:rsid w:val="009759C9"/>
    <w:rsid w:val="00976588"/>
    <w:rsid w:val="009775E3"/>
    <w:rsid w:val="00980040"/>
    <w:rsid w:val="009803E9"/>
    <w:rsid w:val="00981EE0"/>
    <w:rsid w:val="0098203C"/>
    <w:rsid w:val="0098204B"/>
    <w:rsid w:val="00982059"/>
    <w:rsid w:val="009825ED"/>
    <w:rsid w:val="009833C4"/>
    <w:rsid w:val="00983404"/>
    <w:rsid w:val="00983BCD"/>
    <w:rsid w:val="00984416"/>
    <w:rsid w:val="00984CDE"/>
    <w:rsid w:val="00985AFD"/>
    <w:rsid w:val="00985B9E"/>
    <w:rsid w:val="00985FBB"/>
    <w:rsid w:val="00986C01"/>
    <w:rsid w:val="00986FAD"/>
    <w:rsid w:val="00987115"/>
    <w:rsid w:val="00987BF1"/>
    <w:rsid w:val="0099024F"/>
    <w:rsid w:val="00990683"/>
    <w:rsid w:val="009913EC"/>
    <w:rsid w:val="00992B6D"/>
    <w:rsid w:val="00993896"/>
    <w:rsid w:val="009942E2"/>
    <w:rsid w:val="00994686"/>
    <w:rsid w:val="00996D72"/>
    <w:rsid w:val="00996E1F"/>
    <w:rsid w:val="009A0891"/>
    <w:rsid w:val="009A151F"/>
    <w:rsid w:val="009A19B7"/>
    <w:rsid w:val="009A1A68"/>
    <w:rsid w:val="009A1E2B"/>
    <w:rsid w:val="009A22C4"/>
    <w:rsid w:val="009A2A88"/>
    <w:rsid w:val="009A3FB7"/>
    <w:rsid w:val="009A5815"/>
    <w:rsid w:val="009A5F12"/>
    <w:rsid w:val="009B0084"/>
    <w:rsid w:val="009B06C3"/>
    <w:rsid w:val="009B0C58"/>
    <w:rsid w:val="009B101E"/>
    <w:rsid w:val="009B42B2"/>
    <w:rsid w:val="009B490F"/>
    <w:rsid w:val="009B7266"/>
    <w:rsid w:val="009B75A6"/>
    <w:rsid w:val="009B7B4B"/>
    <w:rsid w:val="009C0D37"/>
    <w:rsid w:val="009C19B3"/>
    <w:rsid w:val="009C267D"/>
    <w:rsid w:val="009C3C23"/>
    <w:rsid w:val="009C3C76"/>
    <w:rsid w:val="009C5D32"/>
    <w:rsid w:val="009C5FAC"/>
    <w:rsid w:val="009C642A"/>
    <w:rsid w:val="009C6999"/>
    <w:rsid w:val="009D069F"/>
    <w:rsid w:val="009D1679"/>
    <w:rsid w:val="009D16F9"/>
    <w:rsid w:val="009D2188"/>
    <w:rsid w:val="009D3B18"/>
    <w:rsid w:val="009D4781"/>
    <w:rsid w:val="009D4EB0"/>
    <w:rsid w:val="009D52BC"/>
    <w:rsid w:val="009D6F81"/>
    <w:rsid w:val="009D6FD6"/>
    <w:rsid w:val="009D7B1A"/>
    <w:rsid w:val="009D7CB2"/>
    <w:rsid w:val="009E0B0E"/>
    <w:rsid w:val="009E0F72"/>
    <w:rsid w:val="009E17D7"/>
    <w:rsid w:val="009E1A51"/>
    <w:rsid w:val="009E1A7D"/>
    <w:rsid w:val="009E2680"/>
    <w:rsid w:val="009E39BE"/>
    <w:rsid w:val="009E40CE"/>
    <w:rsid w:val="009E45D1"/>
    <w:rsid w:val="009E5063"/>
    <w:rsid w:val="009E51C5"/>
    <w:rsid w:val="009E5682"/>
    <w:rsid w:val="009E57F8"/>
    <w:rsid w:val="009E7D11"/>
    <w:rsid w:val="009F0BE0"/>
    <w:rsid w:val="009F0D31"/>
    <w:rsid w:val="009F1D41"/>
    <w:rsid w:val="009F2A80"/>
    <w:rsid w:val="009F2F70"/>
    <w:rsid w:val="009F3A15"/>
    <w:rsid w:val="009F4AA0"/>
    <w:rsid w:val="009F54B9"/>
    <w:rsid w:val="009F5985"/>
    <w:rsid w:val="009F59A6"/>
    <w:rsid w:val="009F624B"/>
    <w:rsid w:val="009F66BB"/>
    <w:rsid w:val="009F6930"/>
    <w:rsid w:val="009F6C58"/>
    <w:rsid w:val="009F6CE6"/>
    <w:rsid w:val="009F71C9"/>
    <w:rsid w:val="009F743A"/>
    <w:rsid w:val="009F7CF5"/>
    <w:rsid w:val="009F7E75"/>
    <w:rsid w:val="00A0025D"/>
    <w:rsid w:val="00A0093F"/>
    <w:rsid w:val="00A010C7"/>
    <w:rsid w:val="00A017B9"/>
    <w:rsid w:val="00A017D2"/>
    <w:rsid w:val="00A0199E"/>
    <w:rsid w:val="00A04A00"/>
    <w:rsid w:val="00A04D3E"/>
    <w:rsid w:val="00A057C0"/>
    <w:rsid w:val="00A065D2"/>
    <w:rsid w:val="00A068F3"/>
    <w:rsid w:val="00A07985"/>
    <w:rsid w:val="00A106F3"/>
    <w:rsid w:val="00A110BB"/>
    <w:rsid w:val="00A12343"/>
    <w:rsid w:val="00A12796"/>
    <w:rsid w:val="00A13357"/>
    <w:rsid w:val="00A14431"/>
    <w:rsid w:val="00A14474"/>
    <w:rsid w:val="00A14A03"/>
    <w:rsid w:val="00A14F27"/>
    <w:rsid w:val="00A155E7"/>
    <w:rsid w:val="00A15D87"/>
    <w:rsid w:val="00A17493"/>
    <w:rsid w:val="00A17EB3"/>
    <w:rsid w:val="00A20708"/>
    <w:rsid w:val="00A20FA8"/>
    <w:rsid w:val="00A21BBB"/>
    <w:rsid w:val="00A2275C"/>
    <w:rsid w:val="00A23672"/>
    <w:rsid w:val="00A240CD"/>
    <w:rsid w:val="00A24CDE"/>
    <w:rsid w:val="00A24FAE"/>
    <w:rsid w:val="00A2534E"/>
    <w:rsid w:val="00A254B7"/>
    <w:rsid w:val="00A25AAC"/>
    <w:rsid w:val="00A25CEE"/>
    <w:rsid w:val="00A27E31"/>
    <w:rsid w:val="00A27E44"/>
    <w:rsid w:val="00A3076E"/>
    <w:rsid w:val="00A31070"/>
    <w:rsid w:val="00A31C24"/>
    <w:rsid w:val="00A329F6"/>
    <w:rsid w:val="00A32D0E"/>
    <w:rsid w:val="00A3420E"/>
    <w:rsid w:val="00A34A87"/>
    <w:rsid w:val="00A35184"/>
    <w:rsid w:val="00A36122"/>
    <w:rsid w:val="00A36802"/>
    <w:rsid w:val="00A36822"/>
    <w:rsid w:val="00A36A93"/>
    <w:rsid w:val="00A37B82"/>
    <w:rsid w:val="00A403D8"/>
    <w:rsid w:val="00A431FF"/>
    <w:rsid w:val="00A44C33"/>
    <w:rsid w:val="00A458D2"/>
    <w:rsid w:val="00A47DC8"/>
    <w:rsid w:val="00A47F26"/>
    <w:rsid w:val="00A50054"/>
    <w:rsid w:val="00A51B8D"/>
    <w:rsid w:val="00A5235F"/>
    <w:rsid w:val="00A5296C"/>
    <w:rsid w:val="00A52A4C"/>
    <w:rsid w:val="00A53CD4"/>
    <w:rsid w:val="00A53E1D"/>
    <w:rsid w:val="00A54252"/>
    <w:rsid w:val="00A54C00"/>
    <w:rsid w:val="00A55317"/>
    <w:rsid w:val="00A6024E"/>
    <w:rsid w:val="00A6084A"/>
    <w:rsid w:val="00A619A2"/>
    <w:rsid w:val="00A61A03"/>
    <w:rsid w:val="00A61C40"/>
    <w:rsid w:val="00A6207F"/>
    <w:rsid w:val="00A62A80"/>
    <w:rsid w:val="00A62A9B"/>
    <w:rsid w:val="00A62AF7"/>
    <w:rsid w:val="00A62B02"/>
    <w:rsid w:val="00A6393B"/>
    <w:rsid w:val="00A64826"/>
    <w:rsid w:val="00A651F0"/>
    <w:rsid w:val="00A65905"/>
    <w:rsid w:val="00A65BF7"/>
    <w:rsid w:val="00A66A95"/>
    <w:rsid w:val="00A67943"/>
    <w:rsid w:val="00A67AF2"/>
    <w:rsid w:val="00A71A19"/>
    <w:rsid w:val="00A725BB"/>
    <w:rsid w:val="00A728E1"/>
    <w:rsid w:val="00A730B7"/>
    <w:rsid w:val="00A73AF2"/>
    <w:rsid w:val="00A73FDD"/>
    <w:rsid w:val="00A74DB0"/>
    <w:rsid w:val="00A75695"/>
    <w:rsid w:val="00A75C90"/>
    <w:rsid w:val="00A765CA"/>
    <w:rsid w:val="00A76873"/>
    <w:rsid w:val="00A76D1A"/>
    <w:rsid w:val="00A77007"/>
    <w:rsid w:val="00A800D5"/>
    <w:rsid w:val="00A80116"/>
    <w:rsid w:val="00A80410"/>
    <w:rsid w:val="00A81745"/>
    <w:rsid w:val="00A82678"/>
    <w:rsid w:val="00A82FD3"/>
    <w:rsid w:val="00A83313"/>
    <w:rsid w:val="00A839A1"/>
    <w:rsid w:val="00A83C3E"/>
    <w:rsid w:val="00A83C5A"/>
    <w:rsid w:val="00A849FA"/>
    <w:rsid w:val="00A858B5"/>
    <w:rsid w:val="00A8651A"/>
    <w:rsid w:val="00A87E87"/>
    <w:rsid w:val="00A9013E"/>
    <w:rsid w:val="00A90344"/>
    <w:rsid w:val="00A90B28"/>
    <w:rsid w:val="00A90D97"/>
    <w:rsid w:val="00A91DB8"/>
    <w:rsid w:val="00A93471"/>
    <w:rsid w:val="00A95467"/>
    <w:rsid w:val="00A9574F"/>
    <w:rsid w:val="00A9625A"/>
    <w:rsid w:val="00A96884"/>
    <w:rsid w:val="00A972A0"/>
    <w:rsid w:val="00A9787F"/>
    <w:rsid w:val="00AA2331"/>
    <w:rsid w:val="00AA307F"/>
    <w:rsid w:val="00AA3C42"/>
    <w:rsid w:val="00AA3E1D"/>
    <w:rsid w:val="00AA3F25"/>
    <w:rsid w:val="00AA3FBE"/>
    <w:rsid w:val="00AA512B"/>
    <w:rsid w:val="00AA6302"/>
    <w:rsid w:val="00AA63AA"/>
    <w:rsid w:val="00AA68E5"/>
    <w:rsid w:val="00AA74D3"/>
    <w:rsid w:val="00AA75E5"/>
    <w:rsid w:val="00AA7769"/>
    <w:rsid w:val="00AB00B9"/>
    <w:rsid w:val="00AB0AAE"/>
    <w:rsid w:val="00AB1494"/>
    <w:rsid w:val="00AB1948"/>
    <w:rsid w:val="00AB1F17"/>
    <w:rsid w:val="00AB31B6"/>
    <w:rsid w:val="00AB3FEB"/>
    <w:rsid w:val="00AB50A1"/>
    <w:rsid w:val="00AB51CC"/>
    <w:rsid w:val="00AB58EE"/>
    <w:rsid w:val="00AB69AD"/>
    <w:rsid w:val="00AB70EB"/>
    <w:rsid w:val="00AB7F95"/>
    <w:rsid w:val="00AC234D"/>
    <w:rsid w:val="00AC3124"/>
    <w:rsid w:val="00AC37A8"/>
    <w:rsid w:val="00AC3FB3"/>
    <w:rsid w:val="00AC5906"/>
    <w:rsid w:val="00AC59AE"/>
    <w:rsid w:val="00AC5C91"/>
    <w:rsid w:val="00AC6ADC"/>
    <w:rsid w:val="00AC7563"/>
    <w:rsid w:val="00AC7633"/>
    <w:rsid w:val="00AC76D0"/>
    <w:rsid w:val="00AC7D51"/>
    <w:rsid w:val="00AD38CD"/>
    <w:rsid w:val="00AD5A49"/>
    <w:rsid w:val="00AD5A5B"/>
    <w:rsid w:val="00AD65B6"/>
    <w:rsid w:val="00AD75A0"/>
    <w:rsid w:val="00AE0A92"/>
    <w:rsid w:val="00AE0B32"/>
    <w:rsid w:val="00AE0E5C"/>
    <w:rsid w:val="00AE0EA2"/>
    <w:rsid w:val="00AE3E13"/>
    <w:rsid w:val="00AE4020"/>
    <w:rsid w:val="00AE49DF"/>
    <w:rsid w:val="00AE527A"/>
    <w:rsid w:val="00AE5300"/>
    <w:rsid w:val="00AE6CB2"/>
    <w:rsid w:val="00AE74DC"/>
    <w:rsid w:val="00AE79E1"/>
    <w:rsid w:val="00AE7E32"/>
    <w:rsid w:val="00AF01D5"/>
    <w:rsid w:val="00AF0822"/>
    <w:rsid w:val="00AF0A36"/>
    <w:rsid w:val="00AF15B0"/>
    <w:rsid w:val="00AF1A5F"/>
    <w:rsid w:val="00AF1B67"/>
    <w:rsid w:val="00AF1BA3"/>
    <w:rsid w:val="00AF2C26"/>
    <w:rsid w:val="00AF2F07"/>
    <w:rsid w:val="00AF3003"/>
    <w:rsid w:val="00AF327F"/>
    <w:rsid w:val="00AF338B"/>
    <w:rsid w:val="00AF5444"/>
    <w:rsid w:val="00AF6598"/>
    <w:rsid w:val="00AF65DC"/>
    <w:rsid w:val="00AF6801"/>
    <w:rsid w:val="00AF6E39"/>
    <w:rsid w:val="00AF77AC"/>
    <w:rsid w:val="00B001C4"/>
    <w:rsid w:val="00B0026F"/>
    <w:rsid w:val="00B006E3"/>
    <w:rsid w:val="00B00808"/>
    <w:rsid w:val="00B02207"/>
    <w:rsid w:val="00B02222"/>
    <w:rsid w:val="00B023A4"/>
    <w:rsid w:val="00B025C8"/>
    <w:rsid w:val="00B0267E"/>
    <w:rsid w:val="00B03037"/>
    <w:rsid w:val="00B04B67"/>
    <w:rsid w:val="00B04DBC"/>
    <w:rsid w:val="00B052C6"/>
    <w:rsid w:val="00B10271"/>
    <w:rsid w:val="00B10FB3"/>
    <w:rsid w:val="00B14708"/>
    <w:rsid w:val="00B15093"/>
    <w:rsid w:val="00B1509B"/>
    <w:rsid w:val="00B15752"/>
    <w:rsid w:val="00B16484"/>
    <w:rsid w:val="00B2119E"/>
    <w:rsid w:val="00B22752"/>
    <w:rsid w:val="00B24488"/>
    <w:rsid w:val="00B24637"/>
    <w:rsid w:val="00B24A98"/>
    <w:rsid w:val="00B2521A"/>
    <w:rsid w:val="00B2598C"/>
    <w:rsid w:val="00B27017"/>
    <w:rsid w:val="00B3043A"/>
    <w:rsid w:val="00B321C4"/>
    <w:rsid w:val="00B32702"/>
    <w:rsid w:val="00B32E12"/>
    <w:rsid w:val="00B3352B"/>
    <w:rsid w:val="00B33D0A"/>
    <w:rsid w:val="00B34692"/>
    <w:rsid w:val="00B35F1D"/>
    <w:rsid w:val="00B3692C"/>
    <w:rsid w:val="00B36CF1"/>
    <w:rsid w:val="00B36EA5"/>
    <w:rsid w:val="00B405BE"/>
    <w:rsid w:val="00B409F5"/>
    <w:rsid w:val="00B40C7F"/>
    <w:rsid w:val="00B4191D"/>
    <w:rsid w:val="00B428F2"/>
    <w:rsid w:val="00B430AD"/>
    <w:rsid w:val="00B430D9"/>
    <w:rsid w:val="00B446FA"/>
    <w:rsid w:val="00B44A11"/>
    <w:rsid w:val="00B44C44"/>
    <w:rsid w:val="00B44E69"/>
    <w:rsid w:val="00B4557B"/>
    <w:rsid w:val="00B46002"/>
    <w:rsid w:val="00B46E78"/>
    <w:rsid w:val="00B46EF2"/>
    <w:rsid w:val="00B46F73"/>
    <w:rsid w:val="00B476D5"/>
    <w:rsid w:val="00B518B7"/>
    <w:rsid w:val="00B51D97"/>
    <w:rsid w:val="00B52162"/>
    <w:rsid w:val="00B52E9F"/>
    <w:rsid w:val="00B53494"/>
    <w:rsid w:val="00B53E86"/>
    <w:rsid w:val="00B54706"/>
    <w:rsid w:val="00B54D17"/>
    <w:rsid w:val="00B55073"/>
    <w:rsid w:val="00B55298"/>
    <w:rsid w:val="00B55893"/>
    <w:rsid w:val="00B55D3F"/>
    <w:rsid w:val="00B563CF"/>
    <w:rsid w:val="00B568B2"/>
    <w:rsid w:val="00B56AF9"/>
    <w:rsid w:val="00B57146"/>
    <w:rsid w:val="00B57C40"/>
    <w:rsid w:val="00B616D3"/>
    <w:rsid w:val="00B617E2"/>
    <w:rsid w:val="00B61BCC"/>
    <w:rsid w:val="00B63552"/>
    <w:rsid w:val="00B6360A"/>
    <w:rsid w:val="00B6478B"/>
    <w:rsid w:val="00B64E7A"/>
    <w:rsid w:val="00B64FAC"/>
    <w:rsid w:val="00B651E3"/>
    <w:rsid w:val="00B654DE"/>
    <w:rsid w:val="00B6620D"/>
    <w:rsid w:val="00B66474"/>
    <w:rsid w:val="00B66BD4"/>
    <w:rsid w:val="00B67A91"/>
    <w:rsid w:val="00B7020A"/>
    <w:rsid w:val="00B70A9A"/>
    <w:rsid w:val="00B70BC7"/>
    <w:rsid w:val="00B70F6C"/>
    <w:rsid w:val="00B73028"/>
    <w:rsid w:val="00B7341C"/>
    <w:rsid w:val="00B75400"/>
    <w:rsid w:val="00B756C7"/>
    <w:rsid w:val="00B75F87"/>
    <w:rsid w:val="00B76419"/>
    <w:rsid w:val="00B77943"/>
    <w:rsid w:val="00B8037B"/>
    <w:rsid w:val="00B80608"/>
    <w:rsid w:val="00B80EF7"/>
    <w:rsid w:val="00B8165F"/>
    <w:rsid w:val="00B81AF2"/>
    <w:rsid w:val="00B82EA4"/>
    <w:rsid w:val="00B83B39"/>
    <w:rsid w:val="00B84A0D"/>
    <w:rsid w:val="00B85712"/>
    <w:rsid w:val="00B858C0"/>
    <w:rsid w:val="00B858C6"/>
    <w:rsid w:val="00B85BC3"/>
    <w:rsid w:val="00B85F0A"/>
    <w:rsid w:val="00B8611A"/>
    <w:rsid w:val="00B86704"/>
    <w:rsid w:val="00B90987"/>
    <w:rsid w:val="00B91837"/>
    <w:rsid w:val="00B92864"/>
    <w:rsid w:val="00B92B1A"/>
    <w:rsid w:val="00B92D49"/>
    <w:rsid w:val="00B95131"/>
    <w:rsid w:val="00B97344"/>
    <w:rsid w:val="00BA08B5"/>
    <w:rsid w:val="00BA2B3E"/>
    <w:rsid w:val="00BA30F3"/>
    <w:rsid w:val="00BA40CC"/>
    <w:rsid w:val="00BA4DD1"/>
    <w:rsid w:val="00BA4F6F"/>
    <w:rsid w:val="00BA5E75"/>
    <w:rsid w:val="00BA60A3"/>
    <w:rsid w:val="00BA63E4"/>
    <w:rsid w:val="00BA6CAA"/>
    <w:rsid w:val="00BA7398"/>
    <w:rsid w:val="00BB03B5"/>
    <w:rsid w:val="00BB0616"/>
    <w:rsid w:val="00BB1058"/>
    <w:rsid w:val="00BB15D5"/>
    <w:rsid w:val="00BB1A6F"/>
    <w:rsid w:val="00BB23C9"/>
    <w:rsid w:val="00BB3BCD"/>
    <w:rsid w:val="00BB3DB5"/>
    <w:rsid w:val="00BB3FDA"/>
    <w:rsid w:val="00BB55CB"/>
    <w:rsid w:val="00BB5B26"/>
    <w:rsid w:val="00BB6ECA"/>
    <w:rsid w:val="00BC11C5"/>
    <w:rsid w:val="00BC196B"/>
    <w:rsid w:val="00BC1980"/>
    <w:rsid w:val="00BC1DDE"/>
    <w:rsid w:val="00BC3203"/>
    <w:rsid w:val="00BC3980"/>
    <w:rsid w:val="00BC63DA"/>
    <w:rsid w:val="00BC75F9"/>
    <w:rsid w:val="00BC7BFE"/>
    <w:rsid w:val="00BD0174"/>
    <w:rsid w:val="00BD143B"/>
    <w:rsid w:val="00BD1EDF"/>
    <w:rsid w:val="00BD2730"/>
    <w:rsid w:val="00BD2DE2"/>
    <w:rsid w:val="00BD2E16"/>
    <w:rsid w:val="00BD3303"/>
    <w:rsid w:val="00BD404A"/>
    <w:rsid w:val="00BD42BD"/>
    <w:rsid w:val="00BD4BD3"/>
    <w:rsid w:val="00BD4E05"/>
    <w:rsid w:val="00BD5FA6"/>
    <w:rsid w:val="00BD6162"/>
    <w:rsid w:val="00BD6800"/>
    <w:rsid w:val="00BD73A3"/>
    <w:rsid w:val="00BD7B13"/>
    <w:rsid w:val="00BD7F30"/>
    <w:rsid w:val="00BE02E1"/>
    <w:rsid w:val="00BE0384"/>
    <w:rsid w:val="00BE1638"/>
    <w:rsid w:val="00BE17C5"/>
    <w:rsid w:val="00BE441F"/>
    <w:rsid w:val="00BE4829"/>
    <w:rsid w:val="00BE4C3F"/>
    <w:rsid w:val="00BE5E98"/>
    <w:rsid w:val="00BE699C"/>
    <w:rsid w:val="00BE6F4A"/>
    <w:rsid w:val="00BE7591"/>
    <w:rsid w:val="00BE7B66"/>
    <w:rsid w:val="00BE7E04"/>
    <w:rsid w:val="00BF013C"/>
    <w:rsid w:val="00BF0762"/>
    <w:rsid w:val="00BF076C"/>
    <w:rsid w:val="00BF10ED"/>
    <w:rsid w:val="00BF1608"/>
    <w:rsid w:val="00BF17F6"/>
    <w:rsid w:val="00BF19A7"/>
    <w:rsid w:val="00BF1B5E"/>
    <w:rsid w:val="00BF1BE1"/>
    <w:rsid w:val="00BF5397"/>
    <w:rsid w:val="00BF56DB"/>
    <w:rsid w:val="00BF67A6"/>
    <w:rsid w:val="00BF76CF"/>
    <w:rsid w:val="00C00877"/>
    <w:rsid w:val="00C016B2"/>
    <w:rsid w:val="00C0175F"/>
    <w:rsid w:val="00C01F71"/>
    <w:rsid w:val="00C02561"/>
    <w:rsid w:val="00C02F47"/>
    <w:rsid w:val="00C0386E"/>
    <w:rsid w:val="00C03B89"/>
    <w:rsid w:val="00C03EDA"/>
    <w:rsid w:val="00C0426E"/>
    <w:rsid w:val="00C053A3"/>
    <w:rsid w:val="00C05950"/>
    <w:rsid w:val="00C05E72"/>
    <w:rsid w:val="00C05EF1"/>
    <w:rsid w:val="00C07195"/>
    <w:rsid w:val="00C075EB"/>
    <w:rsid w:val="00C0774C"/>
    <w:rsid w:val="00C07AF4"/>
    <w:rsid w:val="00C1095B"/>
    <w:rsid w:val="00C10C35"/>
    <w:rsid w:val="00C10E2A"/>
    <w:rsid w:val="00C128B9"/>
    <w:rsid w:val="00C12E34"/>
    <w:rsid w:val="00C13E39"/>
    <w:rsid w:val="00C1405F"/>
    <w:rsid w:val="00C144A5"/>
    <w:rsid w:val="00C1560C"/>
    <w:rsid w:val="00C15AA6"/>
    <w:rsid w:val="00C16542"/>
    <w:rsid w:val="00C16E7E"/>
    <w:rsid w:val="00C17D0A"/>
    <w:rsid w:val="00C17E5D"/>
    <w:rsid w:val="00C20455"/>
    <w:rsid w:val="00C2058C"/>
    <w:rsid w:val="00C20A86"/>
    <w:rsid w:val="00C21860"/>
    <w:rsid w:val="00C21A1E"/>
    <w:rsid w:val="00C23F2A"/>
    <w:rsid w:val="00C24BA4"/>
    <w:rsid w:val="00C2522E"/>
    <w:rsid w:val="00C256D6"/>
    <w:rsid w:val="00C26173"/>
    <w:rsid w:val="00C26463"/>
    <w:rsid w:val="00C278D4"/>
    <w:rsid w:val="00C27F0F"/>
    <w:rsid w:val="00C32290"/>
    <w:rsid w:val="00C3257E"/>
    <w:rsid w:val="00C326D1"/>
    <w:rsid w:val="00C3457D"/>
    <w:rsid w:val="00C34AB6"/>
    <w:rsid w:val="00C34CD0"/>
    <w:rsid w:val="00C353EA"/>
    <w:rsid w:val="00C357D6"/>
    <w:rsid w:val="00C37F51"/>
    <w:rsid w:val="00C40196"/>
    <w:rsid w:val="00C402D9"/>
    <w:rsid w:val="00C4067B"/>
    <w:rsid w:val="00C4202A"/>
    <w:rsid w:val="00C431C8"/>
    <w:rsid w:val="00C4396E"/>
    <w:rsid w:val="00C43B69"/>
    <w:rsid w:val="00C470CA"/>
    <w:rsid w:val="00C529AB"/>
    <w:rsid w:val="00C52D70"/>
    <w:rsid w:val="00C57564"/>
    <w:rsid w:val="00C60743"/>
    <w:rsid w:val="00C615C7"/>
    <w:rsid w:val="00C61933"/>
    <w:rsid w:val="00C626EF"/>
    <w:rsid w:val="00C63183"/>
    <w:rsid w:val="00C63C7B"/>
    <w:rsid w:val="00C64CF0"/>
    <w:rsid w:val="00C65198"/>
    <w:rsid w:val="00C66025"/>
    <w:rsid w:val="00C662F4"/>
    <w:rsid w:val="00C7098F"/>
    <w:rsid w:val="00C7106A"/>
    <w:rsid w:val="00C715DE"/>
    <w:rsid w:val="00C74B4A"/>
    <w:rsid w:val="00C758BB"/>
    <w:rsid w:val="00C75D91"/>
    <w:rsid w:val="00C760E4"/>
    <w:rsid w:val="00C7612F"/>
    <w:rsid w:val="00C76237"/>
    <w:rsid w:val="00C767C9"/>
    <w:rsid w:val="00C77FF1"/>
    <w:rsid w:val="00C80449"/>
    <w:rsid w:val="00C80A01"/>
    <w:rsid w:val="00C814C5"/>
    <w:rsid w:val="00C81579"/>
    <w:rsid w:val="00C82377"/>
    <w:rsid w:val="00C82947"/>
    <w:rsid w:val="00C82D35"/>
    <w:rsid w:val="00C85CEE"/>
    <w:rsid w:val="00C86175"/>
    <w:rsid w:val="00C87565"/>
    <w:rsid w:val="00C87C74"/>
    <w:rsid w:val="00C9141F"/>
    <w:rsid w:val="00C93219"/>
    <w:rsid w:val="00C9492E"/>
    <w:rsid w:val="00C9497C"/>
    <w:rsid w:val="00C951B9"/>
    <w:rsid w:val="00C9588E"/>
    <w:rsid w:val="00C959AE"/>
    <w:rsid w:val="00C96941"/>
    <w:rsid w:val="00C975E2"/>
    <w:rsid w:val="00C97AEC"/>
    <w:rsid w:val="00CA0169"/>
    <w:rsid w:val="00CA1347"/>
    <w:rsid w:val="00CA195F"/>
    <w:rsid w:val="00CA1D0E"/>
    <w:rsid w:val="00CA1F7C"/>
    <w:rsid w:val="00CA2E5A"/>
    <w:rsid w:val="00CA35A0"/>
    <w:rsid w:val="00CA3FFF"/>
    <w:rsid w:val="00CA4783"/>
    <w:rsid w:val="00CA4BED"/>
    <w:rsid w:val="00CA4C17"/>
    <w:rsid w:val="00CA5BEF"/>
    <w:rsid w:val="00CA7509"/>
    <w:rsid w:val="00CA757E"/>
    <w:rsid w:val="00CB24F7"/>
    <w:rsid w:val="00CB2B7B"/>
    <w:rsid w:val="00CB2ED7"/>
    <w:rsid w:val="00CB30E8"/>
    <w:rsid w:val="00CB3598"/>
    <w:rsid w:val="00CB4D98"/>
    <w:rsid w:val="00CB5B43"/>
    <w:rsid w:val="00CB6569"/>
    <w:rsid w:val="00CC0383"/>
    <w:rsid w:val="00CC0CE2"/>
    <w:rsid w:val="00CC1210"/>
    <w:rsid w:val="00CC195B"/>
    <w:rsid w:val="00CC1E36"/>
    <w:rsid w:val="00CC381D"/>
    <w:rsid w:val="00CC3D4E"/>
    <w:rsid w:val="00CC42A5"/>
    <w:rsid w:val="00CC4C76"/>
    <w:rsid w:val="00CC50F2"/>
    <w:rsid w:val="00CC544B"/>
    <w:rsid w:val="00CC672E"/>
    <w:rsid w:val="00CC7E04"/>
    <w:rsid w:val="00CC7E66"/>
    <w:rsid w:val="00CD00D3"/>
    <w:rsid w:val="00CD0738"/>
    <w:rsid w:val="00CD0838"/>
    <w:rsid w:val="00CD275A"/>
    <w:rsid w:val="00CD2BF3"/>
    <w:rsid w:val="00CD2F5E"/>
    <w:rsid w:val="00CD3BC9"/>
    <w:rsid w:val="00CD4966"/>
    <w:rsid w:val="00CD59F0"/>
    <w:rsid w:val="00CD7591"/>
    <w:rsid w:val="00CD777D"/>
    <w:rsid w:val="00CD7863"/>
    <w:rsid w:val="00CE060F"/>
    <w:rsid w:val="00CE118D"/>
    <w:rsid w:val="00CE1B55"/>
    <w:rsid w:val="00CE2804"/>
    <w:rsid w:val="00CE2C84"/>
    <w:rsid w:val="00CE2E7E"/>
    <w:rsid w:val="00CE5B83"/>
    <w:rsid w:val="00CE65F4"/>
    <w:rsid w:val="00CE6938"/>
    <w:rsid w:val="00CE7503"/>
    <w:rsid w:val="00CF0175"/>
    <w:rsid w:val="00CF0D7F"/>
    <w:rsid w:val="00CF0F38"/>
    <w:rsid w:val="00CF0F73"/>
    <w:rsid w:val="00CF13F3"/>
    <w:rsid w:val="00CF261F"/>
    <w:rsid w:val="00CF2B3D"/>
    <w:rsid w:val="00CF2DE4"/>
    <w:rsid w:val="00CF378C"/>
    <w:rsid w:val="00CF448A"/>
    <w:rsid w:val="00CF6199"/>
    <w:rsid w:val="00CF64B6"/>
    <w:rsid w:val="00D0068B"/>
    <w:rsid w:val="00D01508"/>
    <w:rsid w:val="00D021F2"/>
    <w:rsid w:val="00D02911"/>
    <w:rsid w:val="00D02989"/>
    <w:rsid w:val="00D02BF5"/>
    <w:rsid w:val="00D02E76"/>
    <w:rsid w:val="00D0335E"/>
    <w:rsid w:val="00D0369C"/>
    <w:rsid w:val="00D03849"/>
    <w:rsid w:val="00D03F19"/>
    <w:rsid w:val="00D04057"/>
    <w:rsid w:val="00D040CF"/>
    <w:rsid w:val="00D04C21"/>
    <w:rsid w:val="00D04E1F"/>
    <w:rsid w:val="00D0649F"/>
    <w:rsid w:val="00D06838"/>
    <w:rsid w:val="00D06871"/>
    <w:rsid w:val="00D06F9E"/>
    <w:rsid w:val="00D0716B"/>
    <w:rsid w:val="00D0750B"/>
    <w:rsid w:val="00D07B6D"/>
    <w:rsid w:val="00D07D46"/>
    <w:rsid w:val="00D11E0D"/>
    <w:rsid w:val="00D124DD"/>
    <w:rsid w:val="00D13542"/>
    <w:rsid w:val="00D13CED"/>
    <w:rsid w:val="00D14085"/>
    <w:rsid w:val="00D14741"/>
    <w:rsid w:val="00D154C7"/>
    <w:rsid w:val="00D15C9F"/>
    <w:rsid w:val="00D16C5C"/>
    <w:rsid w:val="00D1772C"/>
    <w:rsid w:val="00D20006"/>
    <w:rsid w:val="00D21B7C"/>
    <w:rsid w:val="00D23511"/>
    <w:rsid w:val="00D23826"/>
    <w:rsid w:val="00D24035"/>
    <w:rsid w:val="00D24809"/>
    <w:rsid w:val="00D24856"/>
    <w:rsid w:val="00D24CA2"/>
    <w:rsid w:val="00D25012"/>
    <w:rsid w:val="00D27F04"/>
    <w:rsid w:val="00D30294"/>
    <w:rsid w:val="00D3055F"/>
    <w:rsid w:val="00D30948"/>
    <w:rsid w:val="00D30BD3"/>
    <w:rsid w:val="00D31DF4"/>
    <w:rsid w:val="00D3220F"/>
    <w:rsid w:val="00D3277A"/>
    <w:rsid w:val="00D33EC0"/>
    <w:rsid w:val="00D33F75"/>
    <w:rsid w:val="00D3407F"/>
    <w:rsid w:val="00D34AED"/>
    <w:rsid w:val="00D34C2D"/>
    <w:rsid w:val="00D35BED"/>
    <w:rsid w:val="00D35E4E"/>
    <w:rsid w:val="00D35FAB"/>
    <w:rsid w:val="00D3702B"/>
    <w:rsid w:val="00D37993"/>
    <w:rsid w:val="00D37EF4"/>
    <w:rsid w:val="00D40112"/>
    <w:rsid w:val="00D40A29"/>
    <w:rsid w:val="00D40D01"/>
    <w:rsid w:val="00D41747"/>
    <w:rsid w:val="00D41B6A"/>
    <w:rsid w:val="00D42A3E"/>
    <w:rsid w:val="00D43685"/>
    <w:rsid w:val="00D43963"/>
    <w:rsid w:val="00D43EFF"/>
    <w:rsid w:val="00D44060"/>
    <w:rsid w:val="00D44084"/>
    <w:rsid w:val="00D45576"/>
    <w:rsid w:val="00D45676"/>
    <w:rsid w:val="00D45705"/>
    <w:rsid w:val="00D45810"/>
    <w:rsid w:val="00D474AD"/>
    <w:rsid w:val="00D47B13"/>
    <w:rsid w:val="00D50E85"/>
    <w:rsid w:val="00D51424"/>
    <w:rsid w:val="00D51559"/>
    <w:rsid w:val="00D54673"/>
    <w:rsid w:val="00D5479F"/>
    <w:rsid w:val="00D54C31"/>
    <w:rsid w:val="00D54F3B"/>
    <w:rsid w:val="00D5544B"/>
    <w:rsid w:val="00D55A56"/>
    <w:rsid w:val="00D5643F"/>
    <w:rsid w:val="00D57032"/>
    <w:rsid w:val="00D5762D"/>
    <w:rsid w:val="00D57A66"/>
    <w:rsid w:val="00D57CF9"/>
    <w:rsid w:val="00D6150D"/>
    <w:rsid w:val="00D629E8"/>
    <w:rsid w:val="00D62D52"/>
    <w:rsid w:val="00D63BC6"/>
    <w:rsid w:val="00D65C6E"/>
    <w:rsid w:val="00D677A6"/>
    <w:rsid w:val="00D67F19"/>
    <w:rsid w:val="00D7211D"/>
    <w:rsid w:val="00D723CF"/>
    <w:rsid w:val="00D72819"/>
    <w:rsid w:val="00D73350"/>
    <w:rsid w:val="00D73A5F"/>
    <w:rsid w:val="00D73B87"/>
    <w:rsid w:val="00D740F3"/>
    <w:rsid w:val="00D751FC"/>
    <w:rsid w:val="00D75D47"/>
    <w:rsid w:val="00D760BC"/>
    <w:rsid w:val="00D76452"/>
    <w:rsid w:val="00D77421"/>
    <w:rsid w:val="00D77A69"/>
    <w:rsid w:val="00D80B5A"/>
    <w:rsid w:val="00D81096"/>
    <w:rsid w:val="00D8190E"/>
    <w:rsid w:val="00D81C40"/>
    <w:rsid w:val="00D8234A"/>
    <w:rsid w:val="00D8264A"/>
    <w:rsid w:val="00D82A7B"/>
    <w:rsid w:val="00D83AE1"/>
    <w:rsid w:val="00D85B8D"/>
    <w:rsid w:val="00D85C49"/>
    <w:rsid w:val="00D863FE"/>
    <w:rsid w:val="00D86C89"/>
    <w:rsid w:val="00D87213"/>
    <w:rsid w:val="00D905B5"/>
    <w:rsid w:val="00D90CFB"/>
    <w:rsid w:val="00D9118C"/>
    <w:rsid w:val="00D915F8"/>
    <w:rsid w:val="00D91627"/>
    <w:rsid w:val="00D91CE9"/>
    <w:rsid w:val="00D926E1"/>
    <w:rsid w:val="00D92B97"/>
    <w:rsid w:val="00D93280"/>
    <w:rsid w:val="00D93386"/>
    <w:rsid w:val="00D9359D"/>
    <w:rsid w:val="00D93A6F"/>
    <w:rsid w:val="00D93AF2"/>
    <w:rsid w:val="00D93ECF"/>
    <w:rsid w:val="00D94B5D"/>
    <w:rsid w:val="00D9619D"/>
    <w:rsid w:val="00D964C3"/>
    <w:rsid w:val="00D96732"/>
    <w:rsid w:val="00D96B04"/>
    <w:rsid w:val="00D97384"/>
    <w:rsid w:val="00D97485"/>
    <w:rsid w:val="00DA0029"/>
    <w:rsid w:val="00DA04B4"/>
    <w:rsid w:val="00DA0503"/>
    <w:rsid w:val="00DA13CC"/>
    <w:rsid w:val="00DA22A5"/>
    <w:rsid w:val="00DA2768"/>
    <w:rsid w:val="00DA2E78"/>
    <w:rsid w:val="00DA3BB1"/>
    <w:rsid w:val="00DA4804"/>
    <w:rsid w:val="00DA55C1"/>
    <w:rsid w:val="00DA5E4A"/>
    <w:rsid w:val="00DA6560"/>
    <w:rsid w:val="00DA6D99"/>
    <w:rsid w:val="00DA7018"/>
    <w:rsid w:val="00DB12BA"/>
    <w:rsid w:val="00DB12F3"/>
    <w:rsid w:val="00DB1629"/>
    <w:rsid w:val="00DB1938"/>
    <w:rsid w:val="00DB20F3"/>
    <w:rsid w:val="00DB49DB"/>
    <w:rsid w:val="00DB58AD"/>
    <w:rsid w:val="00DB7937"/>
    <w:rsid w:val="00DC08CF"/>
    <w:rsid w:val="00DC301D"/>
    <w:rsid w:val="00DC4562"/>
    <w:rsid w:val="00DC4806"/>
    <w:rsid w:val="00DC4A7B"/>
    <w:rsid w:val="00DC4E01"/>
    <w:rsid w:val="00DC5446"/>
    <w:rsid w:val="00DC6302"/>
    <w:rsid w:val="00DC6917"/>
    <w:rsid w:val="00DC72D1"/>
    <w:rsid w:val="00DC74F7"/>
    <w:rsid w:val="00DC7872"/>
    <w:rsid w:val="00DC7B40"/>
    <w:rsid w:val="00DC7BD5"/>
    <w:rsid w:val="00DC7F0D"/>
    <w:rsid w:val="00DD091B"/>
    <w:rsid w:val="00DD127E"/>
    <w:rsid w:val="00DD12D6"/>
    <w:rsid w:val="00DD1BF7"/>
    <w:rsid w:val="00DD20AA"/>
    <w:rsid w:val="00DD2476"/>
    <w:rsid w:val="00DD2993"/>
    <w:rsid w:val="00DD53D7"/>
    <w:rsid w:val="00DD564A"/>
    <w:rsid w:val="00DD6514"/>
    <w:rsid w:val="00DD6EDC"/>
    <w:rsid w:val="00DE1438"/>
    <w:rsid w:val="00DE1E99"/>
    <w:rsid w:val="00DE25B2"/>
    <w:rsid w:val="00DE3184"/>
    <w:rsid w:val="00DE3757"/>
    <w:rsid w:val="00DE39EC"/>
    <w:rsid w:val="00DE4455"/>
    <w:rsid w:val="00DE47C7"/>
    <w:rsid w:val="00DE488B"/>
    <w:rsid w:val="00DE48D7"/>
    <w:rsid w:val="00DE4C64"/>
    <w:rsid w:val="00DE4CD4"/>
    <w:rsid w:val="00DE5096"/>
    <w:rsid w:val="00DE5E65"/>
    <w:rsid w:val="00DE609E"/>
    <w:rsid w:val="00DF0706"/>
    <w:rsid w:val="00DF19FC"/>
    <w:rsid w:val="00DF3388"/>
    <w:rsid w:val="00DF3495"/>
    <w:rsid w:val="00DF38AB"/>
    <w:rsid w:val="00DF3A5D"/>
    <w:rsid w:val="00DF49ED"/>
    <w:rsid w:val="00DF4ED8"/>
    <w:rsid w:val="00DF50B7"/>
    <w:rsid w:val="00DF5152"/>
    <w:rsid w:val="00DF7BA1"/>
    <w:rsid w:val="00DF7D54"/>
    <w:rsid w:val="00E00F20"/>
    <w:rsid w:val="00E0125D"/>
    <w:rsid w:val="00E01728"/>
    <w:rsid w:val="00E01BC3"/>
    <w:rsid w:val="00E01DC2"/>
    <w:rsid w:val="00E01DCF"/>
    <w:rsid w:val="00E0201C"/>
    <w:rsid w:val="00E023CD"/>
    <w:rsid w:val="00E04410"/>
    <w:rsid w:val="00E04648"/>
    <w:rsid w:val="00E05345"/>
    <w:rsid w:val="00E05824"/>
    <w:rsid w:val="00E06847"/>
    <w:rsid w:val="00E06A51"/>
    <w:rsid w:val="00E06D41"/>
    <w:rsid w:val="00E07CC3"/>
    <w:rsid w:val="00E10242"/>
    <w:rsid w:val="00E117B6"/>
    <w:rsid w:val="00E11E14"/>
    <w:rsid w:val="00E125C7"/>
    <w:rsid w:val="00E14F40"/>
    <w:rsid w:val="00E200D9"/>
    <w:rsid w:val="00E20322"/>
    <w:rsid w:val="00E20B7A"/>
    <w:rsid w:val="00E20C0B"/>
    <w:rsid w:val="00E2124A"/>
    <w:rsid w:val="00E213BC"/>
    <w:rsid w:val="00E21730"/>
    <w:rsid w:val="00E227D9"/>
    <w:rsid w:val="00E2371F"/>
    <w:rsid w:val="00E238A2"/>
    <w:rsid w:val="00E24781"/>
    <w:rsid w:val="00E255C8"/>
    <w:rsid w:val="00E26047"/>
    <w:rsid w:val="00E3005E"/>
    <w:rsid w:val="00E30D7D"/>
    <w:rsid w:val="00E30E99"/>
    <w:rsid w:val="00E317D7"/>
    <w:rsid w:val="00E32186"/>
    <w:rsid w:val="00E32E8B"/>
    <w:rsid w:val="00E3310B"/>
    <w:rsid w:val="00E3326C"/>
    <w:rsid w:val="00E334F0"/>
    <w:rsid w:val="00E33D57"/>
    <w:rsid w:val="00E33DAE"/>
    <w:rsid w:val="00E345DB"/>
    <w:rsid w:val="00E35316"/>
    <w:rsid w:val="00E35E75"/>
    <w:rsid w:val="00E36D27"/>
    <w:rsid w:val="00E36F4E"/>
    <w:rsid w:val="00E376BF"/>
    <w:rsid w:val="00E408B9"/>
    <w:rsid w:val="00E40CF6"/>
    <w:rsid w:val="00E41B59"/>
    <w:rsid w:val="00E42200"/>
    <w:rsid w:val="00E43155"/>
    <w:rsid w:val="00E44088"/>
    <w:rsid w:val="00E44232"/>
    <w:rsid w:val="00E44F47"/>
    <w:rsid w:val="00E45216"/>
    <w:rsid w:val="00E45333"/>
    <w:rsid w:val="00E455D9"/>
    <w:rsid w:val="00E4718E"/>
    <w:rsid w:val="00E508B8"/>
    <w:rsid w:val="00E5167A"/>
    <w:rsid w:val="00E531D9"/>
    <w:rsid w:val="00E55763"/>
    <w:rsid w:val="00E5598B"/>
    <w:rsid w:val="00E55EBA"/>
    <w:rsid w:val="00E56681"/>
    <w:rsid w:val="00E57CBE"/>
    <w:rsid w:val="00E614FE"/>
    <w:rsid w:val="00E61709"/>
    <w:rsid w:val="00E61D89"/>
    <w:rsid w:val="00E6324B"/>
    <w:rsid w:val="00E634E2"/>
    <w:rsid w:val="00E639D5"/>
    <w:rsid w:val="00E6440D"/>
    <w:rsid w:val="00E65F42"/>
    <w:rsid w:val="00E66416"/>
    <w:rsid w:val="00E67488"/>
    <w:rsid w:val="00E67AC2"/>
    <w:rsid w:val="00E70181"/>
    <w:rsid w:val="00E70F85"/>
    <w:rsid w:val="00E71130"/>
    <w:rsid w:val="00E7122C"/>
    <w:rsid w:val="00E7148D"/>
    <w:rsid w:val="00E71B39"/>
    <w:rsid w:val="00E729A9"/>
    <w:rsid w:val="00E72C81"/>
    <w:rsid w:val="00E72ED8"/>
    <w:rsid w:val="00E735EE"/>
    <w:rsid w:val="00E743E3"/>
    <w:rsid w:val="00E7549E"/>
    <w:rsid w:val="00E7554A"/>
    <w:rsid w:val="00E768F2"/>
    <w:rsid w:val="00E76A2E"/>
    <w:rsid w:val="00E77DFD"/>
    <w:rsid w:val="00E8045A"/>
    <w:rsid w:val="00E806C4"/>
    <w:rsid w:val="00E80E1E"/>
    <w:rsid w:val="00E81540"/>
    <w:rsid w:val="00E81878"/>
    <w:rsid w:val="00E81E81"/>
    <w:rsid w:val="00E821D8"/>
    <w:rsid w:val="00E82D8C"/>
    <w:rsid w:val="00E83077"/>
    <w:rsid w:val="00E8332F"/>
    <w:rsid w:val="00E837CB"/>
    <w:rsid w:val="00E83FD4"/>
    <w:rsid w:val="00E841E0"/>
    <w:rsid w:val="00E846BA"/>
    <w:rsid w:val="00E84B2D"/>
    <w:rsid w:val="00E85348"/>
    <w:rsid w:val="00E854B6"/>
    <w:rsid w:val="00E8575B"/>
    <w:rsid w:val="00E85F0D"/>
    <w:rsid w:val="00E86BE3"/>
    <w:rsid w:val="00E86ECA"/>
    <w:rsid w:val="00E87268"/>
    <w:rsid w:val="00E90A6B"/>
    <w:rsid w:val="00E91AFC"/>
    <w:rsid w:val="00E91EEF"/>
    <w:rsid w:val="00E923CB"/>
    <w:rsid w:val="00E92B43"/>
    <w:rsid w:val="00E92B76"/>
    <w:rsid w:val="00E93167"/>
    <w:rsid w:val="00E93DF0"/>
    <w:rsid w:val="00E9426B"/>
    <w:rsid w:val="00E9498A"/>
    <w:rsid w:val="00E94F3C"/>
    <w:rsid w:val="00E9523A"/>
    <w:rsid w:val="00E97470"/>
    <w:rsid w:val="00E97820"/>
    <w:rsid w:val="00E97C95"/>
    <w:rsid w:val="00EA2699"/>
    <w:rsid w:val="00EA2A79"/>
    <w:rsid w:val="00EA3BD5"/>
    <w:rsid w:val="00EA3F5E"/>
    <w:rsid w:val="00EA438B"/>
    <w:rsid w:val="00EA4E74"/>
    <w:rsid w:val="00EA5420"/>
    <w:rsid w:val="00EA54FA"/>
    <w:rsid w:val="00EA577B"/>
    <w:rsid w:val="00EA665B"/>
    <w:rsid w:val="00EB0378"/>
    <w:rsid w:val="00EB07ED"/>
    <w:rsid w:val="00EB114B"/>
    <w:rsid w:val="00EB1855"/>
    <w:rsid w:val="00EB1E65"/>
    <w:rsid w:val="00EB27E3"/>
    <w:rsid w:val="00EB28E4"/>
    <w:rsid w:val="00EB3379"/>
    <w:rsid w:val="00EB432A"/>
    <w:rsid w:val="00EB4A1A"/>
    <w:rsid w:val="00EB547E"/>
    <w:rsid w:val="00EB5CC5"/>
    <w:rsid w:val="00EB61C8"/>
    <w:rsid w:val="00EB65A6"/>
    <w:rsid w:val="00EB72A4"/>
    <w:rsid w:val="00EC0249"/>
    <w:rsid w:val="00EC0467"/>
    <w:rsid w:val="00EC0891"/>
    <w:rsid w:val="00EC1E27"/>
    <w:rsid w:val="00EC2D91"/>
    <w:rsid w:val="00EC39B2"/>
    <w:rsid w:val="00EC4BEB"/>
    <w:rsid w:val="00EC57D2"/>
    <w:rsid w:val="00EC5F0C"/>
    <w:rsid w:val="00EC60A0"/>
    <w:rsid w:val="00EC6347"/>
    <w:rsid w:val="00EC7BC8"/>
    <w:rsid w:val="00EC7F25"/>
    <w:rsid w:val="00ED03C3"/>
    <w:rsid w:val="00ED0784"/>
    <w:rsid w:val="00ED0839"/>
    <w:rsid w:val="00ED1774"/>
    <w:rsid w:val="00ED1809"/>
    <w:rsid w:val="00ED1D08"/>
    <w:rsid w:val="00ED2445"/>
    <w:rsid w:val="00ED24C6"/>
    <w:rsid w:val="00ED2584"/>
    <w:rsid w:val="00ED36F3"/>
    <w:rsid w:val="00ED379A"/>
    <w:rsid w:val="00ED4239"/>
    <w:rsid w:val="00ED4AA9"/>
    <w:rsid w:val="00ED5A7B"/>
    <w:rsid w:val="00ED5C6D"/>
    <w:rsid w:val="00ED5D05"/>
    <w:rsid w:val="00ED6256"/>
    <w:rsid w:val="00ED6F48"/>
    <w:rsid w:val="00ED703F"/>
    <w:rsid w:val="00EE03DB"/>
    <w:rsid w:val="00EE097C"/>
    <w:rsid w:val="00EE0CBC"/>
    <w:rsid w:val="00EE0FF4"/>
    <w:rsid w:val="00EE14B0"/>
    <w:rsid w:val="00EE155A"/>
    <w:rsid w:val="00EE18BD"/>
    <w:rsid w:val="00EE262F"/>
    <w:rsid w:val="00EE31BF"/>
    <w:rsid w:val="00EE5B01"/>
    <w:rsid w:val="00EE661C"/>
    <w:rsid w:val="00EE68BC"/>
    <w:rsid w:val="00EE7910"/>
    <w:rsid w:val="00EF01A6"/>
    <w:rsid w:val="00EF03FE"/>
    <w:rsid w:val="00EF0908"/>
    <w:rsid w:val="00EF1153"/>
    <w:rsid w:val="00EF1915"/>
    <w:rsid w:val="00EF1C83"/>
    <w:rsid w:val="00EF386B"/>
    <w:rsid w:val="00EF3979"/>
    <w:rsid w:val="00EF3B03"/>
    <w:rsid w:val="00EF414B"/>
    <w:rsid w:val="00EF4654"/>
    <w:rsid w:val="00EF5885"/>
    <w:rsid w:val="00EF65B6"/>
    <w:rsid w:val="00EF6FA8"/>
    <w:rsid w:val="00EF7CF5"/>
    <w:rsid w:val="00EF7D56"/>
    <w:rsid w:val="00F011E8"/>
    <w:rsid w:val="00F02C00"/>
    <w:rsid w:val="00F035A6"/>
    <w:rsid w:val="00F0386A"/>
    <w:rsid w:val="00F038D6"/>
    <w:rsid w:val="00F052F4"/>
    <w:rsid w:val="00F05735"/>
    <w:rsid w:val="00F05ABB"/>
    <w:rsid w:val="00F061AE"/>
    <w:rsid w:val="00F07195"/>
    <w:rsid w:val="00F07666"/>
    <w:rsid w:val="00F07C74"/>
    <w:rsid w:val="00F105A7"/>
    <w:rsid w:val="00F10FC0"/>
    <w:rsid w:val="00F11099"/>
    <w:rsid w:val="00F11473"/>
    <w:rsid w:val="00F11528"/>
    <w:rsid w:val="00F12149"/>
    <w:rsid w:val="00F13A54"/>
    <w:rsid w:val="00F13AF8"/>
    <w:rsid w:val="00F13F51"/>
    <w:rsid w:val="00F142D1"/>
    <w:rsid w:val="00F14BA1"/>
    <w:rsid w:val="00F15421"/>
    <w:rsid w:val="00F161F2"/>
    <w:rsid w:val="00F16815"/>
    <w:rsid w:val="00F16ECB"/>
    <w:rsid w:val="00F17712"/>
    <w:rsid w:val="00F17F4A"/>
    <w:rsid w:val="00F22B73"/>
    <w:rsid w:val="00F230E8"/>
    <w:rsid w:val="00F239D2"/>
    <w:rsid w:val="00F24946"/>
    <w:rsid w:val="00F24A00"/>
    <w:rsid w:val="00F25ED9"/>
    <w:rsid w:val="00F27187"/>
    <w:rsid w:val="00F3060E"/>
    <w:rsid w:val="00F313A4"/>
    <w:rsid w:val="00F31D2D"/>
    <w:rsid w:val="00F32B5B"/>
    <w:rsid w:val="00F32CFD"/>
    <w:rsid w:val="00F336AE"/>
    <w:rsid w:val="00F338BD"/>
    <w:rsid w:val="00F34C44"/>
    <w:rsid w:val="00F35211"/>
    <w:rsid w:val="00F353E8"/>
    <w:rsid w:val="00F36A3C"/>
    <w:rsid w:val="00F402B0"/>
    <w:rsid w:val="00F412EA"/>
    <w:rsid w:val="00F41394"/>
    <w:rsid w:val="00F4176B"/>
    <w:rsid w:val="00F43216"/>
    <w:rsid w:val="00F43274"/>
    <w:rsid w:val="00F43D61"/>
    <w:rsid w:val="00F44ACB"/>
    <w:rsid w:val="00F454AA"/>
    <w:rsid w:val="00F46409"/>
    <w:rsid w:val="00F46433"/>
    <w:rsid w:val="00F5047C"/>
    <w:rsid w:val="00F50C5A"/>
    <w:rsid w:val="00F51342"/>
    <w:rsid w:val="00F51454"/>
    <w:rsid w:val="00F51D1A"/>
    <w:rsid w:val="00F525CC"/>
    <w:rsid w:val="00F53053"/>
    <w:rsid w:val="00F547A8"/>
    <w:rsid w:val="00F550D1"/>
    <w:rsid w:val="00F551D7"/>
    <w:rsid w:val="00F5559A"/>
    <w:rsid w:val="00F556CE"/>
    <w:rsid w:val="00F5583A"/>
    <w:rsid w:val="00F57DB1"/>
    <w:rsid w:val="00F60176"/>
    <w:rsid w:val="00F60758"/>
    <w:rsid w:val="00F60C51"/>
    <w:rsid w:val="00F618D7"/>
    <w:rsid w:val="00F61F08"/>
    <w:rsid w:val="00F62596"/>
    <w:rsid w:val="00F6262B"/>
    <w:rsid w:val="00F63EF9"/>
    <w:rsid w:val="00F644CE"/>
    <w:rsid w:val="00F669A3"/>
    <w:rsid w:val="00F67359"/>
    <w:rsid w:val="00F674F2"/>
    <w:rsid w:val="00F67993"/>
    <w:rsid w:val="00F7059C"/>
    <w:rsid w:val="00F70A15"/>
    <w:rsid w:val="00F7195E"/>
    <w:rsid w:val="00F71991"/>
    <w:rsid w:val="00F71A0F"/>
    <w:rsid w:val="00F71CF9"/>
    <w:rsid w:val="00F71D42"/>
    <w:rsid w:val="00F71D88"/>
    <w:rsid w:val="00F72832"/>
    <w:rsid w:val="00F730E7"/>
    <w:rsid w:val="00F73C24"/>
    <w:rsid w:val="00F74488"/>
    <w:rsid w:val="00F75407"/>
    <w:rsid w:val="00F75661"/>
    <w:rsid w:val="00F75945"/>
    <w:rsid w:val="00F76176"/>
    <w:rsid w:val="00F761F2"/>
    <w:rsid w:val="00F76AC0"/>
    <w:rsid w:val="00F76D76"/>
    <w:rsid w:val="00F77CD5"/>
    <w:rsid w:val="00F77ED6"/>
    <w:rsid w:val="00F80331"/>
    <w:rsid w:val="00F80C45"/>
    <w:rsid w:val="00F8111C"/>
    <w:rsid w:val="00F818A4"/>
    <w:rsid w:val="00F81E9F"/>
    <w:rsid w:val="00F821E4"/>
    <w:rsid w:val="00F82624"/>
    <w:rsid w:val="00F82920"/>
    <w:rsid w:val="00F84720"/>
    <w:rsid w:val="00F85693"/>
    <w:rsid w:val="00F857C8"/>
    <w:rsid w:val="00F858A3"/>
    <w:rsid w:val="00F8666C"/>
    <w:rsid w:val="00F877DA"/>
    <w:rsid w:val="00F90052"/>
    <w:rsid w:val="00F90A0B"/>
    <w:rsid w:val="00F90AF8"/>
    <w:rsid w:val="00F91676"/>
    <w:rsid w:val="00F9345A"/>
    <w:rsid w:val="00F93ED7"/>
    <w:rsid w:val="00F94745"/>
    <w:rsid w:val="00F94898"/>
    <w:rsid w:val="00F95528"/>
    <w:rsid w:val="00F959AA"/>
    <w:rsid w:val="00F9762F"/>
    <w:rsid w:val="00FA0877"/>
    <w:rsid w:val="00FA0A6B"/>
    <w:rsid w:val="00FA12D1"/>
    <w:rsid w:val="00FA157D"/>
    <w:rsid w:val="00FA1BD6"/>
    <w:rsid w:val="00FA24D9"/>
    <w:rsid w:val="00FA2BE2"/>
    <w:rsid w:val="00FA2F5E"/>
    <w:rsid w:val="00FA3127"/>
    <w:rsid w:val="00FA46BA"/>
    <w:rsid w:val="00FA6029"/>
    <w:rsid w:val="00FA6046"/>
    <w:rsid w:val="00FA6169"/>
    <w:rsid w:val="00FA6957"/>
    <w:rsid w:val="00FA6A57"/>
    <w:rsid w:val="00FA7831"/>
    <w:rsid w:val="00FA794B"/>
    <w:rsid w:val="00FB00AC"/>
    <w:rsid w:val="00FB15A9"/>
    <w:rsid w:val="00FB18A3"/>
    <w:rsid w:val="00FB240E"/>
    <w:rsid w:val="00FB2AE7"/>
    <w:rsid w:val="00FB3F4C"/>
    <w:rsid w:val="00FB40A1"/>
    <w:rsid w:val="00FB436B"/>
    <w:rsid w:val="00FB502B"/>
    <w:rsid w:val="00FB5457"/>
    <w:rsid w:val="00FB58E3"/>
    <w:rsid w:val="00FB5DC7"/>
    <w:rsid w:val="00FB75D0"/>
    <w:rsid w:val="00FB79EA"/>
    <w:rsid w:val="00FB7A14"/>
    <w:rsid w:val="00FC0D61"/>
    <w:rsid w:val="00FC163F"/>
    <w:rsid w:val="00FC179B"/>
    <w:rsid w:val="00FC1CED"/>
    <w:rsid w:val="00FC335C"/>
    <w:rsid w:val="00FC376D"/>
    <w:rsid w:val="00FC4DF7"/>
    <w:rsid w:val="00FC55AF"/>
    <w:rsid w:val="00FC6FB5"/>
    <w:rsid w:val="00FD0CF9"/>
    <w:rsid w:val="00FD1A74"/>
    <w:rsid w:val="00FD23C2"/>
    <w:rsid w:val="00FD350F"/>
    <w:rsid w:val="00FD3B9C"/>
    <w:rsid w:val="00FD41F9"/>
    <w:rsid w:val="00FD435C"/>
    <w:rsid w:val="00FD4564"/>
    <w:rsid w:val="00FD66C1"/>
    <w:rsid w:val="00FD7BF9"/>
    <w:rsid w:val="00FD7C90"/>
    <w:rsid w:val="00FD7CCB"/>
    <w:rsid w:val="00FE018D"/>
    <w:rsid w:val="00FE0B73"/>
    <w:rsid w:val="00FE18AC"/>
    <w:rsid w:val="00FE1B19"/>
    <w:rsid w:val="00FE3037"/>
    <w:rsid w:val="00FE33DA"/>
    <w:rsid w:val="00FE3A9A"/>
    <w:rsid w:val="00FE3B05"/>
    <w:rsid w:val="00FE3DD8"/>
    <w:rsid w:val="00FE44A5"/>
    <w:rsid w:val="00FE4616"/>
    <w:rsid w:val="00FE49A0"/>
    <w:rsid w:val="00FE4CA3"/>
    <w:rsid w:val="00FE58A7"/>
    <w:rsid w:val="00FE5C48"/>
    <w:rsid w:val="00FE64AB"/>
    <w:rsid w:val="00FE70E8"/>
    <w:rsid w:val="00FE7930"/>
    <w:rsid w:val="00FE7FDD"/>
    <w:rsid w:val="00FF0AA5"/>
    <w:rsid w:val="00FF0B0C"/>
    <w:rsid w:val="00FF0C5B"/>
    <w:rsid w:val="00FF1054"/>
    <w:rsid w:val="00FF10C3"/>
    <w:rsid w:val="00FF1E82"/>
    <w:rsid w:val="00FF20E8"/>
    <w:rsid w:val="00FF348C"/>
    <w:rsid w:val="00FF3FF4"/>
    <w:rsid w:val="00FF561A"/>
    <w:rsid w:val="00FF5B91"/>
    <w:rsid w:val="00FF697F"/>
    <w:rsid w:val="00FF6A24"/>
    <w:rsid w:val="00FF7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locked="1" w:semiHidden="1" w:unhideWhenUsed="1" w:qFormat="1"/>
    <w:lsdException w:name="footnote reference" w:uiPriority="99"/>
    <w:lsdException w:name="annotation reference" w:uiPriority="99"/>
    <w:lsdException w:name="line number" w:uiPriority="99"/>
    <w:lsdException w:name="endnote reference" w:uiPriority="99"/>
    <w:lsdException w:name="endnote text" w:uiPriority="99"/>
    <w:lsdException w:name="Title" w:locked="1" w:qFormat="1"/>
    <w:lsdException w:name="Body Text Indent" w:uiPriority="99"/>
    <w:lsdException w:name="Subtitle" w:locked="1" w:qFormat="1"/>
    <w:lsdException w:name="Body Text 2" w:uiPriority="99"/>
    <w:lsdException w:name="Hyperlink" w:uiPriority="99"/>
    <w:lsdException w:name="FollowedHyperlink" w:locked="1" w:uiPriority="99"/>
    <w:lsdException w:name="Strong" w:locked="1" w:qFormat="1"/>
    <w:lsdException w:name="Emphasis" w:locked="1" w:qFormat="1"/>
    <w:lsdException w:name="Document Map" w:uiPriority="99"/>
    <w:lsdException w:name="Plain Text" w:uiPriority="99"/>
    <w:lsdException w:name="Normal (Web)"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7B69"/>
    <w:rPr>
      <w:sz w:val="24"/>
      <w:szCs w:val="24"/>
    </w:rPr>
  </w:style>
  <w:style w:type="paragraph" w:styleId="10">
    <w:name w:val="heading 1"/>
    <w:basedOn w:val="a0"/>
    <w:next w:val="a0"/>
    <w:link w:val="11"/>
    <w:uiPriority w:val="9"/>
    <w:qFormat/>
    <w:rsid w:val="000E1803"/>
    <w:pPr>
      <w:keepNext/>
      <w:tabs>
        <w:tab w:val="num" w:pos="284"/>
      </w:tabs>
      <w:suppressAutoHyphens/>
      <w:spacing w:before="240" w:after="60"/>
      <w:ind w:left="716" w:hanging="432"/>
      <w:outlineLvl w:val="0"/>
    </w:pPr>
    <w:rPr>
      <w:rFonts w:ascii="Arial" w:hAnsi="Arial"/>
      <w:b/>
      <w:kern w:val="2"/>
      <w:sz w:val="32"/>
      <w:szCs w:val="20"/>
      <w:lang w:val="x-none" w:eastAsia="ar-SA"/>
    </w:rPr>
  </w:style>
  <w:style w:type="paragraph" w:styleId="2">
    <w:name w:val="heading 2"/>
    <w:basedOn w:val="a0"/>
    <w:next w:val="a0"/>
    <w:link w:val="20"/>
    <w:uiPriority w:val="9"/>
    <w:qFormat/>
    <w:rsid w:val="00375B8D"/>
    <w:pPr>
      <w:keepNext/>
      <w:spacing w:before="240" w:after="60"/>
      <w:outlineLvl w:val="1"/>
    </w:pPr>
    <w:rPr>
      <w:rFonts w:ascii="Arial" w:hAnsi="Arial"/>
      <w:b/>
      <w:i/>
      <w:sz w:val="28"/>
      <w:szCs w:val="20"/>
      <w:lang w:val="x-none" w:eastAsia="x-none"/>
    </w:rPr>
  </w:style>
  <w:style w:type="paragraph" w:styleId="3">
    <w:name w:val="heading 3"/>
    <w:basedOn w:val="a0"/>
    <w:next w:val="a0"/>
    <w:link w:val="30"/>
    <w:uiPriority w:val="9"/>
    <w:qFormat/>
    <w:rsid w:val="00FC55AF"/>
    <w:pPr>
      <w:keepNext/>
      <w:spacing w:before="240" w:after="60"/>
      <w:outlineLvl w:val="2"/>
    </w:pPr>
    <w:rPr>
      <w:rFonts w:ascii="Arial" w:hAnsi="Arial"/>
      <w:b/>
      <w:sz w:val="26"/>
      <w:szCs w:val="20"/>
    </w:rPr>
  </w:style>
  <w:style w:type="paragraph" w:styleId="4">
    <w:name w:val="heading 4"/>
    <w:basedOn w:val="a0"/>
    <w:next w:val="a0"/>
    <w:link w:val="40"/>
    <w:qFormat/>
    <w:rsid w:val="00A065D2"/>
    <w:pPr>
      <w:keepNext/>
      <w:tabs>
        <w:tab w:val="num" w:pos="0"/>
      </w:tabs>
      <w:suppressAutoHyphens/>
      <w:spacing w:before="240" w:after="60"/>
      <w:outlineLvl w:val="3"/>
    </w:pPr>
    <w:rPr>
      <w:b/>
      <w:bCs/>
      <w:sz w:val="28"/>
      <w:szCs w:val="28"/>
      <w:lang w:eastAsia="ar-SA"/>
    </w:rPr>
  </w:style>
  <w:style w:type="paragraph" w:styleId="5">
    <w:name w:val="heading 5"/>
    <w:basedOn w:val="a0"/>
    <w:next w:val="a0"/>
    <w:link w:val="50"/>
    <w:uiPriority w:val="99"/>
    <w:qFormat/>
    <w:rsid w:val="00761696"/>
    <w:pPr>
      <w:keepNext/>
      <w:jc w:val="center"/>
      <w:outlineLvl w:val="4"/>
    </w:pPr>
    <w:rPr>
      <w:b/>
      <w:bCs/>
      <w:lang w:val="x-none" w:eastAsia="x-none"/>
    </w:rPr>
  </w:style>
  <w:style w:type="paragraph" w:styleId="6">
    <w:name w:val="heading 6"/>
    <w:basedOn w:val="a0"/>
    <w:next w:val="a0"/>
    <w:link w:val="60"/>
    <w:uiPriority w:val="99"/>
    <w:qFormat/>
    <w:locked/>
    <w:rsid w:val="00980040"/>
    <w:pPr>
      <w:keepNext/>
      <w:keepLines/>
      <w:spacing w:before="40" w:line="259" w:lineRule="auto"/>
      <w:outlineLvl w:val="5"/>
    </w:pPr>
    <w:rPr>
      <w:rFonts w:ascii="Cambria" w:eastAsia="Calibri" w:hAnsi="Cambria"/>
      <w:color w:val="243F60"/>
      <w:sz w:val="22"/>
      <w:szCs w:val="22"/>
      <w:lang w:eastAsia="en-US"/>
    </w:rPr>
  </w:style>
  <w:style w:type="paragraph" w:styleId="7">
    <w:name w:val="heading 7"/>
    <w:basedOn w:val="a0"/>
    <w:next w:val="a0"/>
    <w:link w:val="70"/>
    <w:uiPriority w:val="99"/>
    <w:qFormat/>
    <w:locked/>
    <w:rsid w:val="00980040"/>
    <w:pPr>
      <w:keepNext/>
      <w:keepLines/>
      <w:spacing w:before="40" w:line="259" w:lineRule="auto"/>
      <w:outlineLvl w:val="6"/>
    </w:pPr>
    <w:rPr>
      <w:rFonts w:ascii="Cambria" w:eastAsia="Calibri" w:hAnsi="Cambria"/>
      <w:i/>
      <w:iCs/>
      <w:color w:val="243F60"/>
      <w:sz w:val="22"/>
      <w:szCs w:val="22"/>
      <w:lang w:eastAsia="en-US"/>
    </w:rPr>
  </w:style>
  <w:style w:type="paragraph" w:styleId="8">
    <w:name w:val="heading 8"/>
    <w:basedOn w:val="a0"/>
    <w:next w:val="a0"/>
    <w:link w:val="80"/>
    <w:uiPriority w:val="99"/>
    <w:qFormat/>
    <w:locked/>
    <w:rsid w:val="00980040"/>
    <w:pPr>
      <w:keepNext/>
      <w:keepLines/>
      <w:spacing w:before="40" w:line="259" w:lineRule="auto"/>
      <w:outlineLvl w:val="7"/>
    </w:pPr>
    <w:rPr>
      <w:rFonts w:ascii="Cambria" w:eastAsia="Calibri" w:hAnsi="Cambria"/>
      <w:color w:val="272727"/>
      <w:sz w:val="21"/>
      <w:szCs w:val="21"/>
      <w:lang w:eastAsia="en-US"/>
    </w:rPr>
  </w:style>
  <w:style w:type="paragraph" w:styleId="9">
    <w:name w:val="heading 9"/>
    <w:basedOn w:val="a0"/>
    <w:next w:val="a0"/>
    <w:link w:val="90"/>
    <w:uiPriority w:val="99"/>
    <w:qFormat/>
    <w:rsid w:val="00834C35"/>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locked/>
    <w:rsid w:val="006E4521"/>
    <w:rPr>
      <w:rFonts w:ascii="Arial" w:hAnsi="Arial"/>
      <w:b/>
      <w:kern w:val="2"/>
      <w:sz w:val="32"/>
      <w:lang w:val="x-none" w:eastAsia="ar-SA"/>
    </w:rPr>
  </w:style>
  <w:style w:type="character" w:customStyle="1" w:styleId="20">
    <w:name w:val="Заголовок 2 Знак"/>
    <w:link w:val="2"/>
    <w:uiPriority w:val="9"/>
    <w:locked/>
    <w:rsid w:val="00761696"/>
    <w:rPr>
      <w:rFonts w:ascii="Arial" w:hAnsi="Arial"/>
      <w:b/>
      <w:i/>
      <w:sz w:val="28"/>
    </w:rPr>
  </w:style>
  <w:style w:type="character" w:customStyle="1" w:styleId="30">
    <w:name w:val="Заголовок 3 Знак"/>
    <w:link w:val="3"/>
    <w:uiPriority w:val="9"/>
    <w:locked/>
    <w:rsid w:val="00FC55AF"/>
    <w:rPr>
      <w:rFonts w:ascii="Arial" w:hAnsi="Arial"/>
      <w:b/>
      <w:sz w:val="26"/>
      <w:lang w:val="ru-RU" w:eastAsia="ru-RU"/>
    </w:rPr>
  </w:style>
  <w:style w:type="character" w:customStyle="1" w:styleId="40">
    <w:name w:val="Заголовок 4 Знак"/>
    <w:link w:val="4"/>
    <w:locked/>
    <w:rsid w:val="00980040"/>
    <w:rPr>
      <w:b/>
      <w:bCs/>
      <w:sz w:val="28"/>
      <w:szCs w:val="28"/>
      <w:lang w:val="ru-RU" w:eastAsia="ar-SA" w:bidi="ar-SA"/>
    </w:rPr>
  </w:style>
  <w:style w:type="character" w:customStyle="1" w:styleId="50">
    <w:name w:val="Заголовок 5 Знак"/>
    <w:link w:val="5"/>
    <w:uiPriority w:val="99"/>
    <w:locked/>
    <w:rsid w:val="00761696"/>
    <w:rPr>
      <w:rFonts w:cs="Times New Roman"/>
      <w:b/>
      <w:bCs/>
      <w:sz w:val="24"/>
      <w:szCs w:val="24"/>
    </w:rPr>
  </w:style>
  <w:style w:type="character" w:customStyle="1" w:styleId="60">
    <w:name w:val="Заголовок 6 Знак"/>
    <w:link w:val="6"/>
    <w:uiPriority w:val="99"/>
    <w:locked/>
    <w:rsid w:val="00980040"/>
    <w:rPr>
      <w:rFonts w:ascii="Cambria" w:eastAsia="Calibri" w:hAnsi="Cambria"/>
      <w:color w:val="243F60"/>
      <w:sz w:val="22"/>
      <w:szCs w:val="22"/>
      <w:lang w:val="ru-RU" w:eastAsia="en-US" w:bidi="ar-SA"/>
    </w:rPr>
  </w:style>
  <w:style w:type="character" w:customStyle="1" w:styleId="70">
    <w:name w:val="Заголовок 7 Знак"/>
    <w:link w:val="7"/>
    <w:uiPriority w:val="99"/>
    <w:locked/>
    <w:rsid w:val="00980040"/>
    <w:rPr>
      <w:rFonts w:ascii="Cambria" w:eastAsia="Calibri" w:hAnsi="Cambria"/>
      <w:i/>
      <w:iCs/>
      <w:color w:val="243F60"/>
      <w:sz w:val="22"/>
      <w:szCs w:val="22"/>
      <w:lang w:val="ru-RU" w:eastAsia="en-US" w:bidi="ar-SA"/>
    </w:rPr>
  </w:style>
  <w:style w:type="character" w:customStyle="1" w:styleId="80">
    <w:name w:val="Заголовок 8 Знак"/>
    <w:link w:val="8"/>
    <w:uiPriority w:val="99"/>
    <w:locked/>
    <w:rsid w:val="00980040"/>
    <w:rPr>
      <w:rFonts w:ascii="Cambria" w:eastAsia="Calibri" w:hAnsi="Cambria"/>
      <w:color w:val="272727"/>
      <w:sz w:val="21"/>
      <w:szCs w:val="21"/>
      <w:lang w:val="ru-RU" w:eastAsia="en-US" w:bidi="ar-SA"/>
    </w:rPr>
  </w:style>
  <w:style w:type="character" w:customStyle="1" w:styleId="90">
    <w:name w:val="Заголовок 9 Знак"/>
    <w:link w:val="9"/>
    <w:uiPriority w:val="99"/>
    <w:locked/>
    <w:rsid w:val="00980040"/>
    <w:rPr>
      <w:rFonts w:ascii="Arial" w:hAnsi="Arial" w:cs="Arial"/>
      <w:sz w:val="22"/>
      <w:szCs w:val="22"/>
      <w:lang w:val="ru-RU" w:eastAsia="ru-RU" w:bidi="ar-SA"/>
    </w:rPr>
  </w:style>
  <w:style w:type="paragraph" w:customStyle="1" w:styleId="12">
    <w:name w:val="Знак Знак Знак1"/>
    <w:basedOn w:val="a0"/>
    <w:rsid w:val="00037B69"/>
    <w:pPr>
      <w:tabs>
        <w:tab w:val="num" w:pos="360"/>
      </w:tabs>
      <w:spacing w:after="160" w:line="240" w:lineRule="exact"/>
    </w:pPr>
    <w:rPr>
      <w:rFonts w:ascii="Verdana" w:hAnsi="Verdana" w:cs="Verdana"/>
      <w:sz w:val="20"/>
      <w:szCs w:val="20"/>
      <w:lang w:val="en-US" w:eastAsia="en-US"/>
    </w:rPr>
  </w:style>
  <w:style w:type="paragraph" w:styleId="a4">
    <w:name w:val="header"/>
    <w:basedOn w:val="a0"/>
    <w:link w:val="a5"/>
    <w:uiPriority w:val="99"/>
    <w:rsid w:val="00037B69"/>
    <w:pPr>
      <w:tabs>
        <w:tab w:val="center" w:pos="4677"/>
        <w:tab w:val="right" w:pos="9355"/>
      </w:tabs>
    </w:pPr>
    <w:rPr>
      <w:szCs w:val="20"/>
    </w:rPr>
  </w:style>
  <w:style w:type="character" w:customStyle="1" w:styleId="a5">
    <w:name w:val="Верхний колонтитул Знак"/>
    <w:link w:val="a4"/>
    <w:uiPriority w:val="99"/>
    <w:locked/>
    <w:rsid w:val="00D14741"/>
    <w:rPr>
      <w:sz w:val="24"/>
      <w:lang w:val="ru-RU" w:eastAsia="ru-RU"/>
    </w:rPr>
  </w:style>
  <w:style w:type="character" w:styleId="a6">
    <w:name w:val="page number"/>
    <w:rsid w:val="00037B69"/>
    <w:rPr>
      <w:rFonts w:cs="Times New Roman"/>
    </w:rPr>
  </w:style>
  <w:style w:type="character" w:styleId="a7">
    <w:name w:val="Hyperlink"/>
    <w:uiPriority w:val="99"/>
    <w:rsid w:val="000E1803"/>
    <w:rPr>
      <w:color w:val="0000FF"/>
      <w:u w:val="single"/>
    </w:rPr>
  </w:style>
  <w:style w:type="paragraph" w:styleId="a8">
    <w:name w:val="Normal (Web)"/>
    <w:aliases w:val="Знак,Обычный (веб) Знак Знак,Знак Знак,Знак Знак Знак,Обычный (Web),Обычный (Web)1,Обычный (веб)1,Обычный (веб) Знак2 Знак,Обычный (веб) Знак Знак1 Знак,Обычный (веб) Знак1 Знак Знак1,Обычный (веб) Знак Знак Знак Знак, Знак Знак, Знак"/>
    <w:basedOn w:val="a0"/>
    <w:link w:val="21"/>
    <w:qFormat/>
    <w:rsid w:val="00636387"/>
    <w:pPr>
      <w:tabs>
        <w:tab w:val="num" w:pos="360"/>
      </w:tabs>
      <w:spacing w:after="160" w:line="240" w:lineRule="exact"/>
    </w:pPr>
    <w:rPr>
      <w:szCs w:val="20"/>
      <w:lang w:eastAsia="ar-SA"/>
    </w:rPr>
  </w:style>
  <w:style w:type="character" w:customStyle="1" w:styleId="21">
    <w:name w:val="Обычный (веб) Знак2"/>
    <w:aliases w:val="Знак Знак3,Обычный (веб) Знак Знак Знак,Знак Знак Знак3,Знак Знак Знак Знак1,Обычный (Web) Знак1,Обычный (Web)1 Знак,Обычный (веб)1 Знак1,Обычный (веб) Знак2 Знак Знак1,Обычный (веб) Знак Знак1 Знак Знак1, Знак Знак Знак, Знак Знак2"/>
    <w:link w:val="a8"/>
    <w:locked/>
    <w:rsid w:val="000F2A1D"/>
    <w:rPr>
      <w:sz w:val="24"/>
      <w:lang w:val="ru-RU" w:eastAsia="ar-SA" w:bidi="ar-SA"/>
    </w:rPr>
  </w:style>
  <w:style w:type="paragraph" w:customStyle="1" w:styleId="ConsPlusNonformat">
    <w:name w:val="ConsPlusNonformat"/>
    <w:uiPriority w:val="99"/>
    <w:rsid w:val="000E1803"/>
    <w:pPr>
      <w:widowControl w:val="0"/>
      <w:suppressAutoHyphens/>
      <w:autoSpaceDE w:val="0"/>
    </w:pPr>
    <w:rPr>
      <w:rFonts w:ascii="Courier New" w:hAnsi="Courier New" w:cs="Courier New"/>
      <w:lang w:eastAsia="ar-SA"/>
    </w:rPr>
  </w:style>
  <w:style w:type="paragraph" w:customStyle="1" w:styleId="ConsPlusNormal">
    <w:name w:val="ConsPlusNormal"/>
    <w:link w:val="ConsPlusNormal0"/>
    <w:uiPriority w:val="99"/>
    <w:qFormat/>
    <w:rsid w:val="000E1803"/>
    <w:pPr>
      <w:widowControl w:val="0"/>
      <w:suppressAutoHyphens/>
      <w:autoSpaceDE w:val="0"/>
      <w:ind w:firstLine="720"/>
    </w:pPr>
    <w:rPr>
      <w:rFonts w:ascii="Arial" w:hAnsi="Arial"/>
      <w:lang w:eastAsia="ar-SA"/>
    </w:rPr>
  </w:style>
  <w:style w:type="character" w:customStyle="1" w:styleId="ConsPlusNormal0">
    <w:name w:val="ConsPlusNormal Знак"/>
    <w:link w:val="ConsPlusNormal"/>
    <w:locked/>
    <w:rsid w:val="003321E0"/>
    <w:rPr>
      <w:rFonts w:ascii="Arial" w:hAnsi="Arial"/>
      <w:lang w:val="ru-RU" w:eastAsia="ar-SA" w:bidi="ar-SA"/>
    </w:rPr>
  </w:style>
  <w:style w:type="paragraph" w:customStyle="1" w:styleId="13">
    <w:name w:val="Без интервала1"/>
    <w:link w:val="NoSpacingChar"/>
    <w:rsid w:val="000E1803"/>
    <w:rPr>
      <w:rFonts w:ascii="Calibri" w:hAnsi="Calibri"/>
      <w:sz w:val="22"/>
      <w:szCs w:val="22"/>
    </w:rPr>
  </w:style>
  <w:style w:type="character" w:customStyle="1" w:styleId="NoSpacingChar">
    <w:name w:val="No Spacing Char"/>
    <w:link w:val="13"/>
    <w:locked/>
    <w:rsid w:val="005D7F86"/>
    <w:rPr>
      <w:rFonts w:ascii="Calibri" w:hAnsi="Calibri"/>
      <w:sz w:val="22"/>
      <w:szCs w:val="22"/>
      <w:lang w:val="ru-RU" w:eastAsia="ru-RU" w:bidi="ar-SA"/>
    </w:rPr>
  </w:style>
  <w:style w:type="table" w:styleId="a9">
    <w:name w:val="Table Grid"/>
    <w:basedOn w:val="a2"/>
    <w:uiPriority w:val="59"/>
    <w:rsid w:val="000F2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D760BC"/>
    <w:pPr>
      <w:widowControl w:val="0"/>
      <w:autoSpaceDE w:val="0"/>
      <w:autoSpaceDN w:val="0"/>
      <w:adjustRightInd w:val="0"/>
    </w:pPr>
    <w:rPr>
      <w:sz w:val="24"/>
      <w:szCs w:val="24"/>
    </w:rPr>
  </w:style>
  <w:style w:type="paragraph" w:customStyle="1" w:styleId="wikip">
    <w:name w:val="wikip"/>
    <w:basedOn w:val="a0"/>
    <w:rsid w:val="00AC5906"/>
    <w:pPr>
      <w:spacing w:before="100" w:beforeAutospacing="1" w:after="100" w:afterAutospacing="1"/>
      <w:jc w:val="both"/>
    </w:pPr>
  </w:style>
  <w:style w:type="character" w:customStyle="1" w:styleId="NormalWebChar">
    <w:name w:val="Normal (Web) Char"/>
    <w:aliases w:val="Обычный (Web) Char,Обычный (Web)1 Char"/>
    <w:locked/>
    <w:rsid w:val="00FC55AF"/>
    <w:rPr>
      <w:sz w:val="24"/>
      <w:lang w:val="ru-RU" w:eastAsia="ru-RU"/>
    </w:rPr>
  </w:style>
  <w:style w:type="paragraph" w:customStyle="1" w:styleId="ConsPlusTitle">
    <w:name w:val="ConsPlusTitle"/>
    <w:rsid w:val="00FC55AF"/>
    <w:pPr>
      <w:widowControl w:val="0"/>
      <w:autoSpaceDE w:val="0"/>
      <w:autoSpaceDN w:val="0"/>
      <w:adjustRightInd w:val="0"/>
    </w:pPr>
    <w:rPr>
      <w:rFonts w:ascii="Arial" w:hAnsi="Arial" w:cs="Arial"/>
      <w:b/>
      <w:bCs/>
    </w:rPr>
  </w:style>
  <w:style w:type="paragraph" w:customStyle="1" w:styleId="ConsNonformat">
    <w:name w:val="ConsNonformat"/>
    <w:uiPriority w:val="99"/>
    <w:rsid w:val="00B46F73"/>
    <w:pPr>
      <w:autoSpaceDE w:val="0"/>
      <w:autoSpaceDN w:val="0"/>
      <w:adjustRightInd w:val="0"/>
    </w:pPr>
    <w:rPr>
      <w:rFonts w:ascii="Courier New" w:hAnsi="Courier New" w:cs="Courier New"/>
    </w:rPr>
  </w:style>
  <w:style w:type="character" w:customStyle="1" w:styleId="aa">
    <w:name w:val="Основной текст Знак"/>
    <w:link w:val="ab"/>
    <w:locked/>
    <w:rsid w:val="007C3381"/>
    <w:rPr>
      <w:sz w:val="27"/>
    </w:rPr>
  </w:style>
  <w:style w:type="paragraph" w:styleId="ab">
    <w:name w:val="Body Text"/>
    <w:basedOn w:val="a0"/>
    <w:link w:val="aa"/>
    <w:rsid w:val="007C3381"/>
    <w:pPr>
      <w:shd w:val="clear" w:color="auto" w:fill="FFFFFF"/>
      <w:spacing w:line="298" w:lineRule="exact"/>
      <w:jc w:val="right"/>
    </w:pPr>
    <w:rPr>
      <w:sz w:val="27"/>
      <w:szCs w:val="20"/>
      <w:lang w:val="x-none" w:eastAsia="x-none"/>
    </w:rPr>
  </w:style>
  <w:style w:type="character" w:customStyle="1" w:styleId="ac">
    <w:name w:val="Основной текст + Полужирный"/>
    <w:rsid w:val="007C3381"/>
    <w:rPr>
      <w:b/>
      <w:sz w:val="27"/>
    </w:rPr>
  </w:style>
  <w:style w:type="paragraph" w:styleId="ad">
    <w:name w:val="footer"/>
    <w:basedOn w:val="a0"/>
    <w:link w:val="ae"/>
    <w:uiPriority w:val="99"/>
    <w:rsid w:val="00187B90"/>
    <w:pPr>
      <w:tabs>
        <w:tab w:val="center" w:pos="4677"/>
        <w:tab w:val="right" w:pos="9355"/>
      </w:tabs>
    </w:pPr>
    <w:rPr>
      <w:szCs w:val="20"/>
      <w:lang w:val="x-none" w:eastAsia="x-none"/>
    </w:rPr>
  </w:style>
  <w:style w:type="character" w:customStyle="1" w:styleId="ae">
    <w:name w:val="Нижний колонтитул Знак"/>
    <w:link w:val="ad"/>
    <w:uiPriority w:val="99"/>
    <w:locked/>
    <w:rsid w:val="00466CDB"/>
    <w:rPr>
      <w:sz w:val="24"/>
    </w:rPr>
  </w:style>
  <w:style w:type="paragraph" w:styleId="af">
    <w:name w:val="Body Text Indent"/>
    <w:basedOn w:val="a0"/>
    <w:link w:val="af0"/>
    <w:uiPriority w:val="99"/>
    <w:rsid w:val="00BD2730"/>
    <w:pPr>
      <w:spacing w:after="120"/>
      <w:ind w:left="283"/>
    </w:pPr>
    <w:rPr>
      <w:lang w:val="x-none" w:eastAsia="x-none"/>
    </w:rPr>
  </w:style>
  <w:style w:type="paragraph" w:styleId="22">
    <w:name w:val="Body Text 2"/>
    <w:basedOn w:val="a0"/>
    <w:link w:val="23"/>
    <w:uiPriority w:val="99"/>
    <w:rsid w:val="00BD2730"/>
    <w:pPr>
      <w:spacing w:after="120" w:line="480" w:lineRule="auto"/>
    </w:pPr>
    <w:rPr>
      <w:szCs w:val="20"/>
      <w:lang w:val="x-none" w:eastAsia="x-none"/>
    </w:rPr>
  </w:style>
  <w:style w:type="character" w:customStyle="1" w:styleId="23">
    <w:name w:val="Основной текст 2 Знак"/>
    <w:link w:val="22"/>
    <w:uiPriority w:val="99"/>
    <w:locked/>
    <w:rsid w:val="00761696"/>
    <w:rPr>
      <w:sz w:val="24"/>
    </w:rPr>
  </w:style>
  <w:style w:type="paragraph" w:customStyle="1" w:styleId="Iniiaiieoaeno2">
    <w:name w:val="Iniiaiie oaeno 2"/>
    <w:basedOn w:val="a0"/>
    <w:rsid w:val="00ED1774"/>
    <w:pPr>
      <w:widowControl w:val="0"/>
      <w:ind w:firstLine="720"/>
      <w:jc w:val="both"/>
    </w:pPr>
    <w:rPr>
      <w:sz w:val="28"/>
      <w:szCs w:val="20"/>
    </w:rPr>
  </w:style>
  <w:style w:type="paragraph" w:customStyle="1" w:styleId="ListParagraph1">
    <w:name w:val="List Paragraph1"/>
    <w:basedOn w:val="a0"/>
    <w:uiPriority w:val="99"/>
    <w:rsid w:val="0043310A"/>
    <w:pPr>
      <w:spacing w:after="200" w:line="276" w:lineRule="auto"/>
      <w:ind w:left="720"/>
    </w:pPr>
    <w:rPr>
      <w:rFonts w:ascii="Calibri" w:hAnsi="Calibri" w:cs="Calibri"/>
      <w:sz w:val="22"/>
      <w:szCs w:val="22"/>
    </w:rPr>
  </w:style>
  <w:style w:type="paragraph" w:customStyle="1" w:styleId="110">
    <w:name w:val="Знак Знак Знак11"/>
    <w:basedOn w:val="a0"/>
    <w:rsid w:val="00A61C40"/>
    <w:pPr>
      <w:tabs>
        <w:tab w:val="num" w:pos="360"/>
      </w:tabs>
      <w:spacing w:after="160" w:line="240" w:lineRule="exact"/>
    </w:pPr>
    <w:rPr>
      <w:rFonts w:ascii="Verdana" w:hAnsi="Verdana" w:cs="Verdana"/>
      <w:sz w:val="20"/>
      <w:szCs w:val="20"/>
      <w:lang w:val="en-US" w:eastAsia="en-US"/>
    </w:rPr>
  </w:style>
  <w:style w:type="character" w:customStyle="1" w:styleId="af1">
    <w:name w:val="Гипертекстовая ссылка"/>
    <w:uiPriority w:val="99"/>
    <w:rsid w:val="004952E2"/>
    <w:rPr>
      <w:color w:val="106BBE"/>
    </w:rPr>
  </w:style>
  <w:style w:type="paragraph" w:styleId="af2">
    <w:name w:val="Title"/>
    <w:basedOn w:val="a0"/>
    <w:link w:val="af3"/>
    <w:qFormat/>
    <w:rsid w:val="008230F1"/>
    <w:pPr>
      <w:jc w:val="center"/>
    </w:pPr>
    <w:rPr>
      <w:b/>
      <w:bCs/>
      <w:sz w:val="28"/>
      <w:szCs w:val="28"/>
    </w:rPr>
  </w:style>
  <w:style w:type="character" w:customStyle="1" w:styleId="af3">
    <w:name w:val="Название Знак"/>
    <w:link w:val="af2"/>
    <w:locked/>
    <w:rsid w:val="00E117B6"/>
    <w:rPr>
      <w:b/>
      <w:bCs/>
      <w:sz w:val="28"/>
      <w:szCs w:val="28"/>
      <w:lang w:val="ru-RU" w:eastAsia="ru-RU" w:bidi="ar-SA"/>
    </w:rPr>
  </w:style>
  <w:style w:type="paragraph" w:customStyle="1" w:styleId="af4">
    <w:name w:val="Стиль"/>
    <w:uiPriority w:val="99"/>
    <w:rsid w:val="00533814"/>
    <w:pPr>
      <w:widowControl w:val="0"/>
      <w:autoSpaceDE w:val="0"/>
      <w:autoSpaceDN w:val="0"/>
      <w:adjustRightInd w:val="0"/>
    </w:pPr>
    <w:rPr>
      <w:sz w:val="24"/>
      <w:szCs w:val="24"/>
    </w:rPr>
  </w:style>
  <w:style w:type="paragraph" w:customStyle="1" w:styleId="ConsNormal">
    <w:name w:val="ConsNormal"/>
    <w:rsid w:val="00DF3495"/>
    <w:pPr>
      <w:widowControl w:val="0"/>
      <w:autoSpaceDE w:val="0"/>
      <w:autoSpaceDN w:val="0"/>
      <w:adjustRightInd w:val="0"/>
      <w:ind w:right="19772" w:firstLine="720"/>
    </w:pPr>
    <w:rPr>
      <w:rFonts w:ascii="Arial" w:hAnsi="Arial" w:cs="Arial"/>
    </w:rPr>
  </w:style>
  <w:style w:type="paragraph" w:customStyle="1" w:styleId="14">
    <w:name w:val="Абзац списка1"/>
    <w:basedOn w:val="a0"/>
    <w:link w:val="ListParagraphChar"/>
    <w:rsid w:val="00DF3495"/>
    <w:pPr>
      <w:spacing w:after="200" w:line="276" w:lineRule="auto"/>
      <w:ind w:left="720"/>
      <w:contextualSpacing/>
    </w:pPr>
    <w:rPr>
      <w:rFonts w:ascii="Calibri" w:hAnsi="Calibri"/>
      <w:sz w:val="22"/>
      <w:szCs w:val="20"/>
    </w:rPr>
  </w:style>
  <w:style w:type="character" w:customStyle="1" w:styleId="ListParagraphChar">
    <w:name w:val="List Paragraph Char"/>
    <w:link w:val="14"/>
    <w:uiPriority w:val="99"/>
    <w:locked/>
    <w:rsid w:val="0096002A"/>
    <w:rPr>
      <w:rFonts w:ascii="Calibri" w:hAnsi="Calibri"/>
      <w:sz w:val="22"/>
      <w:lang w:val="ru-RU" w:eastAsia="ru-RU"/>
    </w:rPr>
  </w:style>
  <w:style w:type="paragraph" w:customStyle="1" w:styleId="af5">
    <w:name w:val="Прижатый влево"/>
    <w:basedOn w:val="a0"/>
    <w:next w:val="a0"/>
    <w:rsid w:val="00DF3495"/>
    <w:pPr>
      <w:widowControl w:val="0"/>
      <w:autoSpaceDE w:val="0"/>
      <w:autoSpaceDN w:val="0"/>
      <w:adjustRightInd w:val="0"/>
    </w:pPr>
    <w:rPr>
      <w:rFonts w:ascii="Arial" w:hAnsi="Arial" w:cs="Arial"/>
    </w:rPr>
  </w:style>
  <w:style w:type="paragraph" w:customStyle="1" w:styleId="af6">
    <w:name w:val="Нормальный (таблица)"/>
    <w:basedOn w:val="a0"/>
    <w:next w:val="a0"/>
    <w:rsid w:val="00DF3495"/>
    <w:pPr>
      <w:widowControl w:val="0"/>
      <w:autoSpaceDE w:val="0"/>
      <w:autoSpaceDN w:val="0"/>
      <w:adjustRightInd w:val="0"/>
      <w:jc w:val="both"/>
    </w:pPr>
    <w:rPr>
      <w:rFonts w:ascii="Arial" w:hAnsi="Arial" w:cs="Arial"/>
    </w:rPr>
  </w:style>
  <w:style w:type="character" w:customStyle="1" w:styleId="af7">
    <w:name w:val="Цветовое выделение"/>
    <w:uiPriority w:val="99"/>
    <w:rsid w:val="00022C91"/>
    <w:rPr>
      <w:b/>
      <w:color w:val="26282F"/>
      <w:sz w:val="26"/>
    </w:rPr>
  </w:style>
  <w:style w:type="paragraph" w:styleId="af8">
    <w:name w:val="footnote text"/>
    <w:basedOn w:val="a0"/>
    <w:link w:val="af9"/>
    <w:uiPriority w:val="99"/>
    <w:rsid w:val="004B0DD5"/>
    <w:pPr>
      <w:autoSpaceDE w:val="0"/>
      <w:autoSpaceDN w:val="0"/>
    </w:pPr>
    <w:rPr>
      <w:sz w:val="20"/>
      <w:szCs w:val="20"/>
    </w:rPr>
  </w:style>
  <w:style w:type="paragraph" w:styleId="afa">
    <w:name w:val="Subtitle"/>
    <w:basedOn w:val="a0"/>
    <w:link w:val="afb"/>
    <w:qFormat/>
    <w:rsid w:val="003104BC"/>
    <w:pPr>
      <w:jc w:val="center"/>
    </w:pPr>
    <w:rPr>
      <w:b/>
      <w:sz w:val="26"/>
      <w:szCs w:val="20"/>
    </w:rPr>
  </w:style>
  <w:style w:type="character" w:customStyle="1" w:styleId="afb">
    <w:name w:val="Подзаголовок Знак"/>
    <w:link w:val="afa"/>
    <w:locked/>
    <w:rsid w:val="00980040"/>
    <w:rPr>
      <w:b/>
      <w:sz w:val="26"/>
      <w:lang w:val="ru-RU" w:eastAsia="ru-RU" w:bidi="ar-SA"/>
    </w:rPr>
  </w:style>
  <w:style w:type="paragraph" w:customStyle="1" w:styleId="font6">
    <w:name w:val="font6"/>
    <w:basedOn w:val="a0"/>
    <w:rsid w:val="003F47AE"/>
    <w:pPr>
      <w:spacing w:before="100" w:beforeAutospacing="1" w:after="100" w:afterAutospacing="1"/>
    </w:pPr>
    <w:rPr>
      <w:rFonts w:ascii="Tahoma" w:hAnsi="Tahoma" w:cs="Tahoma"/>
      <w:b/>
      <w:bCs/>
      <w:color w:val="000000"/>
      <w:sz w:val="16"/>
      <w:szCs w:val="16"/>
    </w:rPr>
  </w:style>
  <w:style w:type="paragraph" w:styleId="31">
    <w:name w:val="Body Text 3"/>
    <w:basedOn w:val="a0"/>
    <w:rsid w:val="00834C35"/>
    <w:pPr>
      <w:spacing w:after="120"/>
    </w:pPr>
    <w:rPr>
      <w:sz w:val="16"/>
      <w:szCs w:val="16"/>
    </w:rPr>
  </w:style>
  <w:style w:type="paragraph" w:customStyle="1" w:styleId="Style7">
    <w:name w:val="Style7"/>
    <w:basedOn w:val="a0"/>
    <w:rsid w:val="00834C35"/>
    <w:pPr>
      <w:widowControl w:val="0"/>
      <w:autoSpaceDE w:val="0"/>
      <w:autoSpaceDN w:val="0"/>
      <w:adjustRightInd w:val="0"/>
      <w:spacing w:line="226" w:lineRule="exact"/>
      <w:jc w:val="center"/>
    </w:pPr>
    <w:rPr>
      <w:rFonts w:ascii="Consolas" w:hAnsi="Consolas"/>
    </w:rPr>
  </w:style>
  <w:style w:type="character" w:customStyle="1" w:styleId="FontStyle13">
    <w:name w:val="Font Style13"/>
    <w:rsid w:val="00834C35"/>
    <w:rPr>
      <w:rFonts w:ascii="Arial" w:hAnsi="Arial"/>
      <w:sz w:val="20"/>
    </w:rPr>
  </w:style>
  <w:style w:type="paragraph" w:customStyle="1" w:styleId="Style1">
    <w:name w:val="Style1"/>
    <w:basedOn w:val="a0"/>
    <w:rsid w:val="00834C35"/>
    <w:pPr>
      <w:widowControl w:val="0"/>
      <w:autoSpaceDE w:val="0"/>
      <w:autoSpaceDN w:val="0"/>
      <w:adjustRightInd w:val="0"/>
      <w:spacing w:line="222" w:lineRule="exact"/>
      <w:ind w:firstLine="547"/>
      <w:jc w:val="both"/>
    </w:pPr>
    <w:rPr>
      <w:rFonts w:ascii="Consolas" w:hAnsi="Consolas"/>
    </w:rPr>
  </w:style>
  <w:style w:type="character" w:customStyle="1" w:styleId="FontStyle15">
    <w:name w:val="Font Style15"/>
    <w:rsid w:val="00834C35"/>
    <w:rPr>
      <w:rFonts w:ascii="Arial" w:hAnsi="Arial"/>
      <w:sz w:val="18"/>
    </w:rPr>
  </w:style>
  <w:style w:type="paragraph" w:customStyle="1" w:styleId="afc">
    <w:name w:val="Знак Знак Знак Знак"/>
    <w:basedOn w:val="a0"/>
    <w:rsid w:val="00834C35"/>
    <w:pPr>
      <w:spacing w:after="160" w:line="240" w:lineRule="exact"/>
    </w:pPr>
    <w:rPr>
      <w:rFonts w:ascii="Verdana" w:hAnsi="Verdana"/>
      <w:sz w:val="20"/>
      <w:szCs w:val="20"/>
      <w:lang w:val="en-US" w:eastAsia="en-US"/>
    </w:rPr>
  </w:style>
  <w:style w:type="paragraph" w:styleId="32">
    <w:name w:val="Body Text Indent 3"/>
    <w:basedOn w:val="a0"/>
    <w:rsid w:val="00834C35"/>
    <w:pPr>
      <w:spacing w:after="120"/>
      <w:ind w:left="283"/>
    </w:pPr>
    <w:rPr>
      <w:sz w:val="16"/>
      <w:szCs w:val="16"/>
    </w:rPr>
  </w:style>
  <w:style w:type="paragraph" w:customStyle="1" w:styleId="afd">
    <w:name w:val="Таблицы (моноширинный)"/>
    <w:basedOn w:val="a0"/>
    <w:next w:val="a0"/>
    <w:rsid w:val="00B32E12"/>
    <w:pPr>
      <w:widowControl w:val="0"/>
      <w:autoSpaceDE w:val="0"/>
      <w:autoSpaceDN w:val="0"/>
      <w:adjustRightInd w:val="0"/>
      <w:jc w:val="both"/>
    </w:pPr>
    <w:rPr>
      <w:rFonts w:ascii="Courier New" w:hAnsi="Courier New" w:cs="Courier New"/>
      <w:sz w:val="22"/>
      <w:szCs w:val="22"/>
    </w:rPr>
  </w:style>
  <w:style w:type="character" w:customStyle="1" w:styleId="24">
    <w:name w:val="Знак Знак2"/>
    <w:aliases w:val="Обычный (веб) Знак1,Знак Знак Знак2,Обычный (Web)1 Знак1"/>
    <w:locked/>
    <w:rsid w:val="006E4521"/>
    <w:rPr>
      <w:sz w:val="27"/>
    </w:rPr>
  </w:style>
  <w:style w:type="paragraph" w:customStyle="1" w:styleId="ConsTitle">
    <w:name w:val="ConsTitle"/>
    <w:rsid w:val="009F5985"/>
    <w:pPr>
      <w:widowControl w:val="0"/>
      <w:autoSpaceDE w:val="0"/>
      <w:autoSpaceDN w:val="0"/>
      <w:adjustRightInd w:val="0"/>
    </w:pPr>
    <w:rPr>
      <w:rFonts w:ascii="Arial" w:hAnsi="Arial" w:cs="Arial"/>
      <w:b/>
      <w:bCs/>
    </w:rPr>
  </w:style>
  <w:style w:type="character" w:customStyle="1" w:styleId="apple-style-span">
    <w:name w:val="apple-style-span"/>
    <w:rsid w:val="009F5985"/>
    <w:rPr>
      <w:rFonts w:cs="Times New Roman"/>
    </w:rPr>
  </w:style>
  <w:style w:type="character" w:customStyle="1" w:styleId="apple-converted-space">
    <w:name w:val="apple-converted-space"/>
    <w:rsid w:val="009F5985"/>
    <w:rPr>
      <w:rFonts w:cs="Times New Roman"/>
    </w:rPr>
  </w:style>
  <w:style w:type="paragraph" w:customStyle="1" w:styleId="xl78">
    <w:name w:val="xl78"/>
    <w:basedOn w:val="a0"/>
    <w:rsid w:val="00E345D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afe">
    <w:name w:val="Îáû÷íûé"/>
    <w:rsid w:val="00E83077"/>
    <w:pPr>
      <w:suppressAutoHyphens/>
    </w:pPr>
    <w:rPr>
      <w:sz w:val="28"/>
      <w:lang w:eastAsia="ar-SA"/>
    </w:rPr>
  </w:style>
  <w:style w:type="paragraph" w:styleId="aff">
    <w:name w:val="Balloon Text"/>
    <w:basedOn w:val="a0"/>
    <w:link w:val="aff0"/>
    <w:uiPriority w:val="99"/>
    <w:rsid w:val="00C57564"/>
    <w:rPr>
      <w:rFonts w:ascii="Tahoma" w:hAnsi="Tahoma"/>
      <w:sz w:val="16"/>
      <w:szCs w:val="20"/>
      <w:lang w:val="x-none" w:eastAsia="x-none"/>
    </w:rPr>
  </w:style>
  <w:style w:type="character" w:customStyle="1" w:styleId="aff0">
    <w:name w:val="Текст выноски Знак"/>
    <w:link w:val="aff"/>
    <w:uiPriority w:val="99"/>
    <w:locked/>
    <w:rsid w:val="00FA2F5E"/>
    <w:rPr>
      <w:rFonts w:ascii="Tahoma" w:hAnsi="Tahoma"/>
      <w:sz w:val="16"/>
    </w:rPr>
  </w:style>
  <w:style w:type="paragraph" w:styleId="25">
    <w:name w:val="Body Text Indent 2"/>
    <w:basedOn w:val="a0"/>
    <w:link w:val="26"/>
    <w:rsid w:val="00387BBD"/>
    <w:pPr>
      <w:spacing w:after="120" w:line="480" w:lineRule="auto"/>
      <w:ind w:left="283"/>
    </w:pPr>
    <w:rPr>
      <w:szCs w:val="20"/>
      <w:lang w:val="x-none" w:eastAsia="x-none"/>
    </w:rPr>
  </w:style>
  <w:style w:type="character" w:customStyle="1" w:styleId="26">
    <w:name w:val="Основной текст с отступом 2 Знак"/>
    <w:link w:val="25"/>
    <w:locked/>
    <w:rsid w:val="0078522A"/>
    <w:rPr>
      <w:sz w:val="24"/>
    </w:rPr>
  </w:style>
  <w:style w:type="paragraph" w:styleId="HTML">
    <w:name w:val="HTML Preformatted"/>
    <w:basedOn w:val="a0"/>
    <w:link w:val="HTML0"/>
    <w:rsid w:val="00440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locked/>
    <w:rsid w:val="00686E6C"/>
    <w:rPr>
      <w:rFonts w:ascii="Courier New" w:hAnsi="Courier New"/>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83496E"/>
    <w:pPr>
      <w:spacing w:before="100" w:beforeAutospacing="1" w:after="100" w:afterAutospacing="1"/>
    </w:pPr>
    <w:rPr>
      <w:rFonts w:ascii="Tahoma" w:hAnsi="Tahoma"/>
      <w:sz w:val="20"/>
      <w:szCs w:val="20"/>
      <w:lang w:val="en-US" w:eastAsia="en-US"/>
    </w:rPr>
  </w:style>
  <w:style w:type="paragraph" w:styleId="27">
    <w:name w:val="toc 2"/>
    <w:basedOn w:val="a0"/>
    <w:next w:val="a0"/>
    <w:autoRedefine/>
    <w:uiPriority w:val="39"/>
    <w:qFormat/>
    <w:rsid w:val="005F273C"/>
    <w:pPr>
      <w:jc w:val="both"/>
    </w:pPr>
    <w:rPr>
      <w:sz w:val="28"/>
      <w:szCs w:val="28"/>
    </w:rPr>
  </w:style>
  <w:style w:type="character" w:customStyle="1" w:styleId="Web">
    <w:name w:val="Обычный (Web) Знак"/>
    <w:aliases w:val="Обычный (Web)1 Знак Знак,Обычный (веб)1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locked/>
    <w:rsid w:val="00BD6800"/>
    <w:rPr>
      <w:sz w:val="24"/>
      <w:lang w:val="ru-RU" w:eastAsia="ru-RU"/>
    </w:rPr>
  </w:style>
  <w:style w:type="paragraph" w:customStyle="1" w:styleId="28">
    <w:name w:val="Стиль2"/>
    <w:basedOn w:val="a0"/>
    <w:rsid w:val="00ED4239"/>
    <w:pPr>
      <w:ind w:firstLine="720"/>
      <w:jc w:val="both"/>
    </w:pPr>
  </w:style>
  <w:style w:type="paragraph" w:customStyle="1" w:styleId="33">
    <w:name w:val="Стиль3"/>
    <w:basedOn w:val="a0"/>
    <w:rsid w:val="00534707"/>
    <w:pPr>
      <w:ind w:firstLine="720"/>
      <w:jc w:val="both"/>
    </w:pPr>
  </w:style>
  <w:style w:type="character" w:customStyle="1" w:styleId="29">
    <w:name w:val="Основной текст (2)_"/>
    <w:link w:val="210"/>
    <w:locked/>
    <w:rsid w:val="005E15DB"/>
    <w:rPr>
      <w:sz w:val="27"/>
    </w:rPr>
  </w:style>
  <w:style w:type="paragraph" w:customStyle="1" w:styleId="210">
    <w:name w:val="Основной текст (2)1"/>
    <w:basedOn w:val="a0"/>
    <w:link w:val="29"/>
    <w:rsid w:val="005E15DB"/>
    <w:pPr>
      <w:shd w:val="clear" w:color="auto" w:fill="FFFFFF"/>
      <w:spacing w:line="324" w:lineRule="exact"/>
    </w:pPr>
    <w:rPr>
      <w:sz w:val="27"/>
      <w:szCs w:val="20"/>
      <w:lang w:val="x-none" w:eastAsia="x-none"/>
    </w:rPr>
  </w:style>
  <w:style w:type="character" w:customStyle="1" w:styleId="2a">
    <w:name w:val="Основной текст (2)"/>
    <w:rsid w:val="005E15DB"/>
    <w:rPr>
      <w:sz w:val="27"/>
      <w:u w:val="single"/>
    </w:rPr>
  </w:style>
  <w:style w:type="paragraph" w:customStyle="1" w:styleId="15">
    <w:name w:val="Указатель1"/>
    <w:basedOn w:val="a0"/>
    <w:rsid w:val="005C589E"/>
    <w:pPr>
      <w:suppressLineNumbers/>
      <w:suppressAutoHyphens/>
    </w:pPr>
    <w:rPr>
      <w:rFonts w:ascii="Arial" w:hAnsi="Arial" w:cs="Arial"/>
      <w:lang w:eastAsia="ar-SA"/>
    </w:rPr>
  </w:style>
  <w:style w:type="paragraph" w:customStyle="1" w:styleId="16">
    <w:name w:val="Знак1"/>
    <w:basedOn w:val="a0"/>
    <w:rsid w:val="008E0614"/>
    <w:rPr>
      <w:rFonts w:ascii="Verdana" w:hAnsi="Verdana" w:cs="Verdana"/>
      <w:sz w:val="20"/>
      <w:szCs w:val="20"/>
      <w:lang w:val="en-US" w:eastAsia="en-US"/>
    </w:rPr>
  </w:style>
  <w:style w:type="paragraph" w:customStyle="1" w:styleId="aff1">
    <w:name w:val="Содержимое таблицы"/>
    <w:basedOn w:val="a0"/>
    <w:rsid w:val="00BD143B"/>
    <w:pPr>
      <w:suppressLineNumbers/>
      <w:suppressAutoHyphens/>
    </w:pPr>
    <w:rPr>
      <w:lang w:eastAsia="ar-SA"/>
    </w:rPr>
  </w:style>
  <w:style w:type="character" w:customStyle="1" w:styleId="WW-Absatz-Standardschriftart11111">
    <w:name w:val="WW-Absatz-Standardschriftart11111"/>
    <w:rsid w:val="00CC1E36"/>
  </w:style>
  <w:style w:type="paragraph" w:customStyle="1" w:styleId="120">
    <w:name w:val="Знак Знак Знак12"/>
    <w:basedOn w:val="a0"/>
    <w:rsid w:val="00C326D1"/>
    <w:pPr>
      <w:tabs>
        <w:tab w:val="num" w:pos="360"/>
      </w:tabs>
      <w:spacing w:after="160" w:line="240" w:lineRule="exact"/>
    </w:pPr>
    <w:rPr>
      <w:rFonts w:ascii="Verdana" w:hAnsi="Verdana" w:cs="Verdana"/>
      <w:sz w:val="20"/>
      <w:szCs w:val="20"/>
      <w:lang w:val="en-US" w:eastAsia="en-US"/>
    </w:rPr>
  </w:style>
  <w:style w:type="character" w:customStyle="1" w:styleId="small">
    <w:name w:val="small"/>
    <w:rsid w:val="008C7F4A"/>
  </w:style>
  <w:style w:type="paragraph" w:customStyle="1" w:styleId="NoSpacing1">
    <w:name w:val="No Spacing1"/>
    <w:uiPriority w:val="99"/>
    <w:rsid w:val="003321E0"/>
    <w:rPr>
      <w:rFonts w:ascii="Calibri" w:hAnsi="Calibri"/>
      <w:sz w:val="22"/>
      <w:szCs w:val="22"/>
      <w:lang w:eastAsia="en-US"/>
    </w:rPr>
  </w:style>
  <w:style w:type="character" w:customStyle="1" w:styleId="aff2">
    <w:name w:val="Обычный (веб) Знак"/>
    <w:aliases w:val="Знак Знак1, Знак Знак1, Знак Знак Знак1, Знак Знак Знак Знак"/>
    <w:rsid w:val="00A9625A"/>
    <w:rPr>
      <w:sz w:val="24"/>
      <w:lang w:val="ru-RU" w:eastAsia="ru-RU"/>
    </w:rPr>
  </w:style>
  <w:style w:type="character" w:styleId="aff3">
    <w:name w:val="FollowedHyperlink"/>
    <w:uiPriority w:val="99"/>
    <w:rsid w:val="00A9625A"/>
    <w:rPr>
      <w:color w:val="800000"/>
      <w:u w:val="single"/>
    </w:rPr>
  </w:style>
  <w:style w:type="paragraph" w:customStyle="1" w:styleId="s0">
    <w:name w:val="s0"/>
    <w:basedOn w:val="a0"/>
    <w:rsid w:val="00EA665B"/>
    <w:pPr>
      <w:spacing w:before="100" w:beforeAutospacing="1" w:after="100" w:afterAutospacing="1"/>
    </w:pPr>
  </w:style>
  <w:style w:type="paragraph" w:customStyle="1" w:styleId="aff4">
    <w:name w:val="Базовый"/>
    <w:rsid w:val="001977D9"/>
    <w:pPr>
      <w:suppressAutoHyphens/>
      <w:spacing w:after="200" w:line="276" w:lineRule="auto"/>
    </w:pPr>
    <w:rPr>
      <w:rFonts w:ascii="Calibri" w:hAnsi="Calibri"/>
      <w:color w:val="00000A"/>
      <w:sz w:val="22"/>
      <w:szCs w:val="22"/>
      <w:lang w:eastAsia="en-US"/>
    </w:rPr>
  </w:style>
  <w:style w:type="paragraph" w:customStyle="1" w:styleId="western">
    <w:name w:val="western"/>
    <w:basedOn w:val="a0"/>
    <w:rsid w:val="00AE74DC"/>
    <w:pPr>
      <w:suppressAutoHyphens/>
      <w:spacing w:before="280" w:after="280"/>
    </w:pPr>
    <w:rPr>
      <w:lang w:eastAsia="ar-SA"/>
    </w:rPr>
  </w:style>
  <w:style w:type="paragraph" w:styleId="aff5">
    <w:name w:val="Document Map"/>
    <w:basedOn w:val="a0"/>
    <w:link w:val="aff6"/>
    <w:uiPriority w:val="99"/>
    <w:rsid w:val="00AE74DC"/>
    <w:pPr>
      <w:shd w:val="clear" w:color="auto" w:fill="000080"/>
    </w:pPr>
    <w:rPr>
      <w:rFonts w:ascii="Tahoma" w:hAnsi="Tahoma"/>
      <w:sz w:val="20"/>
      <w:szCs w:val="20"/>
      <w:lang w:val="x-none" w:eastAsia="x-none"/>
    </w:rPr>
  </w:style>
  <w:style w:type="character" w:customStyle="1" w:styleId="aff6">
    <w:name w:val="Схема документа Знак"/>
    <w:link w:val="aff5"/>
    <w:uiPriority w:val="99"/>
    <w:locked/>
    <w:rsid w:val="00761696"/>
    <w:rPr>
      <w:rFonts w:ascii="Tahoma" w:hAnsi="Tahoma"/>
      <w:shd w:val="clear" w:color="auto" w:fill="000080"/>
    </w:rPr>
  </w:style>
  <w:style w:type="paragraph" w:customStyle="1" w:styleId="211">
    <w:name w:val="Основной текст с отступом 21"/>
    <w:basedOn w:val="a0"/>
    <w:rsid w:val="002E1467"/>
    <w:pPr>
      <w:suppressAutoHyphens/>
      <w:spacing w:after="120" w:line="480" w:lineRule="auto"/>
      <w:ind w:left="283"/>
    </w:pPr>
    <w:rPr>
      <w:lang w:eastAsia="ar-SA"/>
    </w:rPr>
  </w:style>
  <w:style w:type="character" w:customStyle="1" w:styleId="blk">
    <w:name w:val="blk"/>
    <w:rsid w:val="00CF0F38"/>
    <w:rPr>
      <w:rFonts w:ascii="Times New Roman" w:hAnsi="Times New Roman"/>
    </w:rPr>
  </w:style>
  <w:style w:type="character" w:styleId="aff7">
    <w:name w:val="Strong"/>
    <w:qFormat/>
    <w:rsid w:val="0096002A"/>
    <w:rPr>
      <w:b/>
    </w:rPr>
  </w:style>
  <w:style w:type="paragraph" w:customStyle="1" w:styleId="xl86">
    <w:name w:val="xl86"/>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5">
    <w:name w:val="xl85"/>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0"/>
    <w:rsid w:val="0058471B"/>
    <w:pPr>
      <w:spacing w:before="100" w:beforeAutospacing="1" w:after="100" w:afterAutospacing="1"/>
      <w:jc w:val="center"/>
    </w:pPr>
  </w:style>
  <w:style w:type="paragraph" w:customStyle="1" w:styleId="xl66">
    <w:name w:val="xl66"/>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0"/>
    <w:rsid w:val="0058471B"/>
    <w:pPr>
      <w:spacing w:before="100" w:beforeAutospacing="1" w:after="100" w:afterAutospacing="1"/>
    </w:pPr>
    <w:rPr>
      <w:sz w:val="28"/>
      <w:szCs w:val="28"/>
    </w:rPr>
  </w:style>
  <w:style w:type="paragraph" w:customStyle="1" w:styleId="xl68">
    <w:name w:val="xl68"/>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71">
    <w:name w:val="xl71"/>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77">
    <w:name w:val="xl77"/>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0">
    <w:name w:val="xl80"/>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2">
    <w:name w:val="xl82"/>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4">
    <w:name w:val="xl84"/>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7">
    <w:name w:val="xl87"/>
    <w:basedOn w:val="a0"/>
    <w:rsid w:val="00BF1B5E"/>
    <w:pPr>
      <w:pBdr>
        <w:top w:val="single" w:sz="4" w:space="0" w:color="auto"/>
        <w:left w:val="single" w:sz="4" w:space="0" w:color="auto"/>
        <w:bottom w:val="single" w:sz="4" w:space="0" w:color="auto"/>
      </w:pBdr>
      <w:spacing w:before="100" w:beforeAutospacing="1" w:after="100" w:afterAutospacing="1"/>
    </w:pPr>
  </w:style>
  <w:style w:type="paragraph" w:customStyle="1" w:styleId="xl88">
    <w:name w:val="xl88"/>
    <w:basedOn w:val="a0"/>
    <w:rsid w:val="00BF1B5E"/>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BF1B5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1">
    <w:name w:val="xl91"/>
    <w:basedOn w:val="a0"/>
    <w:rsid w:val="00BF1B5E"/>
    <w:pPr>
      <w:pBdr>
        <w:top w:val="single" w:sz="4" w:space="0" w:color="auto"/>
        <w:left w:val="single" w:sz="4" w:space="0" w:color="auto"/>
        <w:bottom w:val="single" w:sz="4" w:space="0" w:color="auto"/>
      </w:pBdr>
      <w:spacing w:before="100" w:beforeAutospacing="1" w:after="100" w:afterAutospacing="1"/>
    </w:pPr>
  </w:style>
  <w:style w:type="paragraph" w:customStyle="1" w:styleId="xl92">
    <w:name w:val="xl92"/>
    <w:basedOn w:val="a0"/>
    <w:rsid w:val="00BF1B5E"/>
    <w:pPr>
      <w:shd w:val="clear" w:color="000000" w:fill="D8E4BC"/>
      <w:spacing w:before="100" w:beforeAutospacing="1" w:after="100" w:afterAutospacing="1"/>
    </w:pPr>
    <w:rPr>
      <w:sz w:val="28"/>
      <w:szCs w:val="28"/>
    </w:rPr>
  </w:style>
  <w:style w:type="paragraph" w:customStyle="1" w:styleId="xl93">
    <w:name w:val="xl93"/>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94">
    <w:name w:val="xl94"/>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5">
    <w:name w:val="xl95"/>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6">
    <w:name w:val="xl96"/>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8">
    <w:name w:val="xl98"/>
    <w:basedOn w:val="a0"/>
    <w:rsid w:val="001262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a0"/>
    <w:rsid w:val="001262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7">
    <w:name w:val="Абзац списка1"/>
    <w:basedOn w:val="a0"/>
    <w:rsid w:val="00333BB0"/>
    <w:pPr>
      <w:suppressAutoHyphens/>
      <w:ind w:left="720"/>
      <w:contextualSpacing/>
    </w:pPr>
    <w:rPr>
      <w:lang w:eastAsia="ar-SA"/>
    </w:rPr>
  </w:style>
  <w:style w:type="character" w:customStyle="1" w:styleId="FontStyle12">
    <w:name w:val="Font Style12"/>
    <w:rsid w:val="00B858C0"/>
    <w:rPr>
      <w:rFonts w:ascii="Times New Roman" w:hAnsi="Times New Roman"/>
      <w:sz w:val="26"/>
    </w:rPr>
  </w:style>
  <w:style w:type="character" w:customStyle="1" w:styleId="34">
    <w:name w:val="Основной текст + Полужирный3"/>
    <w:rsid w:val="004975D6"/>
    <w:rPr>
      <w:rFonts w:ascii="Times New Roman" w:hAnsi="Times New Roman"/>
      <w:b/>
      <w:spacing w:val="10"/>
      <w:sz w:val="25"/>
    </w:rPr>
  </w:style>
  <w:style w:type="character" w:customStyle="1" w:styleId="2b">
    <w:name w:val="Основной текст + Полужирный2"/>
    <w:rsid w:val="004975D6"/>
    <w:rPr>
      <w:rFonts w:ascii="Times New Roman" w:hAnsi="Times New Roman"/>
      <w:b/>
      <w:spacing w:val="10"/>
      <w:sz w:val="25"/>
      <w:u w:val="single"/>
    </w:rPr>
  </w:style>
  <w:style w:type="paragraph" w:customStyle="1" w:styleId="ListParagraph11">
    <w:name w:val="List Paragraph11"/>
    <w:basedOn w:val="a0"/>
    <w:rsid w:val="00A51B8D"/>
    <w:pPr>
      <w:ind w:left="720"/>
    </w:pPr>
  </w:style>
  <w:style w:type="paragraph" w:customStyle="1" w:styleId="xl100">
    <w:name w:val="xl100"/>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1">
    <w:name w:val="xl101"/>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font5">
    <w:name w:val="font5"/>
    <w:basedOn w:val="a0"/>
    <w:rsid w:val="00265B29"/>
    <w:pPr>
      <w:spacing w:before="100" w:beforeAutospacing="1" w:after="100" w:afterAutospacing="1"/>
    </w:pPr>
    <w:rPr>
      <w:rFonts w:ascii="Tahoma" w:hAnsi="Tahoma" w:cs="Tahoma"/>
      <w:color w:val="000000"/>
      <w:sz w:val="18"/>
      <w:szCs w:val="18"/>
    </w:rPr>
  </w:style>
  <w:style w:type="paragraph" w:customStyle="1" w:styleId="xl102">
    <w:name w:val="xl102"/>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character" w:styleId="aff8">
    <w:name w:val="footnote reference"/>
    <w:uiPriority w:val="99"/>
    <w:rsid w:val="00265B29"/>
    <w:rPr>
      <w:vertAlign w:val="superscript"/>
    </w:rPr>
  </w:style>
  <w:style w:type="paragraph" w:styleId="18">
    <w:name w:val="toc 1"/>
    <w:basedOn w:val="a0"/>
    <w:next w:val="a0"/>
    <w:autoRedefine/>
    <w:uiPriority w:val="39"/>
    <w:qFormat/>
    <w:rsid w:val="00265B29"/>
  </w:style>
  <w:style w:type="paragraph" w:styleId="35">
    <w:name w:val="toc 3"/>
    <w:basedOn w:val="a0"/>
    <w:next w:val="a0"/>
    <w:autoRedefine/>
    <w:uiPriority w:val="39"/>
    <w:qFormat/>
    <w:rsid w:val="00265B29"/>
    <w:pPr>
      <w:spacing w:after="100" w:line="276" w:lineRule="auto"/>
      <w:ind w:left="440"/>
    </w:pPr>
    <w:rPr>
      <w:rFonts w:ascii="Calibri" w:hAnsi="Calibri"/>
      <w:sz w:val="22"/>
      <w:szCs w:val="22"/>
    </w:rPr>
  </w:style>
  <w:style w:type="paragraph" w:styleId="41">
    <w:name w:val="toc 4"/>
    <w:basedOn w:val="a0"/>
    <w:next w:val="a0"/>
    <w:autoRedefine/>
    <w:rsid w:val="00265B29"/>
    <w:pPr>
      <w:spacing w:after="100" w:line="276" w:lineRule="auto"/>
      <w:ind w:left="660"/>
    </w:pPr>
    <w:rPr>
      <w:rFonts w:ascii="Calibri" w:hAnsi="Calibri"/>
      <w:sz w:val="22"/>
      <w:szCs w:val="22"/>
    </w:rPr>
  </w:style>
  <w:style w:type="paragraph" w:styleId="51">
    <w:name w:val="toc 5"/>
    <w:basedOn w:val="a0"/>
    <w:next w:val="a0"/>
    <w:autoRedefine/>
    <w:rsid w:val="00265B29"/>
    <w:pPr>
      <w:spacing w:after="100" w:line="276" w:lineRule="auto"/>
      <w:ind w:left="880"/>
    </w:pPr>
    <w:rPr>
      <w:rFonts w:ascii="Calibri" w:hAnsi="Calibri"/>
      <w:sz w:val="22"/>
      <w:szCs w:val="22"/>
    </w:rPr>
  </w:style>
  <w:style w:type="paragraph" w:styleId="61">
    <w:name w:val="toc 6"/>
    <w:basedOn w:val="a0"/>
    <w:next w:val="a0"/>
    <w:autoRedefine/>
    <w:rsid w:val="00265B29"/>
    <w:pPr>
      <w:spacing w:after="100" w:line="276" w:lineRule="auto"/>
      <w:ind w:left="1100"/>
    </w:pPr>
    <w:rPr>
      <w:rFonts w:ascii="Calibri" w:hAnsi="Calibri"/>
      <w:sz w:val="22"/>
      <w:szCs w:val="22"/>
    </w:rPr>
  </w:style>
  <w:style w:type="paragraph" w:styleId="71">
    <w:name w:val="toc 7"/>
    <w:basedOn w:val="a0"/>
    <w:next w:val="a0"/>
    <w:autoRedefine/>
    <w:rsid w:val="00265B29"/>
    <w:pPr>
      <w:spacing w:after="100" w:line="276" w:lineRule="auto"/>
      <w:ind w:left="1320"/>
    </w:pPr>
    <w:rPr>
      <w:rFonts w:ascii="Calibri" w:hAnsi="Calibri"/>
      <w:sz w:val="22"/>
      <w:szCs w:val="22"/>
    </w:rPr>
  </w:style>
  <w:style w:type="paragraph" w:styleId="81">
    <w:name w:val="toc 8"/>
    <w:basedOn w:val="a0"/>
    <w:next w:val="a0"/>
    <w:autoRedefine/>
    <w:rsid w:val="00265B29"/>
    <w:pPr>
      <w:spacing w:after="100" w:line="276" w:lineRule="auto"/>
      <w:ind w:left="1540"/>
    </w:pPr>
    <w:rPr>
      <w:rFonts w:ascii="Calibri" w:hAnsi="Calibri"/>
      <w:sz w:val="22"/>
      <w:szCs w:val="22"/>
    </w:rPr>
  </w:style>
  <w:style w:type="paragraph" w:styleId="91">
    <w:name w:val="toc 9"/>
    <w:basedOn w:val="a0"/>
    <w:next w:val="a0"/>
    <w:autoRedefine/>
    <w:rsid w:val="00265B29"/>
    <w:pPr>
      <w:spacing w:after="100" w:line="276" w:lineRule="auto"/>
      <w:ind w:left="1760"/>
    </w:pPr>
    <w:rPr>
      <w:rFonts w:ascii="Calibri" w:hAnsi="Calibri"/>
      <w:sz w:val="22"/>
      <w:szCs w:val="22"/>
    </w:rPr>
  </w:style>
  <w:style w:type="paragraph" w:customStyle="1" w:styleId="font7">
    <w:name w:val="font7"/>
    <w:basedOn w:val="a0"/>
    <w:rsid w:val="00265B29"/>
    <w:pPr>
      <w:spacing w:before="100" w:beforeAutospacing="1" w:after="100" w:afterAutospacing="1"/>
    </w:pPr>
    <w:rPr>
      <w:rFonts w:ascii="Tahoma" w:hAnsi="Tahoma" w:cs="Tahoma"/>
      <w:color w:val="000000"/>
      <w:sz w:val="18"/>
      <w:szCs w:val="18"/>
    </w:rPr>
  </w:style>
  <w:style w:type="paragraph" w:customStyle="1" w:styleId="font8">
    <w:name w:val="font8"/>
    <w:basedOn w:val="a0"/>
    <w:rsid w:val="00265B29"/>
    <w:pPr>
      <w:spacing w:before="100" w:beforeAutospacing="1" w:after="100" w:afterAutospacing="1"/>
    </w:pPr>
    <w:rPr>
      <w:rFonts w:ascii="Tahoma" w:hAnsi="Tahoma" w:cs="Tahoma"/>
      <w:b/>
      <w:bCs/>
      <w:color w:val="000000"/>
      <w:sz w:val="18"/>
      <w:szCs w:val="18"/>
    </w:rPr>
  </w:style>
  <w:style w:type="paragraph" w:customStyle="1" w:styleId="xl103">
    <w:name w:val="xl103"/>
    <w:basedOn w:val="a0"/>
    <w:rsid w:val="00265B29"/>
    <w:pPr>
      <w:spacing w:before="100" w:beforeAutospacing="1" w:after="100" w:afterAutospacing="1"/>
    </w:pPr>
    <w:rPr>
      <w:color w:val="FF0000"/>
    </w:rPr>
  </w:style>
  <w:style w:type="paragraph" w:customStyle="1" w:styleId="xl104">
    <w:name w:val="xl104"/>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formattexttopleveltext">
    <w:name w:val="formattext topleveltext"/>
    <w:basedOn w:val="a0"/>
    <w:uiPriority w:val="99"/>
    <w:rsid w:val="00C16E7E"/>
    <w:pPr>
      <w:spacing w:before="100" w:beforeAutospacing="1" w:after="100" w:afterAutospacing="1"/>
    </w:pPr>
  </w:style>
  <w:style w:type="paragraph" w:customStyle="1" w:styleId="ConsPlusDocList">
    <w:name w:val="ConsPlusDocList"/>
    <w:rsid w:val="0002635F"/>
    <w:pPr>
      <w:widowControl w:val="0"/>
      <w:autoSpaceDE w:val="0"/>
      <w:autoSpaceDN w:val="0"/>
    </w:pPr>
    <w:rPr>
      <w:rFonts w:ascii="Courier New" w:hAnsi="Courier New" w:cs="Courier New"/>
    </w:rPr>
  </w:style>
  <w:style w:type="paragraph" w:customStyle="1" w:styleId="ConsPlusTitlePage">
    <w:name w:val="ConsPlusTitlePage"/>
    <w:rsid w:val="0002635F"/>
    <w:pPr>
      <w:widowControl w:val="0"/>
      <w:autoSpaceDE w:val="0"/>
      <w:autoSpaceDN w:val="0"/>
    </w:pPr>
    <w:rPr>
      <w:rFonts w:ascii="Tahoma" w:hAnsi="Tahoma" w:cs="Tahoma"/>
    </w:rPr>
  </w:style>
  <w:style w:type="paragraph" w:customStyle="1" w:styleId="ConsPlusJurTerm">
    <w:name w:val="ConsPlusJurTerm"/>
    <w:rsid w:val="0002635F"/>
    <w:pPr>
      <w:widowControl w:val="0"/>
      <w:autoSpaceDE w:val="0"/>
      <w:autoSpaceDN w:val="0"/>
    </w:pPr>
    <w:rPr>
      <w:rFonts w:ascii="Tahoma" w:hAnsi="Tahoma" w:cs="Tahoma"/>
      <w:sz w:val="22"/>
    </w:rPr>
  </w:style>
  <w:style w:type="paragraph" w:customStyle="1" w:styleId="CharChar">
    <w:name w:val="Char Char Знак"/>
    <w:basedOn w:val="a0"/>
    <w:rsid w:val="0002635F"/>
    <w:pPr>
      <w:spacing w:after="160" w:line="240" w:lineRule="exact"/>
    </w:pPr>
    <w:rPr>
      <w:rFonts w:ascii="Arial" w:hAnsi="Arial" w:cs="Arial"/>
      <w:sz w:val="20"/>
      <w:szCs w:val="20"/>
      <w:lang w:val="en-US" w:eastAsia="en-US"/>
    </w:rPr>
  </w:style>
  <w:style w:type="paragraph" w:customStyle="1" w:styleId="Style4">
    <w:name w:val="Style4"/>
    <w:basedOn w:val="a0"/>
    <w:rsid w:val="0002635F"/>
    <w:pPr>
      <w:widowControl w:val="0"/>
      <w:suppressAutoHyphens/>
      <w:autoSpaceDE w:val="0"/>
      <w:spacing w:line="278" w:lineRule="exact"/>
    </w:pPr>
    <w:rPr>
      <w:lang w:eastAsia="ar-SA"/>
    </w:rPr>
  </w:style>
  <w:style w:type="character" w:customStyle="1" w:styleId="FontStyle11">
    <w:name w:val="Font Style11"/>
    <w:rsid w:val="0002635F"/>
    <w:rPr>
      <w:rFonts w:ascii="Times New Roman" w:hAnsi="Times New Roman"/>
      <w:sz w:val="26"/>
    </w:rPr>
  </w:style>
  <w:style w:type="paragraph" w:customStyle="1" w:styleId="2c">
    <w:name w:val="Знак Знак Знак Знак2"/>
    <w:basedOn w:val="a0"/>
    <w:rsid w:val="0002635F"/>
    <w:rPr>
      <w:rFonts w:ascii="Verdana" w:hAnsi="Verdana" w:cs="Verdana"/>
      <w:sz w:val="20"/>
      <w:szCs w:val="20"/>
      <w:lang w:val="en-US" w:eastAsia="en-US"/>
    </w:rPr>
  </w:style>
  <w:style w:type="paragraph" w:customStyle="1" w:styleId="111">
    <w:name w:val="Знак11"/>
    <w:basedOn w:val="a0"/>
    <w:rsid w:val="0002635F"/>
    <w:rPr>
      <w:rFonts w:ascii="Verdana" w:hAnsi="Verdana" w:cs="Verdana"/>
      <w:sz w:val="20"/>
      <w:szCs w:val="20"/>
      <w:lang w:val="en-US" w:eastAsia="en-US"/>
    </w:rPr>
  </w:style>
  <w:style w:type="paragraph" w:styleId="aff9">
    <w:name w:val="Signature"/>
    <w:basedOn w:val="a0"/>
    <w:link w:val="affa"/>
    <w:rsid w:val="0002635F"/>
    <w:pPr>
      <w:tabs>
        <w:tab w:val="left" w:pos="6804"/>
      </w:tabs>
      <w:spacing w:before="240"/>
      <w:ind w:left="567"/>
    </w:pPr>
    <w:rPr>
      <w:b/>
      <w:noProof/>
      <w:szCs w:val="20"/>
    </w:rPr>
  </w:style>
  <w:style w:type="character" w:customStyle="1" w:styleId="affa">
    <w:name w:val="Подпись Знак"/>
    <w:link w:val="aff9"/>
    <w:locked/>
    <w:rsid w:val="0002635F"/>
    <w:rPr>
      <w:b/>
      <w:noProof/>
      <w:sz w:val="24"/>
      <w:lang w:val="ru-RU" w:eastAsia="ru-RU"/>
    </w:rPr>
  </w:style>
  <w:style w:type="paragraph" w:customStyle="1" w:styleId="19">
    <w:name w:val="Знак1 Знак Знак Знак"/>
    <w:basedOn w:val="a0"/>
    <w:rsid w:val="0002635F"/>
    <w:rPr>
      <w:rFonts w:ascii="Verdana" w:hAnsi="Verdana" w:cs="Verdana"/>
      <w:sz w:val="20"/>
      <w:szCs w:val="20"/>
      <w:lang w:val="en-US" w:eastAsia="en-US"/>
    </w:rPr>
  </w:style>
  <w:style w:type="paragraph" w:customStyle="1" w:styleId="112">
    <w:name w:val="Знак1 Знак Знак Знак1"/>
    <w:basedOn w:val="a0"/>
    <w:rsid w:val="0002635F"/>
    <w:rPr>
      <w:rFonts w:ascii="Verdana" w:hAnsi="Verdana" w:cs="Verdana"/>
      <w:sz w:val="20"/>
      <w:szCs w:val="20"/>
      <w:lang w:val="en-US" w:eastAsia="en-US"/>
    </w:rPr>
  </w:style>
  <w:style w:type="paragraph" w:customStyle="1" w:styleId="121">
    <w:name w:val="Знак1 Знак Знак Знак2"/>
    <w:basedOn w:val="a0"/>
    <w:rsid w:val="0002635F"/>
    <w:rPr>
      <w:rFonts w:ascii="Verdana" w:hAnsi="Verdana" w:cs="Verdana"/>
      <w:sz w:val="20"/>
      <w:szCs w:val="20"/>
      <w:lang w:val="en-US" w:eastAsia="en-US"/>
    </w:rPr>
  </w:style>
  <w:style w:type="character" w:customStyle="1" w:styleId="Absatz-Standardschriftart">
    <w:name w:val="Absatz-Standardschriftart"/>
    <w:rsid w:val="0002635F"/>
  </w:style>
  <w:style w:type="paragraph" w:customStyle="1" w:styleId="130">
    <w:name w:val="Знак1 Знак Знак Знак3"/>
    <w:basedOn w:val="a0"/>
    <w:rsid w:val="0002635F"/>
    <w:rPr>
      <w:rFonts w:ascii="Verdana" w:hAnsi="Verdana" w:cs="Verdana"/>
      <w:sz w:val="20"/>
      <w:szCs w:val="20"/>
      <w:lang w:val="en-US" w:eastAsia="en-US"/>
    </w:rPr>
  </w:style>
  <w:style w:type="character" w:customStyle="1" w:styleId="keyword">
    <w:name w:val="keyword"/>
    <w:rsid w:val="0002635F"/>
    <w:rPr>
      <w:rFonts w:cs="Times New Roman"/>
    </w:rPr>
  </w:style>
  <w:style w:type="paragraph" w:customStyle="1" w:styleId="140">
    <w:name w:val="Знак1 Знак Знак Знак4"/>
    <w:basedOn w:val="a0"/>
    <w:rsid w:val="0002635F"/>
    <w:rPr>
      <w:rFonts w:ascii="Verdana" w:hAnsi="Verdana" w:cs="Verdana"/>
      <w:sz w:val="20"/>
      <w:szCs w:val="20"/>
      <w:lang w:val="en-US" w:eastAsia="en-US"/>
    </w:rPr>
  </w:style>
  <w:style w:type="paragraph" w:customStyle="1" w:styleId="heading">
    <w:name w:val="heading"/>
    <w:basedOn w:val="a0"/>
    <w:rsid w:val="0002635F"/>
    <w:pPr>
      <w:spacing w:before="240" w:after="100" w:afterAutospacing="1"/>
      <w:ind w:firstLine="225"/>
    </w:pPr>
    <w:rPr>
      <w:rFonts w:ascii="Verdana" w:hAnsi="Verdana"/>
      <w:color w:val="000000"/>
      <w:sz w:val="16"/>
      <w:szCs w:val="20"/>
    </w:rPr>
  </w:style>
  <w:style w:type="character" w:customStyle="1" w:styleId="FontStyle39">
    <w:name w:val="Font Style39"/>
    <w:rsid w:val="0002635F"/>
    <w:rPr>
      <w:rFonts w:ascii="Times New Roman" w:hAnsi="Times New Roman"/>
      <w:b/>
      <w:sz w:val="30"/>
    </w:rPr>
  </w:style>
  <w:style w:type="paragraph" w:customStyle="1" w:styleId="Style8">
    <w:name w:val="Style8"/>
    <w:basedOn w:val="a0"/>
    <w:rsid w:val="0002635F"/>
    <w:pPr>
      <w:widowControl w:val="0"/>
      <w:autoSpaceDE w:val="0"/>
      <w:autoSpaceDN w:val="0"/>
      <w:adjustRightInd w:val="0"/>
      <w:spacing w:line="276" w:lineRule="exact"/>
      <w:jc w:val="both"/>
    </w:pPr>
  </w:style>
  <w:style w:type="character" w:customStyle="1" w:styleId="FontStyle43">
    <w:name w:val="Font Style43"/>
    <w:rsid w:val="0002635F"/>
    <w:rPr>
      <w:rFonts w:ascii="Times New Roman" w:hAnsi="Times New Roman"/>
      <w:sz w:val="22"/>
    </w:rPr>
  </w:style>
  <w:style w:type="paragraph" w:customStyle="1" w:styleId="Style10">
    <w:name w:val="Style10"/>
    <w:basedOn w:val="a0"/>
    <w:rsid w:val="0002635F"/>
    <w:pPr>
      <w:widowControl w:val="0"/>
      <w:autoSpaceDE w:val="0"/>
      <w:autoSpaceDN w:val="0"/>
      <w:adjustRightInd w:val="0"/>
      <w:spacing w:line="275" w:lineRule="exact"/>
      <w:ind w:firstLine="451"/>
      <w:jc w:val="both"/>
    </w:pPr>
  </w:style>
  <w:style w:type="paragraph" w:customStyle="1" w:styleId="Style9">
    <w:name w:val="Style9"/>
    <w:basedOn w:val="a0"/>
    <w:rsid w:val="0002635F"/>
    <w:pPr>
      <w:widowControl w:val="0"/>
      <w:autoSpaceDE w:val="0"/>
      <w:autoSpaceDN w:val="0"/>
      <w:adjustRightInd w:val="0"/>
      <w:spacing w:line="276" w:lineRule="exact"/>
      <w:ind w:firstLine="427"/>
      <w:jc w:val="both"/>
    </w:pPr>
  </w:style>
  <w:style w:type="paragraph" w:customStyle="1" w:styleId="msonormalcxspmiddle">
    <w:name w:val="msonormalcxspmiddle"/>
    <w:basedOn w:val="a0"/>
    <w:rsid w:val="0002635F"/>
    <w:pPr>
      <w:spacing w:before="100" w:beforeAutospacing="1" w:after="100" w:afterAutospacing="1"/>
    </w:pPr>
  </w:style>
  <w:style w:type="character" w:customStyle="1" w:styleId="SignatureChar">
    <w:name w:val="Signature Char"/>
    <w:semiHidden/>
    <w:locked/>
    <w:rsid w:val="00B2521A"/>
    <w:rPr>
      <w:lang w:val="x-none" w:eastAsia="en-US"/>
    </w:rPr>
  </w:style>
  <w:style w:type="character" w:customStyle="1" w:styleId="113">
    <w:name w:val="Заголовок 1 Знак1"/>
    <w:uiPriority w:val="99"/>
    <w:locked/>
    <w:rsid w:val="00761696"/>
    <w:rPr>
      <w:rFonts w:ascii="Arial" w:hAnsi="Arial"/>
      <w:b/>
      <w:color w:val="26282F"/>
      <w:sz w:val="24"/>
      <w:lang w:val="ru-RU" w:eastAsia="ru-RU"/>
    </w:rPr>
  </w:style>
  <w:style w:type="paragraph" w:customStyle="1" w:styleId="1a">
    <w:name w:val="Основной1"/>
    <w:basedOn w:val="a0"/>
    <w:uiPriority w:val="99"/>
    <w:rsid w:val="00761696"/>
    <w:pPr>
      <w:tabs>
        <w:tab w:val="left" w:pos="720"/>
      </w:tabs>
      <w:spacing w:line="360" w:lineRule="auto"/>
      <w:jc w:val="both"/>
    </w:pPr>
    <w:rPr>
      <w:sz w:val="28"/>
      <w:szCs w:val="20"/>
    </w:rPr>
  </w:style>
  <w:style w:type="paragraph" w:customStyle="1" w:styleId="Report">
    <w:name w:val="Report"/>
    <w:basedOn w:val="a0"/>
    <w:uiPriority w:val="99"/>
    <w:rsid w:val="00761696"/>
    <w:pPr>
      <w:spacing w:line="360" w:lineRule="auto"/>
      <w:ind w:firstLine="567"/>
      <w:jc w:val="both"/>
    </w:pPr>
  </w:style>
  <w:style w:type="paragraph" w:customStyle="1" w:styleId="mystyle">
    <w:name w:val="mystyle"/>
    <w:basedOn w:val="a0"/>
    <w:uiPriority w:val="99"/>
    <w:rsid w:val="00761696"/>
    <w:rPr>
      <w:szCs w:val="20"/>
      <w:lang w:val="en-US"/>
    </w:rPr>
  </w:style>
  <w:style w:type="paragraph" w:customStyle="1" w:styleId="ReportTab">
    <w:name w:val="Report_Tab"/>
    <w:basedOn w:val="a0"/>
    <w:uiPriority w:val="99"/>
    <w:rsid w:val="00761696"/>
    <w:rPr>
      <w:szCs w:val="20"/>
    </w:rPr>
  </w:style>
  <w:style w:type="paragraph" w:customStyle="1" w:styleId="Style11">
    <w:name w:val="Style11"/>
    <w:basedOn w:val="a0"/>
    <w:uiPriority w:val="99"/>
    <w:rsid w:val="00761696"/>
    <w:pPr>
      <w:widowControl w:val="0"/>
      <w:autoSpaceDE w:val="0"/>
      <w:autoSpaceDN w:val="0"/>
      <w:adjustRightInd w:val="0"/>
      <w:spacing w:line="274" w:lineRule="exact"/>
      <w:jc w:val="center"/>
    </w:pPr>
  </w:style>
  <w:style w:type="character" w:customStyle="1" w:styleId="FontStyle26">
    <w:name w:val="Font Style26"/>
    <w:uiPriority w:val="99"/>
    <w:rsid w:val="00761696"/>
    <w:rPr>
      <w:rFonts w:ascii="Times New Roman" w:hAnsi="Times New Roman"/>
      <w:sz w:val="26"/>
    </w:rPr>
  </w:style>
  <w:style w:type="character" w:customStyle="1" w:styleId="FontStyle23">
    <w:name w:val="Font Style23"/>
    <w:rsid w:val="00761696"/>
    <w:rPr>
      <w:rFonts w:ascii="Times New Roman" w:hAnsi="Times New Roman"/>
      <w:sz w:val="22"/>
    </w:rPr>
  </w:style>
  <w:style w:type="paragraph" w:customStyle="1" w:styleId="Style3">
    <w:name w:val="Style3"/>
    <w:basedOn w:val="a0"/>
    <w:rsid w:val="00761696"/>
    <w:pPr>
      <w:widowControl w:val="0"/>
      <w:autoSpaceDE w:val="0"/>
      <w:autoSpaceDN w:val="0"/>
      <w:adjustRightInd w:val="0"/>
      <w:spacing w:line="276" w:lineRule="exact"/>
    </w:pPr>
  </w:style>
  <w:style w:type="paragraph" w:customStyle="1" w:styleId="Style5">
    <w:name w:val="Style5"/>
    <w:basedOn w:val="a0"/>
    <w:rsid w:val="00761696"/>
    <w:pPr>
      <w:widowControl w:val="0"/>
      <w:autoSpaceDE w:val="0"/>
      <w:autoSpaceDN w:val="0"/>
      <w:adjustRightInd w:val="0"/>
      <w:spacing w:line="274" w:lineRule="exact"/>
      <w:ind w:hanging="127"/>
    </w:pPr>
  </w:style>
  <w:style w:type="paragraph" w:customStyle="1" w:styleId="Style6">
    <w:name w:val="Style6"/>
    <w:basedOn w:val="a0"/>
    <w:rsid w:val="00761696"/>
    <w:pPr>
      <w:widowControl w:val="0"/>
      <w:autoSpaceDE w:val="0"/>
      <w:autoSpaceDN w:val="0"/>
      <w:adjustRightInd w:val="0"/>
      <w:spacing w:line="276" w:lineRule="exact"/>
      <w:jc w:val="both"/>
    </w:pPr>
  </w:style>
  <w:style w:type="paragraph" w:customStyle="1" w:styleId="Style2">
    <w:name w:val="Style2"/>
    <w:basedOn w:val="a0"/>
    <w:rsid w:val="00761696"/>
    <w:pPr>
      <w:widowControl w:val="0"/>
      <w:autoSpaceDE w:val="0"/>
      <w:autoSpaceDN w:val="0"/>
      <w:adjustRightInd w:val="0"/>
      <w:spacing w:line="274" w:lineRule="exact"/>
      <w:jc w:val="both"/>
    </w:pPr>
  </w:style>
  <w:style w:type="character" w:customStyle="1" w:styleId="FontStyle20">
    <w:name w:val="Font Style20"/>
    <w:rsid w:val="00761696"/>
    <w:rPr>
      <w:rFonts w:ascii="Times New Roman" w:hAnsi="Times New Roman"/>
      <w:sz w:val="22"/>
    </w:rPr>
  </w:style>
  <w:style w:type="paragraph" w:customStyle="1" w:styleId="affb">
    <w:name w:val="реквизитПодпись"/>
    <w:basedOn w:val="a0"/>
    <w:rsid w:val="005C4BB9"/>
    <w:pPr>
      <w:tabs>
        <w:tab w:val="left" w:pos="6804"/>
      </w:tabs>
      <w:suppressAutoHyphens/>
      <w:spacing w:before="360"/>
    </w:pPr>
    <w:rPr>
      <w:szCs w:val="20"/>
      <w:lang w:eastAsia="ar-SA"/>
    </w:rPr>
  </w:style>
  <w:style w:type="character" w:customStyle="1" w:styleId="affc">
    <w:name w:val="Текст примечания Знак"/>
    <w:link w:val="affd"/>
    <w:uiPriority w:val="99"/>
    <w:rsid w:val="005C4BB9"/>
    <w:rPr>
      <w:rFonts w:ascii="Courier New" w:hAnsi="Courier New" w:cs="Courier New"/>
      <w:lang w:eastAsia="ar-SA"/>
    </w:rPr>
  </w:style>
  <w:style w:type="paragraph" w:styleId="affd">
    <w:name w:val="annotation text"/>
    <w:basedOn w:val="a0"/>
    <w:link w:val="affc"/>
    <w:uiPriority w:val="99"/>
    <w:rsid w:val="00980040"/>
    <w:rPr>
      <w:rFonts w:ascii="Courier New" w:hAnsi="Courier New"/>
      <w:sz w:val="20"/>
      <w:szCs w:val="20"/>
      <w:lang w:val="x-none" w:eastAsia="ar-SA"/>
    </w:rPr>
  </w:style>
  <w:style w:type="paragraph" w:customStyle="1" w:styleId="212">
    <w:name w:val="Основной текст 21"/>
    <w:basedOn w:val="a0"/>
    <w:rsid w:val="005C4BB9"/>
    <w:pPr>
      <w:spacing w:line="300" w:lineRule="exact"/>
      <w:ind w:right="-193"/>
      <w:jc w:val="both"/>
    </w:pPr>
    <w:rPr>
      <w:sz w:val="26"/>
      <w:szCs w:val="20"/>
    </w:rPr>
  </w:style>
  <w:style w:type="character" w:customStyle="1" w:styleId="1b">
    <w:name w:val="Знак Знак1"/>
    <w:rsid w:val="002A3A81"/>
    <w:rPr>
      <w:rFonts w:ascii="Times New Roman" w:eastAsia="Times New Roman" w:hAnsi="Times New Roman"/>
      <w:sz w:val="24"/>
      <w:szCs w:val="24"/>
    </w:rPr>
  </w:style>
  <w:style w:type="paragraph" w:customStyle="1" w:styleId="1c">
    <w:name w:val="Знак Знак Знак1"/>
    <w:basedOn w:val="a0"/>
    <w:rsid w:val="00EF01A6"/>
    <w:pPr>
      <w:tabs>
        <w:tab w:val="num" w:pos="360"/>
      </w:tabs>
      <w:spacing w:after="160" w:line="240" w:lineRule="exact"/>
    </w:pPr>
    <w:rPr>
      <w:rFonts w:ascii="Verdana" w:hAnsi="Verdana" w:cs="Verdana"/>
      <w:sz w:val="20"/>
      <w:szCs w:val="20"/>
      <w:lang w:val="en-US" w:eastAsia="en-US"/>
    </w:rPr>
  </w:style>
  <w:style w:type="paragraph" w:customStyle="1" w:styleId="affe">
    <w:name w:val="Знак"/>
    <w:basedOn w:val="a0"/>
    <w:uiPriority w:val="99"/>
    <w:rsid w:val="00EF01A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0">
    <w:name w:val="Char Char"/>
    <w:basedOn w:val="a0"/>
    <w:rsid w:val="00EF01A6"/>
    <w:pPr>
      <w:spacing w:after="160" w:line="240" w:lineRule="exact"/>
    </w:pPr>
    <w:rPr>
      <w:rFonts w:ascii="Verdana" w:eastAsia="SimSun" w:hAnsi="Verdana" w:cs="Verdana"/>
      <w:sz w:val="20"/>
      <w:szCs w:val="20"/>
      <w:lang w:val="en-US" w:eastAsia="en-US"/>
    </w:rPr>
  </w:style>
  <w:style w:type="character" w:customStyle="1" w:styleId="fontstyle01">
    <w:name w:val="fontstyle01"/>
    <w:rsid w:val="00EF01A6"/>
    <w:rPr>
      <w:rFonts w:ascii="TimesNewRoman" w:hAnsi="TimesNewRoman" w:cs="Times New Roman"/>
      <w:color w:val="000000"/>
      <w:sz w:val="28"/>
      <w:szCs w:val="28"/>
    </w:rPr>
  </w:style>
  <w:style w:type="paragraph" w:styleId="afff">
    <w:name w:val="No Spacing"/>
    <w:uiPriority w:val="99"/>
    <w:qFormat/>
    <w:rsid w:val="000A5E1A"/>
    <w:rPr>
      <w:rFonts w:ascii="Calibri" w:hAnsi="Calibri"/>
      <w:sz w:val="22"/>
      <w:szCs w:val="22"/>
    </w:rPr>
  </w:style>
  <w:style w:type="paragraph" w:styleId="afff0">
    <w:name w:val="annotation subject"/>
    <w:basedOn w:val="affd"/>
    <w:next w:val="affd"/>
    <w:link w:val="afff1"/>
    <w:uiPriority w:val="99"/>
    <w:rsid w:val="00980040"/>
    <w:rPr>
      <w:rFonts w:cs="Courier New"/>
      <w:b/>
      <w:bCs/>
    </w:rPr>
  </w:style>
  <w:style w:type="character" w:customStyle="1" w:styleId="afff1">
    <w:name w:val="Тема примечания Знак"/>
    <w:link w:val="afff0"/>
    <w:uiPriority w:val="99"/>
    <w:locked/>
    <w:rsid w:val="00980040"/>
    <w:rPr>
      <w:rFonts w:ascii="Courier New" w:hAnsi="Courier New" w:cs="Courier New"/>
      <w:b/>
      <w:bCs/>
      <w:lang w:eastAsia="ar-SA" w:bidi="ar-SA"/>
    </w:rPr>
  </w:style>
  <w:style w:type="paragraph" w:customStyle="1" w:styleId="213">
    <w:name w:val="Цитата 21"/>
    <w:basedOn w:val="a0"/>
    <w:next w:val="a0"/>
    <w:link w:val="QuoteChar"/>
    <w:rsid w:val="00980040"/>
    <w:pPr>
      <w:spacing w:before="200" w:after="160" w:line="259" w:lineRule="auto"/>
      <w:ind w:left="864" w:right="864"/>
      <w:jc w:val="center"/>
    </w:pPr>
    <w:rPr>
      <w:rFonts w:ascii="Calibri" w:hAnsi="Calibri"/>
      <w:i/>
      <w:iCs/>
      <w:color w:val="404040"/>
      <w:sz w:val="22"/>
      <w:szCs w:val="22"/>
      <w:lang w:eastAsia="en-US"/>
    </w:rPr>
  </w:style>
  <w:style w:type="character" w:customStyle="1" w:styleId="QuoteChar">
    <w:name w:val="Quote Char"/>
    <w:link w:val="213"/>
    <w:locked/>
    <w:rsid w:val="00980040"/>
    <w:rPr>
      <w:rFonts w:ascii="Calibri" w:hAnsi="Calibri"/>
      <w:i/>
      <w:iCs/>
      <w:color w:val="404040"/>
      <w:sz w:val="22"/>
      <w:szCs w:val="22"/>
      <w:lang w:val="ru-RU" w:eastAsia="en-US" w:bidi="ar-SA"/>
    </w:rPr>
  </w:style>
  <w:style w:type="paragraph" w:customStyle="1" w:styleId="1d">
    <w:name w:val="Выделенная цитата1"/>
    <w:basedOn w:val="a0"/>
    <w:next w:val="a0"/>
    <w:link w:val="IntenseQuoteChar"/>
    <w:rsid w:val="00980040"/>
    <w:pPr>
      <w:pBdr>
        <w:top w:val="single" w:sz="4" w:space="10" w:color="4F81BD"/>
        <w:bottom w:val="single" w:sz="4" w:space="10" w:color="4F81BD"/>
      </w:pBdr>
      <w:spacing w:before="360" w:after="360" w:line="259" w:lineRule="auto"/>
      <w:ind w:left="864" w:right="864"/>
      <w:jc w:val="center"/>
    </w:pPr>
    <w:rPr>
      <w:rFonts w:ascii="Calibri" w:hAnsi="Calibri"/>
      <w:i/>
      <w:iCs/>
      <w:color w:val="4F81BD"/>
      <w:sz w:val="22"/>
      <w:szCs w:val="22"/>
      <w:lang w:eastAsia="en-US"/>
    </w:rPr>
  </w:style>
  <w:style w:type="character" w:customStyle="1" w:styleId="IntenseQuoteChar">
    <w:name w:val="Intense Quote Char"/>
    <w:link w:val="1d"/>
    <w:locked/>
    <w:rsid w:val="00980040"/>
    <w:rPr>
      <w:rFonts w:ascii="Calibri" w:hAnsi="Calibri"/>
      <w:i/>
      <w:iCs/>
      <w:color w:val="4F81BD"/>
      <w:sz w:val="22"/>
      <w:szCs w:val="22"/>
      <w:lang w:val="ru-RU" w:eastAsia="en-US" w:bidi="ar-SA"/>
    </w:rPr>
  </w:style>
  <w:style w:type="character" w:styleId="afff2">
    <w:name w:val="annotation reference"/>
    <w:uiPriority w:val="99"/>
    <w:rsid w:val="0084324F"/>
    <w:rPr>
      <w:sz w:val="16"/>
      <w:szCs w:val="16"/>
    </w:rPr>
  </w:style>
  <w:style w:type="character" w:customStyle="1" w:styleId="SubtitleChar">
    <w:name w:val="Subtitle Char"/>
    <w:locked/>
    <w:rsid w:val="0084324F"/>
    <w:rPr>
      <w:rFonts w:eastAsia="Times New Roman" w:cs="Times New Roman"/>
      <w:color w:val="5A5A5A"/>
      <w:spacing w:val="15"/>
    </w:rPr>
  </w:style>
  <w:style w:type="character" w:styleId="afff3">
    <w:name w:val="Emphasis"/>
    <w:qFormat/>
    <w:locked/>
    <w:rsid w:val="0084324F"/>
    <w:rPr>
      <w:i/>
    </w:rPr>
  </w:style>
  <w:style w:type="character" w:customStyle="1" w:styleId="1e">
    <w:name w:val="Слабое выделение1"/>
    <w:rsid w:val="0084324F"/>
    <w:rPr>
      <w:i/>
      <w:color w:val="404040"/>
    </w:rPr>
  </w:style>
  <w:style w:type="character" w:customStyle="1" w:styleId="1f">
    <w:name w:val="Сильное выделение1"/>
    <w:rsid w:val="0084324F"/>
    <w:rPr>
      <w:i/>
      <w:color w:val="4F81BD"/>
    </w:rPr>
  </w:style>
  <w:style w:type="character" w:customStyle="1" w:styleId="1f0">
    <w:name w:val="Слабая ссылка1"/>
    <w:rsid w:val="0084324F"/>
    <w:rPr>
      <w:smallCaps/>
      <w:color w:val="5A5A5A"/>
    </w:rPr>
  </w:style>
  <w:style w:type="character" w:customStyle="1" w:styleId="1f1">
    <w:name w:val="Сильная ссылка1"/>
    <w:rsid w:val="0084324F"/>
    <w:rPr>
      <w:b/>
      <w:smallCaps/>
      <w:color w:val="4F81BD"/>
      <w:spacing w:val="5"/>
    </w:rPr>
  </w:style>
  <w:style w:type="character" w:customStyle="1" w:styleId="1f2">
    <w:name w:val="Название книги1"/>
    <w:rsid w:val="0084324F"/>
    <w:rPr>
      <w:b/>
      <w:i/>
      <w:spacing w:val="5"/>
    </w:rPr>
  </w:style>
  <w:style w:type="paragraph" w:customStyle="1" w:styleId="xl105">
    <w:name w:val="xl105"/>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06">
    <w:name w:val="xl106"/>
    <w:basedOn w:val="a0"/>
    <w:rsid w:val="0084324F"/>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rPr>
  </w:style>
  <w:style w:type="paragraph" w:customStyle="1" w:styleId="xl107">
    <w:name w:val="xl107"/>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rPr>
  </w:style>
  <w:style w:type="paragraph" w:customStyle="1" w:styleId="xl108">
    <w:name w:val="xl108"/>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rPr>
  </w:style>
  <w:style w:type="paragraph" w:customStyle="1" w:styleId="xl109">
    <w:name w:val="xl109"/>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rPr>
  </w:style>
  <w:style w:type="paragraph" w:customStyle="1" w:styleId="xl110">
    <w:name w:val="xl110"/>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rPr>
  </w:style>
  <w:style w:type="paragraph" w:customStyle="1" w:styleId="xl111">
    <w:name w:val="xl111"/>
    <w:basedOn w:val="a0"/>
    <w:rsid w:val="0084324F"/>
    <w:pPr>
      <w:pBdr>
        <w:left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12">
    <w:name w:val="xl112"/>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3">
    <w:name w:val="xl113"/>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rPr>
  </w:style>
  <w:style w:type="paragraph" w:customStyle="1" w:styleId="xl114">
    <w:name w:val="xl114"/>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115">
    <w:name w:val="xl115"/>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116">
    <w:name w:val="xl116"/>
    <w:basedOn w:val="a0"/>
    <w:rsid w:val="0084324F"/>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7">
    <w:name w:val="xl117"/>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18">
    <w:name w:val="xl118"/>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19">
    <w:name w:val="xl119"/>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20">
    <w:name w:val="xl120"/>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21">
    <w:name w:val="xl121"/>
    <w:basedOn w:val="a0"/>
    <w:rsid w:val="0084324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rPr>
  </w:style>
  <w:style w:type="paragraph" w:customStyle="1" w:styleId="xl122">
    <w:name w:val="xl122"/>
    <w:basedOn w:val="a0"/>
    <w:rsid w:val="0084324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23">
    <w:name w:val="xl123"/>
    <w:basedOn w:val="a0"/>
    <w:rsid w:val="0084324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24">
    <w:name w:val="xl124"/>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rPr>
  </w:style>
  <w:style w:type="paragraph" w:styleId="afff4">
    <w:name w:val="List Paragraph"/>
    <w:basedOn w:val="a0"/>
    <w:uiPriority w:val="34"/>
    <w:qFormat/>
    <w:rsid w:val="003D2C72"/>
    <w:pPr>
      <w:ind w:left="720"/>
      <w:contextualSpacing/>
    </w:pPr>
  </w:style>
  <w:style w:type="numbering" w:customStyle="1" w:styleId="1f3">
    <w:name w:val="Нет списка1"/>
    <w:next w:val="a3"/>
    <w:uiPriority w:val="99"/>
    <w:semiHidden/>
    <w:unhideWhenUsed/>
    <w:rsid w:val="003D2C72"/>
  </w:style>
  <w:style w:type="table" w:customStyle="1" w:styleId="1f4">
    <w:name w:val="Сетка таблицы1"/>
    <w:basedOn w:val="a2"/>
    <w:next w:val="a9"/>
    <w:rsid w:val="003D2C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5">
    <w:name w:val="Без границы"/>
    <w:basedOn w:val="a9"/>
    <w:rsid w:val="003D2C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line number"/>
    <w:uiPriority w:val="99"/>
    <w:unhideWhenUsed/>
    <w:rsid w:val="003D2C72"/>
  </w:style>
  <w:style w:type="character" w:customStyle="1" w:styleId="af0">
    <w:name w:val="Основной текст с отступом Знак"/>
    <w:link w:val="af"/>
    <w:uiPriority w:val="99"/>
    <w:rsid w:val="003D2C72"/>
    <w:rPr>
      <w:sz w:val="24"/>
      <w:szCs w:val="24"/>
    </w:rPr>
  </w:style>
  <w:style w:type="character" w:customStyle="1" w:styleId="afff7">
    <w:name w:val="Основной текст_"/>
    <w:link w:val="1f5"/>
    <w:locked/>
    <w:rsid w:val="003D2C72"/>
    <w:rPr>
      <w:sz w:val="23"/>
      <w:szCs w:val="23"/>
      <w:shd w:val="clear" w:color="auto" w:fill="FFFFFF"/>
    </w:rPr>
  </w:style>
  <w:style w:type="paragraph" w:customStyle="1" w:styleId="1f5">
    <w:name w:val="Основной текст1"/>
    <w:basedOn w:val="a0"/>
    <w:link w:val="afff7"/>
    <w:rsid w:val="003D2C72"/>
    <w:pPr>
      <w:shd w:val="clear" w:color="auto" w:fill="FFFFFF"/>
      <w:spacing w:before="480" w:after="360" w:line="240" w:lineRule="atLeast"/>
    </w:pPr>
    <w:rPr>
      <w:sz w:val="23"/>
      <w:szCs w:val="23"/>
      <w:lang w:val="x-none" w:eastAsia="x-none"/>
    </w:rPr>
  </w:style>
  <w:style w:type="numbering" w:customStyle="1" w:styleId="114">
    <w:name w:val="Нет списка11"/>
    <w:next w:val="a3"/>
    <w:uiPriority w:val="99"/>
    <w:semiHidden/>
    <w:unhideWhenUsed/>
    <w:rsid w:val="003D2C72"/>
  </w:style>
  <w:style w:type="paragraph" w:customStyle="1" w:styleId="ConsPlusTextList">
    <w:name w:val="ConsPlusTextList"/>
    <w:rsid w:val="003D2C72"/>
    <w:pPr>
      <w:widowControl w:val="0"/>
      <w:autoSpaceDE w:val="0"/>
      <w:autoSpaceDN w:val="0"/>
    </w:pPr>
    <w:rPr>
      <w:rFonts w:ascii="Arial" w:hAnsi="Arial" w:cs="Arial"/>
    </w:rPr>
  </w:style>
  <w:style w:type="character" w:customStyle="1" w:styleId="afff8">
    <w:name w:val="единица измерения Знак"/>
    <w:link w:val="afff9"/>
    <w:locked/>
    <w:rsid w:val="00F82920"/>
    <w:rPr>
      <w:rFonts w:ascii="Arial" w:hAnsi="Arial" w:cs="Arial"/>
      <w:i/>
      <w:sz w:val="22"/>
    </w:rPr>
  </w:style>
  <w:style w:type="paragraph" w:customStyle="1" w:styleId="afff9">
    <w:name w:val="единица измерения"/>
    <w:basedOn w:val="a0"/>
    <w:link w:val="afff8"/>
    <w:rsid w:val="00F82920"/>
    <w:pPr>
      <w:widowControl w:val="0"/>
      <w:spacing w:after="60"/>
      <w:ind w:right="40"/>
      <w:jc w:val="right"/>
    </w:pPr>
    <w:rPr>
      <w:rFonts w:ascii="Arial" w:hAnsi="Arial"/>
      <w:i/>
      <w:sz w:val="22"/>
      <w:szCs w:val="20"/>
      <w:lang w:val="x-none" w:eastAsia="x-none"/>
    </w:rPr>
  </w:style>
  <w:style w:type="paragraph" w:customStyle="1" w:styleId="Default">
    <w:name w:val="Default"/>
    <w:rsid w:val="00F82920"/>
    <w:pPr>
      <w:autoSpaceDE w:val="0"/>
      <w:autoSpaceDN w:val="0"/>
      <w:adjustRightInd w:val="0"/>
    </w:pPr>
    <w:rPr>
      <w:color w:val="000000"/>
      <w:sz w:val="24"/>
      <w:szCs w:val="24"/>
    </w:rPr>
  </w:style>
  <w:style w:type="paragraph" w:customStyle="1" w:styleId="msonormalcxspmiddlecxspmiddle">
    <w:name w:val="msonormalcxspmiddlecxspmiddle"/>
    <w:basedOn w:val="a0"/>
    <w:rsid w:val="00F82920"/>
    <w:pPr>
      <w:spacing w:before="100" w:beforeAutospacing="1" w:after="100" w:afterAutospacing="1"/>
    </w:pPr>
  </w:style>
  <w:style w:type="paragraph" w:customStyle="1" w:styleId="1f6">
    <w:name w:val="Знак Знак Знак1 Знак"/>
    <w:basedOn w:val="a0"/>
    <w:autoRedefine/>
    <w:rsid w:val="00F82920"/>
    <w:pPr>
      <w:spacing w:after="160" w:line="240" w:lineRule="exact"/>
    </w:pPr>
    <w:rPr>
      <w:rFonts w:eastAsia="SimSun"/>
      <w:b/>
      <w:sz w:val="28"/>
      <w:lang w:val="en-US" w:eastAsia="en-US"/>
    </w:rPr>
  </w:style>
  <w:style w:type="paragraph" w:customStyle="1" w:styleId="FORMATTEXT">
    <w:name w:val=".FORMATTEXT"/>
    <w:rsid w:val="00F17F4A"/>
    <w:pPr>
      <w:widowControl w:val="0"/>
      <w:suppressAutoHyphens/>
      <w:autoSpaceDE w:val="0"/>
    </w:pPr>
    <w:rPr>
      <w:sz w:val="24"/>
      <w:szCs w:val="24"/>
      <w:lang w:eastAsia="zh-CN"/>
    </w:rPr>
  </w:style>
  <w:style w:type="paragraph" w:customStyle="1" w:styleId="afffa">
    <w:name w:val="Знак Знак Знак Знак"/>
    <w:basedOn w:val="a0"/>
    <w:rsid w:val="00E2124A"/>
    <w:rPr>
      <w:rFonts w:ascii="Verdana" w:hAnsi="Verdana" w:cs="Verdana"/>
      <w:sz w:val="20"/>
      <w:szCs w:val="20"/>
      <w:lang w:val="en-US" w:eastAsia="en-US"/>
    </w:rPr>
  </w:style>
  <w:style w:type="character" w:customStyle="1" w:styleId="WW8Num1z1">
    <w:name w:val="WW8Num1z1"/>
    <w:rsid w:val="00E2124A"/>
    <w:rPr>
      <w:rFonts w:ascii="Courier New" w:hAnsi="Courier New" w:cs="Courier New"/>
    </w:rPr>
  </w:style>
  <w:style w:type="paragraph" w:customStyle="1" w:styleId="afffb">
    <w:name w:val="На номер"/>
    <w:basedOn w:val="a0"/>
    <w:rsid w:val="001666CF"/>
    <w:pPr>
      <w:overflowPunct w:val="0"/>
      <w:autoSpaceDE w:val="0"/>
      <w:autoSpaceDN w:val="0"/>
      <w:adjustRightInd w:val="0"/>
      <w:textAlignment w:val="baseline"/>
    </w:pPr>
    <w:rPr>
      <w:lang w:val="en-US"/>
    </w:rPr>
  </w:style>
  <w:style w:type="paragraph" w:customStyle="1" w:styleId="afffc">
    <w:name w:val="адрес"/>
    <w:basedOn w:val="a0"/>
    <w:rsid w:val="001666CF"/>
    <w:pPr>
      <w:overflowPunct w:val="0"/>
      <w:autoSpaceDE w:val="0"/>
      <w:autoSpaceDN w:val="0"/>
      <w:adjustRightInd w:val="0"/>
      <w:jc w:val="center"/>
      <w:textAlignment w:val="baseline"/>
    </w:pPr>
    <w:rPr>
      <w:sz w:val="28"/>
      <w:szCs w:val="28"/>
    </w:rPr>
  </w:style>
  <w:style w:type="paragraph" w:customStyle="1" w:styleId="afffd">
    <w:name w:val="уважаемый"/>
    <w:basedOn w:val="a0"/>
    <w:rsid w:val="001666CF"/>
    <w:pPr>
      <w:overflowPunct w:val="0"/>
      <w:autoSpaceDE w:val="0"/>
      <w:autoSpaceDN w:val="0"/>
      <w:adjustRightInd w:val="0"/>
      <w:ind w:left="284" w:right="-284"/>
      <w:jc w:val="center"/>
      <w:textAlignment w:val="baseline"/>
    </w:pPr>
    <w:rPr>
      <w:sz w:val="28"/>
      <w:szCs w:val="28"/>
    </w:rPr>
  </w:style>
  <w:style w:type="paragraph" w:customStyle="1" w:styleId="afffe">
    <w:name w:val="исполнитель"/>
    <w:basedOn w:val="a0"/>
    <w:rsid w:val="001666CF"/>
    <w:pPr>
      <w:overflowPunct w:val="0"/>
      <w:autoSpaceDE w:val="0"/>
      <w:autoSpaceDN w:val="0"/>
      <w:adjustRightInd w:val="0"/>
      <w:spacing w:line="360" w:lineRule="auto"/>
      <w:ind w:firstLine="709"/>
      <w:jc w:val="both"/>
      <w:textAlignment w:val="baseline"/>
    </w:pPr>
  </w:style>
  <w:style w:type="paragraph" w:customStyle="1" w:styleId="affff">
    <w:name w:val="подпись"/>
    <w:basedOn w:val="a0"/>
    <w:rsid w:val="001666CF"/>
    <w:pPr>
      <w:overflowPunct w:val="0"/>
      <w:autoSpaceDE w:val="0"/>
      <w:autoSpaceDN w:val="0"/>
      <w:adjustRightInd w:val="0"/>
      <w:jc w:val="right"/>
      <w:textAlignment w:val="baseline"/>
    </w:pPr>
    <w:rPr>
      <w:sz w:val="28"/>
      <w:szCs w:val="28"/>
    </w:rPr>
  </w:style>
  <w:style w:type="paragraph" w:customStyle="1" w:styleId="1f7">
    <w:name w:val="Должность1"/>
    <w:basedOn w:val="a0"/>
    <w:rsid w:val="001666CF"/>
    <w:pPr>
      <w:overflowPunct w:val="0"/>
      <w:autoSpaceDE w:val="0"/>
      <w:autoSpaceDN w:val="0"/>
      <w:adjustRightInd w:val="0"/>
      <w:textAlignment w:val="baseline"/>
    </w:pPr>
    <w:rPr>
      <w:sz w:val="28"/>
      <w:szCs w:val="28"/>
    </w:rPr>
  </w:style>
  <w:style w:type="paragraph" w:customStyle="1" w:styleId="180">
    <w:name w:val="стиль18"/>
    <w:basedOn w:val="a0"/>
    <w:rsid w:val="001666CF"/>
    <w:pPr>
      <w:spacing w:before="100" w:beforeAutospacing="1" w:after="100" w:afterAutospacing="1"/>
    </w:pPr>
    <w:rPr>
      <w:rFonts w:ascii="Tahoma" w:hAnsi="Tahoma" w:cs="Tahoma"/>
      <w:sz w:val="14"/>
      <w:szCs w:val="14"/>
    </w:rPr>
  </w:style>
  <w:style w:type="character" w:customStyle="1" w:styleId="WW8Num1z0">
    <w:name w:val="WW8Num1z0"/>
    <w:rsid w:val="001666CF"/>
  </w:style>
  <w:style w:type="paragraph" w:customStyle="1" w:styleId="1f8">
    <w:name w:val="Знак Знак Знак1 Знак"/>
    <w:basedOn w:val="a0"/>
    <w:autoRedefine/>
    <w:rsid w:val="001666CF"/>
    <w:pPr>
      <w:spacing w:after="160" w:line="240" w:lineRule="exact"/>
    </w:pPr>
    <w:rPr>
      <w:rFonts w:eastAsia="SimSun"/>
      <w:b/>
      <w:sz w:val="28"/>
      <w:lang w:val="en-US" w:eastAsia="en-US"/>
    </w:rPr>
  </w:style>
  <w:style w:type="paragraph" w:customStyle="1" w:styleId="2d">
    <w:name w:val="Абзац списка2"/>
    <w:basedOn w:val="a0"/>
    <w:rsid w:val="001666CF"/>
    <w:pPr>
      <w:suppressAutoHyphens/>
      <w:ind w:left="720"/>
      <w:contextualSpacing/>
    </w:pPr>
    <w:rPr>
      <w:sz w:val="20"/>
      <w:szCs w:val="20"/>
      <w:lang w:eastAsia="ar-SA"/>
    </w:rPr>
  </w:style>
  <w:style w:type="paragraph" w:customStyle="1" w:styleId="1f9">
    <w:name w:val="Без интервала1"/>
    <w:rsid w:val="001666CF"/>
    <w:rPr>
      <w:sz w:val="24"/>
      <w:szCs w:val="24"/>
    </w:rPr>
  </w:style>
  <w:style w:type="paragraph" w:customStyle="1" w:styleId="36">
    <w:name w:val="Абзац списка3"/>
    <w:basedOn w:val="a0"/>
    <w:rsid w:val="001666CF"/>
    <w:pPr>
      <w:suppressAutoHyphens/>
      <w:ind w:left="720"/>
      <w:contextualSpacing/>
    </w:pPr>
    <w:rPr>
      <w:sz w:val="20"/>
      <w:szCs w:val="20"/>
      <w:lang w:eastAsia="ar-SA"/>
    </w:rPr>
  </w:style>
  <w:style w:type="paragraph" w:customStyle="1" w:styleId="2e">
    <w:name w:val="Без интервала2"/>
    <w:rsid w:val="001666CF"/>
    <w:rPr>
      <w:sz w:val="24"/>
      <w:szCs w:val="24"/>
    </w:rPr>
  </w:style>
  <w:style w:type="paragraph" w:styleId="affff0">
    <w:name w:val="Plain Text"/>
    <w:basedOn w:val="a0"/>
    <w:link w:val="affff1"/>
    <w:uiPriority w:val="99"/>
    <w:rsid w:val="00781D43"/>
    <w:rPr>
      <w:rFonts w:ascii="Calibri" w:hAnsi="Calibri"/>
      <w:sz w:val="22"/>
      <w:szCs w:val="21"/>
      <w:lang w:eastAsia="en-US"/>
    </w:rPr>
  </w:style>
  <w:style w:type="character" w:customStyle="1" w:styleId="affff1">
    <w:name w:val="Текст Знак"/>
    <w:link w:val="affff0"/>
    <w:uiPriority w:val="99"/>
    <w:rsid w:val="00781D43"/>
    <w:rPr>
      <w:rFonts w:ascii="Calibri" w:hAnsi="Calibri"/>
      <w:sz w:val="22"/>
      <w:szCs w:val="21"/>
      <w:lang w:eastAsia="en-US"/>
    </w:rPr>
  </w:style>
  <w:style w:type="character" w:customStyle="1" w:styleId="af9">
    <w:name w:val="Текст сноски Знак"/>
    <w:basedOn w:val="a1"/>
    <w:link w:val="af8"/>
    <w:uiPriority w:val="99"/>
    <w:rsid w:val="006F04D1"/>
  </w:style>
  <w:style w:type="numbering" w:customStyle="1" w:styleId="2f">
    <w:name w:val="Нет списка2"/>
    <w:next w:val="a3"/>
    <w:uiPriority w:val="99"/>
    <w:semiHidden/>
    <w:unhideWhenUsed/>
    <w:rsid w:val="006F04D1"/>
  </w:style>
  <w:style w:type="paragraph" w:customStyle="1" w:styleId="Standard">
    <w:name w:val="Standard"/>
    <w:rsid w:val="0070035C"/>
    <w:pPr>
      <w:widowControl w:val="0"/>
      <w:suppressAutoHyphens/>
      <w:autoSpaceDN w:val="0"/>
    </w:pPr>
    <w:rPr>
      <w:rFonts w:ascii="Arial" w:eastAsia="Lucida Sans Unicode" w:hAnsi="Arial" w:cs="Mangal"/>
      <w:kern w:val="3"/>
      <w:sz w:val="21"/>
      <w:szCs w:val="24"/>
      <w:lang w:eastAsia="zh-CN" w:bidi="hi-IN"/>
    </w:rPr>
  </w:style>
  <w:style w:type="character" w:customStyle="1" w:styleId="1fa">
    <w:name w:val="Текст выноски Знак1"/>
    <w:uiPriority w:val="99"/>
    <w:semiHidden/>
    <w:rsid w:val="0070035C"/>
    <w:rPr>
      <w:rFonts w:ascii="Tahoma" w:hAnsi="Tahoma" w:cs="Tahoma"/>
      <w:sz w:val="16"/>
      <w:szCs w:val="16"/>
      <w:lang w:eastAsia="en-US"/>
    </w:rPr>
  </w:style>
  <w:style w:type="character" w:customStyle="1" w:styleId="1fb">
    <w:name w:val="Подпись Знак1"/>
    <w:semiHidden/>
    <w:rsid w:val="0070035C"/>
    <w:rPr>
      <w:rFonts w:ascii="Calibri" w:eastAsia="Calibri" w:hAnsi="Calibri"/>
      <w:sz w:val="22"/>
      <w:szCs w:val="22"/>
      <w:lang w:eastAsia="en-US"/>
    </w:rPr>
  </w:style>
  <w:style w:type="character" w:customStyle="1" w:styleId="214">
    <w:name w:val="Основной текст с отступом 2 Знак1"/>
    <w:uiPriority w:val="99"/>
    <w:semiHidden/>
    <w:rsid w:val="0070035C"/>
    <w:rPr>
      <w:rFonts w:ascii="Calibri" w:eastAsia="Calibri" w:hAnsi="Calibri"/>
      <w:sz w:val="22"/>
      <w:szCs w:val="22"/>
      <w:lang w:eastAsia="en-US"/>
    </w:rPr>
  </w:style>
  <w:style w:type="character" w:customStyle="1" w:styleId="1fc">
    <w:name w:val="Схема документа Знак1"/>
    <w:uiPriority w:val="99"/>
    <w:semiHidden/>
    <w:rsid w:val="0070035C"/>
    <w:rPr>
      <w:rFonts w:ascii="Tahoma" w:eastAsia="Calibri" w:hAnsi="Tahoma" w:cs="Tahoma"/>
      <w:sz w:val="16"/>
      <w:szCs w:val="16"/>
      <w:lang w:eastAsia="en-US"/>
    </w:rPr>
  </w:style>
  <w:style w:type="character" w:customStyle="1" w:styleId="1fd">
    <w:name w:val="Верхний колонтитул Знак1"/>
    <w:uiPriority w:val="99"/>
    <w:semiHidden/>
    <w:rsid w:val="0070035C"/>
    <w:rPr>
      <w:rFonts w:ascii="Calibri" w:eastAsia="Calibri" w:hAnsi="Calibri"/>
      <w:sz w:val="22"/>
      <w:szCs w:val="22"/>
      <w:lang w:eastAsia="en-US"/>
    </w:rPr>
  </w:style>
  <w:style w:type="character" w:customStyle="1" w:styleId="1fe">
    <w:name w:val="Нижний колонтитул Знак1"/>
    <w:uiPriority w:val="99"/>
    <w:semiHidden/>
    <w:rsid w:val="0070035C"/>
    <w:rPr>
      <w:rFonts w:ascii="Calibri" w:eastAsia="Calibri" w:hAnsi="Calibri"/>
      <w:sz w:val="22"/>
      <w:szCs w:val="22"/>
      <w:lang w:eastAsia="en-US"/>
    </w:rPr>
  </w:style>
  <w:style w:type="paragraph" w:customStyle="1" w:styleId="formattexttopleveltextcentertext">
    <w:name w:val="formattext topleveltext centertext"/>
    <w:basedOn w:val="a0"/>
    <w:rsid w:val="00F10FC0"/>
    <w:pPr>
      <w:spacing w:before="100" w:beforeAutospacing="1" w:after="100" w:afterAutospacing="1"/>
    </w:pPr>
  </w:style>
  <w:style w:type="paragraph" w:customStyle="1" w:styleId="formattext0">
    <w:name w:val="formattext"/>
    <w:basedOn w:val="a0"/>
    <w:rsid w:val="00F10FC0"/>
    <w:pPr>
      <w:spacing w:before="100" w:beforeAutospacing="1" w:after="100" w:afterAutospacing="1"/>
    </w:pPr>
  </w:style>
  <w:style w:type="character" w:customStyle="1" w:styleId="1ff">
    <w:name w:val="Название Знак1"/>
    <w:uiPriority w:val="10"/>
    <w:rsid w:val="0098204B"/>
    <w:rPr>
      <w:rFonts w:ascii="Cambria" w:eastAsia="Times New Roman" w:hAnsi="Cambria" w:cs="Times New Roman"/>
      <w:color w:val="17365D"/>
      <w:spacing w:val="5"/>
      <w:kern w:val="28"/>
      <w:sz w:val="52"/>
      <w:szCs w:val="52"/>
    </w:rPr>
  </w:style>
  <w:style w:type="character" w:customStyle="1" w:styleId="215">
    <w:name w:val="Основной текст 2 Знак1"/>
    <w:uiPriority w:val="99"/>
    <w:semiHidden/>
    <w:rsid w:val="0098204B"/>
    <w:rPr>
      <w:rFonts w:ascii="Times New Roman" w:hAnsi="Times New Roman"/>
      <w:sz w:val="24"/>
      <w:szCs w:val="24"/>
    </w:rPr>
  </w:style>
  <w:style w:type="character" w:customStyle="1" w:styleId="affff2">
    <w:name w:val="Без интервала Знак"/>
    <w:uiPriority w:val="99"/>
    <w:locked/>
    <w:rsid w:val="00366005"/>
    <w:rPr>
      <w:rFonts w:ascii="Calibri" w:hAnsi="Calibri"/>
      <w:sz w:val="22"/>
      <w:szCs w:val="22"/>
    </w:rPr>
  </w:style>
  <w:style w:type="paragraph" w:customStyle="1" w:styleId="1ff0">
    <w:name w:val="Знак1"/>
    <w:basedOn w:val="a0"/>
    <w:rsid w:val="00366005"/>
    <w:rPr>
      <w:rFonts w:ascii="Verdana" w:hAnsi="Verdana" w:cs="Verdana"/>
      <w:sz w:val="20"/>
      <w:szCs w:val="20"/>
      <w:lang w:val="en-US" w:eastAsia="en-US"/>
    </w:rPr>
  </w:style>
  <w:style w:type="paragraph" w:customStyle="1" w:styleId="1ff1">
    <w:name w:val="Знак1 Знак Знак Знак"/>
    <w:basedOn w:val="a0"/>
    <w:rsid w:val="00C615C7"/>
    <w:rPr>
      <w:rFonts w:ascii="Verdana" w:hAnsi="Verdana" w:cs="Verdana"/>
      <w:sz w:val="20"/>
      <w:szCs w:val="20"/>
      <w:lang w:val="en-US" w:eastAsia="en-US"/>
    </w:rPr>
  </w:style>
  <w:style w:type="paragraph" w:customStyle="1" w:styleId="headertexttopleveltextcentertext">
    <w:name w:val="headertext topleveltext centertext"/>
    <w:basedOn w:val="a0"/>
    <w:rsid w:val="00EF1C83"/>
    <w:pPr>
      <w:spacing w:before="100" w:beforeAutospacing="1" w:after="100" w:afterAutospacing="1"/>
    </w:pPr>
  </w:style>
  <w:style w:type="paragraph" w:customStyle="1" w:styleId="xl125">
    <w:name w:val="xl125"/>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0"/>
    <w:rsid w:val="00EF1C83"/>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b/>
      <w:bCs/>
    </w:rPr>
  </w:style>
  <w:style w:type="paragraph" w:customStyle="1" w:styleId="xl128">
    <w:name w:val="xl128"/>
    <w:basedOn w:val="a0"/>
    <w:rsid w:val="00EF1C8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29">
    <w:name w:val="xl129"/>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30">
    <w:name w:val="xl130"/>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1">
    <w:name w:val="xl131"/>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0"/>
    <w:rsid w:val="00EF1C8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
    <w:name w:val="xl135"/>
    <w:basedOn w:val="a0"/>
    <w:rsid w:val="00EF1C83"/>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0"/>
    <w:rsid w:val="00EF1C83"/>
    <w:pPr>
      <w:pBdr>
        <w:top w:val="single" w:sz="4" w:space="0" w:color="auto"/>
        <w:bottom w:val="single" w:sz="4" w:space="0" w:color="auto"/>
      </w:pBdr>
      <w:shd w:val="clear" w:color="000000" w:fill="FFFFFF"/>
      <w:spacing w:before="100" w:beforeAutospacing="1" w:after="100" w:afterAutospacing="1"/>
    </w:pPr>
  </w:style>
  <w:style w:type="paragraph" w:customStyle="1" w:styleId="xl137">
    <w:name w:val="xl137"/>
    <w:basedOn w:val="a0"/>
    <w:rsid w:val="00EF1C83"/>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8">
    <w:name w:val="xl138"/>
    <w:basedOn w:val="a0"/>
    <w:rsid w:val="00EF1C8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39">
    <w:name w:val="xl139"/>
    <w:basedOn w:val="a0"/>
    <w:rsid w:val="00EF1C83"/>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40">
    <w:name w:val="xl140"/>
    <w:basedOn w:val="a0"/>
    <w:rsid w:val="00EF1C83"/>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41">
    <w:name w:val="xl141"/>
    <w:basedOn w:val="a0"/>
    <w:rsid w:val="00EF1C83"/>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2f0">
    <w:name w:val="Мой заголовок 2"/>
    <w:basedOn w:val="4"/>
    <w:uiPriority w:val="99"/>
    <w:rsid w:val="00AD38CD"/>
    <w:pPr>
      <w:keepNext w:val="0"/>
      <w:tabs>
        <w:tab w:val="clear" w:pos="0"/>
      </w:tabs>
      <w:suppressAutoHyphens w:val="0"/>
    </w:pPr>
    <w:rPr>
      <w:lang w:eastAsia="ru-RU"/>
    </w:rPr>
  </w:style>
  <w:style w:type="paragraph" w:customStyle="1" w:styleId="1ff2">
    <w:name w:val="Мой заголовок 1"/>
    <w:basedOn w:val="10"/>
    <w:uiPriority w:val="99"/>
    <w:rsid w:val="00AD38CD"/>
    <w:pPr>
      <w:keepNext w:val="0"/>
      <w:tabs>
        <w:tab w:val="clear" w:pos="284"/>
      </w:tabs>
      <w:suppressAutoHyphens w:val="0"/>
      <w:ind w:left="240" w:firstLine="0"/>
    </w:pPr>
    <w:rPr>
      <w:rFonts w:ascii="Times New Roman" w:hAnsi="Times New Roman" w:cs="Arial"/>
      <w:bCs/>
      <w:caps/>
      <w:kern w:val="32"/>
      <w:szCs w:val="32"/>
      <w:lang w:val="ru-RU" w:eastAsia="ru-RU"/>
    </w:rPr>
  </w:style>
  <w:style w:type="paragraph" w:customStyle="1" w:styleId="37">
    <w:name w:val="Мой заголовок 3"/>
    <w:basedOn w:val="4"/>
    <w:link w:val="38"/>
    <w:uiPriority w:val="99"/>
    <w:rsid w:val="00AD38CD"/>
    <w:pPr>
      <w:keepNext w:val="0"/>
      <w:tabs>
        <w:tab w:val="clear" w:pos="0"/>
      </w:tabs>
      <w:suppressAutoHyphens w:val="0"/>
      <w:ind w:left="33" w:firstLine="567"/>
    </w:pPr>
    <w:rPr>
      <w:i/>
      <w:sz w:val="24"/>
      <w:lang w:eastAsia="ru-RU"/>
    </w:rPr>
  </w:style>
  <w:style w:type="character" w:customStyle="1" w:styleId="38">
    <w:name w:val="Мой заголовок 3 Знак"/>
    <w:link w:val="37"/>
    <w:uiPriority w:val="99"/>
    <w:rsid w:val="00AD38CD"/>
    <w:rPr>
      <w:b/>
      <w:bCs/>
      <w:i/>
      <w:sz w:val="24"/>
      <w:szCs w:val="28"/>
    </w:rPr>
  </w:style>
  <w:style w:type="paragraph" w:customStyle="1" w:styleId="2f1">
    <w:name w:val="Знак Знак2 Знак Знак Знак Знак Знак Знак Знак Знак Знак Знак Знак Знак Знак Знак Знак Знак Знак Знак Знак Знак Знак Знак Знак Знак"/>
    <w:basedOn w:val="a0"/>
    <w:rsid w:val="001621B1"/>
    <w:rPr>
      <w:rFonts w:ascii="Verdana" w:hAnsi="Verdana" w:cs="Verdana"/>
      <w:sz w:val="20"/>
      <w:szCs w:val="20"/>
      <w:lang w:val="en-US" w:eastAsia="en-US"/>
    </w:rPr>
  </w:style>
  <w:style w:type="paragraph" w:customStyle="1" w:styleId="42">
    <w:name w:val="Абзац списка4"/>
    <w:basedOn w:val="a0"/>
    <w:rsid w:val="001621B1"/>
    <w:pPr>
      <w:spacing w:after="200" w:line="276" w:lineRule="auto"/>
      <w:ind w:left="720"/>
    </w:pPr>
    <w:rPr>
      <w:rFonts w:ascii="Calibri" w:eastAsia="Calibri" w:hAnsi="Calibri" w:cs="Calibri"/>
      <w:sz w:val="22"/>
      <w:szCs w:val="22"/>
    </w:rPr>
  </w:style>
  <w:style w:type="paragraph" w:customStyle="1" w:styleId="Style12">
    <w:name w:val="Style 1"/>
    <w:rsid w:val="001621B1"/>
    <w:pPr>
      <w:widowControl w:val="0"/>
      <w:autoSpaceDE w:val="0"/>
      <w:autoSpaceDN w:val="0"/>
      <w:adjustRightInd w:val="0"/>
    </w:pPr>
    <w:rPr>
      <w:lang w:val="en-US"/>
    </w:rPr>
  </w:style>
  <w:style w:type="character" w:customStyle="1" w:styleId="0pt">
    <w:name w:val="Основной текст + Полужирный;Интервал 0 pt"/>
    <w:rsid w:val="001621B1"/>
    <w:rPr>
      <w:rFonts w:ascii="Lucida Sans Unicode" w:eastAsia="Lucida Sans Unicode" w:hAnsi="Lucida Sans Unicode" w:cs="Lucida Sans Unicode"/>
      <w:b/>
      <w:bCs/>
      <w:i w:val="0"/>
      <w:iCs w:val="0"/>
      <w:smallCaps w:val="0"/>
      <w:strike w:val="0"/>
      <w:color w:val="000000"/>
      <w:spacing w:val="4"/>
      <w:w w:val="100"/>
      <w:position w:val="0"/>
      <w:sz w:val="18"/>
      <w:szCs w:val="18"/>
      <w:u w:val="none"/>
      <w:lang w:val="ru-RU"/>
    </w:rPr>
  </w:style>
  <w:style w:type="character" w:customStyle="1" w:styleId="6pt0pt">
    <w:name w:val="Основной текст + 6 pt;Интервал 0 pt"/>
    <w:rsid w:val="001621B1"/>
    <w:rPr>
      <w:rFonts w:ascii="Lucida Sans Unicode" w:eastAsia="Lucida Sans Unicode" w:hAnsi="Lucida Sans Unicode" w:cs="Lucida Sans Unicode"/>
      <w:b w:val="0"/>
      <w:bCs w:val="0"/>
      <w:i w:val="0"/>
      <w:iCs w:val="0"/>
      <w:smallCaps w:val="0"/>
      <w:strike w:val="0"/>
      <w:color w:val="000000"/>
      <w:spacing w:val="13"/>
      <w:w w:val="100"/>
      <w:position w:val="0"/>
      <w:sz w:val="12"/>
      <w:szCs w:val="12"/>
      <w:u w:val="none"/>
      <w:lang w:val="ru-RU"/>
    </w:rPr>
  </w:style>
  <w:style w:type="character" w:customStyle="1" w:styleId="6pt0pt0">
    <w:name w:val="Основной текст + 6 pt;Малые прописные;Интервал 0 pt"/>
    <w:rsid w:val="001621B1"/>
    <w:rPr>
      <w:rFonts w:ascii="Lucida Sans Unicode" w:eastAsia="Lucida Sans Unicode" w:hAnsi="Lucida Sans Unicode" w:cs="Lucida Sans Unicode"/>
      <w:b w:val="0"/>
      <w:bCs w:val="0"/>
      <w:i w:val="0"/>
      <w:iCs w:val="0"/>
      <w:smallCaps/>
      <w:strike w:val="0"/>
      <w:color w:val="000000"/>
      <w:spacing w:val="13"/>
      <w:w w:val="100"/>
      <w:position w:val="0"/>
      <w:sz w:val="12"/>
      <w:szCs w:val="12"/>
      <w:u w:val="none"/>
      <w:lang w:val="en-US"/>
    </w:rPr>
  </w:style>
  <w:style w:type="paragraph" w:customStyle="1" w:styleId="1ff3">
    <w:name w:val="Знак1"/>
    <w:basedOn w:val="a0"/>
    <w:rsid w:val="001621B1"/>
    <w:rPr>
      <w:rFonts w:ascii="Verdana" w:hAnsi="Verdana" w:cs="Verdana"/>
      <w:sz w:val="20"/>
      <w:szCs w:val="20"/>
      <w:lang w:val="en-US" w:eastAsia="en-US"/>
    </w:rPr>
  </w:style>
  <w:style w:type="character" w:customStyle="1" w:styleId="1ff4">
    <w:name w:val="Знак Знак1"/>
    <w:semiHidden/>
    <w:locked/>
    <w:rsid w:val="001621B1"/>
    <w:rPr>
      <w:rFonts w:ascii="Tahoma" w:hAnsi="Tahoma" w:cs="Tahoma"/>
      <w:sz w:val="16"/>
      <w:szCs w:val="16"/>
    </w:rPr>
  </w:style>
  <w:style w:type="paragraph" w:customStyle="1" w:styleId="52">
    <w:name w:val="Абзац списка5"/>
    <w:basedOn w:val="a0"/>
    <w:rsid w:val="00DF19FC"/>
    <w:pPr>
      <w:spacing w:after="200" w:line="276" w:lineRule="auto"/>
      <w:ind w:left="720"/>
    </w:pPr>
    <w:rPr>
      <w:rFonts w:ascii="Calibri" w:eastAsia="Calibri" w:hAnsi="Calibri" w:cs="Calibri"/>
      <w:sz w:val="22"/>
      <w:szCs w:val="22"/>
    </w:rPr>
  </w:style>
  <w:style w:type="paragraph" w:customStyle="1" w:styleId="39">
    <w:name w:val="Без интервала3"/>
    <w:rsid w:val="00DF19FC"/>
    <w:pPr>
      <w:suppressAutoHyphens/>
    </w:pPr>
    <w:rPr>
      <w:rFonts w:ascii="Calibri" w:eastAsia="Calibri" w:hAnsi="Calibri"/>
      <w:kern w:val="1"/>
      <w:sz w:val="22"/>
      <w:szCs w:val="22"/>
    </w:rPr>
  </w:style>
  <w:style w:type="paragraph" w:customStyle="1" w:styleId="1ff5">
    <w:name w:val="Знак1 Знак Знак Знак"/>
    <w:basedOn w:val="a0"/>
    <w:rsid w:val="00DF19FC"/>
    <w:rPr>
      <w:rFonts w:ascii="Verdana" w:hAnsi="Verdana" w:cs="Verdana"/>
      <w:sz w:val="20"/>
      <w:szCs w:val="20"/>
      <w:lang w:val="en-US" w:eastAsia="en-US"/>
    </w:rPr>
  </w:style>
  <w:style w:type="paragraph" w:customStyle="1" w:styleId="1ff6">
    <w:name w:val="Знак1"/>
    <w:basedOn w:val="a0"/>
    <w:rsid w:val="00651C5E"/>
    <w:rPr>
      <w:rFonts w:ascii="Verdana" w:hAnsi="Verdana" w:cs="Verdana"/>
      <w:sz w:val="20"/>
      <w:szCs w:val="20"/>
      <w:lang w:val="en-US" w:eastAsia="en-US"/>
    </w:rPr>
  </w:style>
  <w:style w:type="character" w:customStyle="1" w:styleId="DocumentMapChar1">
    <w:name w:val="Document Map Char1"/>
    <w:uiPriority w:val="99"/>
    <w:semiHidden/>
    <w:rsid w:val="001E7D4C"/>
    <w:rPr>
      <w:rFonts w:cs="Times New Roman"/>
      <w:sz w:val="2"/>
      <w:lang w:eastAsia="en-US"/>
    </w:rPr>
  </w:style>
  <w:style w:type="paragraph" w:customStyle="1" w:styleId="1">
    <w:name w:val="Стиль1"/>
    <w:basedOn w:val="a0"/>
    <w:uiPriority w:val="99"/>
    <w:rsid w:val="001E7D4C"/>
    <w:pPr>
      <w:keepNext/>
      <w:numPr>
        <w:numId w:val="3"/>
      </w:numPr>
      <w:autoSpaceDE w:val="0"/>
      <w:autoSpaceDN w:val="0"/>
      <w:adjustRightInd w:val="0"/>
      <w:spacing w:before="360" w:after="240"/>
      <w:ind w:right="709"/>
      <w:jc w:val="center"/>
    </w:pPr>
    <w:rPr>
      <w:b/>
    </w:rPr>
  </w:style>
  <w:style w:type="character" w:customStyle="1" w:styleId="1ff7">
    <w:name w:val="Основной текст Знак1"/>
    <w:uiPriority w:val="99"/>
    <w:semiHidden/>
    <w:rsid w:val="001E7D4C"/>
    <w:rPr>
      <w:rFonts w:ascii="Calibri" w:hAnsi="Calibri"/>
      <w:sz w:val="22"/>
      <w:szCs w:val="22"/>
      <w:lang w:eastAsia="en-US"/>
    </w:rPr>
  </w:style>
  <w:style w:type="character" w:customStyle="1" w:styleId="1ff8">
    <w:name w:val="Основной текст с отступом Знак1"/>
    <w:uiPriority w:val="99"/>
    <w:semiHidden/>
    <w:rsid w:val="001E7D4C"/>
    <w:rPr>
      <w:rFonts w:ascii="Calibri" w:hAnsi="Calibri"/>
      <w:sz w:val="22"/>
      <w:szCs w:val="22"/>
      <w:lang w:eastAsia="en-US"/>
    </w:rPr>
  </w:style>
  <w:style w:type="character" w:customStyle="1" w:styleId="1ff9">
    <w:name w:val="Текст сноски Знак1"/>
    <w:uiPriority w:val="99"/>
    <w:semiHidden/>
    <w:rsid w:val="001E7D4C"/>
    <w:rPr>
      <w:rFonts w:ascii="Calibri" w:hAnsi="Calibri"/>
      <w:lang w:eastAsia="en-US"/>
    </w:rPr>
  </w:style>
  <w:style w:type="paragraph" w:styleId="affff3">
    <w:name w:val="TOC Heading"/>
    <w:basedOn w:val="10"/>
    <w:next w:val="a0"/>
    <w:uiPriority w:val="39"/>
    <w:unhideWhenUsed/>
    <w:qFormat/>
    <w:rsid w:val="0020366F"/>
    <w:pPr>
      <w:keepLines/>
      <w:tabs>
        <w:tab w:val="clear" w:pos="284"/>
      </w:tabs>
      <w:suppressAutoHyphens w:val="0"/>
      <w:spacing w:before="480" w:after="0"/>
      <w:ind w:left="0" w:firstLine="0"/>
      <w:outlineLvl w:val="9"/>
    </w:pPr>
    <w:rPr>
      <w:rFonts w:ascii="Cambria" w:hAnsi="Cambria"/>
      <w:bCs/>
      <w:color w:val="365F91"/>
      <w:kern w:val="0"/>
      <w:sz w:val="28"/>
      <w:szCs w:val="28"/>
      <w:lang w:eastAsia="x-none"/>
    </w:rPr>
  </w:style>
  <w:style w:type="paragraph" w:customStyle="1" w:styleId="a">
    <w:name w:val="__СПИСОК"/>
    <w:basedOn w:val="a0"/>
    <w:qFormat/>
    <w:rsid w:val="0020366F"/>
    <w:pPr>
      <w:numPr>
        <w:numId w:val="9"/>
      </w:numPr>
      <w:tabs>
        <w:tab w:val="left" w:pos="851"/>
      </w:tabs>
      <w:autoSpaceDE w:val="0"/>
      <w:autoSpaceDN w:val="0"/>
      <w:adjustRightInd w:val="0"/>
      <w:ind w:left="0" w:firstLine="518"/>
      <w:jc w:val="both"/>
    </w:pPr>
    <w:rPr>
      <w:rFonts w:ascii="Times New Roman CYR" w:hAnsi="Times New Roman CYR" w:cs="Times New Roman CYR"/>
      <w:sz w:val="27"/>
      <w:szCs w:val="27"/>
    </w:rPr>
  </w:style>
  <w:style w:type="paragraph" w:customStyle="1" w:styleId="Oaeno">
    <w:name w:val="Oaeno"/>
    <w:basedOn w:val="a0"/>
    <w:rsid w:val="0020366F"/>
    <w:rPr>
      <w:rFonts w:ascii="Courier New" w:hAnsi="Courier New" w:cs="Courier New"/>
      <w:sz w:val="20"/>
      <w:szCs w:val="20"/>
    </w:rPr>
  </w:style>
  <w:style w:type="paragraph" w:styleId="affff4">
    <w:name w:val="endnote text"/>
    <w:basedOn w:val="a0"/>
    <w:link w:val="affff5"/>
    <w:uiPriority w:val="99"/>
    <w:unhideWhenUsed/>
    <w:rsid w:val="0020366F"/>
    <w:rPr>
      <w:rFonts w:ascii="Calibri" w:hAnsi="Calibri"/>
      <w:sz w:val="20"/>
      <w:szCs w:val="20"/>
    </w:rPr>
  </w:style>
  <w:style w:type="character" w:customStyle="1" w:styleId="affff5">
    <w:name w:val="Текст концевой сноски Знак"/>
    <w:link w:val="affff4"/>
    <w:uiPriority w:val="99"/>
    <w:rsid w:val="0020366F"/>
    <w:rPr>
      <w:rFonts w:ascii="Calibri" w:hAnsi="Calibri"/>
    </w:rPr>
  </w:style>
  <w:style w:type="character" w:styleId="affff6">
    <w:name w:val="endnote reference"/>
    <w:uiPriority w:val="99"/>
    <w:unhideWhenUsed/>
    <w:rsid w:val="0020366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29383744">
      <w:bodyDiv w:val="1"/>
      <w:marLeft w:val="0"/>
      <w:marRight w:val="0"/>
      <w:marTop w:val="0"/>
      <w:marBottom w:val="0"/>
      <w:divBdr>
        <w:top w:val="none" w:sz="0" w:space="0" w:color="auto"/>
        <w:left w:val="none" w:sz="0" w:space="0" w:color="auto"/>
        <w:bottom w:val="none" w:sz="0" w:space="0" w:color="auto"/>
        <w:right w:val="none" w:sz="0" w:space="0" w:color="auto"/>
      </w:divBdr>
    </w:div>
    <w:div w:id="40252226">
      <w:bodyDiv w:val="1"/>
      <w:marLeft w:val="0"/>
      <w:marRight w:val="0"/>
      <w:marTop w:val="0"/>
      <w:marBottom w:val="0"/>
      <w:divBdr>
        <w:top w:val="none" w:sz="0" w:space="0" w:color="auto"/>
        <w:left w:val="none" w:sz="0" w:space="0" w:color="auto"/>
        <w:bottom w:val="none" w:sz="0" w:space="0" w:color="auto"/>
        <w:right w:val="none" w:sz="0" w:space="0" w:color="auto"/>
      </w:divBdr>
    </w:div>
    <w:div w:id="132337031">
      <w:bodyDiv w:val="1"/>
      <w:marLeft w:val="0"/>
      <w:marRight w:val="0"/>
      <w:marTop w:val="0"/>
      <w:marBottom w:val="0"/>
      <w:divBdr>
        <w:top w:val="none" w:sz="0" w:space="0" w:color="auto"/>
        <w:left w:val="none" w:sz="0" w:space="0" w:color="auto"/>
        <w:bottom w:val="none" w:sz="0" w:space="0" w:color="auto"/>
        <w:right w:val="none" w:sz="0" w:space="0" w:color="auto"/>
      </w:divBdr>
    </w:div>
    <w:div w:id="158469170">
      <w:bodyDiv w:val="1"/>
      <w:marLeft w:val="0"/>
      <w:marRight w:val="0"/>
      <w:marTop w:val="0"/>
      <w:marBottom w:val="0"/>
      <w:divBdr>
        <w:top w:val="none" w:sz="0" w:space="0" w:color="auto"/>
        <w:left w:val="none" w:sz="0" w:space="0" w:color="auto"/>
        <w:bottom w:val="none" w:sz="0" w:space="0" w:color="auto"/>
        <w:right w:val="none" w:sz="0" w:space="0" w:color="auto"/>
      </w:divBdr>
    </w:div>
    <w:div w:id="159514942">
      <w:bodyDiv w:val="1"/>
      <w:marLeft w:val="0"/>
      <w:marRight w:val="0"/>
      <w:marTop w:val="0"/>
      <w:marBottom w:val="0"/>
      <w:divBdr>
        <w:top w:val="none" w:sz="0" w:space="0" w:color="auto"/>
        <w:left w:val="none" w:sz="0" w:space="0" w:color="auto"/>
        <w:bottom w:val="none" w:sz="0" w:space="0" w:color="auto"/>
        <w:right w:val="none" w:sz="0" w:space="0" w:color="auto"/>
      </w:divBdr>
    </w:div>
    <w:div w:id="367730453">
      <w:bodyDiv w:val="1"/>
      <w:marLeft w:val="0"/>
      <w:marRight w:val="0"/>
      <w:marTop w:val="0"/>
      <w:marBottom w:val="0"/>
      <w:divBdr>
        <w:top w:val="none" w:sz="0" w:space="0" w:color="auto"/>
        <w:left w:val="none" w:sz="0" w:space="0" w:color="auto"/>
        <w:bottom w:val="none" w:sz="0" w:space="0" w:color="auto"/>
        <w:right w:val="none" w:sz="0" w:space="0" w:color="auto"/>
      </w:divBdr>
    </w:div>
    <w:div w:id="419790506">
      <w:bodyDiv w:val="1"/>
      <w:marLeft w:val="0"/>
      <w:marRight w:val="0"/>
      <w:marTop w:val="0"/>
      <w:marBottom w:val="0"/>
      <w:divBdr>
        <w:top w:val="none" w:sz="0" w:space="0" w:color="auto"/>
        <w:left w:val="none" w:sz="0" w:space="0" w:color="auto"/>
        <w:bottom w:val="none" w:sz="0" w:space="0" w:color="auto"/>
        <w:right w:val="none" w:sz="0" w:space="0" w:color="auto"/>
      </w:divBdr>
    </w:div>
    <w:div w:id="533008197">
      <w:bodyDiv w:val="1"/>
      <w:marLeft w:val="0"/>
      <w:marRight w:val="0"/>
      <w:marTop w:val="0"/>
      <w:marBottom w:val="0"/>
      <w:divBdr>
        <w:top w:val="none" w:sz="0" w:space="0" w:color="auto"/>
        <w:left w:val="none" w:sz="0" w:space="0" w:color="auto"/>
        <w:bottom w:val="none" w:sz="0" w:space="0" w:color="auto"/>
        <w:right w:val="none" w:sz="0" w:space="0" w:color="auto"/>
      </w:divBdr>
    </w:div>
    <w:div w:id="585772070">
      <w:bodyDiv w:val="1"/>
      <w:marLeft w:val="0"/>
      <w:marRight w:val="0"/>
      <w:marTop w:val="0"/>
      <w:marBottom w:val="0"/>
      <w:divBdr>
        <w:top w:val="none" w:sz="0" w:space="0" w:color="auto"/>
        <w:left w:val="none" w:sz="0" w:space="0" w:color="auto"/>
        <w:bottom w:val="none" w:sz="0" w:space="0" w:color="auto"/>
        <w:right w:val="none" w:sz="0" w:space="0" w:color="auto"/>
      </w:divBdr>
    </w:div>
    <w:div w:id="602538965">
      <w:bodyDiv w:val="1"/>
      <w:marLeft w:val="0"/>
      <w:marRight w:val="0"/>
      <w:marTop w:val="0"/>
      <w:marBottom w:val="0"/>
      <w:divBdr>
        <w:top w:val="none" w:sz="0" w:space="0" w:color="auto"/>
        <w:left w:val="none" w:sz="0" w:space="0" w:color="auto"/>
        <w:bottom w:val="none" w:sz="0" w:space="0" w:color="auto"/>
        <w:right w:val="none" w:sz="0" w:space="0" w:color="auto"/>
      </w:divBdr>
    </w:div>
    <w:div w:id="677074223">
      <w:bodyDiv w:val="1"/>
      <w:marLeft w:val="0"/>
      <w:marRight w:val="0"/>
      <w:marTop w:val="0"/>
      <w:marBottom w:val="0"/>
      <w:divBdr>
        <w:top w:val="none" w:sz="0" w:space="0" w:color="auto"/>
        <w:left w:val="none" w:sz="0" w:space="0" w:color="auto"/>
        <w:bottom w:val="none" w:sz="0" w:space="0" w:color="auto"/>
        <w:right w:val="none" w:sz="0" w:space="0" w:color="auto"/>
      </w:divBdr>
    </w:div>
    <w:div w:id="695929331">
      <w:bodyDiv w:val="1"/>
      <w:marLeft w:val="0"/>
      <w:marRight w:val="0"/>
      <w:marTop w:val="0"/>
      <w:marBottom w:val="0"/>
      <w:divBdr>
        <w:top w:val="none" w:sz="0" w:space="0" w:color="auto"/>
        <w:left w:val="none" w:sz="0" w:space="0" w:color="auto"/>
        <w:bottom w:val="none" w:sz="0" w:space="0" w:color="auto"/>
        <w:right w:val="none" w:sz="0" w:space="0" w:color="auto"/>
      </w:divBdr>
    </w:div>
    <w:div w:id="761683797">
      <w:bodyDiv w:val="1"/>
      <w:marLeft w:val="0"/>
      <w:marRight w:val="0"/>
      <w:marTop w:val="0"/>
      <w:marBottom w:val="0"/>
      <w:divBdr>
        <w:top w:val="none" w:sz="0" w:space="0" w:color="auto"/>
        <w:left w:val="none" w:sz="0" w:space="0" w:color="auto"/>
        <w:bottom w:val="none" w:sz="0" w:space="0" w:color="auto"/>
        <w:right w:val="none" w:sz="0" w:space="0" w:color="auto"/>
      </w:divBdr>
    </w:div>
    <w:div w:id="910699142">
      <w:bodyDiv w:val="1"/>
      <w:marLeft w:val="0"/>
      <w:marRight w:val="0"/>
      <w:marTop w:val="0"/>
      <w:marBottom w:val="0"/>
      <w:divBdr>
        <w:top w:val="none" w:sz="0" w:space="0" w:color="auto"/>
        <w:left w:val="none" w:sz="0" w:space="0" w:color="auto"/>
        <w:bottom w:val="none" w:sz="0" w:space="0" w:color="auto"/>
        <w:right w:val="none" w:sz="0" w:space="0" w:color="auto"/>
      </w:divBdr>
    </w:div>
    <w:div w:id="1020277726">
      <w:bodyDiv w:val="1"/>
      <w:marLeft w:val="0"/>
      <w:marRight w:val="0"/>
      <w:marTop w:val="0"/>
      <w:marBottom w:val="0"/>
      <w:divBdr>
        <w:top w:val="none" w:sz="0" w:space="0" w:color="auto"/>
        <w:left w:val="none" w:sz="0" w:space="0" w:color="auto"/>
        <w:bottom w:val="none" w:sz="0" w:space="0" w:color="auto"/>
        <w:right w:val="none" w:sz="0" w:space="0" w:color="auto"/>
      </w:divBdr>
    </w:div>
    <w:div w:id="1042284951">
      <w:bodyDiv w:val="1"/>
      <w:marLeft w:val="0"/>
      <w:marRight w:val="0"/>
      <w:marTop w:val="0"/>
      <w:marBottom w:val="0"/>
      <w:divBdr>
        <w:top w:val="none" w:sz="0" w:space="0" w:color="auto"/>
        <w:left w:val="none" w:sz="0" w:space="0" w:color="auto"/>
        <w:bottom w:val="none" w:sz="0" w:space="0" w:color="auto"/>
        <w:right w:val="none" w:sz="0" w:space="0" w:color="auto"/>
      </w:divBdr>
    </w:div>
    <w:div w:id="1078019520">
      <w:bodyDiv w:val="1"/>
      <w:marLeft w:val="0"/>
      <w:marRight w:val="0"/>
      <w:marTop w:val="0"/>
      <w:marBottom w:val="0"/>
      <w:divBdr>
        <w:top w:val="none" w:sz="0" w:space="0" w:color="auto"/>
        <w:left w:val="none" w:sz="0" w:space="0" w:color="auto"/>
        <w:bottom w:val="none" w:sz="0" w:space="0" w:color="auto"/>
        <w:right w:val="none" w:sz="0" w:space="0" w:color="auto"/>
      </w:divBdr>
    </w:div>
    <w:div w:id="1134255555">
      <w:bodyDiv w:val="1"/>
      <w:marLeft w:val="0"/>
      <w:marRight w:val="0"/>
      <w:marTop w:val="0"/>
      <w:marBottom w:val="0"/>
      <w:divBdr>
        <w:top w:val="none" w:sz="0" w:space="0" w:color="auto"/>
        <w:left w:val="none" w:sz="0" w:space="0" w:color="auto"/>
        <w:bottom w:val="none" w:sz="0" w:space="0" w:color="auto"/>
        <w:right w:val="none" w:sz="0" w:space="0" w:color="auto"/>
      </w:divBdr>
    </w:div>
    <w:div w:id="1144010776">
      <w:bodyDiv w:val="1"/>
      <w:marLeft w:val="0"/>
      <w:marRight w:val="0"/>
      <w:marTop w:val="0"/>
      <w:marBottom w:val="0"/>
      <w:divBdr>
        <w:top w:val="none" w:sz="0" w:space="0" w:color="auto"/>
        <w:left w:val="none" w:sz="0" w:space="0" w:color="auto"/>
        <w:bottom w:val="none" w:sz="0" w:space="0" w:color="auto"/>
        <w:right w:val="none" w:sz="0" w:space="0" w:color="auto"/>
      </w:divBdr>
    </w:div>
    <w:div w:id="1173908344">
      <w:bodyDiv w:val="1"/>
      <w:marLeft w:val="0"/>
      <w:marRight w:val="0"/>
      <w:marTop w:val="0"/>
      <w:marBottom w:val="0"/>
      <w:divBdr>
        <w:top w:val="none" w:sz="0" w:space="0" w:color="auto"/>
        <w:left w:val="none" w:sz="0" w:space="0" w:color="auto"/>
        <w:bottom w:val="none" w:sz="0" w:space="0" w:color="auto"/>
        <w:right w:val="none" w:sz="0" w:space="0" w:color="auto"/>
      </w:divBdr>
    </w:div>
    <w:div w:id="1277831447">
      <w:bodyDiv w:val="1"/>
      <w:marLeft w:val="0"/>
      <w:marRight w:val="0"/>
      <w:marTop w:val="0"/>
      <w:marBottom w:val="0"/>
      <w:divBdr>
        <w:top w:val="none" w:sz="0" w:space="0" w:color="auto"/>
        <w:left w:val="none" w:sz="0" w:space="0" w:color="auto"/>
        <w:bottom w:val="none" w:sz="0" w:space="0" w:color="auto"/>
        <w:right w:val="none" w:sz="0" w:space="0" w:color="auto"/>
      </w:divBdr>
    </w:div>
    <w:div w:id="1284728501">
      <w:bodyDiv w:val="1"/>
      <w:marLeft w:val="0"/>
      <w:marRight w:val="0"/>
      <w:marTop w:val="0"/>
      <w:marBottom w:val="0"/>
      <w:divBdr>
        <w:top w:val="none" w:sz="0" w:space="0" w:color="auto"/>
        <w:left w:val="none" w:sz="0" w:space="0" w:color="auto"/>
        <w:bottom w:val="none" w:sz="0" w:space="0" w:color="auto"/>
        <w:right w:val="none" w:sz="0" w:space="0" w:color="auto"/>
      </w:divBdr>
    </w:div>
    <w:div w:id="1386828658">
      <w:bodyDiv w:val="1"/>
      <w:marLeft w:val="0"/>
      <w:marRight w:val="0"/>
      <w:marTop w:val="0"/>
      <w:marBottom w:val="0"/>
      <w:divBdr>
        <w:top w:val="none" w:sz="0" w:space="0" w:color="auto"/>
        <w:left w:val="none" w:sz="0" w:space="0" w:color="auto"/>
        <w:bottom w:val="none" w:sz="0" w:space="0" w:color="auto"/>
        <w:right w:val="none" w:sz="0" w:space="0" w:color="auto"/>
      </w:divBdr>
    </w:div>
    <w:div w:id="1418943041">
      <w:bodyDiv w:val="1"/>
      <w:marLeft w:val="0"/>
      <w:marRight w:val="0"/>
      <w:marTop w:val="0"/>
      <w:marBottom w:val="0"/>
      <w:divBdr>
        <w:top w:val="none" w:sz="0" w:space="0" w:color="auto"/>
        <w:left w:val="none" w:sz="0" w:space="0" w:color="auto"/>
        <w:bottom w:val="none" w:sz="0" w:space="0" w:color="auto"/>
        <w:right w:val="none" w:sz="0" w:space="0" w:color="auto"/>
      </w:divBdr>
    </w:div>
    <w:div w:id="1463691350">
      <w:bodyDiv w:val="1"/>
      <w:marLeft w:val="0"/>
      <w:marRight w:val="0"/>
      <w:marTop w:val="0"/>
      <w:marBottom w:val="0"/>
      <w:divBdr>
        <w:top w:val="none" w:sz="0" w:space="0" w:color="auto"/>
        <w:left w:val="none" w:sz="0" w:space="0" w:color="auto"/>
        <w:bottom w:val="none" w:sz="0" w:space="0" w:color="auto"/>
        <w:right w:val="none" w:sz="0" w:space="0" w:color="auto"/>
      </w:divBdr>
    </w:div>
    <w:div w:id="1524785089">
      <w:bodyDiv w:val="1"/>
      <w:marLeft w:val="0"/>
      <w:marRight w:val="0"/>
      <w:marTop w:val="0"/>
      <w:marBottom w:val="0"/>
      <w:divBdr>
        <w:top w:val="none" w:sz="0" w:space="0" w:color="auto"/>
        <w:left w:val="none" w:sz="0" w:space="0" w:color="auto"/>
        <w:bottom w:val="none" w:sz="0" w:space="0" w:color="auto"/>
        <w:right w:val="none" w:sz="0" w:space="0" w:color="auto"/>
      </w:divBdr>
    </w:div>
    <w:div w:id="1558085000">
      <w:bodyDiv w:val="1"/>
      <w:marLeft w:val="0"/>
      <w:marRight w:val="0"/>
      <w:marTop w:val="0"/>
      <w:marBottom w:val="0"/>
      <w:divBdr>
        <w:top w:val="none" w:sz="0" w:space="0" w:color="auto"/>
        <w:left w:val="none" w:sz="0" w:space="0" w:color="auto"/>
        <w:bottom w:val="none" w:sz="0" w:space="0" w:color="auto"/>
        <w:right w:val="none" w:sz="0" w:space="0" w:color="auto"/>
      </w:divBdr>
    </w:div>
    <w:div w:id="1589659026">
      <w:bodyDiv w:val="1"/>
      <w:marLeft w:val="0"/>
      <w:marRight w:val="0"/>
      <w:marTop w:val="0"/>
      <w:marBottom w:val="0"/>
      <w:divBdr>
        <w:top w:val="none" w:sz="0" w:space="0" w:color="auto"/>
        <w:left w:val="none" w:sz="0" w:space="0" w:color="auto"/>
        <w:bottom w:val="none" w:sz="0" w:space="0" w:color="auto"/>
        <w:right w:val="none" w:sz="0" w:space="0" w:color="auto"/>
      </w:divBdr>
    </w:div>
    <w:div w:id="1628311287">
      <w:bodyDiv w:val="1"/>
      <w:marLeft w:val="0"/>
      <w:marRight w:val="0"/>
      <w:marTop w:val="0"/>
      <w:marBottom w:val="0"/>
      <w:divBdr>
        <w:top w:val="none" w:sz="0" w:space="0" w:color="auto"/>
        <w:left w:val="none" w:sz="0" w:space="0" w:color="auto"/>
        <w:bottom w:val="none" w:sz="0" w:space="0" w:color="auto"/>
        <w:right w:val="none" w:sz="0" w:space="0" w:color="auto"/>
      </w:divBdr>
    </w:div>
    <w:div w:id="1640063631">
      <w:bodyDiv w:val="1"/>
      <w:marLeft w:val="0"/>
      <w:marRight w:val="0"/>
      <w:marTop w:val="0"/>
      <w:marBottom w:val="0"/>
      <w:divBdr>
        <w:top w:val="none" w:sz="0" w:space="0" w:color="auto"/>
        <w:left w:val="none" w:sz="0" w:space="0" w:color="auto"/>
        <w:bottom w:val="none" w:sz="0" w:space="0" w:color="auto"/>
        <w:right w:val="none" w:sz="0" w:space="0" w:color="auto"/>
      </w:divBdr>
    </w:div>
    <w:div w:id="1717385947">
      <w:bodyDiv w:val="1"/>
      <w:marLeft w:val="0"/>
      <w:marRight w:val="0"/>
      <w:marTop w:val="0"/>
      <w:marBottom w:val="0"/>
      <w:divBdr>
        <w:top w:val="none" w:sz="0" w:space="0" w:color="auto"/>
        <w:left w:val="none" w:sz="0" w:space="0" w:color="auto"/>
        <w:bottom w:val="none" w:sz="0" w:space="0" w:color="auto"/>
        <w:right w:val="none" w:sz="0" w:space="0" w:color="auto"/>
      </w:divBdr>
    </w:div>
    <w:div w:id="1755932053">
      <w:bodyDiv w:val="1"/>
      <w:marLeft w:val="0"/>
      <w:marRight w:val="0"/>
      <w:marTop w:val="0"/>
      <w:marBottom w:val="0"/>
      <w:divBdr>
        <w:top w:val="none" w:sz="0" w:space="0" w:color="auto"/>
        <w:left w:val="none" w:sz="0" w:space="0" w:color="auto"/>
        <w:bottom w:val="none" w:sz="0" w:space="0" w:color="auto"/>
        <w:right w:val="none" w:sz="0" w:space="0" w:color="auto"/>
      </w:divBdr>
    </w:div>
    <w:div w:id="1770851586">
      <w:bodyDiv w:val="1"/>
      <w:marLeft w:val="0"/>
      <w:marRight w:val="0"/>
      <w:marTop w:val="0"/>
      <w:marBottom w:val="0"/>
      <w:divBdr>
        <w:top w:val="none" w:sz="0" w:space="0" w:color="auto"/>
        <w:left w:val="none" w:sz="0" w:space="0" w:color="auto"/>
        <w:bottom w:val="none" w:sz="0" w:space="0" w:color="auto"/>
        <w:right w:val="none" w:sz="0" w:space="0" w:color="auto"/>
      </w:divBdr>
    </w:div>
    <w:div w:id="1844514451">
      <w:bodyDiv w:val="1"/>
      <w:marLeft w:val="0"/>
      <w:marRight w:val="0"/>
      <w:marTop w:val="0"/>
      <w:marBottom w:val="0"/>
      <w:divBdr>
        <w:top w:val="none" w:sz="0" w:space="0" w:color="auto"/>
        <w:left w:val="none" w:sz="0" w:space="0" w:color="auto"/>
        <w:bottom w:val="none" w:sz="0" w:space="0" w:color="auto"/>
        <w:right w:val="none" w:sz="0" w:space="0" w:color="auto"/>
      </w:divBdr>
    </w:div>
    <w:div w:id="1950309288">
      <w:bodyDiv w:val="1"/>
      <w:marLeft w:val="0"/>
      <w:marRight w:val="0"/>
      <w:marTop w:val="0"/>
      <w:marBottom w:val="0"/>
      <w:divBdr>
        <w:top w:val="none" w:sz="0" w:space="0" w:color="auto"/>
        <w:left w:val="none" w:sz="0" w:space="0" w:color="auto"/>
        <w:bottom w:val="none" w:sz="0" w:space="0" w:color="auto"/>
        <w:right w:val="none" w:sz="0" w:space="0" w:color="auto"/>
      </w:divBdr>
    </w:div>
    <w:div w:id="1983341760">
      <w:bodyDiv w:val="1"/>
      <w:marLeft w:val="0"/>
      <w:marRight w:val="0"/>
      <w:marTop w:val="0"/>
      <w:marBottom w:val="0"/>
      <w:divBdr>
        <w:top w:val="none" w:sz="0" w:space="0" w:color="auto"/>
        <w:left w:val="none" w:sz="0" w:space="0" w:color="auto"/>
        <w:bottom w:val="none" w:sz="0" w:space="0" w:color="auto"/>
        <w:right w:val="none" w:sz="0" w:space="0" w:color="auto"/>
      </w:divBdr>
    </w:div>
    <w:div w:id="2049641323">
      <w:bodyDiv w:val="1"/>
      <w:marLeft w:val="0"/>
      <w:marRight w:val="0"/>
      <w:marTop w:val="0"/>
      <w:marBottom w:val="0"/>
      <w:divBdr>
        <w:top w:val="none" w:sz="0" w:space="0" w:color="auto"/>
        <w:left w:val="none" w:sz="0" w:space="0" w:color="auto"/>
        <w:bottom w:val="none" w:sz="0" w:space="0" w:color="auto"/>
        <w:right w:val="none" w:sz="0" w:space="0" w:color="auto"/>
      </w:divBdr>
    </w:div>
    <w:div w:id="2074619982">
      <w:bodyDiv w:val="1"/>
      <w:marLeft w:val="0"/>
      <w:marRight w:val="0"/>
      <w:marTop w:val="0"/>
      <w:marBottom w:val="0"/>
      <w:divBdr>
        <w:top w:val="none" w:sz="0" w:space="0" w:color="auto"/>
        <w:left w:val="none" w:sz="0" w:space="0" w:color="auto"/>
        <w:bottom w:val="none" w:sz="0" w:space="0" w:color="auto"/>
        <w:right w:val="none" w:sz="0" w:space="0" w:color="auto"/>
      </w:divBdr>
    </w:div>
    <w:div w:id="21035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PAMR_ot_30.12.2016_g._&#8470;_678%20(1).doc" TargetMode="External"/><Relationship Id="rId18" Type="http://schemas.openxmlformats.org/officeDocument/2006/relationships/footer" Target="footer2.xml"/><Relationship Id="rId26" Type="http://schemas.openxmlformats.org/officeDocument/2006/relationships/hyperlink" Target="../../../AppData/Downloads/Downloads/Downloads/4%20&#1052;&#1055;%20%20&#1056;&#1072;&#1079;&#1074;&#1080;&#1090;&#1080;&#1077;%20&#1082;&#1091;&#1083;&#1100;&#1090;&#1091;&#1088;&#1099;%20&#1080;%20&#1090;&#1091;&#1088;&#1080;&#1079;&#1084;&#1072;%20&#1074;%20&#1052;&#1086;&#1083;&#1095;&#1072;&#1085;&#1086;&#1074;&#1089;&#1082;&#1086;&#1084;%20&#1088;&#1072;&#1081;&#1086;&#1085;&#1077;%20&#1085;&#1072;%202017-2022%20&#1075;&#1086;&#1076;&#1099;.doc" TargetMode="External"/><Relationship Id="rId39" Type="http://schemas.openxmlformats.org/officeDocument/2006/relationships/hyperlink" Target="consultantplus://offline/ref=12BBAE46E6DED7E07D5479443F882B8072595FA29AFDEBB6D05504F9DF6224177B501BD45F66AA0A55ABDDAC81D37F48E39F87C04Fe0F8F" TargetMode="External"/><Relationship Id="rId21" Type="http://schemas.openxmlformats.org/officeDocument/2006/relationships/header" Target="header3.xml"/><Relationship Id="rId34" Type="http://schemas.openxmlformats.org/officeDocument/2006/relationships/header" Target="header13.xml"/><Relationship Id="rId42" Type="http://schemas.openxmlformats.org/officeDocument/2006/relationships/hyperlink" Target="consultantplus://offline/ref=12BBAE46E6DED7E07D5479443F882B8072595DA39EFDEBB6D05504F9DF6224177B501BD05E65A95703E4DCF0C7866C4AE69F85C5530BC7DFeCF3F" TargetMode="External"/><Relationship Id="rId47" Type="http://schemas.openxmlformats.org/officeDocument/2006/relationships/hyperlink" Target="consultantplus://offline/ref=EEF50C94A05CF08F4D627C27757B9B7F636ADD33BDF890C584A3495F5C44B3E752A120832E6957E" TargetMode="External"/><Relationship Id="rId50" Type="http://schemas.openxmlformats.org/officeDocument/2006/relationships/hyperlink" Target="consultantplus://offline/ref=9907E7816838804C47683656E10A0EAF4BB015FD9274E6C81A81731F0630E36918C8EEB34Dc7mFC" TargetMode="External"/><Relationship Id="rId55" Type="http://schemas.openxmlformats.org/officeDocument/2006/relationships/hyperlink" Target="consultantplus://offline/ref=AB145B7D0F14E4375D2951B7074D9D6AA5F0FD1968918ACCDDE05A68E3E44E451BFDBB00C4F6B7EAe8xFK" TargetMode="External"/><Relationship Id="rId63" Type="http://schemas.openxmlformats.org/officeDocument/2006/relationships/hyperlink" Target="consultantplus://offline/ref=13CEE68D167EEC3863D38E7DA9419EBDEA52C7B11ECB80A6D54C08D4C8D559EF7C9599AEFAzDzFH" TargetMode="External"/><Relationship Id="rId68" Type="http://schemas.openxmlformats.org/officeDocument/2006/relationships/hyperlink" Target="consultantplus://offline/ref=9907E7816838804C47683656E10A0EAF4BB015FD9274E6C81A81731F0630E36918C8EEB34Dc7mFC" TargetMode="External"/><Relationship Id="rId76" Type="http://schemas.openxmlformats.org/officeDocument/2006/relationships/hyperlink" Target="http://kolpadm.ru" TargetMode="External"/><Relationship Id="rId7" Type="http://schemas.openxmlformats.org/officeDocument/2006/relationships/footnotes" Target="footnotes.xml"/><Relationship Id="rId71" Type="http://schemas.openxmlformats.org/officeDocument/2006/relationships/hyperlink" Target="consultantplus://offline/ref=8E3E6FF40AC925CFD52CAD97DAC0418D0E89B977AA32968152092D4204B9D4E8ADF8F18EAA61834Dh6d8I"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AppData/Downloads/Downloads/Downloads/4%20&#1052;&#1055;%20%20&#1056;&#1072;&#1079;&#1074;&#1080;&#1090;&#1080;&#1077;%20&#1082;&#1091;&#1083;&#1100;&#1090;&#1091;&#1088;&#1099;%20&#1080;%20&#1090;&#1091;&#1088;&#1080;&#1079;&#1084;&#1072;%20&#1074;%20&#1052;&#1086;&#1083;&#1095;&#1072;&#1085;&#1086;&#1074;&#1089;&#1082;&#1086;&#1084;%20&#1088;&#1072;&#1081;&#1086;&#1085;&#1077;%20&#1085;&#1072;%202017-2022%20&#1075;&#1086;&#1076;&#1099;.doc" TargetMode="External"/><Relationship Id="rId11" Type="http://schemas.openxmlformats.org/officeDocument/2006/relationships/hyperlink" Target="PAMR_ot_30.12.2016_g._&#8470;_678%20(1).doc" TargetMode="Externa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yperlink" Target="consultantplus://offline/ref=CEBD5EBA203AFBA6BD4CCB9C3B34C7DE18C977541648473A7DDF7D150FC08628519B2A92BE9D0BF0p0i9E" TargetMode="External"/><Relationship Id="rId40" Type="http://schemas.openxmlformats.org/officeDocument/2006/relationships/hyperlink" Target="consultantplus://offline/ref=12BBAE46E6DED7E07D5479443F882B8072565BA598F5EBB6D05504F9DF6224177B501BD25760A35550BECCF48ED16156E6849BC24D0BeCF6F" TargetMode="External"/><Relationship Id="rId45" Type="http://schemas.openxmlformats.org/officeDocument/2006/relationships/hyperlink" Target="consultantplus://offline/ref=12BBAE46E6DED7E07D5479443F882B8072595DA39EFDEBB6D05504F9DF6224177B501BD35E6CA75550BECCF48ED16156E6849BC24D0BeCF6F" TargetMode="External"/><Relationship Id="rId53" Type="http://schemas.openxmlformats.org/officeDocument/2006/relationships/hyperlink" Target="consultantplus://offline/ref=13CEE68D167EEC3863D38E7DA9419EBDEA52C7B11ECB80A6D54C08D4C8D559EF7C9599AEFAzDzFH" TargetMode="External"/><Relationship Id="rId58" Type="http://schemas.openxmlformats.org/officeDocument/2006/relationships/hyperlink" Target="consultantplus://offline/ref=9907E7816838804C47683656E10A0EAF4BB015FD9274E6C81A81731F0630E36918C8EEB34Dc7mFC" TargetMode="External"/><Relationship Id="rId66" Type="http://schemas.openxmlformats.org/officeDocument/2006/relationships/hyperlink" Target="consultantplus://offline/ref=9907E7816838804C47683656E10A0EAF4BB015FD9274E6C81A81731F0630E36918C8EEB34Dc7mFC" TargetMode="External"/><Relationship Id="rId74" Type="http://schemas.openxmlformats.org/officeDocument/2006/relationships/hyperlink" Target="http://kradm.tomsk.ru/"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consultantplus://offline/ref=9907E7816838804C47683656E10A0EAF4BB015FD9274E6C81A81731F0630E36918C8EEB34Dc7mFC" TargetMode="External"/><Relationship Id="rId10" Type="http://schemas.openxmlformats.org/officeDocument/2006/relationships/hyperlink" Target="PAMR_ot_30.12.2016_g._&#8470;_678%20(1).doc" TargetMode="External"/><Relationship Id="rId19" Type="http://schemas.openxmlformats.org/officeDocument/2006/relationships/hyperlink" Target="consultantplus://offline/ref=19B99B6FCE0580F17ECE28EE0B12C5D294D1AA3550332FEA853E72EDF759F6186B2A56FB7C5A2816E9DDCBBDv2E" TargetMode="External"/><Relationship Id="rId31" Type="http://schemas.openxmlformats.org/officeDocument/2006/relationships/header" Target="header10.xml"/><Relationship Id="rId44" Type="http://schemas.openxmlformats.org/officeDocument/2006/relationships/hyperlink" Target="consultantplus://offline/ref=12BBAE46E6DED7E07D5479443F882B8072595DA39EFDEBB6D05504F9DF6224177B501BD35E63A35550BECCF48ED16156E6849BC24D0BeCF6F" TargetMode="External"/><Relationship Id="rId52" Type="http://schemas.openxmlformats.org/officeDocument/2006/relationships/hyperlink" Target="consultantplus://offline/ref=9907E7816838804C47683656E10A0EAF4BB015FD9274E6C81A81731F0630E36918C8EEB34Dc7mFC" TargetMode="External"/><Relationship Id="rId60" Type="http://schemas.openxmlformats.org/officeDocument/2006/relationships/hyperlink" Target="consultantplus://offline/ref=9907E7816838804C47683656E10A0EAF4BB015FD9274E6C81A81731F0630E36918C8EEB34Dc7mFC" TargetMode="External"/><Relationship Id="rId65" Type="http://schemas.openxmlformats.org/officeDocument/2006/relationships/hyperlink" Target="consultantplus://offline/ref=9907E7816838804C47683656E10A0EAF4BB015FD9274E6C81A81731F0630E36918C8EEB34Dc7mFC" TargetMode="External"/><Relationship Id="rId73" Type="http://schemas.openxmlformats.org/officeDocument/2006/relationships/hyperlink" Target="https://www.parabel.tomsk.ru/"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9B99B6FCE0580F17ECE28EE0B12C5D294D1AA3550332FEA853E72EDF759F6186B2A56FB7C5A2816E9DDCBBDv2E"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consultantplus://offline/ref=440C60C2E9CB9036393477BBC20ED749353E434CA8A4429A4BE6DEDE46A82E75611D956937p7b5H" TargetMode="External"/><Relationship Id="rId43" Type="http://schemas.openxmlformats.org/officeDocument/2006/relationships/hyperlink" Target="consultantplus://offline/ref=12BBAE46E6DED7E07D5479443F882B8072595DA39EFDEBB6D05504F9DF6224177B501BD35E61A55550BECCF48ED16156E6849BC24D0BeCF6F" TargetMode="External"/><Relationship Id="rId48" Type="http://schemas.openxmlformats.org/officeDocument/2006/relationships/hyperlink" Target="consultantplus://offline/ref=B1FF06CE01428974C5BAEB33BB10AFEEF7009381FB02F74AECF85A81188900EA7EDBE048A4NCx5G" TargetMode="External"/><Relationship Id="rId56" Type="http://schemas.openxmlformats.org/officeDocument/2006/relationships/hyperlink" Target="consultantplus://offline/ref=CE603B54B97EBA1C0E9A0D7C98E2115993E98B074C1EAAA40C584DA2A48BAD9A1FEB4B7B85W0p6D" TargetMode="External"/><Relationship Id="rId64" Type="http://schemas.openxmlformats.org/officeDocument/2006/relationships/hyperlink" Target="consultantplus://offline/ref=92D0DADA0D1B873EE7A86E9D8E922C9AE1DF092CD7BB0303A06332D7B6167CAA7101A84A33d25FH" TargetMode="External"/><Relationship Id="rId69" Type="http://schemas.openxmlformats.org/officeDocument/2006/relationships/hyperlink" Target="consultantplus://offline/ref=669AFA359061F697D866E92D342FC3C8BBDFDD8D14746194C41D05F903A50BJ" TargetMode="External"/><Relationship Id="rId77" Type="http://schemas.openxmlformats.org/officeDocument/2006/relationships/hyperlink" Target="http://www.molchanovo.ru" TargetMode="External"/><Relationship Id="rId8" Type="http://schemas.openxmlformats.org/officeDocument/2006/relationships/endnotes" Target="endnotes.xml"/><Relationship Id="rId51" Type="http://schemas.openxmlformats.org/officeDocument/2006/relationships/hyperlink" Target="consultantplus://offline/ref=9907E7816838804C47683656E10A0EAF4BB015FD9274E6C81A81731F0630E36918C8EEB34Dc7mFC" TargetMode="External"/><Relationship Id="rId72" Type="http://schemas.openxmlformats.org/officeDocument/2006/relationships/hyperlink" Target="https://minenergo.gov.ru/" TargetMode="External"/><Relationship Id="rId3" Type="http://schemas.openxmlformats.org/officeDocument/2006/relationships/styles" Target="styles.xml"/><Relationship Id="rId12" Type="http://schemas.openxmlformats.org/officeDocument/2006/relationships/hyperlink" Target="PAMR_ot_30.12.2016_g._&#8470;_678%20(1).doc" TargetMode="External"/><Relationship Id="rId17" Type="http://schemas.openxmlformats.org/officeDocument/2006/relationships/footer" Target="footer1.xml"/><Relationship Id="rId25" Type="http://schemas.openxmlformats.org/officeDocument/2006/relationships/hyperlink" Target="../../../Application%20Data/Downloads/Downloads/Downloads/4%20&#1052;&#1055;%20%20&#1056;&#1072;&#1079;&#1074;&#1080;&#1090;&#1080;&#1077;%20&#1082;&#1091;&#1083;&#1100;&#1090;&#1091;&#1088;&#1099;%20&#1080;%20&#1090;&#1091;&#1088;&#1080;&#1079;&#1084;&#1072;%20&#1074;%20&#1052;&#1086;&#1083;&#1095;&#1072;&#1085;&#1086;&#1074;&#1089;&#1082;&#1086;&#1084;%20&#1088;&#1072;&#1081;&#1086;&#1085;&#1077;%20&#1085;&#1072;%202017-2022%20&#1075;&#1086;&#1076;&#1099;.doc" TargetMode="External"/><Relationship Id="rId33" Type="http://schemas.openxmlformats.org/officeDocument/2006/relationships/header" Target="header12.xml"/><Relationship Id="rId38" Type="http://schemas.openxmlformats.org/officeDocument/2006/relationships/hyperlink" Target="consultantplus://offline/ref=CEBD5EBA203AFBA6BD4CCB9C3B34C7DE18C977541648473A7DDF7D150FC08628519B2A92BE9D0BF2p0i9E" TargetMode="External"/><Relationship Id="rId46" Type="http://schemas.openxmlformats.org/officeDocument/2006/relationships/hyperlink" Target="consultantplus://offline/ref=12BBAE46E6DED7E07D5479443F882B8072595FA29AFDEBB6D05504F9DF6224177B501BD35866A15550BECCF48ED16156E6849BC24D0BeCF6F" TargetMode="External"/><Relationship Id="rId59" Type="http://schemas.openxmlformats.org/officeDocument/2006/relationships/hyperlink" Target="consultantplus://offline/ref=9907E7816838804C47683656E10A0EAF4BB015FD9274E6C81A81731F0630E36918C8EEB34Dc7mFC" TargetMode="External"/><Relationship Id="rId67" Type="http://schemas.openxmlformats.org/officeDocument/2006/relationships/hyperlink" Target="consultantplus://offline/ref=9907E7816838804C47683656E10A0EAF4BB015FD9274E6C81A81731F0630E36918C8EEB34Dc7mFC" TargetMode="External"/><Relationship Id="rId20" Type="http://schemas.openxmlformats.org/officeDocument/2006/relationships/footer" Target="footer3.xml"/><Relationship Id="rId41" Type="http://schemas.openxmlformats.org/officeDocument/2006/relationships/hyperlink" Target="consultantplus://offline/ref=12BBAE46E6DED7E07D5479443F882B8072565BA598F5EBB6D05504F9DF6224177B501BD05F64A55550BECCF48ED16156E6849BC24D0BeCF6F" TargetMode="External"/><Relationship Id="rId54" Type="http://schemas.openxmlformats.org/officeDocument/2006/relationships/hyperlink" Target="consultantplus://offline/ref=92D0DADA0D1B873EE7A86E9D8E922C9AE1DF092CD7BB0303A06332D7B6167CAA7101A84A33d25FH" TargetMode="External"/><Relationship Id="rId62" Type="http://schemas.openxmlformats.org/officeDocument/2006/relationships/hyperlink" Target="consultantplus://offline/ref=1292185B3979C9531429082E06DC91B07F504ACD5A9C2502EC960A7DEA9142D60458BE13B6z5yCD" TargetMode="External"/><Relationship Id="rId70" Type="http://schemas.openxmlformats.org/officeDocument/2006/relationships/hyperlink" Target="consultantplus://offline/ref=D93921ABB13884A69667C1771D4AC90C73515862D4EADEEC406A8BF874F0F3B6A1A1CEB597X0P4E" TargetMode="External"/><Relationship Id="rId75" Type="http://schemas.openxmlformats.org/officeDocument/2006/relationships/hyperlink" Target="http://chainsk.tom.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consultantplus://offline/ref=440C60C2E9CB9036393477BBC20ED749353E434CA8A4429A4BE6DEDE46A82E75611D956937p7b2H" TargetMode="External"/><Relationship Id="rId49" Type="http://schemas.openxmlformats.org/officeDocument/2006/relationships/hyperlink" Target="consultantplus://offline/ref=C44DEC6CDD7CDD7A5C4A6F651835E5E5E09187EC045F022236C456CE18B46F8BE2152E3B7B8EB88Av04DI" TargetMode="External"/><Relationship Id="rId57" Type="http://schemas.openxmlformats.org/officeDocument/2006/relationships/hyperlink" Target="consultantplus://offline/ref=FEC9CC9A3C5C3DF5971A9011BE6D3207184F4A06FE2DBFF563D7E24C4BA2652AF593AAE7DAuFlE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48BD9B0DC0079641DA9F15F75684322286F90FACEEBC499205EE5E196238A724B730EC55CD010CA813QEL" TargetMode="External"/><Relationship Id="rId1" Type="http://schemas.openxmlformats.org/officeDocument/2006/relationships/hyperlink" Target="consultantplus://offline/ref=48BD9B0DC0079641DA9F15F75684322286F90FACEEBC499205EE5E196238A724B730EC55CD010DAB13Q8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67C4F-1649-4901-94FE-45434E52E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290</Pages>
  <Words>81319</Words>
  <Characters>463524</Characters>
  <Application>Microsoft Office Word</Application>
  <DocSecurity>0</DocSecurity>
  <Lines>3862</Lines>
  <Paragraphs>1087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Tyman</dc:creator>
  <cp:lastModifiedBy>SviridovAV</cp:lastModifiedBy>
  <cp:revision>41</cp:revision>
  <cp:lastPrinted>2019-09-13T03:53:00Z</cp:lastPrinted>
  <dcterms:created xsi:type="dcterms:W3CDTF">2021-06-07T08:35:00Z</dcterms:created>
  <dcterms:modified xsi:type="dcterms:W3CDTF">2021-07-13T03:56:00Z</dcterms:modified>
</cp:coreProperties>
</file>